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4516A" w14:textId="77777777" w:rsidR="00566CB3" w:rsidRPr="00566CB3" w:rsidRDefault="00566CB3" w:rsidP="00566CB3">
      <w:pPr>
        <w:spacing w:after="120" w:line="480" w:lineRule="auto"/>
        <w:rPr>
          <w:rFonts w:ascii="Arial" w:hAnsi="Arial" w:cs="Arial"/>
          <w:b/>
          <w:bCs/>
        </w:rPr>
      </w:pPr>
      <w:bookmarkStart w:id="0" w:name="_Toc178247425"/>
      <w:r w:rsidRPr="00566CB3">
        <w:rPr>
          <w:rFonts w:ascii="Arial" w:hAnsi="Arial" w:cs="Arial"/>
          <w:b/>
          <w:bCs/>
        </w:rPr>
        <w:t>DEPARTMENT OF</w:t>
      </w:r>
      <w:r w:rsidRPr="00566CB3">
        <w:rPr>
          <w:rFonts w:ascii="Arial" w:eastAsiaTheme="minorEastAsia" w:hAnsi="Arial" w:cs="Arial"/>
          <w:b/>
          <w:bCs/>
        </w:rPr>
        <w:t xml:space="preserve"> VETERANS</w:t>
      </w:r>
      <w:r w:rsidRPr="00566CB3">
        <w:rPr>
          <w:rFonts w:ascii="Arial" w:eastAsiaTheme="minorEastAsia" w:hAnsi="Arial" w:cs="Arial"/>
        </w:rPr>
        <w:t xml:space="preserve"> </w:t>
      </w:r>
      <w:r w:rsidRPr="00566CB3">
        <w:rPr>
          <w:rFonts w:ascii="Arial" w:hAnsi="Arial" w:cs="Arial"/>
          <w:b/>
          <w:bCs/>
        </w:rPr>
        <w:t>AFFAIRS                                                          8320-01</w:t>
      </w:r>
    </w:p>
    <w:bookmarkEnd w:id="0"/>
    <w:p w14:paraId="74343316" w14:textId="2A778321" w:rsidR="00566CB3" w:rsidRPr="00CB07E7" w:rsidRDefault="00AD3EE4" w:rsidP="00566CB3">
      <w:pPr>
        <w:pStyle w:val="Heading1"/>
        <w:rPr>
          <w:rFonts w:ascii="Arial" w:hAnsi="Arial" w:cs="Arial"/>
          <w:b/>
          <w:bCs/>
          <w:color w:val="auto"/>
          <w:sz w:val="24"/>
          <w:szCs w:val="24"/>
        </w:rPr>
      </w:pPr>
      <w:r>
        <w:rPr>
          <w:rFonts w:ascii="Arial" w:hAnsi="Arial" w:cs="Arial"/>
          <w:b/>
          <w:bCs/>
          <w:color w:val="auto"/>
          <w:sz w:val="24"/>
          <w:szCs w:val="24"/>
        </w:rPr>
        <w:t>Table of Contents</w:t>
      </w:r>
    </w:p>
    <w:p w14:paraId="1198BC32" w14:textId="77777777" w:rsidR="00566CB3" w:rsidRPr="00451C33" w:rsidRDefault="00566CB3" w:rsidP="00566CB3">
      <w:pPr>
        <w:rPr>
          <w:rFonts w:ascii="Arial" w:hAnsi="Arial" w:cs="Arial"/>
        </w:rPr>
      </w:pPr>
    </w:p>
    <w:p w14:paraId="69BA63A6" w14:textId="72EC8A27" w:rsidR="00A604B2" w:rsidRDefault="00A604B2" w:rsidP="00566CB3">
      <w:pPr>
        <w:pStyle w:val="ListParagraph"/>
        <w:numPr>
          <w:ilvl w:val="0"/>
          <w:numId w:val="22"/>
        </w:numPr>
        <w:suppressAutoHyphens w:val="0"/>
        <w:autoSpaceDN/>
        <w:spacing w:after="160" w:line="480" w:lineRule="auto"/>
        <w:rPr>
          <w:rFonts w:ascii="Arial" w:hAnsi="Arial" w:cs="Arial"/>
        </w:rPr>
      </w:pPr>
      <w:r>
        <w:rPr>
          <w:rFonts w:ascii="Arial" w:hAnsi="Arial" w:cs="Arial"/>
        </w:rPr>
        <w:t>Basic Information</w:t>
      </w:r>
      <w:r w:rsidR="00C31120">
        <w:rPr>
          <w:rFonts w:ascii="Arial" w:hAnsi="Arial" w:cs="Arial"/>
        </w:rPr>
        <w:tab/>
      </w:r>
      <w:r w:rsidR="00C31120">
        <w:rPr>
          <w:rFonts w:ascii="Arial" w:hAnsi="Arial" w:cs="Arial"/>
        </w:rPr>
        <w:tab/>
      </w:r>
      <w:r w:rsidR="00C31120">
        <w:rPr>
          <w:rFonts w:ascii="Arial" w:hAnsi="Arial" w:cs="Arial"/>
        </w:rPr>
        <w:tab/>
      </w:r>
      <w:r w:rsidR="00C31120">
        <w:rPr>
          <w:rFonts w:ascii="Arial" w:hAnsi="Arial" w:cs="Arial"/>
        </w:rPr>
        <w:tab/>
      </w:r>
      <w:r w:rsidR="00C31120">
        <w:rPr>
          <w:rFonts w:ascii="Arial" w:hAnsi="Arial" w:cs="Arial"/>
        </w:rPr>
        <w:tab/>
      </w:r>
      <w:r w:rsidR="00C31120">
        <w:rPr>
          <w:rFonts w:ascii="Arial" w:hAnsi="Arial" w:cs="Arial"/>
        </w:rPr>
        <w:tab/>
      </w:r>
      <w:r w:rsidR="00C31120">
        <w:rPr>
          <w:rFonts w:ascii="Arial" w:hAnsi="Arial" w:cs="Arial"/>
        </w:rPr>
        <w:tab/>
      </w:r>
      <w:proofErr w:type="gramStart"/>
      <w:r w:rsidR="00C31120">
        <w:rPr>
          <w:rFonts w:ascii="Arial" w:hAnsi="Arial" w:cs="Arial"/>
        </w:rPr>
        <w:tab/>
      </w:r>
      <w:r w:rsidR="00DF4C51">
        <w:rPr>
          <w:rFonts w:ascii="Arial" w:hAnsi="Arial" w:cs="Arial"/>
        </w:rPr>
        <w:t xml:space="preserve">  </w:t>
      </w:r>
      <w:r w:rsidR="00C31120">
        <w:rPr>
          <w:rFonts w:ascii="Arial" w:hAnsi="Arial" w:cs="Arial"/>
        </w:rPr>
        <w:t>2</w:t>
      </w:r>
      <w:proofErr w:type="gramEnd"/>
    </w:p>
    <w:p w14:paraId="2B787E8A" w14:textId="7D079E2B" w:rsidR="00566CB3" w:rsidRPr="00566CB3" w:rsidRDefault="00566CB3" w:rsidP="00566CB3">
      <w:pPr>
        <w:pStyle w:val="ListParagraph"/>
        <w:numPr>
          <w:ilvl w:val="0"/>
          <w:numId w:val="22"/>
        </w:numPr>
        <w:suppressAutoHyphens w:val="0"/>
        <w:autoSpaceDN/>
        <w:spacing w:after="160" w:line="480" w:lineRule="auto"/>
        <w:rPr>
          <w:rFonts w:ascii="Arial" w:hAnsi="Arial" w:cs="Arial"/>
        </w:rPr>
      </w:pPr>
      <w:r w:rsidRPr="00566CB3">
        <w:rPr>
          <w:rFonts w:ascii="Arial" w:hAnsi="Arial" w:cs="Arial"/>
        </w:rPr>
        <w:t>Funding Opportunity Description</w:t>
      </w:r>
      <w:r w:rsidRPr="00566CB3">
        <w:rPr>
          <w:rFonts w:ascii="Arial" w:hAnsi="Arial" w:cs="Arial"/>
        </w:rPr>
        <w:tab/>
      </w:r>
      <w:r w:rsidRPr="00566CB3">
        <w:rPr>
          <w:rFonts w:ascii="Arial" w:hAnsi="Arial" w:cs="Arial"/>
        </w:rPr>
        <w:tab/>
      </w:r>
      <w:r w:rsidRPr="00566CB3">
        <w:rPr>
          <w:rFonts w:ascii="Arial" w:hAnsi="Arial" w:cs="Arial"/>
        </w:rPr>
        <w:tab/>
      </w:r>
      <w:r w:rsidRPr="00566CB3">
        <w:rPr>
          <w:rFonts w:ascii="Arial" w:hAnsi="Arial" w:cs="Arial"/>
        </w:rPr>
        <w:tab/>
      </w:r>
      <w:r w:rsidRPr="00566CB3">
        <w:rPr>
          <w:rFonts w:ascii="Arial" w:hAnsi="Arial" w:cs="Arial"/>
        </w:rPr>
        <w:tab/>
      </w:r>
      <w:proofErr w:type="gramStart"/>
      <w:r w:rsidRPr="00566CB3">
        <w:rPr>
          <w:rFonts w:ascii="Arial" w:hAnsi="Arial" w:cs="Arial"/>
        </w:rPr>
        <w:tab/>
      </w:r>
      <w:r w:rsidR="00DF4C51">
        <w:rPr>
          <w:rFonts w:ascii="Arial" w:hAnsi="Arial" w:cs="Arial"/>
        </w:rPr>
        <w:t xml:space="preserve">  </w:t>
      </w:r>
      <w:r w:rsidR="00B50E0F">
        <w:rPr>
          <w:rFonts w:ascii="Arial" w:hAnsi="Arial" w:cs="Arial"/>
        </w:rPr>
        <w:t>4</w:t>
      </w:r>
      <w:proofErr w:type="gramEnd"/>
    </w:p>
    <w:p w14:paraId="489B4CB3" w14:textId="44E219CF" w:rsidR="00566CB3" w:rsidRPr="00566CB3" w:rsidRDefault="00566CB3" w:rsidP="00566CB3">
      <w:pPr>
        <w:pStyle w:val="ListParagraph"/>
        <w:numPr>
          <w:ilvl w:val="0"/>
          <w:numId w:val="22"/>
        </w:numPr>
        <w:suppressAutoHyphens w:val="0"/>
        <w:autoSpaceDN/>
        <w:spacing w:after="160" w:line="480" w:lineRule="auto"/>
        <w:rPr>
          <w:rFonts w:ascii="Arial" w:hAnsi="Arial" w:cs="Arial"/>
        </w:rPr>
      </w:pPr>
      <w:r w:rsidRPr="00566CB3">
        <w:rPr>
          <w:rFonts w:ascii="Arial" w:hAnsi="Arial" w:cs="Arial"/>
        </w:rPr>
        <w:t>Award Information</w:t>
      </w:r>
      <w:r w:rsidRPr="00566CB3">
        <w:rPr>
          <w:rFonts w:ascii="Arial" w:hAnsi="Arial" w:cs="Arial"/>
        </w:rPr>
        <w:tab/>
      </w:r>
      <w:r w:rsidRPr="00566CB3">
        <w:rPr>
          <w:rFonts w:ascii="Arial" w:hAnsi="Arial" w:cs="Arial"/>
        </w:rPr>
        <w:tab/>
      </w:r>
      <w:r w:rsidRPr="00566CB3">
        <w:rPr>
          <w:rFonts w:ascii="Arial" w:hAnsi="Arial" w:cs="Arial"/>
        </w:rPr>
        <w:tab/>
      </w:r>
      <w:r w:rsidRPr="00566CB3">
        <w:rPr>
          <w:rFonts w:ascii="Arial" w:hAnsi="Arial" w:cs="Arial"/>
        </w:rPr>
        <w:tab/>
      </w:r>
      <w:r w:rsidRPr="00566CB3">
        <w:rPr>
          <w:rFonts w:ascii="Arial" w:hAnsi="Arial" w:cs="Arial"/>
        </w:rPr>
        <w:tab/>
      </w:r>
      <w:r w:rsidRPr="00566CB3">
        <w:rPr>
          <w:rFonts w:ascii="Arial" w:hAnsi="Arial" w:cs="Arial"/>
        </w:rPr>
        <w:tab/>
      </w:r>
      <w:r w:rsidRPr="00566CB3">
        <w:rPr>
          <w:rFonts w:ascii="Arial" w:hAnsi="Arial" w:cs="Arial"/>
        </w:rPr>
        <w:tab/>
      </w:r>
      <w:proofErr w:type="gramStart"/>
      <w:r w:rsidRPr="00566CB3">
        <w:rPr>
          <w:rFonts w:ascii="Arial" w:hAnsi="Arial" w:cs="Arial"/>
        </w:rPr>
        <w:tab/>
      </w:r>
      <w:r w:rsidR="00DF4C51">
        <w:rPr>
          <w:rFonts w:ascii="Arial" w:hAnsi="Arial" w:cs="Arial"/>
        </w:rPr>
        <w:t xml:space="preserve"> </w:t>
      </w:r>
      <w:r w:rsidRPr="00566CB3">
        <w:rPr>
          <w:rFonts w:ascii="Arial" w:hAnsi="Arial" w:cs="Arial"/>
        </w:rPr>
        <w:t xml:space="preserve"> </w:t>
      </w:r>
      <w:r w:rsidR="00CF36DE">
        <w:rPr>
          <w:rFonts w:ascii="Arial" w:hAnsi="Arial" w:cs="Arial"/>
        </w:rPr>
        <w:t>6</w:t>
      </w:r>
      <w:proofErr w:type="gramEnd"/>
    </w:p>
    <w:p w14:paraId="08DA3D55" w14:textId="166F3F75" w:rsidR="00566CB3" w:rsidRPr="00566CB3" w:rsidRDefault="00566CB3" w:rsidP="00566CB3">
      <w:pPr>
        <w:pStyle w:val="ListParagraph"/>
        <w:numPr>
          <w:ilvl w:val="0"/>
          <w:numId w:val="22"/>
        </w:numPr>
        <w:suppressAutoHyphens w:val="0"/>
        <w:autoSpaceDN/>
        <w:spacing w:after="160" w:line="480" w:lineRule="auto"/>
        <w:rPr>
          <w:rFonts w:ascii="Arial" w:hAnsi="Arial" w:cs="Arial"/>
        </w:rPr>
      </w:pPr>
      <w:r w:rsidRPr="00566CB3">
        <w:rPr>
          <w:rFonts w:ascii="Arial" w:hAnsi="Arial" w:cs="Arial"/>
        </w:rPr>
        <w:t>Eligibility</w:t>
      </w:r>
      <w:r w:rsidRPr="00566CB3">
        <w:rPr>
          <w:rFonts w:ascii="Arial" w:hAnsi="Arial" w:cs="Arial"/>
        </w:rPr>
        <w:tab/>
      </w:r>
      <w:r w:rsidRPr="00566CB3">
        <w:rPr>
          <w:rFonts w:ascii="Arial" w:hAnsi="Arial" w:cs="Arial"/>
        </w:rPr>
        <w:tab/>
      </w:r>
      <w:r w:rsidRPr="00566CB3">
        <w:rPr>
          <w:rFonts w:ascii="Arial" w:hAnsi="Arial" w:cs="Arial"/>
        </w:rPr>
        <w:tab/>
      </w:r>
      <w:r w:rsidRPr="00566CB3">
        <w:rPr>
          <w:rFonts w:ascii="Arial" w:hAnsi="Arial" w:cs="Arial"/>
        </w:rPr>
        <w:tab/>
      </w:r>
      <w:r w:rsidRPr="00566CB3">
        <w:rPr>
          <w:rFonts w:ascii="Arial" w:hAnsi="Arial" w:cs="Arial"/>
        </w:rPr>
        <w:tab/>
      </w:r>
      <w:r w:rsidRPr="00566CB3">
        <w:rPr>
          <w:rFonts w:ascii="Arial" w:hAnsi="Arial" w:cs="Arial"/>
        </w:rPr>
        <w:tab/>
      </w:r>
      <w:r w:rsidRPr="00566CB3">
        <w:rPr>
          <w:rFonts w:ascii="Arial" w:hAnsi="Arial" w:cs="Arial"/>
        </w:rPr>
        <w:tab/>
      </w:r>
      <w:r w:rsidRPr="00566CB3">
        <w:rPr>
          <w:rFonts w:ascii="Arial" w:hAnsi="Arial" w:cs="Arial"/>
        </w:rPr>
        <w:tab/>
      </w:r>
      <w:r w:rsidRPr="00566CB3">
        <w:rPr>
          <w:rFonts w:ascii="Arial" w:hAnsi="Arial" w:cs="Arial"/>
        </w:rPr>
        <w:tab/>
      </w:r>
      <w:proofErr w:type="gramStart"/>
      <w:r w:rsidRPr="00566CB3">
        <w:rPr>
          <w:rFonts w:ascii="Arial" w:hAnsi="Arial" w:cs="Arial"/>
        </w:rPr>
        <w:tab/>
        <w:t xml:space="preserve"> </w:t>
      </w:r>
      <w:r w:rsidR="00DF4C51">
        <w:rPr>
          <w:rFonts w:ascii="Arial" w:hAnsi="Arial" w:cs="Arial"/>
        </w:rPr>
        <w:t xml:space="preserve"> </w:t>
      </w:r>
      <w:r w:rsidR="00CF36DE">
        <w:rPr>
          <w:rFonts w:ascii="Arial" w:hAnsi="Arial" w:cs="Arial"/>
        </w:rPr>
        <w:t>9</w:t>
      </w:r>
      <w:proofErr w:type="gramEnd"/>
    </w:p>
    <w:p w14:paraId="376F923D" w14:textId="344B79DE" w:rsidR="00566CB3" w:rsidRPr="00566CB3" w:rsidRDefault="00566CB3" w:rsidP="00566CB3">
      <w:pPr>
        <w:pStyle w:val="ListParagraph"/>
        <w:numPr>
          <w:ilvl w:val="0"/>
          <w:numId w:val="22"/>
        </w:numPr>
        <w:suppressAutoHyphens w:val="0"/>
        <w:autoSpaceDN/>
        <w:spacing w:after="160" w:line="480" w:lineRule="auto"/>
        <w:rPr>
          <w:rFonts w:ascii="Arial" w:hAnsi="Arial" w:cs="Arial"/>
        </w:rPr>
      </w:pPr>
      <w:r w:rsidRPr="00566CB3">
        <w:rPr>
          <w:rFonts w:ascii="Arial" w:hAnsi="Arial" w:cs="Arial"/>
        </w:rPr>
        <w:t xml:space="preserve">Application and </w:t>
      </w:r>
      <w:r w:rsidR="00CF36DE">
        <w:rPr>
          <w:rFonts w:ascii="Arial" w:hAnsi="Arial" w:cs="Arial"/>
        </w:rPr>
        <w:t>Scoring</w:t>
      </w:r>
      <w:r w:rsidRPr="00566CB3">
        <w:rPr>
          <w:rFonts w:ascii="Arial" w:hAnsi="Arial" w:cs="Arial"/>
        </w:rPr>
        <w:tab/>
      </w:r>
      <w:r w:rsidRPr="00566CB3">
        <w:rPr>
          <w:rFonts w:ascii="Arial" w:hAnsi="Arial" w:cs="Arial"/>
        </w:rPr>
        <w:tab/>
      </w:r>
      <w:r w:rsidRPr="00566CB3">
        <w:rPr>
          <w:rFonts w:ascii="Arial" w:hAnsi="Arial" w:cs="Arial"/>
        </w:rPr>
        <w:tab/>
      </w:r>
      <w:r w:rsidRPr="00566CB3">
        <w:rPr>
          <w:rFonts w:ascii="Arial" w:hAnsi="Arial" w:cs="Arial"/>
        </w:rPr>
        <w:tab/>
      </w:r>
      <w:r w:rsidRPr="00566CB3">
        <w:rPr>
          <w:rFonts w:ascii="Arial" w:hAnsi="Arial" w:cs="Arial"/>
        </w:rPr>
        <w:tab/>
      </w:r>
      <w:r w:rsidR="00B82924">
        <w:rPr>
          <w:rFonts w:ascii="Arial" w:hAnsi="Arial" w:cs="Arial"/>
        </w:rPr>
        <w:tab/>
      </w:r>
      <w:r w:rsidR="00B82924">
        <w:rPr>
          <w:rFonts w:ascii="Arial" w:hAnsi="Arial" w:cs="Arial"/>
        </w:rPr>
        <w:tab/>
        <w:t xml:space="preserve"> </w:t>
      </w:r>
      <w:r w:rsidR="00CF36DE">
        <w:rPr>
          <w:rFonts w:ascii="Arial" w:hAnsi="Arial" w:cs="Arial"/>
        </w:rPr>
        <w:t>10</w:t>
      </w:r>
    </w:p>
    <w:p w14:paraId="4E49F604" w14:textId="51416EEC" w:rsidR="00566CB3" w:rsidRPr="00566CB3" w:rsidRDefault="00566CB3" w:rsidP="00566CB3">
      <w:pPr>
        <w:pStyle w:val="ListParagraph"/>
        <w:numPr>
          <w:ilvl w:val="0"/>
          <w:numId w:val="22"/>
        </w:numPr>
        <w:suppressAutoHyphens w:val="0"/>
        <w:autoSpaceDN/>
        <w:spacing w:after="160" w:line="480" w:lineRule="auto"/>
        <w:rPr>
          <w:rFonts w:ascii="Arial" w:hAnsi="Arial" w:cs="Arial"/>
        </w:rPr>
      </w:pPr>
      <w:r w:rsidRPr="00566CB3">
        <w:rPr>
          <w:rFonts w:ascii="Arial" w:hAnsi="Arial" w:cs="Arial"/>
        </w:rPr>
        <w:t>Application Review</w:t>
      </w:r>
      <w:r w:rsidR="00CF36DE">
        <w:rPr>
          <w:rFonts w:ascii="Arial" w:hAnsi="Arial" w:cs="Arial"/>
        </w:rPr>
        <w:t xml:space="preserve"> and Selection </w:t>
      </w:r>
      <w:r w:rsidRPr="00566CB3">
        <w:rPr>
          <w:rFonts w:ascii="Arial" w:hAnsi="Arial" w:cs="Arial"/>
        </w:rPr>
        <w:tab/>
      </w:r>
      <w:r w:rsidRPr="00566CB3">
        <w:rPr>
          <w:rFonts w:ascii="Arial" w:hAnsi="Arial" w:cs="Arial"/>
        </w:rPr>
        <w:tab/>
      </w:r>
      <w:r w:rsidRPr="00566CB3">
        <w:rPr>
          <w:rFonts w:ascii="Arial" w:hAnsi="Arial" w:cs="Arial"/>
        </w:rPr>
        <w:tab/>
      </w:r>
      <w:r w:rsidRPr="00566CB3">
        <w:rPr>
          <w:rFonts w:ascii="Arial" w:hAnsi="Arial" w:cs="Arial"/>
        </w:rPr>
        <w:tab/>
      </w:r>
      <w:r w:rsidRPr="00566CB3">
        <w:rPr>
          <w:rFonts w:ascii="Arial" w:hAnsi="Arial" w:cs="Arial"/>
        </w:rPr>
        <w:tab/>
      </w:r>
      <w:r w:rsidRPr="00566CB3">
        <w:rPr>
          <w:rFonts w:ascii="Arial" w:hAnsi="Arial" w:cs="Arial"/>
        </w:rPr>
        <w:tab/>
        <w:t xml:space="preserve"> </w:t>
      </w:r>
      <w:r w:rsidR="00CF36DE">
        <w:rPr>
          <w:rFonts w:ascii="Arial" w:hAnsi="Arial" w:cs="Arial"/>
        </w:rPr>
        <w:t>18</w:t>
      </w:r>
    </w:p>
    <w:p w14:paraId="066FD8B7" w14:textId="73CF66F6" w:rsidR="00566CB3" w:rsidRPr="00566CB3" w:rsidRDefault="00566CB3" w:rsidP="00566CB3">
      <w:pPr>
        <w:pStyle w:val="ListParagraph"/>
        <w:numPr>
          <w:ilvl w:val="0"/>
          <w:numId w:val="22"/>
        </w:numPr>
        <w:suppressAutoHyphens w:val="0"/>
        <w:autoSpaceDN/>
        <w:spacing w:after="160" w:line="480" w:lineRule="auto"/>
        <w:rPr>
          <w:rFonts w:ascii="Arial" w:hAnsi="Arial" w:cs="Arial"/>
        </w:rPr>
      </w:pPr>
      <w:r w:rsidRPr="00566CB3">
        <w:rPr>
          <w:rFonts w:ascii="Arial" w:hAnsi="Arial" w:cs="Arial"/>
        </w:rPr>
        <w:t>Award Administration Information</w:t>
      </w:r>
      <w:r w:rsidRPr="00566CB3">
        <w:rPr>
          <w:rFonts w:ascii="Arial" w:hAnsi="Arial" w:cs="Arial"/>
        </w:rPr>
        <w:tab/>
      </w:r>
      <w:r w:rsidRPr="00566CB3">
        <w:rPr>
          <w:rFonts w:ascii="Arial" w:hAnsi="Arial" w:cs="Arial"/>
        </w:rPr>
        <w:tab/>
      </w:r>
      <w:r w:rsidRPr="00566CB3">
        <w:rPr>
          <w:rFonts w:ascii="Arial" w:hAnsi="Arial" w:cs="Arial"/>
        </w:rPr>
        <w:tab/>
      </w:r>
      <w:r w:rsidRPr="00566CB3">
        <w:rPr>
          <w:rFonts w:ascii="Arial" w:hAnsi="Arial" w:cs="Arial"/>
        </w:rPr>
        <w:tab/>
      </w:r>
      <w:r w:rsidRPr="00566CB3">
        <w:rPr>
          <w:rFonts w:ascii="Arial" w:hAnsi="Arial" w:cs="Arial"/>
        </w:rPr>
        <w:tab/>
      </w:r>
      <w:r w:rsidR="004620C2" w:rsidRPr="00566CB3">
        <w:rPr>
          <w:rFonts w:ascii="Arial" w:hAnsi="Arial" w:cs="Arial"/>
        </w:rPr>
        <w:tab/>
        <w:t xml:space="preserve"> 21</w:t>
      </w:r>
    </w:p>
    <w:p w14:paraId="0BD98F1E" w14:textId="125BC81B" w:rsidR="00566CB3" w:rsidRDefault="00CF36DE" w:rsidP="00566CB3">
      <w:pPr>
        <w:pStyle w:val="ListParagraph"/>
        <w:numPr>
          <w:ilvl w:val="0"/>
          <w:numId w:val="22"/>
        </w:numPr>
        <w:suppressAutoHyphens w:val="0"/>
        <w:autoSpaceDN/>
        <w:spacing w:after="160" w:line="480" w:lineRule="auto"/>
        <w:rPr>
          <w:rFonts w:ascii="Arial" w:hAnsi="Arial" w:cs="Arial"/>
        </w:rPr>
      </w:pPr>
      <w:r>
        <w:rPr>
          <w:rFonts w:ascii="Arial" w:hAnsi="Arial" w:cs="Arial"/>
        </w:rPr>
        <w:t xml:space="preserve">Reporting and Monitoring </w:t>
      </w:r>
      <w:r w:rsidR="00566CB3" w:rsidRPr="0052741D">
        <w:rPr>
          <w:rFonts w:ascii="Arial" w:hAnsi="Arial" w:cs="Arial"/>
        </w:rPr>
        <w:tab/>
      </w:r>
      <w:r w:rsidR="00566CB3" w:rsidRPr="0052741D">
        <w:rPr>
          <w:rFonts w:ascii="Arial" w:hAnsi="Arial" w:cs="Arial"/>
        </w:rPr>
        <w:tab/>
      </w:r>
      <w:r w:rsidR="00566CB3" w:rsidRPr="0052741D">
        <w:rPr>
          <w:rFonts w:ascii="Arial" w:hAnsi="Arial" w:cs="Arial"/>
        </w:rPr>
        <w:tab/>
      </w:r>
      <w:r w:rsidR="00566CB3" w:rsidRPr="0052741D">
        <w:rPr>
          <w:rFonts w:ascii="Arial" w:hAnsi="Arial" w:cs="Arial"/>
        </w:rPr>
        <w:tab/>
      </w:r>
      <w:r w:rsidR="00566CB3" w:rsidRPr="0052741D">
        <w:rPr>
          <w:rFonts w:ascii="Arial" w:hAnsi="Arial" w:cs="Arial"/>
        </w:rPr>
        <w:tab/>
      </w:r>
      <w:r w:rsidR="00566CB3" w:rsidRPr="0052741D">
        <w:rPr>
          <w:rFonts w:ascii="Arial" w:hAnsi="Arial" w:cs="Arial"/>
        </w:rPr>
        <w:tab/>
      </w:r>
      <w:r w:rsidR="00566CB3" w:rsidRPr="0052741D">
        <w:rPr>
          <w:rFonts w:ascii="Arial" w:hAnsi="Arial" w:cs="Arial"/>
        </w:rPr>
        <w:tab/>
        <w:t xml:space="preserve"> </w:t>
      </w:r>
      <w:r>
        <w:rPr>
          <w:rFonts w:ascii="Arial" w:hAnsi="Arial" w:cs="Arial"/>
        </w:rPr>
        <w:t>2</w:t>
      </w:r>
      <w:r w:rsidR="004620C2">
        <w:rPr>
          <w:rFonts w:ascii="Arial" w:hAnsi="Arial" w:cs="Arial"/>
        </w:rPr>
        <w:t>4</w:t>
      </w:r>
    </w:p>
    <w:p w14:paraId="19DC6D76" w14:textId="2F244FEA" w:rsidR="00CF36DE" w:rsidRPr="0052741D" w:rsidRDefault="00CF36DE" w:rsidP="00566CB3">
      <w:pPr>
        <w:pStyle w:val="ListParagraph"/>
        <w:numPr>
          <w:ilvl w:val="0"/>
          <w:numId w:val="22"/>
        </w:numPr>
        <w:suppressAutoHyphens w:val="0"/>
        <w:autoSpaceDN/>
        <w:spacing w:after="160" w:line="480" w:lineRule="auto"/>
        <w:rPr>
          <w:rFonts w:ascii="Arial" w:hAnsi="Arial" w:cs="Arial"/>
        </w:rPr>
      </w:pPr>
      <w:r>
        <w:rPr>
          <w:rFonts w:ascii="Arial" w:hAnsi="Arial" w:cs="Arial"/>
        </w:rPr>
        <w:t xml:space="preserve">Program Evaluation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2</w:t>
      </w:r>
      <w:r w:rsidR="004620C2">
        <w:rPr>
          <w:rFonts w:ascii="Arial" w:hAnsi="Arial" w:cs="Arial"/>
        </w:rPr>
        <w:t>5</w:t>
      </w:r>
    </w:p>
    <w:p w14:paraId="345432F0" w14:textId="5F5E0174" w:rsidR="00B82924" w:rsidRDefault="00B82924">
      <w:pPr>
        <w:suppressAutoHyphens w:val="0"/>
        <w:autoSpaceDN/>
      </w:pPr>
      <w:r>
        <w:br w:type="page"/>
      </w:r>
    </w:p>
    <w:p w14:paraId="6D517B23" w14:textId="285ECA2D" w:rsidR="008C77FE" w:rsidRPr="00E77339" w:rsidRDefault="008C77FE" w:rsidP="001F10D6">
      <w:pPr>
        <w:pStyle w:val="NoSpacing"/>
        <w:rPr>
          <w:rFonts w:ascii="Arial" w:eastAsiaTheme="minorEastAsia" w:hAnsi="Arial" w:cs="Arial"/>
          <w:b/>
          <w:bCs/>
        </w:rPr>
      </w:pPr>
      <w:r w:rsidRPr="00E77339">
        <w:rPr>
          <w:rFonts w:ascii="Arial" w:eastAsiaTheme="minorEastAsia" w:hAnsi="Arial" w:cs="Arial"/>
          <w:b/>
          <w:bCs/>
        </w:rPr>
        <w:lastRenderedPageBreak/>
        <w:t>DEPARTMENT OF VETERAN</w:t>
      </w:r>
      <w:r w:rsidR="001F10D6" w:rsidRPr="00E77339">
        <w:rPr>
          <w:rFonts w:ascii="Arial" w:eastAsiaTheme="minorEastAsia" w:hAnsi="Arial" w:cs="Arial"/>
          <w:b/>
          <w:bCs/>
        </w:rPr>
        <w:t>S</w:t>
      </w:r>
      <w:r w:rsidRPr="00E77339">
        <w:rPr>
          <w:rFonts w:ascii="Arial" w:eastAsiaTheme="minorEastAsia" w:hAnsi="Arial" w:cs="Arial"/>
          <w:b/>
          <w:bCs/>
        </w:rPr>
        <w:t xml:space="preserve"> AFFAIRS</w:t>
      </w:r>
      <w:r w:rsidR="00FA5C18">
        <w:rPr>
          <w:rFonts w:ascii="Arial" w:eastAsiaTheme="minorEastAsia" w:hAnsi="Arial" w:cs="Arial"/>
          <w:b/>
          <w:bCs/>
        </w:rPr>
        <w:t xml:space="preserve"> (</w:t>
      </w:r>
      <w:proofErr w:type="gramStart"/>
      <w:r w:rsidR="00FA5C18">
        <w:rPr>
          <w:rFonts w:ascii="Arial" w:eastAsiaTheme="minorEastAsia" w:hAnsi="Arial" w:cs="Arial"/>
          <w:b/>
          <w:bCs/>
        </w:rPr>
        <w:t xml:space="preserve">VA)  </w:t>
      </w:r>
      <w:r w:rsidR="00EB1E6D">
        <w:rPr>
          <w:rFonts w:ascii="Arial" w:eastAsiaTheme="minorEastAsia" w:hAnsi="Arial" w:cs="Arial"/>
          <w:b/>
          <w:bCs/>
        </w:rPr>
        <w:t xml:space="preserve"> </w:t>
      </w:r>
      <w:proofErr w:type="gramEnd"/>
      <w:r w:rsidR="00EB1E6D">
        <w:rPr>
          <w:rFonts w:ascii="Arial" w:eastAsiaTheme="minorEastAsia" w:hAnsi="Arial" w:cs="Arial"/>
          <w:b/>
          <w:bCs/>
        </w:rPr>
        <w:t xml:space="preserve">                                               8320-01</w:t>
      </w:r>
    </w:p>
    <w:p w14:paraId="1D4BD865" w14:textId="77777777" w:rsidR="001F10D6" w:rsidRPr="00E77339" w:rsidRDefault="001F10D6" w:rsidP="00E77339">
      <w:pPr>
        <w:pStyle w:val="NoSpacing"/>
        <w:rPr>
          <w:rFonts w:ascii="Arial" w:hAnsi="Arial" w:cs="Arial"/>
          <w:bCs/>
        </w:rPr>
      </w:pPr>
    </w:p>
    <w:p w14:paraId="3C7E9461" w14:textId="5AD0B590" w:rsidR="00BB421B" w:rsidRPr="00DB2CD3" w:rsidRDefault="00BB421B" w:rsidP="00626C57">
      <w:pPr>
        <w:pStyle w:val="ListParagraph"/>
        <w:numPr>
          <w:ilvl w:val="0"/>
          <w:numId w:val="26"/>
        </w:numPr>
        <w:spacing w:line="480" w:lineRule="auto"/>
        <w:ind w:hanging="540"/>
        <w:rPr>
          <w:rFonts w:ascii="Arial" w:hAnsi="Arial" w:cs="Arial"/>
          <w:b/>
          <w:bCs/>
        </w:rPr>
      </w:pPr>
      <w:r w:rsidRPr="00DB2CD3">
        <w:rPr>
          <w:rFonts w:ascii="Arial" w:hAnsi="Arial" w:cs="Arial"/>
          <w:b/>
          <w:bCs/>
        </w:rPr>
        <w:t>Basic Information</w:t>
      </w:r>
    </w:p>
    <w:p w14:paraId="7D43B39E" w14:textId="071319C0" w:rsidR="00AA00E0" w:rsidRDefault="00AA00E0" w:rsidP="00451C33">
      <w:pPr>
        <w:spacing w:line="480" w:lineRule="auto"/>
        <w:rPr>
          <w:rFonts w:ascii="Arial" w:hAnsi="Arial" w:cs="Arial"/>
        </w:rPr>
      </w:pPr>
      <w:r>
        <w:rPr>
          <w:rFonts w:ascii="Arial" w:hAnsi="Arial" w:cs="Arial"/>
          <w:b/>
          <w:bCs/>
        </w:rPr>
        <w:t>Federal Agency Name</w:t>
      </w:r>
      <w:r w:rsidR="006F50BA">
        <w:rPr>
          <w:rFonts w:ascii="Arial" w:hAnsi="Arial" w:cs="Arial"/>
          <w:b/>
          <w:bCs/>
        </w:rPr>
        <w:t xml:space="preserve">: </w:t>
      </w:r>
      <w:r>
        <w:rPr>
          <w:rFonts w:ascii="Arial" w:hAnsi="Arial" w:cs="Arial"/>
        </w:rPr>
        <w:t>Department of Veterans Affairs</w:t>
      </w:r>
    </w:p>
    <w:p w14:paraId="2B1683B2" w14:textId="3E2F6D3D" w:rsidR="000B25BF" w:rsidRDefault="008C77FE" w:rsidP="00451C33">
      <w:pPr>
        <w:spacing w:line="480" w:lineRule="auto"/>
        <w:rPr>
          <w:rFonts w:ascii="Arial" w:hAnsi="Arial"/>
          <w:color w:val="000000"/>
        </w:rPr>
      </w:pPr>
      <w:r w:rsidRPr="4F46C8ED">
        <w:rPr>
          <w:rFonts w:ascii="Arial" w:hAnsi="Arial" w:cs="Arial"/>
          <w:b/>
          <w:bCs/>
        </w:rPr>
        <w:t>Funding Opportunity</w:t>
      </w:r>
      <w:r w:rsidR="5AF099B5" w:rsidRPr="4F46C8ED">
        <w:rPr>
          <w:rFonts w:ascii="Arial" w:hAnsi="Arial" w:cs="Arial"/>
          <w:b/>
          <w:bCs/>
        </w:rPr>
        <w:t>:</w:t>
      </w:r>
      <w:r w:rsidRPr="4F46C8ED">
        <w:rPr>
          <w:rFonts w:ascii="Arial" w:hAnsi="Arial" w:cs="Arial"/>
          <w:b/>
          <w:bCs/>
        </w:rPr>
        <w:t xml:space="preserve"> </w:t>
      </w:r>
      <w:r w:rsidR="00362111" w:rsidRPr="4F46C8ED">
        <w:rPr>
          <w:rFonts w:ascii="Arial" w:hAnsi="Arial" w:cs="Arial"/>
        </w:rPr>
        <w:t>Legal Services for Homeless Veterans and Veterans At-</w:t>
      </w:r>
      <w:r w:rsidR="00362111" w:rsidRPr="00646416">
        <w:rPr>
          <w:rFonts w:ascii="Arial" w:hAnsi="Arial"/>
          <w:color w:val="000000"/>
        </w:rPr>
        <w:t>Risk for Homelessness</w:t>
      </w:r>
      <w:r w:rsidR="00B020D0" w:rsidRPr="00646416">
        <w:rPr>
          <w:rFonts w:ascii="Arial" w:hAnsi="Arial"/>
          <w:color w:val="000000"/>
        </w:rPr>
        <w:t xml:space="preserve"> </w:t>
      </w:r>
      <w:r w:rsidR="00167190">
        <w:rPr>
          <w:rFonts w:ascii="Arial" w:hAnsi="Arial"/>
          <w:color w:val="000000"/>
        </w:rPr>
        <w:t xml:space="preserve">(LSV-H) </w:t>
      </w:r>
      <w:r w:rsidR="00362111" w:rsidRPr="00646416">
        <w:rPr>
          <w:rFonts w:ascii="Arial" w:hAnsi="Arial"/>
          <w:color w:val="000000"/>
        </w:rPr>
        <w:t>Grant Program</w:t>
      </w:r>
    </w:p>
    <w:p w14:paraId="3458D1E4" w14:textId="5D75D2AF" w:rsidR="00D52958" w:rsidRDefault="00D52958" w:rsidP="00451C33">
      <w:pPr>
        <w:spacing w:line="480" w:lineRule="auto"/>
        <w:rPr>
          <w:rFonts w:ascii="Arial" w:hAnsi="Arial"/>
          <w:color w:val="000000"/>
        </w:rPr>
      </w:pPr>
      <w:r>
        <w:rPr>
          <w:rFonts w:ascii="Arial" w:hAnsi="Arial"/>
          <w:b/>
          <w:bCs/>
          <w:color w:val="000000"/>
        </w:rPr>
        <w:t>Announcement Type</w:t>
      </w:r>
      <w:r w:rsidR="00FA5C18">
        <w:rPr>
          <w:rFonts w:ascii="Arial" w:hAnsi="Arial"/>
          <w:b/>
          <w:bCs/>
          <w:color w:val="000000"/>
        </w:rPr>
        <w:t xml:space="preserve">: </w:t>
      </w:r>
      <w:r w:rsidR="006F50BA" w:rsidRPr="00DB2CD3">
        <w:rPr>
          <w:rFonts w:ascii="Arial" w:hAnsi="Arial"/>
          <w:color w:val="000000"/>
        </w:rPr>
        <w:t>Initial</w:t>
      </w:r>
    </w:p>
    <w:p w14:paraId="5685E025" w14:textId="716E462D" w:rsidR="005D29A9" w:rsidRPr="00646416" w:rsidRDefault="005D29A9" w:rsidP="005D29A9">
      <w:pPr>
        <w:spacing w:line="480" w:lineRule="auto"/>
        <w:rPr>
          <w:rFonts w:ascii="Arial" w:hAnsi="Arial" w:cs="Arial"/>
        </w:rPr>
      </w:pPr>
      <w:r w:rsidRPr="4EDC43AA">
        <w:rPr>
          <w:rFonts w:ascii="Arial" w:hAnsi="Arial" w:cs="Arial"/>
          <w:b/>
          <w:bCs/>
        </w:rPr>
        <w:t>Funding Opportunity Number</w:t>
      </w:r>
      <w:r w:rsidR="00FA5C18">
        <w:rPr>
          <w:rFonts w:ascii="Arial" w:hAnsi="Arial" w:cs="Arial"/>
          <w:b/>
          <w:bCs/>
        </w:rPr>
        <w:t xml:space="preserve">: </w:t>
      </w:r>
      <w:r w:rsidRPr="4EDC43AA">
        <w:rPr>
          <w:rFonts w:ascii="Arial" w:hAnsi="Arial" w:cs="Arial"/>
        </w:rPr>
        <w:t>VA-VJP-LSV-H-</w:t>
      </w:r>
      <w:r>
        <w:rPr>
          <w:rFonts w:ascii="Arial" w:hAnsi="Arial" w:cs="Arial"/>
        </w:rPr>
        <w:t xml:space="preserve">2026 </w:t>
      </w:r>
    </w:p>
    <w:p w14:paraId="320A54E4" w14:textId="025634A3" w:rsidR="006B1579" w:rsidRDefault="006B1579" w:rsidP="006B1579">
      <w:pPr>
        <w:spacing w:line="480" w:lineRule="auto"/>
        <w:rPr>
          <w:rFonts w:ascii="Arial" w:hAnsi="Arial" w:cs="Arial"/>
          <w:bCs/>
        </w:rPr>
      </w:pPr>
      <w:r w:rsidRPr="00120BB2">
        <w:rPr>
          <w:rFonts w:ascii="Arial" w:hAnsi="Arial" w:cs="Arial"/>
          <w:b/>
          <w:bCs/>
        </w:rPr>
        <w:t>Assistance Listing</w:t>
      </w:r>
      <w:r w:rsidR="007D2CDB">
        <w:rPr>
          <w:rFonts w:ascii="Arial" w:hAnsi="Arial" w:cs="Arial"/>
          <w:b/>
          <w:bCs/>
        </w:rPr>
        <w:t xml:space="preserve"> Number</w:t>
      </w:r>
      <w:r w:rsidRPr="00D41668">
        <w:rPr>
          <w:rFonts w:ascii="Arial" w:hAnsi="Arial" w:cs="Arial"/>
          <w:b/>
          <w:bCs/>
        </w:rPr>
        <w:t>:</w:t>
      </w:r>
      <w:r>
        <w:t xml:space="preserve"> </w:t>
      </w:r>
      <w:r w:rsidRPr="1D65D2A3">
        <w:rPr>
          <w:rFonts w:ascii="Arial" w:hAnsi="Arial" w:cs="Arial"/>
        </w:rPr>
        <w:t xml:space="preserve">64.056, </w:t>
      </w:r>
      <w:r>
        <w:rPr>
          <w:rFonts w:ascii="Arial" w:hAnsi="Arial" w:cs="Arial"/>
        </w:rPr>
        <w:t>L</w:t>
      </w:r>
      <w:r w:rsidR="007D2CDB">
        <w:rPr>
          <w:rFonts w:ascii="Arial" w:hAnsi="Arial" w:cs="Arial"/>
        </w:rPr>
        <w:t xml:space="preserve">egal </w:t>
      </w:r>
      <w:r>
        <w:rPr>
          <w:rFonts w:ascii="Arial" w:hAnsi="Arial" w:cs="Arial"/>
        </w:rPr>
        <w:t>S</w:t>
      </w:r>
      <w:r w:rsidR="007D2CDB">
        <w:rPr>
          <w:rFonts w:ascii="Arial" w:hAnsi="Arial" w:cs="Arial"/>
        </w:rPr>
        <w:t xml:space="preserve">ervices for </w:t>
      </w:r>
      <w:r>
        <w:rPr>
          <w:rFonts w:ascii="Arial" w:hAnsi="Arial" w:cs="Arial"/>
        </w:rPr>
        <w:t>V</w:t>
      </w:r>
      <w:r w:rsidR="007D2CDB">
        <w:rPr>
          <w:rFonts w:ascii="Arial" w:hAnsi="Arial" w:cs="Arial"/>
        </w:rPr>
        <w:t>eterans</w:t>
      </w:r>
      <w:r w:rsidRPr="1D65D2A3">
        <w:rPr>
          <w:rFonts w:ascii="Arial" w:hAnsi="Arial" w:cs="Arial"/>
        </w:rPr>
        <w:t xml:space="preserve"> Grant</w:t>
      </w:r>
    </w:p>
    <w:p w14:paraId="1677BFEE" w14:textId="284BCE02" w:rsidR="00246759" w:rsidRPr="00D66520" w:rsidRDefault="00F813A4" w:rsidP="7BB1C933">
      <w:pPr>
        <w:spacing w:line="480" w:lineRule="auto"/>
        <w:rPr>
          <w:rFonts w:ascii="Arial" w:hAnsi="Arial" w:cs="Arial"/>
        </w:rPr>
      </w:pPr>
      <w:r>
        <w:rPr>
          <w:rFonts w:ascii="Arial" w:hAnsi="Arial" w:cs="Arial"/>
          <w:b/>
          <w:bCs/>
        </w:rPr>
        <w:t>Funding Details</w:t>
      </w:r>
      <w:r w:rsidR="7EADE726" w:rsidRPr="047EF72F">
        <w:rPr>
          <w:rFonts w:ascii="Arial" w:hAnsi="Arial" w:cs="Arial"/>
          <w:b/>
          <w:bCs/>
        </w:rPr>
        <w:t>:</w:t>
      </w:r>
      <w:r w:rsidR="7EADE726" w:rsidRPr="047EF72F">
        <w:rPr>
          <w:rFonts w:ascii="Arial" w:hAnsi="Arial" w:cs="Arial"/>
        </w:rPr>
        <w:t xml:space="preserve"> </w:t>
      </w:r>
      <w:r w:rsidR="7ED7DCC1" w:rsidRPr="047EF72F">
        <w:rPr>
          <w:rFonts w:ascii="Arial" w:hAnsi="Arial" w:cs="Arial"/>
        </w:rPr>
        <w:t xml:space="preserve">VA is announcing the availability of </w:t>
      </w:r>
      <w:r w:rsidR="7DB79861" w:rsidRPr="047EF72F">
        <w:rPr>
          <w:rFonts w:ascii="Arial" w:hAnsi="Arial" w:cs="Arial"/>
        </w:rPr>
        <w:t xml:space="preserve">approximately </w:t>
      </w:r>
      <w:r w:rsidR="002A5BD3">
        <w:rPr>
          <w:rFonts w:ascii="Arial" w:hAnsi="Arial" w:cs="Arial"/>
        </w:rPr>
        <w:t xml:space="preserve">$42 million, </w:t>
      </w:r>
      <w:r w:rsidR="5A48D86F" w:rsidRPr="047EF72F">
        <w:rPr>
          <w:rFonts w:ascii="Arial" w:hAnsi="Arial" w:cs="Arial"/>
        </w:rPr>
        <w:t xml:space="preserve">pending availability of funding </w:t>
      </w:r>
      <w:r w:rsidR="000D0C99" w:rsidRPr="047EF72F">
        <w:rPr>
          <w:rFonts w:ascii="Arial" w:hAnsi="Arial" w:cs="Arial"/>
        </w:rPr>
        <w:t>for</w:t>
      </w:r>
      <w:r w:rsidR="7ED7DCC1" w:rsidRPr="047EF72F">
        <w:rPr>
          <w:rFonts w:ascii="Arial" w:hAnsi="Arial" w:cs="Arial"/>
        </w:rPr>
        <w:t xml:space="preserve"> </w:t>
      </w:r>
      <w:r w:rsidR="2DADB525" w:rsidRPr="047EF72F">
        <w:rPr>
          <w:rFonts w:ascii="Arial" w:hAnsi="Arial" w:cs="Arial"/>
        </w:rPr>
        <w:t>legal</w:t>
      </w:r>
      <w:r w:rsidR="7ED7DCC1" w:rsidRPr="047EF72F">
        <w:rPr>
          <w:rFonts w:ascii="Arial" w:hAnsi="Arial" w:cs="Arial"/>
        </w:rPr>
        <w:t xml:space="preserve"> services grants under the </w:t>
      </w:r>
      <w:r w:rsidR="7937FDEF" w:rsidRPr="047EF72F">
        <w:rPr>
          <w:rFonts w:ascii="Arial" w:hAnsi="Arial" w:cs="Arial"/>
        </w:rPr>
        <w:t xml:space="preserve">LSV-H </w:t>
      </w:r>
      <w:r w:rsidR="6F1A1CED" w:rsidRPr="047EF72F">
        <w:rPr>
          <w:rFonts w:ascii="Arial" w:hAnsi="Arial" w:cs="Arial"/>
        </w:rPr>
        <w:t>Grant</w:t>
      </w:r>
      <w:r w:rsidR="4FA37A42" w:rsidRPr="047EF72F">
        <w:rPr>
          <w:rFonts w:ascii="Arial" w:hAnsi="Arial" w:cs="Arial"/>
        </w:rPr>
        <w:t xml:space="preserve"> </w:t>
      </w:r>
      <w:r w:rsidR="7A0F3FAF" w:rsidRPr="047EF72F">
        <w:rPr>
          <w:rFonts w:ascii="Arial" w:hAnsi="Arial" w:cs="Arial"/>
        </w:rPr>
        <w:t>P</w:t>
      </w:r>
      <w:r w:rsidR="4FA37A42" w:rsidRPr="047EF72F">
        <w:rPr>
          <w:rFonts w:ascii="Arial" w:hAnsi="Arial" w:cs="Arial"/>
        </w:rPr>
        <w:t>rogram</w:t>
      </w:r>
      <w:r w:rsidR="6ECE4B45" w:rsidRPr="047EF72F">
        <w:rPr>
          <w:rFonts w:ascii="Arial" w:hAnsi="Arial" w:cs="Arial"/>
        </w:rPr>
        <w:t>.</w:t>
      </w:r>
      <w:r w:rsidR="7ED7DCC1" w:rsidRPr="047EF72F">
        <w:rPr>
          <w:rFonts w:ascii="Arial" w:hAnsi="Arial" w:cs="Arial"/>
        </w:rPr>
        <w:t xml:space="preserve"> </w:t>
      </w:r>
      <w:r w:rsidR="60107699" w:rsidRPr="047EF72F">
        <w:rPr>
          <w:rFonts w:ascii="Arial" w:hAnsi="Arial" w:cs="Arial"/>
        </w:rPr>
        <w:t xml:space="preserve">VA anticipates the grants will be for a period of </w:t>
      </w:r>
      <w:r w:rsidR="002A5BD3">
        <w:rPr>
          <w:rFonts w:ascii="Arial" w:hAnsi="Arial" w:cs="Arial"/>
        </w:rPr>
        <w:t>2</w:t>
      </w:r>
      <w:r w:rsidR="60107699" w:rsidRPr="047EF72F">
        <w:rPr>
          <w:rFonts w:ascii="Arial" w:hAnsi="Arial" w:cs="Arial"/>
        </w:rPr>
        <w:t xml:space="preserve"> years, starting in fiscal year (FY) 2026 on October 1, 2025, and ending on Sep</w:t>
      </w:r>
      <w:r w:rsidR="6E90A356" w:rsidRPr="047EF72F">
        <w:rPr>
          <w:rFonts w:ascii="Arial" w:hAnsi="Arial" w:cs="Arial"/>
        </w:rPr>
        <w:t>tember 30, 202</w:t>
      </w:r>
      <w:r w:rsidR="002A5BD3">
        <w:rPr>
          <w:rFonts w:ascii="Arial" w:hAnsi="Arial" w:cs="Arial"/>
        </w:rPr>
        <w:t>7</w:t>
      </w:r>
      <w:r w:rsidR="6E90A356" w:rsidRPr="047EF72F">
        <w:rPr>
          <w:rFonts w:ascii="Arial" w:hAnsi="Arial" w:cs="Arial"/>
        </w:rPr>
        <w:t xml:space="preserve">. VA anticipates awarding approximately </w:t>
      </w:r>
      <w:r w:rsidR="0093082A">
        <w:rPr>
          <w:rFonts w:ascii="Arial" w:hAnsi="Arial" w:cs="Arial"/>
        </w:rPr>
        <w:t xml:space="preserve">84 </w:t>
      </w:r>
      <w:r w:rsidR="0093082A" w:rsidRPr="047EF72F">
        <w:rPr>
          <w:rFonts w:ascii="Arial" w:hAnsi="Arial" w:cs="Arial"/>
        </w:rPr>
        <w:t>grants</w:t>
      </w:r>
      <w:r w:rsidR="7CEC2616" w:rsidRPr="047EF72F">
        <w:rPr>
          <w:rFonts w:ascii="Arial" w:hAnsi="Arial" w:cs="Arial"/>
        </w:rPr>
        <w:t>, with the maximum award of $</w:t>
      </w:r>
      <w:r w:rsidR="0092484D">
        <w:rPr>
          <w:rFonts w:ascii="Arial" w:hAnsi="Arial" w:cs="Arial"/>
        </w:rPr>
        <w:t xml:space="preserve">500,000 </w:t>
      </w:r>
      <w:r w:rsidR="0092484D" w:rsidRPr="047EF72F">
        <w:rPr>
          <w:rFonts w:ascii="Arial" w:hAnsi="Arial" w:cs="Arial"/>
        </w:rPr>
        <w:t>per</w:t>
      </w:r>
      <w:r w:rsidR="7CEC2616" w:rsidRPr="047EF72F">
        <w:rPr>
          <w:rFonts w:ascii="Arial" w:hAnsi="Arial" w:cs="Arial"/>
        </w:rPr>
        <w:t xml:space="preserve"> grantee</w:t>
      </w:r>
      <w:r w:rsidR="00EC7EA1">
        <w:rPr>
          <w:rFonts w:ascii="Arial" w:hAnsi="Arial" w:cs="Arial"/>
        </w:rPr>
        <w:t xml:space="preserve"> for the </w:t>
      </w:r>
      <w:r w:rsidR="008C3CCC">
        <w:rPr>
          <w:rFonts w:ascii="Arial" w:hAnsi="Arial" w:cs="Arial"/>
        </w:rPr>
        <w:t>2</w:t>
      </w:r>
      <w:r w:rsidR="0042335D">
        <w:rPr>
          <w:rFonts w:ascii="Arial" w:hAnsi="Arial" w:cs="Arial"/>
        </w:rPr>
        <w:t>-year</w:t>
      </w:r>
      <w:r w:rsidR="00EC7EA1">
        <w:rPr>
          <w:rFonts w:ascii="Arial" w:hAnsi="Arial" w:cs="Arial"/>
        </w:rPr>
        <w:t xml:space="preserve"> period.</w:t>
      </w:r>
      <w:r w:rsidR="698727FB" w:rsidRPr="047EF72F">
        <w:rPr>
          <w:rFonts w:ascii="Arial" w:hAnsi="Arial" w:cs="Arial"/>
        </w:rPr>
        <w:t xml:space="preserve"> </w:t>
      </w:r>
    </w:p>
    <w:p w14:paraId="40C3555D" w14:textId="2ADAF5C5" w:rsidR="7BB1C933" w:rsidRDefault="6AC88C8B" w:rsidP="7BB1C933">
      <w:pPr>
        <w:spacing w:line="480" w:lineRule="auto"/>
        <w:rPr>
          <w:rFonts w:ascii="Arial" w:hAnsi="Arial" w:cs="Arial"/>
        </w:rPr>
      </w:pPr>
      <w:r w:rsidRPr="7BB1C933">
        <w:rPr>
          <w:rFonts w:ascii="Arial" w:hAnsi="Arial" w:cs="Arial"/>
        </w:rPr>
        <w:t>This N</w:t>
      </w:r>
      <w:r w:rsidR="00DF4C51">
        <w:rPr>
          <w:rFonts w:ascii="Arial" w:hAnsi="Arial" w:cs="Arial"/>
        </w:rPr>
        <w:t xml:space="preserve">otice of Funding Opportunity (NOFO) </w:t>
      </w:r>
      <w:r w:rsidRPr="7BB1C933">
        <w:rPr>
          <w:rFonts w:ascii="Arial" w:hAnsi="Arial" w:cs="Arial"/>
        </w:rPr>
        <w:t>contains information concerning the LSV-H Grant Program, the grant application processes, and the amount of funding available.</w:t>
      </w:r>
    </w:p>
    <w:p w14:paraId="01641C5B" w14:textId="2DB86C40" w:rsidR="00F46515" w:rsidRDefault="005166F0" w:rsidP="00646416">
      <w:pPr>
        <w:autoSpaceDE w:val="0"/>
        <w:spacing w:line="480" w:lineRule="auto"/>
        <w:rPr>
          <w:rFonts w:ascii="Arial" w:hAnsi="Arial" w:cs="Arial"/>
        </w:rPr>
      </w:pPr>
      <w:r>
        <w:rPr>
          <w:rFonts w:ascii="Arial" w:hAnsi="Arial" w:cs="Arial"/>
          <w:b/>
          <w:bCs/>
        </w:rPr>
        <w:t>Key Dates</w:t>
      </w:r>
      <w:r w:rsidR="00F46515" w:rsidRPr="00D41668">
        <w:rPr>
          <w:rFonts w:ascii="Arial" w:hAnsi="Arial" w:cs="Arial"/>
          <w:b/>
          <w:bCs/>
        </w:rPr>
        <w:t>:</w:t>
      </w:r>
      <w:r w:rsidR="00F46515" w:rsidRPr="4F46C8ED">
        <w:rPr>
          <w:rFonts w:ascii="Arial" w:hAnsi="Arial" w:cs="Arial"/>
        </w:rPr>
        <w:t xml:space="preserve"> Applications for </w:t>
      </w:r>
      <w:r w:rsidR="0010717E" w:rsidRPr="4F46C8ED">
        <w:rPr>
          <w:rFonts w:ascii="Arial" w:hAnsi="Arial" w:cs="Arial"/>
        </w:rPr>
        <w:t>legal</w:t>
      </w:r>
      <w:r w:rsidR="00F46515" w:rsidRPr="4F46C8ED">
        <w:rPr>
          <w:rFonts w:ascii="Arial" w:hAnsi="Arial" w:cs="Arial"/>
        </w:rPr>
        <w:t xml:space="preserve"> services grants under</w:t>
      </w:r>
      <w:r w:rsidR="00015B1B" w:rsidRPr="4F46C8ED">
        <w:rPr>
          <w:rFonts w:ascii="Arial" w:hAnsi="Arial" w:cs="Arial"/>
        </w:rPr>
        <w:t xml:space="preserve"> the</w:t>
      </w:r>
      <w:r w:rsidR="00F46515" w:rsidRPr="4F46C8ED">
        <w:rPr>
          <w:rFonts w:ascii="Arial" w:hAnsi="Arial" w:cs="Arial"/>
        </w:rPr>
        <w:t xml:space="preserve"> </w:t>
      </w:r>
      <w:r w:rsidR="004D1D06" w:rsidRPr="4F46C8ED">
        <w:rPr>
          <w:rFonts w:ascii="Arial" w:hAnsi="Arial" w:cs="Arial"/>
        </w:rPr>
        <w:t>LSV</w:t>
      </w:r>
      <w:r w:rsidR="22716591" w:rsidRPr="4F46C8ED">
        <w:rPr>
          <w:rFonts w:ascii="Arial" w:hAnsi="Arial" w:cs="Arial"/>
        </w:rPr>
        <w:t>-H</w:t>
      </w:r>
      <w:r w:rsidR="00F46515" w:rsidRPr="4F46C8ED">
        <w:rPr>
          <w:rFonts w:ascii="Arial" w:hAnsi="Arial" w:cs="Arial"/>
        </w:rPr>
        <w:t xml:space="preserve"> </w:t>
      </w:r>
      <w:r w:rsidR="00F46515">
        <w:rPr>
          <w:rFonts w:ascii="Arial" w:hAnsi="Arial" w:cs="Arial"/>
        </w:rPr>
        <w:t>Grant</w:t>
      </w:r>
      <w:r w:rsidR="5D2C0287" w:rsidRPr="4F46C8ED">
        <w:rPr>
          <w:rFonts w:ascii="Arial" w:hAnsi="Arial" w:cs="Arial"/>
        </w:rPr>
        <w:t xml:space="preserve"> </w:t>
      </w:r>
      <w:r w:rsidR="00362111" w:rsidRPr="4F46C8ED">
        <w:rPr>
          <w:rFonts w:ascii="Arial" w:hAnsi="Arial" w:cs="Arial"/>
        </w:rPr>
        <w:t xml:space="preserve">Program </w:t>
      </w:r>
      <w:r w:rsidR="00F46515" w:rsidRPr="4F46C8ED">
        <w:rPr>
          <w:rFonts w:ascii="Arial" w:hAnsi="Arial" w:cs="Arial"/>
        </w:rPr>
        <w:t xml:space="preserve">must be received by </w:t>
      </w:r>
      <w:r w:rsidR="00F46515">
        <w:rPr>
          <w:rFonts w:ascii="Arial" w:hAnsi="Arial" w:cs="Arial"/>
        </w:rPr>
        <w:t>the Legal Services for Veterans (</w:t>
      </w:r>
      <w:r w:rsidR="004D1D06" w:rsidRPr="4F46C8ED">
        <w:rPr>
          <w:rFonts w:ascii="Arial" w:hAnsi="Arial" w:cs="Arial"/>
        </w:rPr>
        <w:t>LSV</w:t>
      </w:r>
      <w:r w:rsidR="00F46515">
        <w:rPr>
          <w:rFonts w:ascii="Arial" w:hAnsi="Arial" w:cs="Arial"/>
        </w:rPr>
        <w:t>)</w:t>
      </w:r>
      <w:r w:rsidR="4D092574" w:rsidRPr="4F46C8ED">
        <w:rPr>
          <w:rFonts w:ascii="Arial" w:hAnsi="Arial" w:cs="Arial"/>
        </w:rPr>
        <w:t xml:space="preserve"> </w:t>
      </w:r>
      <w:r w:rsidR="00362111" w:rsidRPr="4F46C8ED">
        <w:rPr>
          <w:rFonts w:ascii="Arial" w:hAnsi="Arial" w:cs="Arial"/>
        </w:rPr>
        <w:t>Program</w:t>
      </w:r>
      <w:r w:rsidR="497AC80D" w:rsidRPr="4F46C8ED">
        <w:rPr>
          <w:rFonts w:ascii="Arial" w:hAnsi="Arial" w:cs="Arial"/>
        </w:rPr>
        <w:t xml:space="preserve"> Office</w:t>
      </w:r>
      <w:r w:rsidR="00362111" w:rsidRPr="4F46C8ED">
        <w:rPr>
          <w:rFonts w:ascii="Arial" w:hAnsi="Arial" w:cs="Arial"/>
        </w:rPr>
        <w:t xml:space="preserve"> </w:t>
      </w:r>
      <w:r w:rsidR="00F46515" w:rsidRPr="4F46C8ED">
        <w:rPr>
          <w:rFonts w:ascii="Arial" w:hAnsi="Arial" w:cs="Arial"/>
        </w:rPr>
        <w:t xml:space="preserve">by 4:00 p.m. Eastern </w:t>
      </w:r>
      <w:r w:rsidR="008A1F5E" w:rsidRPr="4F46C8ED">
        <w:rPr>
          <w:rFonts w:ascii="Arial" w:hAnsi="Arial" w:cs="Arial"/>
        </w:rPr>
        <w:t xml:space="preserve">Standard </w:t>
      </w:r>
      <w:r w:rsidR="00F46515" w:rsidRPr="4F46C8ED">
        <w:rPr>
          <w:rFonts w:ascii="Arial" w:hAnsi="Arial" w:cs="Arial"/>
        </w:rPr>
        <w:t>Time</w:t>
      </w:r>
      <w:r w:rsidR="008A1F5E" w:rsidRPr="4F46C8ED">
        <w:rPr>
          <w:rFonts w:ascii="Arial" w:hAnsi="Arial" w:cs="Arial"/>
        </w:rPr>
        <w:t xml:space="preserve"> (EST)</w:t>
      </w:r>
      <w:r w:rsidR="00F46515" w:rsidRPr="4F46C8ED">
        <w:rPr>
          <w:rFonts w:ascii="Arial" w:hAnsi="Arial" w:cs="Arial"/>
        </w:rPr>
        <w:t xml:space="preserve"> on</w:t>
      </w:r>
      <w:r w:rsidR="00825E3D">
        <w:rPr>
          <w:rFonts w:ascii="Arial" w:hAnsi="Arial" w:cs="Arial"/>
        </w:rPr>
        <w:t xml:space="preserve"> </w:t>
      </w:r>
      <w:r w:rsidR="00022F48" w:rsidRPr="00022F48">
        <w:rPr>
          <w:rFonts w:ascii="Arial" w:hAnsi="Arial" w:cs="Arial"/>
        </w:rPr>
        <w:t>Monday July 7, 2025</w:t>
      </w:r>
      <w:r w:rsidR="006B3813" w:rsidRPr="00022F48">
        <w:rPr>
          <w:rFonts w:ascii="Arial" w:hAnsi="Arial" w:cs="Arial"/>
        </w:rPr>
        <w:t>.</w:t>
      </w:r>
      <w:r w:rsidR="00F46515" w:rsidRPr="4F46C8ED">
        <w:rPr>
          <w:rFonts w:ascii="Arial" w:hAnsi="Arial" w:cs="Arial"/>
        </w:rPr>
        <w:t xml:space="preserve"> In the interest of fairness to all </w:t>
      </w:r>
      <w:r w:rsidR="00362111" w:rsidRPr="4F46C8ED">
        <w:rPr>
          <w:rFonts w:ascii="Arial" w:hAnsi="Arial" w:cs="Arial"/>
        </w:rPr>
        <w:t xml:space="preserve">eligible </w:t>
      </w:r>
      <w:r w:rsidR="00F46515" w:rsidRPr="4F46C8ED">
        <w:rPr>
          <w:rFonts w:ascii="Arial" w:hAnsi="Arial" w:cs="Arial"/>
        </w:rPr>
        <w:t xml:space="preserve">applicants, </w:t>
      </w:r>
      <w:r w:rsidR="00362111" w:rsidRPr="4F46C8ED">
        <w:rPr>
          <w:rFonts w:ascii="Arial" w:hAnsi="Arial" w:cs="Arial"/>
        </w:rPr>
        <w:t xml:space="preserve">as described in this NOFO, </w:t>
      </w:r>
      <w:r w:rsidR="00F46515" w:rsidRPr="4F46C8ED">
        <w:rPr>
          <w:rFonts w:ascii="Arial" w:hAnsi="Arial" w:cs="Arial"/>
        </w:rPr>
        <w:t xml:space="preserve">this deadline is firm </w:t>
      </w:r>
      <w:r w:rsidR="00362111" w:rsidRPr="4F46C8ED">
        <w:rPr>
          <w:rFonts w:ascii="Arial" w:hAnsi="Arial" w:cs="Arial"/>
        </w:rPr>
        <w:t xml:space="preserve">as </w:t>
      </w:r>
      <w:r w:rsidR="00F46515" w:rsidRPr="4F46C8ED">
        <w:rPr>
          <w:rFonts w:ascii="Arial" w:hAnsi="Arial" w:cs="Arial"/>
        </w:rPr>
        <w:t>to date and hour</w:t>
      </w:r>
      <w:r w:rsidR="00362111" w:rsidRPr="4F46C8ED">
        <w:rPr>
          <w:rFonts w:ascii="Arial" w:hAnsi="Arial" w:cs="Arial"/>
        </w:rPr>
        <w:t xml:space="preserve">, and </w:t>
      </w:r>
      <w:r w:rsidR="00B87EBA" w:rsidRPr="4F46C8ED">
        <w:rPr>
          <w:rFonts w:ascii="Arial" w:hAnsi="Arial" w:cs="Arial"/>
        </w:rPr>
        <w:t xml:space="preserve">VA will </w:t>
      </w:r>
      <w:r w:rsidR="00362111" w:rsidRPr="4F46C8ED">
        <w:rPr>
          <w:rFonts w:ascii="Arial" w:hAnsi="Arial" w:cs="Arial"/>
        </w:rPr>
        <w:t xml:space="preserve">treat </w:t>
      </w:r>
      <w:r w:rsidR="00B87EBA" w:rsidRPr="4F46C8ED">
        <w:rPr>
          <w:rFonts w:ascii="Arial" w:hAnsi="Arial" w:cs="Arial"/>
        </w:rPr>
        <w:t xml:space="preserve">any application </w:t>
      </w:r>
      <w:r w:rsidR="00362111" w:rsidRPr="4F46C8ED">
        <w:rPr>
          <w:rFonts w:ascii="Arial" w:hAnsi="Arial" w:cs="Arial"/>
        </w:rPr>
        <w:t>that is received after the deadline</w:t>
      </w:r>
      <w:r w:rsidR="0039764E" w:rsidRPr="0039764E">
        <w:rPr>
          <w:rFonts w:ascii="Arial" w:hAnsi="Arial" w:cs="Arial"/>
        </w:rPr>
        <w:t xml:space="preserve"> </w:t>
      </w:r>
      <w:r w:rsidR="0039764E" w:rsidRPr="4F46C8ED">
        <w:rPr>
          <w:rFonts w:ascii="Arial" w:hAnsi="Arial" w:cs="Arial"/>
        </w:rPr>
        <w:t>as ineligible for consideration</w:t>
      </w:r>
      <w:r w:rsidR="00362111" w:rsidRPr="4F46C8ED">
        <w:rPr>
          <w:rFonts w:ascii="Arial" w:hAnsi="Arial" w:cs="Arial"/>
        </w:rPr>
        <w:t>.</w:t>
      </w:r>
      <w:r w:rsidR="00F46515" w:rsidRPr="4F46C8ED">
        <w:rPr>
          <w:rFonts w:ascii="Arial" w:hAnsi="Arial" w:cs="Arial"/>
        </w:rPr>
        <w:t xml:space="preserve"> Applicants should take this practice into account and make early </w:t>
      </w:r>
      <w:r w:rsidR="00F46515" w:rsidRPr="4F46C8ED">
        <w:rPr>
          <w:rFonts w:ascii="Arial" w:hAnsi="Arial" w:cs="Arial"/>
        </w:rPr>
        <w:lastRenderedPageBreak/>
        <w:t>submission</w:t>
      </w:r>
      <w:r w:rsidR="00B87EBA" w:rsidRPr="4F46C8ED">
        <w:rPr>
          <w:rFonts w:ascii="Arial" w:hAnsi="Arial" w:cs="Arial"/>
        </w:rPr>
        <w:t>s</w:t>
      </w:r>
      <w:r w:rsidR="00F46515" w:rsidRPr="4F46C8ED">
        <w:rPr>
          <w:rFonts w:ascii="Arial" w:hAnsi="Arial" w:cs="Arial"/>
        </w:rPr>
        <w:t xml:space="preserve"> of their materials to avoid any risk of loss of eligibility brought about by unanticipated delays, computer service outages</w:t>
      </w:r>
      <w:r w:rsidR="0039764E">
        <w:rPr>
          <w:rFonts w:ascii="Arial" w:hAnsi="Arial" w:cs="Arial"/>
        </w:rPr>
        <w:t>,</w:t>
      </w:r>
      <w:r w:rsidR="00F46515" w:rsidRPr="4F46C8ED">
        <w:rPr>
          <w:rFonts w:ascii="Arial" w:hAnsi="Arial" w:cs="Arial"/>
        </w:rPr>
        <w:t xml:space="preserve"> or other </w:t>
      </w:r>
      <w:r w:rsidR="00EB47DF" w:rsidRPr="4F46C8ED">
        <w:rPr>
          <w:rFonts w:ascii="Arial" w:hAnsi="Arial" w:cs="Arial"/>
        </w:rPr>
        <w:t>submission</w:t>
      </w:r>
      <w:r w:rsidR="00F46515" w:rsidRPr="4F46C8ED">
        <w:rPr>
          <w:rFonts w:ascii="Arial" w:hAnsi="Arial" w:cs="Arial"/>
        </w:rPr>
        <w:t>-related problems.</w:t>
      </w:r>
    </w:p>
    <w:p w14:paraId="37FAB0B4" w14:textId="7F2AFC43" w:rsidR="00C31120" w:rsidRPr="00D66520" w:rsidRDefault="00C31120" w:rsidP="00C31120">
      <w:pPr>
        <w:spacing w:line="480" w:lineRule="auto"/>
        <w:rPr>
          <w:rFonts w:ascii="Arial" w:hAnsi="Arial" w:cs="Arial"/>
        </w:rPr>
      </w:pPr>
      <w:r>
        <w:rPr>
          <w:rFonts w:ascii="Arial" w:hAnsi="Arial" w:cs="Arial"/>
          <w:b/>
          <w:bCs/>
        </w:rPr>
        <w:t xml:space="preserve">Executive Summary: </w:t>
      </w:r>
      <w:r w:rsidRPr="00FB2179">
        <w:rPr>
          <w:rFonts w:ascii="Arial" w:hAnsi="Arial" w:cs="Arial"/>
        </w:rPr>
        <w:t>Ending and preventing homelessness among Veterans is a priority for VA. VA</w:t>
      </w:r>
      <w:r>
        <w:rPr>
          <w:rFonts w:ascii="Arial" w:hAnsi="Arial" w:cs="Arial"/>
        </w:rPr>
        <w:t>’s</w:t>
      </w:r>
      <w:r w:rsidRPr="00FB2179">
        <w:rPr>
          <w:rFonts w:ascii="Arial" w:hAnsi="Arial" w:cs="Arial"/>
        </w:rPr>
        <w:t xml:space="preserve"> Homeless Programs constitute the Nation's largest integrated network of </w:t>
      </w:r>
      <w:r>
        <w:rPr>
          <w:rFonts w:ascii="Arial" w:hAnsi="Arial" w:cs="Arial"/>
        </w:rPr>
        <w:t>homeless treatment and assistance services</w:t>
      </w:r>
      <w:r w:rsidRPr="00FB2179">
        <w:rPr>
          <w:rFonts w:ascii="Arial" w:hAnsi="Arial" w:cs="Arial"/>
        </w:rPr>
        <w:t xml:space="preserve"> for Veterans</w:t>
      </w:r>
      <w:r w:rsidR="00FA5C18">
        <w:rPr>
          <w:rFonts w:ascii="Arial" w:hAnsi="Arial" w:cs="Arial"/>
        </w:rPr>
        <w:t xml:space="preserve">. </w:t>
      </w:r>
      <w:r w:rsidRPr="4F46C8ED">
        <w:rPr>
          <w:rFonts w:ascii="Arial" w:hAnsi="Arial" w:cs="Arial"/>
        </w:rPr>
        <w:t xml:space="preserve">The LSV-H Grant Program's purpose is to </w:t>
      </w:r>
      <w:r>
        <w:rPr>
          <w:rFonts w:ascii="Arial" w:hAnsi="Arial" w:cs="Arial"/>
        </w:rPr>
        <w:t>award</w:t>
      </w:r>
      <w:r w:rsidRPr="4F46C8ED">
        <w:rPr>
          <w:rFonts w:ascii="Arial" w:hAnsi="Arial" w:cs="Arial"/>
        </w:rPr>
        <w:t xml:space="preserve"> legal services grants to </w:t>
      </w:r>
      <w:r>
        <w:rPr>
          <w:rFonts w:ascii="Arial" w:hAnsi="Arial" w:cs="Arial"/>
        </w:rPr>
        <w:t xml:space="preserve">eligible </w:t>
      </w:r>
      <w:r w:rsidRPr="4F46C8ED">
        <w:rPr>
          <w:rFonts w:ascii="Arial" w:hAnsi="Arial" w:cs="Arial"/>
        </w:rPr>
        <w:t xml:space="preserve">public or non-profit private entities </w:t>
      </w:r>
      <w:r>
        <w:rPr>
          <w:rFonts w:ascii="Arial" w:hAnsi="Arial" w:cs="Arial"/>
        </w:rPr>
        <w:t>who</w:t>
      </w:r>
      <w:r w:rsidRPr="4F46C8ED">
        <w:rPr>
          <w:rFonts w:ascii="Arial" w:hAnsi="Arial" w:cs="Arial"/>
        </w:rPr>
        <w:t xml:space="preserve"> will provide legal services to </w:t>
      </w:r>
      <w:r w:rsidRPr="4F46C8ED">
        <w:rPr>
          <w:rFonts w:ascii="Arial" w:eastAsia="Calibri" w:hAnsi="Arial" w:cs="Arial"/>
        </w:rPr>
        <w:t xml:space="preserve">eligible Veterans </w:t>
      </w:r>
      <w:r>
        <w:rPr>
          <w:rFonts w:ascii="Arial" w:eastAsia="Calibri" w:hAnsi="Arial" w:cs="Arial"/>
        </w:rPr>
        <w:t>who</w:t>
      </w:r>
      <w:r w:rsidRPr="4F46C8ED">
        <w:rPr>
          <w:rFonts w:ascii="Arial" w:eastAsia="Calibri" w:hAnsi="Arial" w:cs="Arial"/>
        </w:rPr>
        <w:t xml:space="preserve"> are </w:t>
      </w:r>
      <w:r>
        <w:rPr>
          <w:rFonts w:ascii="Arial" w:eastAsia="Calibri" w:hAnsi="Arial" w:cs="Arial"/>
        </w:rPr>
        <w:t>homeless or at risk for</w:t>
      </w:r>
      <w:r w:rsidRPr="4F46C8ED">
        <w:rPr>
          <w:rFonts w:ascii="Arial" w:eastAsia="Calibri" w:hAnsi="Arial" w:cs="Arial"/>
        </w:rPr>
        <w:t xml:space="preserve"> homelessness</w:t>
      </w:r>
      <w:r w:rsidR="00FA5C18">
        <w:rPr>
          <w:rFonts w:ascii="Arial" w:eastAsia="Calibri" w:hAnsi="Arial" w:cs="Arial"/>
        </w:rPr>
        <w:t xml:space="preserve">. </w:t>
      </w:r>
      <w:r w:rsidRPr="047EF72F">
        <w:rPr>
          <w:rFonts w:ascii="Arial" w:hAnsi="Arial" w:cs="Arial"/>
        </w:rPr>
        <w:t xml:space="preserve">This NOFO will provide awards designed to address the needs identified in 38 </w:t>
      </w:r>
      <w:r w:rsidR="004D19D6">
        <w:rPr>
          <w:rFonts w:ascii="Arial" w:hAnsi="Arial" w:cs="Arial"/>
        </w:rPr>
        <w:t>C.F.R. §</w:t>
      </w:r>
      <w:r w:rsidRPr="047EF72F">
        <w:rPr>
          <w:rFonts w:ascii="Arial" w:hAnsi="Arial" w:cs="Arial"/>
        </w:rPr>
        <w:t xml:space="preserve"> 79.20, including legal services related to housing; family law; income support; criminal defense; </w:t>
      </w:r>
      <w:r w:rsidRPr="047EF72F">
        <w:rPr>
          <w:rFonts w:ascii="Arial" w:eastAsia="Calibri" w:hAnsi="Arial" w:cs="Arial"/>
        </w:rPr>
        <w:t xml:space="preserve">protective orders and other matters related to domestic or intimate partner violence; access to health care; requests to upgrade military discharge or dismissal; consumer law, such as financial services, debt collection, garnishments, usury, fraud, and financial exploitation; employment law; and the top 10 unmet legal needs as enumerated on VA’s annual Community Homelessness Assessment, Local Education and Networking Groups (CHALENG) survey for the grant award cycle. </w:t>
      </w:r>
    </w:p>
    <w:p w14:paraId="78A07592" w14:textId="7721404E" w:rsidR="00F46515" w:rsidRPr="00D66520" w:rsidRDefault="00AD3EE4" w:rsidP="00EC4508">
      <w:pPr>
        <w:autoSpaceDE w:val="0"/>
        <w:adjustRightInd w:val="0"/>
        <w:spacing w:line="480" w:lineRule="auto"/>
        <w:rPr>
          <w:rFonts w:ascii="Arial" w:hAnsi="Arial" w:cs="Arial"/>
        </w:rPr>
      </w:pPr>
      <w:r>
        <w:rPr>
          <w:rFonts w:ascii="Arial" w:hAnsi="Arial" w:cs="Arial"/>
          <w:b/>
          <w:bCs/>
        </w:rPr>
        <w:t>Addresses</w:t>
      </w:r>
      <w:r w:rsidR="0095658E" w:rsidRPr="6AB94033">
        <w:rPr>
          <w:rFonts w:ascii="Arial" w:hAnsi="Arial" w:cs="Arial"/>
          <w:b/>
          <w:bCs/>
        </w:rPr>
        <w:t>:</w:t>
      </w:r>
      <w:r w:rsidR="0095658E" w:rsidRPr="6AB94033">
        <w:rPr>
          <w:rFonts w:ascii="Arial" w:hAnsi="Arial" w:cs="Arial"/>
        </w:rPr>
        <w:t xml:space="preserve"> </w:t>
      </w:r>
      <w:r w:rsidR="30E10759" w:rsidRPr="6AB94033">
        <w:rPr>
          <w:rFonts w:ascii="Arial" w:hAnsi="Arial" w:cs="Arial"/>
        </w:rPr>
        <w:t>Information about</w:t>
      </w:r>
      <w:r w:rsidR="00362111" w:rsidRPr="6AB94033">
        <w:rPr>
          <w:rFonts w:ascii="Arial" w:hAnsi="Arial" w:cs="Arial"/>
        </w:rPr>
        <w:t xml:space="preserve"> the application </w:t>
      </w:r>
      <w:r w:rsidR="00B87EBA" w:rsidRPr="6AB94033">
        <w:rPr>
          <w:rFonts w:ascii="Arial" w:hAnsi="Arial" w:cs="Arial"/>
        </w:rPr>
        <w:t xml:space="preserve">can </w:t>
      </w:r>
      <w:r w:rsidR="00362111" w:rsidRPr="6AB94033">
        <w:rPr>
          <w:rFonts w:ascii="Arial" w:hAnsi="Arial" w:cs="Arial"/>
        </w:rPr>
        <w:t xml:space="preserve">be </w:t>
      </w:r>
      <w:r w:rsidR="00B87EBA" w:rsidRPr="6AB94033">
        <w:rPr>
          <w:rFonts w:ascii="Arial" w:hAnsi="Arial" w:cs="Arial"/>
        </w:rPr>
        <w:t>download</w:t>
      </w:r>
      <w:r w:rsidR="002C3B7C" w:rsidRPr="6AB94033">
        <w:rPr>
          <w:rFonts w:ascii="Arial" w:hAnsi="Arial" w:cs="Arial"/>
        </w:rPr>
        <w:t>ed</w:t>
      </w:r>
      <w:r w:rsidR="00B87EBA" w:rsidRPr="6AB94033">
        <w:rPr>
          <w:rFonts w:ascii="Arial" w:hAnsi="Arial" w:cs="Arial"/>
        </w:rPr>
        <w:t xml:space="preserve"> from </w:t>
      </w:r>
      <w:r w:rsidR="00F46515" w:rsidRPr="6AB94033">
        <w:rPr>
          <w:rFonts w:ascii="Arial" w:hAnsi="Arial" w:cs="Arial"/>
        </w:rPr>
        <w:t xml:space="preserve">the </w:t>
      </w:r>
      <w:r w:rsidR="004D1D06" w:rsidRPr="6AB94033">
        <w:rPr>
          <w:rFonts w:ascii="Arial" w:hAnsi="Arial" w:cs="Arial"/>
        </w:rPr>
        <w:t>LSV</w:t>
      </w:r>
      <w:r w:rsidR="00372808" w:rsidRPr="6AB94033">
        <w:rPr>
          <w:rFonts w:ascii="Arial" w:hAnsi="Arial" w:cs="Arial"/>
        </w:rPr>
        <w:t xml:space="preserve"> </w:t>
      </w:r>
      <w:r w:rsidR="000B25BF" w:rsidRPr="6AB94033">
        <w:rPr>
          <w:rFonts w:ascii="Arial" w:hAnsi="Arial" w:cs="Arial"/>
        </w:rPr>
        <w:t>w</w:t>
      </w:r>
      <w:r w:rsidR="00F46515" w:rsidRPr="6AB94033">
        <w:rPr>
          <w:rFonts w:ascii="Arial" w:hAnsi="Arial" w:cs="Arial"/>
        </w:rPr>
        <w:t>ebsite</w:t>
      </w:r>
      <w:r w:rsidR="00480EFB" w:rsidRPr="6AB94033">
        <w:rPr>
          <w:rFonts w:ascii="Arial" w:hAnsi="Arial" w:cs="Arial"/>
        </w:rPr>
        <w:t xml:space="preserve"> at </w:t>
      </w:r>
      <w:hyperlink r:id="rId11" w:history="1">
        <w:r w:rsidR="00167190" w:rsidRPr="006D1FC1">
          <w:rPr>
            <w:rStyle w:val="Hyperlink"/>
            <w:rFonts w:ascii="Arial" w:hAnsi="Arial"/>
          </w:rPr>
          <w:t>www.va.gov/homeless/lsv.asp</w:t>
        </w:r>
      </w:hyperlink>
      <w:r w:rsidR="00167190">
        <w:rPr>
          <w:rFonts w:ascii="Arial" w:hAnsi="Arial"/>
          <w:i/>
          <w:iCs/>
        </w:rPr>
        <w:t xml:space="preserve">. </w:t>
      </w:r>
      <w:r w:rsidR="00F46515" w:rsidRPr="6AB94033">
        <w:rPr>
          <w:rFonts w:ascii="Arial" w:hAnsi="Arial"/>
          <w:color w:val="000000" w:themeColor="text1"/>
        </w:rPr>
        <w:t xml:space="preserve">Questions </w:t>
      </w:r>
      <w:r w:rsidR="000B25BF" w:rsidRPr="6AB94033">
        <w:rPr>
          <w:rFonts w:ascii="Arial" w:hAnsi="Arial"/>
          <w:color w:val="000000" w:themeColor="text1"/>
        </w:rPr>
        <w:t>may</w:t>
      </w:r>
      <w:r w:rsidR="00F46515" w:rsidRPr="6AB94033">
        <w:rPr>
          <w:rFonts w:ascii="Arial" w:hAnsi="Arial"/>
          <w:color w:val="000000" w:themeColor="text1"/>
        </w:rPr>
        <w:t xml:space="preserve"> be referred to</w:t>
      </w:r>
      <w:r w:rsidR="00362111" w:rsidRPr="6AB94033">
        <w:rPr>
          <w:rFonts w:ascii="Arial" w:hAnsi="Arial"/>
          <w:color w:val="000000" w:themeColor="text1"/>
        </w:rPr>
        <w:t xml:space="preserve"> </w:t>
      </w:r>
      <w:r w:rsidR="0095658E" w:rsidRPr="6AB94033">
        <w:rPr>
          <w:rFonts w:ascii="Arial" w:hAnsi="Arial" w:cs="Arial"/>
          <w:color w:val="000000" w:themeColor="text1"/>
        </w:rPr>
        <w:t xml:space="preserve">the </w:t>
      </w:r>
      <w:r w:rsidR="00362111" w:rsidRPr="6AB94033">
        <w:rPr>
          <w:rFonts w:ascii="Arial" w:hAnsi="Arial"/>
          <w:color w:val="000000" w:themeColor="text1"/>
        </w:rPr>
        <w:t>LSV</w:t>
      </w:r>
      <w:r w:rsidR="00B020D0" w:rsidRPr="6AB94033">
        <w:rPr>
          <w:rFonts w:ascii="Arial" w:hAnsi="Arial"/>
          <w:color w:val="000000" w:themeColor="text1"/>
        </w:rPr>
        <w:t xml:space="preserve"> </w:t>
      </w:r>
      <w:r w:rsidR="373168B8" w:rsidRPr="6AB94033">
        <w:rPr>
          <w:rFonts w:ascii="Arial" w:hAnsi="Arial"/>
          <w:color w:val="000000" w:themeColor="text1"/>
        </w:rPr>
        <w:t xml:space="preserve">Grant </w:t>
      </w:r>
      <w:r w:rsidR="00362111" w:rsidRPr="6AB94033">
        <w:rPr>
          <w:rFonts w:ascii="Arial" w:hAnsi="Arial"/>
          <w:color w:val="000000" w:themeColor="text1"/>
        </w:rPr>
        <w:t>Program</w:t>
      </w:r>
      <w:r w:rsidR="7FDD3A2B" w:rsidRPr="6AB94033">
        <w:rPr>
          <w:rFonts w:ascii="Arial" w:hAnsi="Arial"/>
          <w:color w:val="000000" w:themeColor="text1"/>
        </w:rPr>
        <w:t xml:space="preserve"> Office</w:t>
      </w:r>
      <w:r w:rsidR="00362111" w:rsidRPr="6AB94033">
        <w:rPr>
          <w:rFonts w:ascii="Arial" w:hAnsi="Arial"/>
          <w:color w:val="000000" w:themeColor="text1"/>
        </w:rPr>
        <w:t xml:space="preserve"> via email at</w:t>
      </w:r>
      <w:r w:rsidR="00B020D0" w:rsidRPr="6AB94033">
        <w:rPr>
          <w:rFonts w:ascii="Arial" w:hAnsi="Arial" w:cs="Arial"/>
        </w:rPr>
        <w:t xml:space="preserve"> </w:t>
      </w:r>
      <w:hyperlink r:id="rId12" w:history="1">
        <w:r w:rsidR="00167190" w:rsidRPr="006D1FC1">
          <w:rPr>
            <w:rStyle w:val="Hyperlink"/>
            <w:rFonts w:ascii="Arial" w:hAnsi="Arial"/>
          </w:rPr>
          <w:t>LSVGrants@va.gov</w:t>
        </w:r>
      </w:hyperlink>
      <w:r w:rsidR="00167190">
        <w:rPr>
          <w:rFonts w:ascii="Arial" w:hAnsi="Arial"/>
          <w:i/>
          <w:iCs/>
        </w:rPr>
        <w:t xml:space="preserve">. </w:t>
      </w:r>
      <w:r w:rsidR="00F46515" w:rsidRPr="6AB94033">
        <w:rPr>
          <w:rFonts w:ascii="Arial" w:hAnsi="Arial"/>
          <w:color w:val="000000" w:themeColor="text1"/>
        </w:rPr>
        <w:t xml:space="preserve">For detailed </w:t>
      </w:r>
      <w:r w:rsidR="004D1D06" w:rsidRPr="6AB94033">
        <w:rPr>
          <w:rFonts w:ascii="Arial" w:hAnsi="Arial"/>
          <w:color w:val="000000" w:themeColor="text1"/>
        </w:rPr>
        <w:t>LSV</w:t>
      </w:r>
      <w:r w:rsidR="00F021CA" w:rsidRPr="6AB94033">
        <w:rPr>
          <w:rFonts w:ascii="Arial" w:hAnsi="Arial"/>
          <w:color w:val="000000" w:themeColor="text1"/>
        </w:rPr>
        <w:t>-H</w:t>
      </w:r>
      <w:r w:rsidR="003A7637" w:rsidRPr="6AB94033">
        <w:rPr>
          <w:rFonts w:ascii="Arial" w:hAnsi="Arial"/>
          <w:color w:val="000000" w:themeColor="text1"/>
        </w:rPr>
        <w:t xml:space="preserve"> </w:t>
      </w:r>
      <w:r w:rsidR="001E0889" w:rsidRPr="6AB94033">
        <w:rPr>
          <w:rFonts w:ascii="Arial" w:hAnsi="Arial"/>
          <w:color w:val="000000" w:themeColor="text1"/>
        </w:rPr>
        <w:t xml:space="preserve">Grant </w:t>
      </w:r>
      <w:r w:rsidR="00362111" w:rsidRPr="6AB94033">
        <w:rPr>
          <w:rFonts w:ascii="Arial" w:hAnsi="Arial"/>
          <w:color w:val="000000" w:themeColor="text1"/>
        </w:rPr>
        <w:t xml:space="preserve">Program </w:t>
      </w:r>
      <w:r w:rsidR="00F46515" w:rsidRPr="6AB94033">
        <w:rPr>
          <w:rFonts w:ascii="Arial" w:hAnsi="Arial"/>
          <w:color w:val="000000" w:themeColor="text1"/>
        </w:rPr>
        <w:t>information and requirements, see</w:t>
      </w:r>
      <w:r w:rsidR="004005F5">
        <w:rPr>
          <w:rFonts w:ascii="Arial" w:hAnsi="Arial"/>
          <w:color w:val="000000" w:themeColor="text1"/>
        </w:rPr>
        <w:t xml:space="preserve"> </w:t>
      </w:r>
      <w:hyperlink r:id="rId13" w:history="1">
        <w:r w:rsidR="0059693E">
          <w:rPr>
            <w:rStyle w:val="Hyperlink"/>
            <w:rFonts w:ascii="Arial" w:hAnsi="Arial" w:cs="Arial"/>
          </w:rPr>
          <w:t xml:space="preserve">38 </w:t>
        </w:r>
        <w:r w:rsidR="004D19D6">
          <w:rPr>
            <w:rStyle w:val="Hyperlink"/>
            <w:rFonts w:ascii="Arial" w:hAnsi="Arial" w:cs="Arial"/>
          </w:rPr>
          <w:t xml:space="preserve">C.F.R. </w:t>
        </w:r>
        <w:r w:rsidR="0059693E">
          <w:rPr>
            <w:rStyle w:val="Hyperlink"/>
            <w:rFonts w:ascii="Arial" w:hAnsi="Arial" w:cs="Arial"/>
          </w:rPr>
          <w:t>Part 79</w:t>
        </w:r>
      </w:hyperlink>
      <w:r w:rsidR="00F46515" w:rsidRPr="6AB94033">
        <w:rPr>
          <w:rFonts w:ascii="Arial" w:hAnsi="Arial"/>
          <w:color w:val="000000" w:themeColor="text1"/>
        </w:rPr>
        <w:t xml:space="preserve"> </w:t>
      </w:r>
    </w:p>
    <w:p w14:paraId="7A921F85" w14:textId="147A0DFA" w:rsidR="00FF369F" w:rsidRPr="00D66520" w:rsidRDefault="00AD3EE4" w:rsidP="00120BB2">
      <w:pPr>
        <w:pStyle w:val="ListParagraph"/>
        <w:spacing w:line="480" w:lineRule="auto"/>
        <w:ind w:left="0"/>
        <w:rPr>
          <w:rFonts w:ascii="Arial" w:hAnsi="Arial" w:cs="Arial"/>
        </w:rPr>
      </w:pPr>
      <w:r>
        <w:rPr>
          <w:rFonts w:ascii="Arial" w:hAnsi="Arial" w:cs="Arial"/>
          <w:b/>
          <w:bCs/>
        </w:rPr>
        <w:t>Application Submission</w:t>
      </w:r>
      <w:r w:rsidR="0029024B" w:rsidRPr="27F35936">
        <w:rPr>
          <w:rFonts w:ascii="Arial" w:hAnsi="Arial" w:cs="Arial"/>
          <w:b/>
          <w:bCs/>
        </w:rPr>
        <w:t>:</w:t>
      </w:r>
      <w:r w:rsidR="524BC744" w:rsidRPr="27F35936">
        <w:rPr>
          <w:rFonts w:ascii="Arial" w:hAnsi="Arial" w:cs="Arial"/>
          <w:b/>
          <w:bCs/>
        </w:rPr>
        <w:t xml:space="preserve"> </w:t>
      </w:r>
      <w:r w:rsidR="00F46515" w:rsidRPr="27F35936">
        <w:rPr>
          <w:rFonts w:ascii="Arial" w:hAnsi="Arial" w:cs="Arial"/>
        </w:rPr>
        <w:t xml:space="preserve">Applicants </w:t>
      </w:r>
      <w:r w:rsidR="00055023" w:rsidRPr="27F35936">
        <w:rPr>
          <w:rFonts w:ascii="Arial" w:hAnsi="Arial" w:cs="Arial"/>
        </w:rPr>
        <w:t>must</w:t>
      </w:r>
      <w:r w:rsidR="00F46515" w:rsidRPr="27F35936">
        <w:rPr>
          <w:rFonts w:ascii="Arial" w:hAnsi="Arial" w:cs="Arial"/>
        </w:rPr>
        <w:t xml:space="preserve"> submit applications electronically following instructions found at </w:t>
      </w:r>
      <w:hyperlink r:id="rId14" w:history="1">
        <w:r w:rsidR="00167190" w:rsidRPr="006D1FC1">
          <w:rPr>
            <w:rStyle w:val="Hyperlink"/>
            <w:rFonts w:ascii="Arial" w:hAnsi="Arial"/>
          </w:rPr>
          <w:t>www.va.gov/homeless/lsv.asp</w:t>
        </w:r>
      </w:hyperlink>
      <w:r w:rsidR="00E477A2" w:rsidRPr="002D2277">
        <w:rPr>
          <w:rFonts w:ascii="Arial" w:hAnsi="Arial" w:cs="Arial"/>
        </w:rPr>
        <w:t>.</w:t>
      </w:r>
      <w:r w:rsidR="00F46515" w:rsidRPr="002D2277">
        <w:rPr>
          <w:rFonts w:ascii="Arial" w:hAnsi="Arial" w:cs="Arial"/>
        </w:rPr>
        <w:t xml:space="preserve"> </w:t>
      </w:r>
      <w:r w:rsidR="00ED36AA" w:rsidRPr="27F35936">
        <w:rPr>
          <w:rFonts w:ascii="Arial" w:hAnsi="Arial" w:cs="Arial"/>
        </w:rPr>
        <w:t xml:space="preserve">Applications may </w:t>
      </w:r>
      <w:r w:rsidR="00B87EBA" w:rsidRPr="27F35936">
        <w:rPr>
          <w:rFonts w:ascii="Arial" w:hAnsi="Arial" w:cs="Arial"/>
        </w:rPr>
        <w:t xml:space="preserve">not </w:t>
      </w:r>
      <w:r w:rsidR="00ED36AA" w:rsidRPr="27F35936">
        <w:rPr>
          <w:rFonts w:ascii="Arial" w:hAnsi="Arial" w:cs="Arial"/>
        </w:rPr>
        <w:t>be</w:t>
      </w:r>
      <w:r w:rsidR="00F46515" w:rsidRPr="27F35936">
        <w:rPr>
          <w:rFonts w:ascii="Arial" w:hAnsi="Arial" w:cs="Arial"/>
        </w:rPr>
        <w:t xml:space="preserve"> </w:t>
      </w:r>
      <w:r w:rsidR="0BE4EB48" w:rsidRPr="27F35936">
        <w:rPr>
          <w:rFonts w:ascii="Arial" w:hAnsi="Arial" w:cs="Arial"/>
        </w:rPr>
        <w:t xml:space="preserve">submitted in any other </w:t>
      </w:r>
      <w:r w:rsidR="00825E3D" w:rsidRPr="27F35936">
        <w:rPr>
          <w:rFonts w:ascii="Arial" w:hAnsi="Arial" w:cs="Arial"/>
        </w:rPr>
        <w:t>way.</w:t>
      </w:r>
      <w:r w:rsidR="00F46515" w:rsidRPr="27F35936">
        <w:rPr>
          <w:rFonts w:ascii="Arial" w:hAnsi="Arial" w:cs="Arial"/>
        </w:rPr>
        <w:t xml:space="preserve"> </w:t>
      </w:r>
      <w:r w:rsidR="00ED36AA" w:rsidRPr="27F35936">
        <w:rPr>
          <w:rFonts w:ascii="Arial" w:hAnsi="Arial" w:cs="Arial"/>
        </w:rPr>
        <w:t>A</w:t>
      </w:r>
      <w:r w:rsidR="00F46515" w:rsidRPr="27F35936">
        <w:rPr>
          <w:rFonts w:ascii="Arial" w:hAnsi="Arial" w:cs="Arial"/>
        </w:rPr>
        <w:t xml:space="preserve">pplications must be received </w:t>
      </w:r>
      <w:r w:rsidR="00372808" w:rsidRPr="27F35936">
        <w:rPr>
          <w:rFonts w:ascii="Arial" w:hAnsi="Arial" w:cs="Arial"/>
        </w:rPr>
        <w:t>by</w:t>
      </w:r>
      <w:r w:rsidR="00015B1B" w:rsidRPr="27F35936">
        <w:rPr>
          <w:rFonts w:ascii="Arial" w:hAnsi="Arial" w:cs="Arial"/>
        </w:rPr>
        <w:t xml:space="preserve"> the</w:t>
      </w:r>
      <w:r w:rsidR="00372808" w:rsidRPr="27F35936">
        <w:rPr>
          <w:rFonts w:ascii="Arial" w:hAnsi="Arial" w:cs="Arial"/>
        </w:rPr>
        <w:t xml:space="preserve"> </w:t>
      </w:r>
      <w:r w:rsidR="004D1D06" w:rsidRPr="27F35936">
        <w:rPr>
          <w:rFonts w:ascii="Arial" w:hAnsi="Arial" w:cs="Arial"/>
        </w:rPr>
        <w:t>LSV</w:t>
      </w:r>
      <w:r w:rsidR="00F46515" w:rsidRPr="27F35936">
        <w:rPr>
          <w:rFonts w:ascii="Arial" w:hAnsi="Arial" w:cs="Arial"/>
        </w:rPr>
        <w:t xml:space="preserve"> </w:t>
      </w:r>
      <w:r w:rsidR="0029024B" w:rsidRPr="27F35936">
        <w:rPr>
          <w:rFonts w:ascii="Arial" w:hAnsi="Arial" w:cs="Arial"/>
        </w:rPr>
        <w:t xml:space="preserve">Grant </w:t>
      </w:r>
      <w:r w:rsidR="00ED36AA" w:rsidRPr="27F35936">
        <w:rPr>
          <w:rFonts w:ascii="Arial" w:hAnsi="Arial" w:cs="Arial"/>
        </w:rPr>
        <w:t>Program</w:t>
      </w:r>
      <w:r w:rsidR="4573323D" w:rsidRPr="27F35936">
        <w:rPr>
          <w:rFonts w:ascii="Arial" w:hAnsi="Arial" w:cs="Arial"/>
        </w:rPr>
        <w:t xml:space="preserve"> </w:t>
      </w:r>
      <w:r w:rsidR="327E4D53" w:rsidRPr="27F35936">
        <w:rPr>
          <w:rFonts w:ascii="Arial" w:hAnsi="Arial" w:cs="Arial"/>
        </w:rPr>
        <w:t>Office by</w:t>
      </w:r>
      <w:r w:rsidR="00F46515" w:rsidRPr="27F35936">
        <w:rPr>
          <w:rFonts w:ascii="Arial" w:hAnsi="Arial" w:cs="Arial"/>
        </w:rPr>
        <w:t xml:space="preserve"> </w:t>
      </w:r>
      <w:r w:rsidR="00F46515" w:rsidRPr="27F35936">
        <w:rPr>
          <w:rFonts w:ascii="Arial" w:hAnsi="Arial" w:cs="Arial"/>
        </w:rPr>
        <w:lastRenderedPageBreak/>
        <w:t>4:00 p.m.</w:t>
      </w:r>
      <w:r w:rsidR="008A1F5E" w:rsidRPr="27F35936">
        <w:rPr>
          <w:rFonts w:ascii="Arial" w:hAnsi="Arial" w:cs="Arial"/>
        </w:rPr>
        <w:t xml:space="preserve"> </w:t>
      </w:r>
      <w:r w:rsidR="00ED36AA" w:rsidRPr="27F35936">
        <w:rPr>
          <w:rFonts w:ascii="Arial" w:hAnsi="Arial" w:cs="Arial"/>
        </w:rPr>
        <w:t>E</w:t>
      </w:r>
      <w:r w:rsidR="008511F8">
        <w:rPr>
          <w:rFonts w:ascii="Arial" w:hAnsi="Arial" w:cs="Arial"/>
        </w:rPr>
        <w:t xml:space="preserve">astern </w:t>
      </w:r>
      <w:r w:rsidR="00ED36AA" w:rsidRPr="27F35936">
        <w:rPr>
          <w:rFonts w:ascii="Arial" w:hAnsi="Arial" w:cs="Arial"/>
        </w:rPr>
        <w:t>S</w:t>
      </w:r>
      <w:r w:rsidR="008511F8">
        <w:rPr>
          <w:rFonts w:ascii="Arial" w:hAnsi="Arial" w:cs="Arial"/>
        </w:rPr>
        <w:t xml:space="preserve">tandard </w:t>
      </w:r>
      <w:r w:rsidR="00ED36AA" w:rsidRPr="27F35936">
        <w:rPr>
          <w:rFonts w:ascii="Arial" w:hAnsi="Arial" w:cs="Arial"/>
        </w:rPr>
        <w:t>T</w:t>
      </w:r>
      <w:r w:rsidR="008511F8">
        <w:rPr>
          <w:rFonts w:ascii="Arial" w:hAnsi="Arial" w:cs="Arial"/>
        </w:rPr>
        <w:t>ime</w:t>
      </w:r>
      <w:r w:rsidR="00F46515" w:rsidRPr="27F35936">
        <w:rPr>
          <w:rFonts w:ascii="Arial" w:hAnsi="Arial" w:cs="Arial"/>
        </w:rPr>
        <w:t xml:space="preserve"> on the application deadline date. Applications must arrive as a complete package</w:t>
      </w:r>
      <w:r w:rsidR="0056593B" w:rsidRPr="27F35936">
        <w:rPr>
          <w:rFonts w:ascii="Arial" w:hAnsi="Arial" w:cs="Arial"/>
        </w:rPr>
        <w:t>.</w:t>
      </w:r>
      <w:r w:rsidR="00B87EBA" w:rsidRPr="27F35936">
        <w:rPr>
          <w:rFonts w:ascii="Arial" w:hAnsi="Arial" w:cs="Arial"/>
        </w:rPr>
        <w:t xml:space="preserve"> </w:t>
      </w:r>
      <w:r w:rsidR="00ED36AA" w:rsidRPr="27F35936">
        <w:rPr>
          <w:rFonts w:ascii="Arial" w:hAnsi="Arial" w:cs="Arial"/>
        </w:rPr>
        <w:t>M</w:t>
      </w:r>
      <w:r w:rsidR="00F46515" w:rsidRPr="27F35936">
        <w:rPr>
          <w:rFonts w:ascii="Arial" w:hAnsi="Arial" w:cs="Arial"/>
        </w:rPr>
        <w:t xml:space="preserve">aterials arriving separately </w:t>
      </w:r>
      <w:r w:rsidR="00ED36AA" w:rsidRPr="27F35936">
        <w:rPr>
          <w:rFonts w:ascii="Arial" w:hAnsi="Arial" w:cs="Arial"/>
        </w:rPr>
        <w:t>will not be included in the</w:t>
      </w:r>
      <w:r w:rsidR="00F46515" w:rsidRPr="27F35936">
        <w:rPr>
          <w:rFonts w:ascii="Arial" w:hAnsi="Arial" w:cs="Arial"/>
        </w:rPr>
        <w:t xml:space="preserve"> application package</w:t>
      </w:r>
      <w:r w:rsidR="00ED36AA" w:rsidRPr="27F35936">
        <w:rPr>
          <w:rFonts w:ascii="Arial" w:hAnsi="Arial" w:cs="Arial"/>
        </w:rPr>
        <w:t xml:space="preserve"> for consideration and may result in </w:t>
      </w:r>
      <w:r w:rsidR="00F46515" w:rsidRPr="27F35936">
        <w:rPr>
          <w:rFonts w:ascii="Arial" w:hAnsi="Arial" w:cs="Arial"/>
        </w:rPr>
        <w:t>the application being rejected</w:t>
      </w:r>
      <w:r w:rsidR="74D43382" w:rsidRPr="27F35936">
        <w:rPr>
          <w:rFonts w:ascii="Arial" w:hAnsi="Arial" w:cs="Arial"/>
        </w:rPr>
        <w:t xml:space="preserve"> or not funded</w:t>
      </w:r>
      <w:r w:rsidR="00FA5C18">
        <w:rPr>
          <w:rFonts w:ascii="Arial" w:hAnsi="Arial" w:cs="Arial"/>
        </w:rPr>
        <w:t xml:space="preserve">. </w:t>
      </w:r>
      <w:r w:rsidR="68B8B765" w:rsidRPr="047EF72F">
        <w:rPr>
          <w:rFonts w:ascii="Arial" w:hAnsi="Arial" w:cs="Arial"/>
        </w:rPr>
        <w:t>In the event of certain errors, such as duplicate applications or multiple applications per Employer Identification Number,</w:t>
      </w:r>
      <w:r w:rsidR="380270CC" w:rsidRPr="047EF72F">
        <w:rPr>
          <w:rFonts w:ascii="Arial" w:hAnsi="Arial" w:cs="Arial"/>
        </w:rPr>
        <w:t xml:space="preserve"> per </w:t>
      </w:r>
      <w:r w:rsidR="36F633A9" w:rsidRPr="047EF72F">
        <w:rPr>
          <w:rFonts w:ascii="Arial" w:hAnsi="Arial" w:cs="Arial"/>
        </w:rPr>
        <w:t xml:space="preserve">state or </w:t>
      </w:r>
      <w:r w:rsidR="00A41EA7" w:rsidRPr="047EF72F">
        <w:rPr>
          <w:rFonts w:ascii="Arial" w:hAnsi="Arial" w:cs="Arial"/>
        </w:rPr>
        <w:t>territory, VA</w:t>
      </w:r>
      <w:r w:rsidR="68B8B765" w:rsidRPr="047EF72F">
        <w:rPr>
          <w:rFonts w:ascii="Arial" w:hAnsi="Arial" w:cs="Arial"/>
        </w:rPr>
        <w:t xml:space="preserve"> reserves the right to select which application to consider</w:t>
      </w:r>
      <w:r w:rsidR="451147A1" w:rsidRPr="047EF72F">
        <w:rPr>
          <w:rFonts w:ascii="Arial" w:hAnsi="Arial" w:cs="Arial"/>
        </w:rPr>
        <w:t>.</w:t>
      </w:r>
      <w:r w:rsidR="68B8B765" w:rsidRPr="047EF72F">
        <w:rPr>
          <w:rFonts w:ascii="Arial" w:hAnsi="Arial" w:cs="Arial"/>
        </w:rPr>
        <w:t xml:space="preserve"> </w:t>
      </w:r>
      <w:r w:rsidR="1B3C0033" w:rsidRPr="047EF72F">
        <w:rPr>
          <w:rFonts w:ascii="Arial" w:hAnsi="Arial" w:cs="Arial"/>
        </w:rPr>
        <w:t xml:space="preserve"> </w:t>
      </w:r>
    </w:p>
    <w:p w14:paraId="17DBABF9" w14:textId="66F6D297" w:rsidR="00F46515" w:rsidRPr="00D66520" w:rsidRDefault="003B15A2" w:rsidP="4F46C8ED">
      <w:pPr>
        <w:pStyle w:val="ListParagraph"/>
        <w:spacing w:line="480" w:lineRule="auto"/>
        <w:ind w:left="0"/>
        <w:rPr>
          <w:rFonts w:ascii="Arial" w:hAnsi="Arial" w:cs="Arial"/>
        </w:rPr>
      </w:pPr>
      <w:r>
        <w:rPr>
          <w:rFonts w:ascii="Arial" w:hAnsi="Arial" w:cs="Arial"/>
          <w:b/>
          <w:bCs/>
        </w:rPr>
        <w:t>Technical Assistance</w:t>
      </w:r>
      <w:r w:rsidR="0029024B" w:rsidRPr="00FE6881">
        <w:rPr>
          <w:rFonts w:ascii="Arial" w:hAnsi="Arial" w:cs="Arial"/>
          <w:b/>
          <w:bCs/>
        </w:rPr>
        <w:t>:</w:t>
      </w:r>
      <w:r w:rsidR="00F46515" w:rsidRPr="4F46C8ED">
        <w:rPr>
          <w:rFonts w:ascii="Arial" w:hAnsi="Arial" w:cs="Arial"/>
        </w:rPr>
        <w:t xml:space="preserve"> Information </w:t>
      </w:r>
      <w:r w:rsidR="00ED36AA" w:rsidRPr="4F46C8ED">
        <w:rPr>
          <w:rFonts w:ascii="Arial" w:hAnsi="Arial" w:cs="Arial"/>
        </w:rPr>
        <w:t xml:space="preserve">regarding how to obtain </w:t>
      </w:r>
      <w:r w:rsidR="00F46515" w:rsidRPr="4F46C8ED">
        <w:rPr>
          <w:rFonts w:ascii="Arial" w:hAnsi="Arial" w:cs="Arial"/>
        </w:rPr>
        <w:t>technical assis</w:t>
      </w:r>
      <w:r w:rsidR="00844B44" w:rsidRPr="4F46C8ED">
        <w:rPr>
          <w:rFonts w:ascii="Arial" w:hAnsi="Arial" w:cs="Arial"/>
        </w:rPr>
        <w:t xml:space="preserve">tance </w:t>
      </w:r>
      <w:r w:rsidR="00ED36AA" w:rsidRPr="4F46C8ED">
        <w:rPr>
          <w:rFonts w:ascii="Arial" w:hAnsi="Arial" w:cs="Arial"/>
        </w:rPr>
        <w:t xml:space="preserve">with </w:t>
      </w:r>
      <w:r w:rsidR="00B87EBA" w:rsidRPr="4F46C8ED">
        <w:rPr>
          <w:rFonts w:ascii="Arial" w:hAnsi="Arial" w:cs="Arial"/>
        </w:rPr>
        <w:t>preparing</w:t>
      </w:r>
      <w:r w:rsidR="00844B44" w:rsidRPr="4F46C8ED">
        <w:rPr>
          <w:rFonts w:ascii="Arial" w:hAnsi="Arial" w:cs="Arial"/>
        </w:rPr>
        <w:t xml:space="preserve"> a</w:t>
      </w:r>
      <w:r w:rsidR="00F46515" w:rsidRPr="4F46C8ED">
        <w:rPr>
          <w:rFonts w:ascii="Arial" w:hAnsi="Arial" w:cs="Arial"/>
        </w:rPr>
        <w:t xml:space="preserve"> </w:t>
      </w:r>
      <w:r w:rsidR="00401982" w:rsidRPr="4F46C8ED">
        <w:rPr>
          <w:rFonts w:ascii="Arial" w:hAnsi="Arial" w:cs="Arial"/>
        </w:rPr>
        <w:t>legal</w:t>
      </w:r>
      <w:r w:rsidR="00F46515" w:rsidRPr="4F46C8ED">
        <w:rPr>
          <w:rFonts w:ascii="Arial" w:hAnsi="Arial" w:cs="Arial"/>
        </w:rPr>
        <w:t xml:space="preserve"> service grant application is available on </w:t>
      </w:r>
      <w:r w:rsidR="00F46515" w:rsidRPr="00646416">
        <w:rPr>
          <w:rFonts w:ascii="Arial" w:hAnsi="Arial"/>
          <w:color w:val="000000"/>
        </w:rPr>
        <w:t xml:space="preserve">the </w:t>
      </w:r>
      <w:r w:rsidR="00ED36AA" w:rsidRPr="4F46C8ED">
        <w:rPr>
          <w:rFonts w:ascii="Arial" w:hAnsi="Arial" w:cs="Arial"/>
        </w:rPr>
        <w:t>LSV Program</w:t>
      </w:r>
      <w:r w:rsidR="00BC575F" w:rsidRPr="4F46C8ED">
        <w:rPr>
          <w:rFonts w:ascii="Arial" w:hAnsi="Arial" w:cs="Arial"/>
        </w:rPr>
        <w:t xml:space="preserve"> </w:t>
      </w:r>
      <w:r w:rsidR="00372808" w:rsidRPr="00646416">
        <w:rPr>
          <w:rFonts w:ascii="Arial" w:hAnsi="Arial"/>
          <w:color w:val="000000"/>
        </w:rPr>
        <w:t>w</w:t>
      </w:r>
      <w:r w:rsidR="00F46515" w:rsidRPr="00646416">
        <w:rPr>
          <w:rFonts w:ascii="Arial" w:hAnsi="Arial"/>
          <w:color w:val="000000"/>
        </w:rPr>
        <w:t xml:space="preserve">ebsite at </w:t>
      </w:r>
      <w:hyperlink r:id="rId15" w:history="1">
        <w:r w:rsidR="00167190" w:rsidRPr="006D1FC1">
          <w:rPr>
            <w:rStyle w:val="Hyperlink"/>
            <w:rFonts w:ascii="Arial" w:hAnsi="Arial"/>
          </w:rPr>
          <w:t>www.va.gov/homeless/lsv.asp</w:t>
        </w:r>
      </w:hyperlink>
      <w:r w:rsidR="00ED36AA" w:rsidRPr="00DF3B31">
        <w:rPr>
          <w:rFonts w:ascii="Arial" w:hAnsi="Arial" w:cs="Arial"/>
        </w:rPr>
        <w:t>.</w:t>
      </w:r>
    </w:p>
    <w:p w14:paraId="6F9FA8BB" w14:textId="25F9D6D4" w:rsidR="00FB2179" w:rsidRPr="00646416" w:rsidRDefault="003B15A2" w:rsidP="00877A42">
      <w:pPr>
        <w:spacing w:line="480" w:lineRule="auto"/>
      </w:pPr>
      <w:r>
        <w:rPr>
          <w:rFonts w:ascii="Arial" w:hAnsi="Arial" w:cs="Arial"/>
          <w:b/>
          <w:bCs/>
          <w:color w:val="000000"/>
        </w:rPr>
        <w:t>For further information contact</w:t>
      </w:r>
      <w:r w:rsidR="00913DC8" w:rsidRPr="00D41668">
        <w:rPr>
          <w:rFonts w:ascii="Arial" w:hAnsi="Arial" w:cs="Arial"/>
          <w:b/>
          <w:bCs/>
          <w:color w:val="000000"/>
        </w:rPr>
        <w:t>:</w:t>
      </w:r>
      <w:r w:rsidR="00913DC8" w:rsidRPr="00913DC8">
        <w:rPr>
          <w:rFonts w:ascii="Arial" w:hAnsi="Arial" w:cs="Arial"/>
          <w:color w:val="000000"/>
        </w:rPr>
        <w:t xml:space="preserve"> </w:t>
      </w:r>
      <w:r w:rsidR="00B5289D" w:rsidRPr="00B5289D">
        <w:rPr>
          <w:rFonts w:ascii="Arial" w:hAnsi="Arial" w:cs="Arial"/>
          <w:color w:val="000000"/>
        </w:rPr>
        <w:t xml:space="preserve">Ms. Madolyn Gingell, National Coordinator, </w:t>
      </w:r>
      <w:r w:rsidR="007E0002">
        <w:rPr>
          <w:rFonts w:ascii="Arial" w:hAnsi="Arial" w:cs="Arial"/>
          <w:color w:val="000000"/>
        </w:rPr>
        <w:t>LSV</w:t>
      </w:r>
      <w:r w:rsidR="00B5289D" w:rsidRPr="00B5289D">
        <w:rPr>
          <w:rFonts w:ascii="Arial" w:hAnsi="Arial" w:cs="Arial"/>
          <w:color w:val="000000"/>
        </w:rPr>
        <w:t xml:space="preserve">, </w:t>
      </w:r>
      <w:r w:rsidR="00913DC8">
        <w:rPr>
          <w:rFonts w:ascii="Arial" w:hAnsi="Arial" w:cs="Arial"/>
          <w:color w:val="000000"/>
        </w:rPr>
        <w:t xml:space="preserve">by email at </w:t>
      </w:r>
      <w:hyperlink r:id="rId16" w:history="1">
        <w:r w:rsidR="00167190" w:rsidRPr="006D1FC1">
          <w:rPr>
            <w:rStyle w:val="Hyperlink"/>
            <w:rFonts w:ascii="Arial" w:hAnsi="Arial" w:cs="Arial"/>
          </w:rPr>
          <w:t>LSVGrants@va.gov</w:t>
        </w:r>
      </w:hyperlink>
      <w:r w:rsidR="00913DC8">
        <w:rPr>
          <w:rFonts w:ascii="Arial" w:hAnsi="Arial" w:cs="Arial"/>
          <w:color w:val="000000"/>
        </w:rPr>
        <w:t>.</w:t>
      </w:r>
    </w:p>
    <w:p w14:paraId="0ADD584D" w14:textId="6803DF5C" w:rsidR="00F46515" w:rsidRPr="00DB2CD3" w:rsidRDefault="00F46515" w:rsidP="00626C57">
      <w:pPr>
        <w:pStyle w:val="ListParagraph"/>
        <w:numPr>
          <w:ilvl w:val="0"/>
          <w:numId w:val="26"/>
        </w:numPr>
        <w:spacing w:line="480" w:lineRule="auto"/>
        <w:ind w:hanging="540"/>
        <w:rPr>
          <w:rFonts w:ascii="Arial" w:hAnsi="Arial" w:cs="Arial"/>
          <w:b/>
          <w:bCs/>
        </w:rPr>
      </w:pPr>
      <w:r w:rsidRPr="00DB2CD3">
        <w:rPr>
          <w:rFonts w:ascii="Arial" w:hAnsi="Arial" w:cs="Arial"/>
          <w:b/>
          <w:bCs/>
        </w:rPr>
        <w:t>Funding Opportunity Description</w:t>
      </w:r>
    </w:p>
    <w:p w14:paraId="4F86A063" w14:textId="4845BBD0" w:rsidR="00096402" w:rsidRPr="00D66520" w:rsidRDefault="00F46515" w:rsidP="005C4203">
      <w:pPr>
        <w:spacing w:line="480" w:lineRule="auto"/>
        <w:rPr>
          <w:rFonts w:ascii="Arial" w:hAnsi="Arial" w:cs="Arial"/>
        </w:rPr>
      </w:pPr>
      <w:bookmarkStart w:id="1" w:name="Purpose"/>
      <w:r w:rsidRPr="4F46C8ED">
        <w:rPr>
          <w:rFonts w:ascii="Arial" w:hAnsi="Arial" w:cs="Arial"/>
          <w:b/>
          <w:bCs/>
        </w:rPr>
        <w:t>Purpose</w:t>
      </w:r>
      <w:bookmarkEnd w:id="1"/>
      <w:r w:rsidRPr="0039764E">
        <w:rPr>
          <w:rFonts w:ascii="Arial" w:hAnsi="Arial" w:cs="Arial"/>
          <w:b/>
          <w:bCs/>
        </w:rPr>
        <w:t>:</w:t>
      </w:r>
      <w:r w:rsidR="007E0002">
        <w:rPr>
          <w:rFonts w:ascii="Arial" w:hAnsi="Arial" w:cs="Arial"/>
          <w:b/>
          <w:bCs/>
        </w:rPr>
        <w:t xml:space="preserve"> </w:t>
      </w:r>
      <w:r w:rsidR="00FB2179" w:rsidRPr="00FB2179">
        <w:rPr>
          <w:rFonts w:ascii="Arial" w:hAnsi="Arial" w:cs="Arial"/>
        </w:rPr>
        <w:t>Ending and preventing homelessness among Veterans is a priority for VA. VA</w:t>
      </w:r>
      <w:r w:rsidR="00F70A4A">
        <w:rPr>
          <w:rFonts w:ascii="Arial" w:hAnsi="Arial" w:cs="Arial"/>
        </w:rPr>
        <w:t>’s</w:t>
      </w:r>
      <w:r w:rsidR="00FB2179" w:rsidRPr="00FB2179">
        <w:rPr>
          <w:rFonts w:ascii="Arial" w:hAnsi="Arial" w:cs="Arial"/>
        </w:rPr>
        <w:t xml:space="preserve"> Homeless Programs constitute the Nation's largest integrated network of </w:t>
      </w:r>
      <w:r w:rsidR="00126ED7">
        <w:rPr>
          <w:rFonts w:ascii="Arial" w:hAnsi="Arial" w:cs="Arial"/>
        </w:rPr>
        <w:t>homeless treatment and assistance services</w:t>
      </w:r>
      <w:r w:rsidR="00FB2179" w:rsidRPr="00FB2179">
        <w:rPr>
          <w:rFonts w:ascii="Arial" w:hAnsi="Arial" w:cs="Arial"/>
        </w:rPr>
        <w:t xml:space="preserve"> for Veterans</w:t>
      </w:r>
      <w:r w:rsidR="00FA5C18">
        <w:rPr>
          <w:rFonts w:ascii="Arial" w:hAnsi="Arial" w:cs="Arial"/>
        </w:rPr>
        <w:t xml:space="preserve">. </w:t>
      </w:r>
      <w:r w:rsidRPr="4F46C8ED">
        <w:rPr>
          <w:rFonts w:ascii="Arial" w:hAnsi="Arial" w:cs="Arial"/>
        </w:rPr>
        <w:t xml:space="preserve">The </w:t>
      </w:r>
      <w:r w:rsidR="004D1D06" w:rsidRPr="4F46C8ED">
        <w:rPr>
          <w:rFonts w:ascii="Arial" w:hAnsi="Arial" w:cs="Arial"/>
        </w:rPr>
        <w:t>LSV</w:t>
      </w:r>
      <w:r w:rsidR="00AF6246" w:rsidRPr="4F46C8ED">
        <w:rPr>
          <w:rFonts w:ascii="Arial" w:hAnsi="Arial" w:cs="Arial"/>
        </w:rPr>
        <w:t>-H</w:t>
      </w:r>
      <w:r w:rsidR="00372808" w:rsidRPr="4F46C8ED">
        <w:rPr>
          <w:rFonts w:ascii="Arial" w:hAnsi="Arial" w:cs="Arial"/>
        </w:rPr>
        <w:t xml:space="preserve"> </w:t>
      </w:r>
      <w:r w:rsidR="1FC80246" w:rsidRPr="4F46C8ED">
        <w:rPr>
          <w:rFonts w:ascii="Arial" w:hAnsi="Arial" w:cs="Arial"/>
        </w:rPr>
        <w:t xml:space="preserve">Grant </w:t>
      </w:r>
      <w:r w:rsidRPr="4F46C8ED">
        <w:rPr>
          <w:rFonts w:ascii="Arial" w:hAnsi="Arial" w:cs="Arial"/>
        </w:rPr>
        <w:t>Program</w:t>
      </w:r>
      <w:r w:rsidR="00B87EBA" w:rsidRPr="4F46C8ED">
        <w:rPr>
          <w:rFonts w:ascii="Arial" w:hAnsi="Arial" w:cs="Arial"/>
        </w:rPr>
        <w:t>'</w:t>
      </w:r>
      <w:r w:rsidRPr="4F46C8ED">
        <w:rPr>
          <w:rFonts w:ascii="Arial" w:hAnsi="Arial" w:cs="Arial"/>
        </w:rPr>
        <w:t xml:space="preserve">s purpose is to </w:t>
      </w:r>
      <w:r w:rsidR="00FB2179">
        <w:rPr>
          <w:rFonts w:ascii="Arial" w:hAnsi="Arial" w:cs="Arial"/>
        </w:rPr>
        <w:t>award</w:t>
      </w:r>
      <w:r w:rsidRPr="4F46C8ED">
        <w:rPr>
          <w:rFonts w:ascii="Arial" w:hAnsi="Arial" w:cs="Arial"/>
        </w:rPr>
        <w:t xml:space="preserve"> </w:t>
      </w:r>
      <w:r w:rsidR="00401982" w:rsidRPr="4F46C8ED">
        <w:rPr>
          <w:rFonts w:ascii="Arial" w:hAnsi="Arial" w:cs="Arial"/>
        </w:rPr>
        <w:t>legal</w:t>
      </w:r>
      <w:r w:rsidRPr="4F46C8ED">
        <w:rPr>
          <w:rFonts w:ascii="Arial" w:hAnsi="Arial" w:cs="Arial"/>
        </w:rPr>
        <w:t xml:space="preserve"> services grants to </w:t>
      </w:r>
      <w:r w:rsidR="00FB2179">
        <w:rPr>
          <w:rFonts w:ascii="Arial" w:hAnsi="Arial" w:cs="Arial"/>
        </w:rPr>
        <w:t xml:space="preserve">eligible </w:t>
      </w:r>
      <w:r w:rsidR="00BB6AE3" w:rsidRPr="4F46C8ED">
        <w:rPr>
          <w:rFonts w:ascii="Arial" w:hAnsi="Arial" w:cs="Arial"/>
        </w:rPr>
        <w:t xml:space="preserve">public or </w:t>
      </w:r>
      <w:r w:rsidR="00043E56" w:rsidRPr="4F46C8ED">
        <w:rPr>
          <w:rFonts w:ascii="Arial" w:hAnsi="Arial" w:cs="Arial"/>
        </w:rPr>
        <w:t xml:space="preserve">non-profit </w:t>
      </w:r>
      <w:r w:rsidRPr="4F46C8ED">
        <w:rPr>
          <w:rFonts w:ascii="Arial" w:hAnsi="Arial" w:cs="Arial"/>
        </w:rPr>
        <w:t xml:space="preserve">private </w:t>
      </w:r>
      <w:r w:rsidR="00043E56" w:rsidRPr="4F46C8ED">
        <w:rPr>
          <w:rFonts w:ascii="Arial" w:hAnsi="Arial" w:cs="Arial"/>
        </w:rPr>
        <w:t>entities</w:t>
      </w:r>
      <w:r w:rsidRPr="4F46C8ED">
        <w:rPr>
          <w:rFonts w:ascii="Arial" w:hAnsi="Arial" w:cs="Arial"/>
        </w:rPr>
        <w:t xml:space="preserve"> </w:t>
      </w:r>
      <w:r w:rsidR="00FB2179">
        <w:rPr>
          <w:rFonts w:ascii="Arial" w:hAnsi="Arial" w:cs="Arial"/>
        </w:rPr>
        <w:t>who</w:t>
      </w:r>
      <w:r w:rsidRPr="4F46C8ED">
        <w:rPr>
          <w:rFonts w:ascii="Arial" w:hAnsi="Arial" w:cs="Arial"/>
        </w:rPr>
        <w:t xml:space="preserve"> will provide </w:t>
      </w:r>
      <w:r w:rsidR="00401982" w:rsidRPr="4F46C8ED">
        <w:rPr>
          <w:rFonts w:ascii="Arial" w:hAnsi="Arial" w:cs="Arial"/>
        </w:rPr>
        <w:t>legal</w:t>
      </w:r>
      <w:r w:rsidRPr="4F46C8ED">
        <w:rPr>
          <w:rFonts w:ascii="Arial" w:hAnsi="Arial" w:cs="Arial"/>
        </w:rPr>
        <w:t xml:space="preserve"> services to </w:t>
      </w:r>
      <w:r w:rsidR="00932CBC" w:rsidRPr="4F46C8ED">
        <w:rPr>
          <w:rFonts w:ascii="Arial" w:eastAsia="Calibri" w:hAnsi="Arial" w:cs="Arial"/>
        </w:rPr>
        <w:t xml:space="preserve">eligible </w:t>
      </w:r>
      <w:r w:rsidR="000A134E" w:rsidRPr="4F46C8ED">
        <w:rPr>
          <w:rFonts w:ascii="Arial" w:eastAsia="Calibri" w:hAnsi="Arial" w:cs="Arial"/>
        </w:rPr>
        <w:t xml:space="preserve">Veterans </w:t>
      </w:r>
      <w:r w:rsidR="000A134E">
        <w:rPr>
          <w:rFonts w:ascii="Arial" w:eastAsia="Calibri" w:hAnsi="Arial" w:cs="Arial"/>
        </w:rPr>
        <w:t>who</w:t>
      </w:r>
      <w:r w:rsidR="000A134E" w:rsidRPr="4F46C8ED">
        <w:rPr>
          <w:rFonts w:ascii="Arial" w:eastAsia="Calibri" w:hAnsi="Arial" w:cs="Arial"/>
        </w:rPr>
        <w:t xml:space="preserve"> are </w:t>
      </w:r>
      <w:r w:rsidR="000A134E">
        <w:rPr>
          <w:rFonts w:ascii="Arial" w:eastAsia="Calibri" w:hAnsi="Arial" w:cs="Arial"/>
        </w:rPr>
        <w:t>homeless or at risk for</w:t>
      </w:r>
      <w:r w:rsidR="000A134E" w:rsidRPr="4F46C8ED">
        <w:rPr>
          <w:rFonts w:ascii="Arial" w:eastAsia="Calibri" w:hAnsi="Arial" w:cs="Arial"/>
        </w:rPr>
        <w:t xml:space="preserve"> homelessness</w:t>
      </w:r>
      <w:r w:rsidR="000A134E" w:rsidRPr="00622E0F">
        <w:rPr>
          <w:rFonts w:ascii="Arial" w:eastAsia="Calibri" w:hAnsi="Arial" w:cs="Arial"/>
        </w:rPr>
        <w:t>.</w:t>
      </w:r>
      <w:r w:rsidR="000A134E" w:rsidRPr="00622E0F">
        <w:rPr>
          <w:rFonts w:ascii="Arial" w:hAnsi="Arial" w:cs="Arial"/>
        </w:rPr>
        <w:t xml:space="preserve"> </w:t>
      </w:r>
    </w:p>
    <w:p w14:paraId="3E09C60C" w14:textId="7DCDB6BB" w:rsidR="00E340CB" w:rsidRPr="00D66520" w:rsidRDefault="00096402" w:rsidP="00325290">
      <w:pPr>
        <w:spacing w:line="480" w:lineRule="auto"/>
        <w:rPr>
          <w:rFonts w:ascii="Arial" w:hAnsi="Arial" w:cs="Arial"/>
        </w:rPr>
      </w:pPr>
      <w:r w:rsidRPr="4F46C8ED">
        <w:rPr>
          <w:rFonts w:ascii="Arial" w:hAnsi="Arial" w:cs="Arial"/>
          <w:b/>
          <w:bCs/>
        </w:rPr>
        <w:t>Background</w:t>
      </w:r>
      <w:r w:rsidR="0004720C">
        <w:rPr>
          <w:rFonts w:ascii="Arial" w:hAnsi="Arial" w:cs="Arial"/>
          <w:b/>
          <w:bCs/>
        </w:rPr>
        <w:t xml:space="preserve">: </w:t>
      </w:r>
      <w:r w:rsidR="0076240D" w:rsidRPr="047EF72F">
        <w:rPr>
          <w:rFonts w:ascii="Arial" w:hAnsi="Arial" w:cs="Arial"/>
        </w:rPr>
        <w:t xml:space="preserve">This NOFO will provide awards </w:t>
      </w:r>
      <w:r w:rsidR="00E340CB" w:rsidRPr="047EF72F">
        <w:rPr>
          <w:rFonts w:ascii="Arial" w:hAnsi="Arial" w:cs="Arial"/>
        </w:rPr>
        <w:t xml:space="preserve">designed to </w:t>
      </w:r>
      <w:r w:rsidR="004D1D06" w:rsidRPr="047EF72F">
        <w:rPr>
          <w:rFonts w:ascii="Arial" w:hAnsi="Arial" w:cs="Arial"/>
        </w:rPr>
        <w:t xml:space="preserve">address the needs identified in 38 </w:t>
      </w:r>
      <w:r w:rsidR="004D19D6">
        <w:rPr>
          <w:rFonts w:ascii="Arial" w:hAnsi="Arial" w:cs="Arial"/>
        </w:rPr>
        <w:t>C.F.R. §</w:t>
      </w:r>
      <w:r w:rsidR="005347EB" w:rsidRPr="047EF72F">
        <w:rPr>
          <w:rFonts w:ascii="Arial" w:hAnsi="Arial" w:cs="Arial"/>
        </w:rPr>
        <w:t xml:space="preserve"> </w:t>
      </w:r>
      <w:r w:rsidR="004D1D06" w:rsidRPr="047EF72F">
        <w:rPr>
          <w:rFonts w:ascii="Arial" w:hAnsi="Arial" w:cs="Arial"/>
        </w:rPr>
        <w:t>79.20</w:t>
      </w:r>
      <w:r w:rsidR="00E340CB" w:rsidRPr="047EF72F">
        <w:rPr>
          <w:rFonts w:ascii="Arial" w:hAnsi="Arial" w:cs="Arial"/>
        </w:rPr>
        <w:t xml:space="preserve">, including </w:t>
      </w:r>
      <w:r w:rsidR="00167EC4" w:rsidRPr="047EF72F">
        <w:rPr>
          <w:rFonts w:ascii="Arial" w:hAnsi="Arial" w:cs="Arial"/>
        </w:rPr>
        <w:t>legal services related to</w:t>
      </w:r>
      <w:r w:rsidR="00932CBC" w:rsidRPr="047EF72F">
        <w:rPr>
          <w:rFonts w:ascii="Arial" w:hAnsi="Arial" w:cs="Arial"/>
        </w:rPr>
        <w:t xml:space="preserve"> housing</w:t>
      </w:r>
      <w:r w:rsidR="0022195E" w:rsidRPr="047EF72F">
        <w:rPr>
          <w:rFonts w:ascii="Arial" w:hAnsi="Arial" w:cs="Arial"/>
        </w:rPr>
        <w:t>;</w:t>
      </w:r>
      <w:r w:rsidR="00932CBC" w:rsidRPr="047EF72F">
        <w:rPr>
          <w:rFonts w:ascii="Arial" w:hAnsi="Arial" w:cs="Arial"/>
        </w:rPr>
        <w:t xml:space="preserve"> family law</w:t>
      </w:r>
      <w:r w:rsidR="0076240D" w:rsidRPr="047EF72F">
        <w:rPr>
          <w:rFonts w:ascii="Arial" w:hAnsi="Arial" w:cs="Arial"/>
        </w:rPr>
        <w:t>; income support; criminal defense</w:t>
      </w:r>
      <w:r w:rsidR="00B810AE" w:rsidRPr="047EF72F">
        <w:rPr>
          <w:rFonts w:ascii="Arial" w:hAnsi="Arial" w:cs="Arial"/>
        </w:rPr>
        <w:t xml:space="preserve">; </w:t>
      </w:r>
      <w:r w:rsidR="00932CBC" w:rsidRPr="047EF72F">
        <w:rPr>
          <w:rFonts w:ascii="Arial" w:eastAsia="Calibri" w:hAnsi="Arial" w:cs="Arial"/>
        </w:rPr>
        <w:t xml:space="preserve">protective orders and other matters related to domestic or intimate partner violence; access to health care; requests to </w:t>
      </w:r>
      <w:r w:rsidR="00B810AE" w:rsidRPr="047EF72F">
        <w:rPr>
          <w:rFonts w:ascii="Arial" w:eastAsia="Calibri" w:hAnsi="Arial" w:cs="Arial"/>
        </w:rPr>
        <w:t xml:space="preserve">upgrade </w:t>
      </w:r>
      <w:r w:rsidR="00932CBC" w:rsidRPr="047EF72F">
        <w:rPr>
          <w:rFonts w:ascii="Arial" w:eastAsia="Calibri" w:hAnsi="Arial" w:cs="Arial"/>
        </w:rPr>
        <w:t>military discharge</w:t>
      </w:r>
      <w:r w:rsidR="0076240D" w:rsidRPr="047EF72F">
        <w:rPr>
          <w:rFonts w:ascii="Arial" w:eastAsia="Calibri" w:hAnsi="Arial" w:cs="Arial"/>
        </w:rPr>
        <w:t xml:space="preserve"> or dismissal</w:t>
      </w:r>
      <w:r w:rsidR="00F93DA8">
        <w:rPr>
          <w:rFonts w:ascii="Arial" w:eastAsia="Calibri" w:hAnsi="Arial" w:cs="Arial"/>
        </w:rPr>
        <w:t xml:space="preserve"> (only pursuant to 10 U</w:t>
      </w:r>
      <w:r w:rsidR="00910CEC">
        <w:rPr>
          <w:rFonts w:ascii="Arial" w:eastAsia="Calibri" w:hAnsi="Arial" w:cs="Arial"/>
        </w:rPr>
        <w:t>.</w:t>
      </w:r>
      <w:r w:rsidR="00F93DA8">
        <w:rPr>
          <w:rFonts w:ascii="Arial" w:eastAsia="Calibri" w:hAnsi="Arial" w:cs="Arial"/>
        </w:rPr>
        <w:t>S</w:t>
      </w:r>
      <w:r w:rsidR="00910CEC">
        <w:rPr>
          <w:rFonts w:ascii="Arial" w:eastAsia="Calibri" w:hAnsi="Arial" w:cs="Arial"/>
        </w:rPr>
        <w:t>.</w:t>
      </w:r>
      <w:r w:rsidR="00F93DA8">
        <w:rPr>
          <w:rFonts w:ascii="Arial" w:eastAsia="Calibri" w:hAnsi="Arial" w:cs="Arial"/>
        </w:rPr>
        <w:t>C</w:t>
      </w:r>
      <w:r w:rsidR="00910CEC">
        <w:rPr>
          <w:rFonts w:ascii="Arial" w:eastAsia="Calibri" w:hAnsi="Arial" w:cs="Arial"/>
        </w:rPr>
        <w:t>.</w:t>
      </w:r>
      <w:r w:rsidR="00F93DA8">
        <w:rPr>
          <w:rFonts w:ascii="Arial" w:eastAsia="Calibri" w:hAnsi="Arial" w:cs="Arial"/>
        </w:rPr>
        <w:t xml:space="preserve"> </w:t>
      </w:r>
      <w:r w:rsidR="00F93DA8">
        <w:rPr>
          <w:rFonts w:ascii="Arial" w:hAnsi="Arial" w:cs="Arial"/>
        </w:rPr>
        <w:t>§ 1553)</w:t>
      </w:r>
      <w:r w:rsidR="0076240D" w:rsidRPr="047EF72F">
        <w:rPr>
          <w:rFonts w:ascii="Arial" w:eastAsia="Calibri" w:hAnsi="Arial" w:cs="Arial"/>
        </w:rPr>
        <w:t xml:space="preserve">; </w:t>
      </w:r>
      <w:r w:rsidR="00932CBC" w:rsidRPr="047EF72F">
        <w:rPr>
          <w:rFonts w:ascii="Arial" w:eastAsia="Calibri" w:hAnsi="Arial" w:cs="Arial"/>
        </w:rPr>
        <w:t xml:space="preserve">consumer law, such as financial </w:t>
      </w:r>
      <w:r w:rsidR="00932CBC" w:rsidRPr="047EF72F">
        <w:rPr>
          <w:rFonts w:ascii="Arial" w:eastAsia="Calibri" w:hAnsi="Arial" w:cs="Arial"/>
        </w:rPr>
        <w:lastRenderedPageBreak/>
        <w:t>services, debt collection, garnishments, usury, fraud</w:t>
      </w:r>
      <w:r w:rsidR="00622E0F" w:rsidRPr="047EF72F">
        <w:rPr>
          <w:rFonts w:ascii="Arial" w:eastAsia="Calibri" w:hAnsi="Arial" w:cs="Arial"/>
        </w:rPr>
        <w:t>,</w:t>
      </w:r>
      <w:r w:rsidR="00932CBC" w:rsidRPr="047EF72F">
        <w:rPr>
          <w:rFonts w:ascii="Arial" w:eastAsia="Calibri" w:hAnsi="Arial" w:cs="Arial"/>
        </w:rPr>
        <w:t xml:space="preserve"> and financial exploitation; employment law; and the top </w:t>
      </w:r>
      <w:r w:rsidR="00334D50" w:rsidRPr="047EF72F">
        <w:rPr>
          <w:rFonts w:ascii="Arial" w:eastAsia="Calibri" w:hAnsi="Arial" w:cs="Arial"/>
        </w:rPr>
        <w:t>10</w:t>
      </w:r>
      <w:r w:rsidR="00932CBC" w:rsidRPr="047EF72F">
        <w:rPr>
          <w:rFonts w:ascii="Arial" w:eastAsia="Calibri" w:hAnsi="Arial" w:cs="Arial"/>
        </w:rPr>
        <w:t xml:space="preserve"> unmet legal needs as enumerated on VA’s annual CHALENG survey for the grant award </w:t>
      </w:r>
      <w:r w:rsidR="1903C01F" w:rsidRPr="047EF72F">
        <w:rPr>
          <w:rFonts w:ascii="Arial" w:eastAsia="Calibri" w:hAnsi="Arial" w:cs="Arial"/>
        </w:rPr>
        <w:t>cycle.</w:t>
      </w:r>
      <w:r w:rsidR="007C3112" w:rsidRPr="047EF72F">
        <w:rPr>
          <w:rFonts w:ascii="Arial" w:eastAsia="Calibri" w:hAnsi="Arial" w:cs="Arial"/>
        </w:rPr>
        <w:t xml:space="preserve"> CHALENG survey results can be found at </w:t>
      </w:r>
      <w:hyperlink r:id="rId17" w:history="1">
        <w:r w:rsidR="007E0002" w:rsidRPr="006D1FC1">
          <w:rPr>
            <w:rStyle w:val="Hyperlink"/>
            <w:rFonts w:ascii="Arial" w:hAnsi="Arial"/>
          </w:rPr>
          <w:t>https://www.va.gov/homeless/chaleng.asp</w:t>
        </w:r>
      </w:hyperlink>
      <w:r w:rsidR="007C3112" w:rsidRPr="00342BFA">
        <w:rPr>
          <w:rFonts w:ascii="Arial" w:hAnsi="Arial" w:cs="Arial"/>
        </w:rPr>
        <w:t>.</w:t>
      </w:r>
      <w:r w:rsidR="007C3112" w:rsidRPr="047EF72F">
        <w:rPr>
          <w:rFonts w:ascii="Arial" w:hAnsi="Arial" w:cs="Arial"/>
        </w:rPr>
        <w:t xml:space="preserve"> </w:t>
      </w:r>
      <w:r w:rsidR="00E340CB" w:rsidRPr="047EF72F">
        <w:rPr>
          <w:rFonts w:ascii="Arial" w:hAnsi="Arial" w:cs="Arial"/>
        </w:rPr>
        <w:t xml:space="preserve">Funds provided through this NOFO must not duplicate or replace funds provided from any Federal, </w:t>
      </w:r>
      <w:r w:rsidR="00622E0F" w:rsidRPr="047EF72F">
        <w:rPr>
          <w:rFonts w:ascii="Arial" w:hAnsi="Arial" w:cs="Arial"/>
        </w:rPr>
        <w:t>s</w:t>
      </w:r>
      <w:r w:rsidR="00555E5C" w:rsidRPr="047EF72F">
        <w:rPr>
          <w:rFonts w:ascii="Arial" w:hAnsi="Arial" w:cs="Arial"/>
        </w:rPr>
        <w:t>tate</w:t>
      </w:r>
      <w:r w:rsidR="00622E0F" w:rsidRPr="047EF72F">
        <w:rPr>
          <w:rFonts w:ascii="Arial" w:hAnsi="Arial" w:cs="Arial"/>
        </w:rPr>
        <w:t>,</w:t>
      </w:r>
      <w:r w:rsidR="00E340CB" w:rsidRPr="047EF72F">
        <w:rPr>
          <w:rFonts w:ascii="Arial" w:hAnsi="Arial" w:cs="Arial"/>
        </w:rPr>
        <w:t xml:space="preserve"> or local government agency or program to assist homeless Veterans.</w:t>
      </w:r>
    </w:p>
    <w:p w14:paraId="7332728B" w14:textId="091B5F42" w:rsidR="00096402" w:rsidRPr="00D66520" w:rsidRDefault="00EC3F38" w:rsidP="00451C33">
      <w:pPr>
        <w:pStyle w:val="ListParagraph"/>
        <w:spacing w:line="480" w:lineRule="auto"/>
        <w:ind w:left="0"/>
        <w:rPr>
          <w:rFonts w:ascii="Arial" w:hAnsi="Arial" w:cs="Arial"/>
        </w:rPr>
      </w:pPr>
      <w:r w:rsidRPr="00646416">
        <w:rPr>
          <w:rFonts w:ascii="Arial" w:hAnsi="Arial"/>
          <w:b/>
          <w:color w:val="000000"/>
        </w:rPr>
        <w:t>Definitions</w:t>
      </w:r>
      <w:r w:rsidRPr="00622E0F">
        <w:rPr>
          <w:rFonts w:ascii="Arial" w:hAnsi="Arial" w:cs="Arial"/>
          <w:b/>
          <w:bCs/>
          <w:color w:val="000000"/>
        </w:rPr>
        <w:t>:</w:t>
      </w:r>
      <w:r w:rsidRPr="00622E0F">
        <w:rPr>
          <w:rFonts w:ascii="Arial" w:hAnsi="Arial" w:cs="Arial"/>
          <w:color w:val="000000"/>
        </w:rPr>
        <w:t xml:space="preserve"> </w:t>
      </w:r>
      <w:r w:rsidRPr="00646416">
        <w:rPr>
          <w:rFonts w:ascii="Arial" w:hAnsi="Arial"/>
          <w:color w:val="000000"/>
        </w:rPr>
        <w:t xml:space="preserve">38 </w:t>
      </w:r>
      <w:r w:rsidR="004D19D6">
        <w:rPr>
          <w:rFonts w:ascii="Arial" w:hAnsi="Arial" w:cs="Arial"/>
          <w:color w:val="000000" w:themeColor="text1"/>
        </w:rPr>
        <w:t>C.F.R. §</w:t>
      </w:r>
      <w:r w:rsidRPr="00646416">
        <w:rPr>
          <w:rFonts w:ascii="Arial" w:hAnsi="Arial"/>
          <w:color w:val="000000"/>
        </w:rPr>
        <w:t xml:space="preserve"> 79.5</w:t>
      </w:r>
      <w:r w:rsidR="0053507A" w:rsidRPr="00646416">
        <w:rPr>
          <w:rFonts w:ascii="Arial" w:hAnsi="Arial"/>
          <w:color w:val="000000"/>
        </w:rPr>
        <w:t xml:space="preserve"> </w:t>
      </w:r>
      <w:r w:rsidRPr="00646416">
        <w:rPr>
          <w:rFonts w:ascii="Arial" w:hAnsi="Arial"/>
          <w:color w:val="000000"/>
        </w:rPr>
        <w:t>contains definitions of terms used in the LSV</w:t>
      </w:r>
      <w:r w:rsidR="007F38D3" w:rsidRPr="00646416">
        <w:rPr>
          <w:rFonts w:ascii="Arial" w:hAnsi="Arial"/>
          <w:color w:val="000000"/>
        </w:rPr>
        <w:t>-H</w:t>
      </w:r>
      <w:r w:rsidRPr="00646416">
        <w:rPr>
          <w:rFonts w:ascii="Arial" w:hAnsi="Arial"/>
          <w:color w:val="000000"/>
        </w:rPr>
        <w:t xml:space="preserve"> </w:t>
      </w:r>
      <w:r>
        <w:rPr>
          <w:rFonts w:ascii="Arial" w:hAnsi="Arial" w:cs="Arial"/>
          <w:color w:val="000000"/>
        </w:rPr>
        <w:t xml:space="preserve">Grant </w:t>
      </w:r>
      <w:r w:rsidRPr="00646416">
        <w:rPr>
          <w:rFonts w:ascii="Arial" w:hAnsi="Arial"/>
          <w:color w:val="000000"/>
        </w:rPr>
        <w:t>Program.</w:t>
      </w:r>
      <w:r w:rsidR="007E0002">
        <w:rPr>
          <w:rFonts w:ascii="Arial" w:hAnsi="Arial"/>
          <w:color w:val="000000"/>
        </w:rPr>
        <w:br/>
      </w:r>
      <w:r w:rsidR="00096402" w:rsidRPr="00646416">
        <w:rPr>
          <w:rFonts w:ascii="Arial" w:hAnsi="Arial"/>
          <w:b/>
          <w:color w:val="000000"/>
        </w:rPr>
        <w:t>Approach</w:t>
      </w:r>
      <w:r w:rsidR="0004720C">
        <w:rPr>
          <w:rFonts w:ascii="Arial" w:hAnsi="Arial"/>
          <w:b/>
          <w:color w:val="000000"/>
        </w:rPr>
        <w:t xml:space="preserve">: </w:t>
      </w:r>
      <w:r w:rsidR="00FB2179" w:rsidRPr="00FB2179">
        <w:rPr>
          <w:rFonts w:ascii="Arial" w:hAnsi="Arial" w:cs="Arial"/>
          <w:color w:val="000000"/>
        </w:rPr>
        <w:t xml:space="preserve">The goal of the LSV-H Grant Program is to assist </w:t>
      </w:r>
      <w:r w:rsidR="00FB2179">
        <w:rPr>
          <w:rFonts w:ascii="Arial" w:hAnsi="Arial" w:cs="Arial"/>
          <w:color w:val="000000"/>
        </w:rPr>
        <w:t xml:space="preserve">Veterans who are </w:t>
      </w:r>
      <w:r w:rsidR="00FB2179" w:rsidRPr="00FB2179">
        <w:rPr>
          <w:rFonts w:ascii="Arial" w:hAnsi="Arial" w:cs="Arial"/>
          <w:color w:val="000000"/>
        </w:rPr>
        <w:t xml:space="preserve">homeless </w:t>
      </w:r>
      <w:r w:rsidR="00FB2179">
        <w:rPr>
          <w:rFonts w:ascii="Arial" w:hAnsi="Arial" w:cs="Arial"/>
          <w:color w:val="000000"/>
        </w:rPr>
        <w:t>or</w:t>
      </w:r>
      <w:r w:rsidR="00FB2179" w:rsidRPr="00FB2179">
        <w:rPr>
          <w:rFonts w:ascii="Arial" w:hAnsi="Arial" w:cs="Arial"/>
          <w:color w:val="000000"/>
        </w:rPr>
        <w:t xml:space="preserve"> at</w:t>
      </w:r>
      <w:r w:rsidR="00FB2179">
        <w:rPr>
          <w:rFonts w:ascii="Arial" w:hAnsi="Arial" w:cs="Arial"/>
          <w:color w:val="000000"/>
        </w:rPr>
        <w:t xml:space="preserve"> </w:t>
      </w:r>
      <w:r w:rsidR="00FB2179" w:rsidRPr="00FB2179">
        <w:rPr>
          <w:rFonts w:ascii="Arial" w:hAnsi="Arial" w:cs="Arial"/>
          <w:color w:val="000000"/>
        </w:rPr>
        <w:t xml:space="preserve">risk </w:t>
      </w:r>
      <w:r w:rsidR="00FB2179">
        <w:rPr>
          <w:rFonts w:ascii="Arial" w:hAnsi="Arial" w:cs="Arial"/>
          <w:color w:val="000000"/>
        </w:rPr>
        <w:t xml:space="preserve">for homelessness </w:t>
      </w:r>
      <w:r w:rsidR="00FB2179" w:rsidRPr="00FB2179">
        <w:rPr>
          <w:rFonts w:ascii="Arial" w:hAnsi="Arial" w:cs="Arial"/>
          <w:color w:val="000000"/>
        </w:rPr>
        <w:t>who have unaddressed needs for legal services, which may create barriers to housing stability</w:t>
      </w:r>
      <w:r w:rsidR="0004720C">
        <w:rPr>
          <w:rFonts w:ascii="Arial" w:hAnsi="Arial" w:cs="Arial"/>
          <w:color w:val="000000"/>
        </w:rPr>
        <w:t xml:space="preserve">. </w:t>
      </w:r>
      <w:r w:rsidR="00FB2179" w:rsidRPr="00FB2179">
        <w:rPr>
          <w:rFonts w:ascii="Arial" w:hAnsi="Arial" w:cs="Arial"/>
          <w:color w:val="000000"/>
        </w:rPr>
        <w:t xml:space="preserve">Services provided to Veterans under this NOFO are designed to help Veterans increase housing stability by providing legal services, including eviction defense, that will help Veterans avoid homelessness or help them return to permanent housing in the </w:t>
      </w:r>
      <w:r w:rsidR="00E65395">
        <w:rPr>
          <w:rFonts w:ascii="Arial" w:hAnsi="Arial" w:cs="Arial"/>
          <w:color w:val="000000"/>
        </w:rPr>
        <w:t>c</w:t>
      </w:r>
      <w:r w:rsidR="00FB2179" w:rsidRPr="00FB2179">
        <w:rPr>
          <w:rFonts w:ascii="Arial" w:hAnsi="Arial" w:cs="Arial"/>
          <w:color w:val="000000"/>
        </w:rPr>
        <w:t>ommunity</w:t>
      </w:r>
      <w:r w:rsidR="00FB2179" w:rsidRPr="00622E0F">
        <w:rPr>
          <w:rFonts w:ascii="Arial" w:hAnsi="Arial" w:cs="Arial"/>
          <w:color w:val="000000"/>
        </w:rPr>
        <w:t>.</w:t>
      </w:r>
    </w:p>
    <w:p w14:paraId="652A34C1" w14:textId="7A220DB6" w:rsidR="00C97A42" w:rsidRPr="00D66520" w:rsidRDefault="00C97A42" w:rsidP="00325290">
      <w:pPr>
        <w:pStyle w:val="ListParagraph"/>
        <w:spacing w:line="480" w:lineRule="auto"/>
        <w:ind w:left="0"/>
        <w:rPr>
          <w:rFonts w:ascii="Arial" w:hAnsi="Arial" w:cs="Arial"/>
        </w:rPr>
      </w:pPr>
      <w:r w:rsidRPr="00646416">
        <w:rPr>
          <w:rFonts w:ascii="Arial" w:hAnsi="Arial"/>
          <w:b/>
          <w:color w:val="000000"/>
        </w:rPr>
        <w:t>Authority</w:t>
      </w:r>
      <w:r w:rsidR="0004720C">
        <w:rPr>
          <w:rFonts w:ascii="Arial" w:hAnsi="Arial"/>
          <w:b/>
          <w:color w:val="000000"/>
        </w:rPr>
        <w:t xml:space="preserve">: </w:t>
      </w:r>
      <w:r w:rsidR="00EC3F38" w:rsidRPr="00646416">
        <w:rPr>
          <w:rFonts w:ascii="Arial" w:hAnsi="Arial"/>
          <w:color w:val="000000"/>
        </w:rPr>
        <w:t xml:space="preserve">Funding available under this NOFO is authorized by </w:t>
      </w:r>
      <w:r w:rsidR="00167EC4" w:rsidRPr="4F46C8ED">
        <w:rPr>
          <w:rFonts w:ascii="Arial" w:hAnsi="Arial" w:cs="Arial"/>
        </w:rPr>
        <w:t xml:space="preserve">38 </w:t>
      </w:r>
      <w:r w:rsidR="006B27A8" w:rsidRPr="4F46C8ED">
        <w:rPr>
          <w:rFonts w:ascii="Arial" w:hAnsi="Arial" w:cs="Arial"/>
        </w:rPr>
        <w:t>U</w:t>
      </w:r>
      <w:r w:rsidR="00EC3F38" w:rsidRPr="4F46C8ED">
        <w:rPr>
          <w:rFonts w:ascii="Arial" w:hAnsi="Arial" w:cs="Arial"/>
        </w:rPr>
        <w:t>.</w:t>
      </w:r>
      <w:r w:rsidR="006B27A8" w:rsidRPr="4F46C8ED">
        <w:rPr>
          <w:rFonts w:ascii="Arial" w:hAnsi="Arial" w:cs="Arial"/>
        </w:rPr>
        <w:t>S</w:t>
      </w:r>
      <w:r w:rsidR="00EC3F38" w:rsidRPr="4F46C8ED">
        <w:rPr>
          <w:rFonts w:ascii="Arial" w:hAnsi="Arial" w:cs="Arial"/>
        </w:rPr>
        <w:t>.</w:t>
      </w:r>
      <w:r w:rsidR="006B27A8" w:rsidRPr="4F46C8ED">
        <w:rPr>
          <w:rFonts w:ascii="Arial" w:hAnsi="Arial" w:cs="Arial"/>
        </w:rPr>
        <w:t>C</w:t>
      </w:r>
      <w:r w:rsidR="00EC3F38" w:rsidRPr="4F46C8ED">
        <w:rPr>
          <w:rFonts w:ascii="Arial" w:hAnsi="Arial" w:cs="Arial"/>
        </w:rPr>
        <w:t xml:space="preserve">. </w:t>
      </w:r>
      <w:r w:rsidR="00622E0F">
        <w:rPr>
          <w:rFonts w:ascii="Arial" w:hAnsi="Arial" w:cs="Arial"/>
        </w:rPr>
        <w:t xml:space="preserve">§ </w:t>
      </w:r>
      <w:r w:rsidR="00167EC4" w:rsidRPr="4F46C8ED">
        <w:rPr>
          <w:rFonts w:ascii="Arial" w:hAnsi="Arial" w:cs="Arial"/>
        </w:rPr>
        <w:t>2022A</w:t>
      </w:r>
      <w:r w:rsidR="00EC3F38" w:rsidRPr="4F46C8ED">
        <w:rPr>
          <w:rFonts w:ascii="Arial" w:hAnsi="Arial" w:cs="Arial"/>
        </w:rPr>
        <w:t>.</w:t>
      </w:r>
      <w:r w:rsidR="00167EC4" w:rsidRPr="4F46C8ED">
        <w:rPr>
          <w:rFonts w:ascii="Arial" w:hAnsi="Arial" w:cs="Arial"/>
        </w:rPr>
        <w:t xml:space="preserve"> </w:t>
      </w:r>
      <w:r w:rsidR="00097669" w:rsidRPr="4F46C8ED">
        <w:rPr>
          <w:rFonts w:ascii="Arial" w:hAnsi="Arial" w:cs="Arial"/>
        </w:rPr>
        <w:t xml:space="preserve">VA implements the </w:t>
      </w:r>
      <w:r w:rsidR="00167EC4" w:rsidRPr="4F46C8ED">
        <w:rPr>
          <w:rFonts w:ascii="Arial" w:hAnsi="Arial" w:cs="Arial"/>
        </w:rPr>
        <w:t>LSV</w:t>
      </w:r>
      <w:r w:rsidR="007F38D3" w:rsidRPr="4F46C8ED">
        <w:rPr>
          <w:rFonts w:ascii="Arial" w:hAnsi="Arial" w:cs="Arial"/>
        </w:rPr>
        <w:t>-H</w:t>
      </w:r>
      <w:r w:rsidR="28E149E9" w:rsidRPr="4F46C8ED">
        <w:rPr>
          <w:rFonts w:ascii="Arial" w:hAnsi="Arial" w:cs="Arial"/>
        </w:rPr>
        <w:t xml:space="preserve"> Grant</w:t>
      </w:r>
      <w:r w:rsidR="007B5BB3" w:rsidRPr="4F46C8ED">
        <w:rPr>
          <w:rFonts w:ascii="Arial" w:hAnsi="Arial" w:cs="Arial"/>
        </w:rPr>
        <w:t xml:space="preserve"> </w:t>
      </w:r>
      <w:r w:rsidR="00097669" w:rsidRPr="4F46C8ED">
        <w:rPr>
          <w:rFonts w:ascii="Arial" w:hAnsi="Arial" w:cs="Arial"/>
        </w:rPr>
        <w:t xml:space="preserve">Program through regulations in </w:t>
      </w:r>
      <w:r w:rsidR="003E3D96" w:rsidRPr="003E3D96">
        <w:rPr>
          <w:rFonts w:ascii="Arial" w:hAnsi="Arial" w:cs="Arial"/>
        </w:rPr>
        <w:t xml:space="preserve">38 </w:t>
      </w:r>
      <w:r w:rsidR="004D19D6">
        <w:rPr>
          <w:rFonts w:ascii="Arial" w:hAnsi="Arial" w:cs="Arial"/>
        </w:rPr>
        <w:t>C.F.R.</w:t>
      </w:r>
      <w:r w:rsidR="003E3D96" w:rsidRPr="003E3D96">
        <w:rPr>
          <w:rFonts w:ascii="Arial" w:hAnsi="Arial" w:cs="Arial"/>
        </w:rPr>
        <w:t xml:space="preserve"> Part 79</w:t>
      </w:r>
      <w:r w:rsidR="00097669" w:rsidRPr="00646416">
        <w:rPr>
          <w:rFonts w:ascii="Arial" w:hAnsi="Arial"/>
          <w:color w:val="000000"/>
        </w:rPr>
        <w:t xml:space="preserve">. </w:t>
      </w:r>
      <w:r w:rsidR="00097669" w:rsidRPr="4F46C8ED">
        <w:rPr>
          <w:rFonts w:ascii="Arial" w:hAnsi="Arial" w:cs="Arial"/>
        </w:rPr>
        <w:t>Funds made available under this NOFO are subject to the requirements of these regulations</w:t>
      </w:r>
      <w:r w:rsidR="00097669" w:rsidRPr="00622E0F">
        <w:rPr>
          <w:rFonts w:ascii="Arial" w:hAnsi="Arial" w:cs="Arial"/>
        </w:rPr>
        <w:t>.</w:t>
      </w:r>
    </w:p>
    <w:p w14:paraId="29EF3D27" w14:textId="0774FBCD" w:rsidR="001E0889" w:rsidRPr="00D66520" w:rsidRDefault="001C6725" w:rsidP="00325290">
      <w:pPr>
        <w:spacing w:line="480" w:lineRule="auto"/>
        <w:rPr>
          <w:rFonts w:ascii="Arial" w:hAnsi="Arial" w:cs="Arial"/>
        </w:rPr>
      </w:pPr>
      <w:r w:rsidRPr="00646416">
        <w:rPr>
          <w:rFonts w:ascii="Arial" w:hAnsi="Arial"/>
          <w:b/>
          <w:color w:val="000000"/>
        </w:rPr>
        <w:t xml:space="preserve">Guidance for </w:t>
      </w:r>
      <w:r w:rsidR="6B41449D" w:rsidRPr="00646416">
        <w:rPr>
          <w:rFonts w:ascii="Arial" w:hAnsi="Arial"/>
          <w:b/>
          <w:color w:val="000000"/>
        </w:rPr>
        <w:t xml:space="preserve">the </w:t>
      </w:r>
      <w:r w:rsidR="00096402" w:rsidRPr="00646416">
        <w:rPr>
          <w:rFonts w:ascii="Arial" w:hAnsi="Arial"/>
          <w:b/>
          <w:color w:val="000000"/>
        </w:rPr>
        <w:t>Use of Funds</w:t>
      </w:r>
      <w:r>
        <w:rPr>
          <w:rFonts w:ascii="Arial" w:hAnsi="Arial" w:cs="Arial"/>
          <w:b/>
          <w:bCs/>
          <w:color w:val="000000"/>
        </w:rPr>
        <w:t>:</w:t>
      </w:r>
      <w:r w:rsidR="007E0002">
        <w:rPr>
          <w:rFonts w:ascii="Arial" w:hAnsi="Arial" w:cs="Arial"/>
          <w:b/>
          <w:bCs/>
          <w:color w:val="000000"/>
        </w:rPr>
        <w:t xml:space="preserve"> </w:t>
      </w:r>
      <w:r w:rsidR="009627BD">
        <w:rPr>
          <w:rFonts w:ascii="Arial" w:hAnsi="Arial" w:cs="Arial"/>
          <w:color w:val="000000"/>
        </w:rPr>
        <w:t>As noted above, t</w:t>
      </w:r>
      <w:r w:rsidR="009627BD" w:rsidRPr="009627BD">
        <w:rPr>
          <w:rFonts w:ascii="Arial" w:hAnsi="Arial" w:cs="Arial"/>
          <w:color w:val="000000"/>
        </w:rPr>
        <w:t xml:space="preserve">he LSV-H Grant Program's purpose is to </w:t>
      </w:r>
      <w:r w:rsidR="009627BD">
        <w:rPr>
          <w:rFonts w:ascii="Arial" w:hAnsi="Arial" w:cs="Arial"/>
          <w:color w:val="000000"/>
        </w:rPr>
        <w:t>provide</w:t>
      </w:r>
      <w:r w:rsidR="009627BD" w:rsidRPr="009627BD">
        <w:rPr>
          <w:rFonts w:ascii="Arial" w:hAnsi="Arial" w:cs="Arial"/>
          <w:color w:val="000000"/>
        </w:rPr>
        <w:t xml:space="preserve"> legal services grants to public or non-profit private entities that will </w:t>
      </w:r>
      <w:r w:rsidR="00241B3C">
        <w:rPr>
          <w:rFonts w:ascii="Arial" w:hAnsi="Arial" w:cs="Arial"/>
          <w:color w:val="000000"/>
        </w:rPr>
        <w:t xml:space="preserve">directly </w:t>
      </w:r>
      <w:r w:rsidR="009627BD" w:rsidRPr="009627BD">
        <w:rPr>
          <w:rFonts w:ascii="Arial" w:hAnsi="Arial" w:cs="Arial"/>
          <w:color w:val="000000"/>
        </w:rPr>
        <w:t xml:space="preserve">provide legal services to eligible Veterans who are </w:t>
      </w:r>
      <w:r w:rsidR="004D2783">
        <w:rPr>
          <w:rFonts w:ascii="Arial" w:hAnsi="Arial" w:cs="Arial"/>
          <w:color w:val="000000"/>
        </w:rPr>
        <w:t>homeless</w:t>
      </w:r>
      <w:r w:rsidR="004D2783" w:rsidRPr="009627BD">
        <w:rPr>
          <w:rFonts w:ascii="Arial" w:hAnsi="Arial" w:cs="Arial"/>
          <w:color w:val="000000"/>
        </w:rPr>
        <w:t xml:space="preserve"> or at risk </w:t>
      </w:r>
      <w:r w:rsidR="00381C34">
        <w:rPr>
          <w:rFonts w:ascii="Arial" w:hAnsi="Arial" w:cs="Arial"/>
          <w:color w:val="000000"/>
        </w:rPr>
        <w:t>for</w:t>
      </w:r>
      <w:r w:rsidR="004D2783" w:rsidRPr="009627BD">
        <w:rPr>
          <w:rFonts w:ascii="Arial" w:hAnsi="Arial" w:cs="Arial"/>
          <w:color w:val="000000"/>
        </w:rPr>
        <w:t xml:space="preserve"> </w:t>
      </w:r>
      <w:r w:rsidR="004D2783">
        <w:rPr>
          <w:rFonts w:ascii="Arial" w:hAnsi="Arial" w:cs="Arial"/>
          <w:color w:val="000000"/>
        </w:rPr>
        <w:t>homelessness</w:t>
      </w:r>
      <w:r w:rsidR="0004720C">
        <w:rPr>
          <w:rFonts w:ascii="Arial" w:hAnsi="Arial" w:cs="Arial"/>
          <w:color w:val="000000"/>
        </w:rPr>
        <w:t xml:space="preserve">. </w:t>
      </w:r>
      <w:r w:rsidR="009627BD">
        <w:rPr>
          <w:rFonts w:ascii="Arial" w:hAnsi="Arial" w:cs="Arial"/>
          <w:color w:val="000000"/>
        </w:rPr>
        <w:t xml:space="preserve">The LSV-H Grant is not a Case Management Grant </w:t>
      </w:r>
      <w:r w:rsidR="000C4066">
        <w:rPr>
          <w:rFonts w:ascii="Arial" w:hAnsi="Arial" w:cs="Arial"/>
          <w:color w:val="000000"/>
        </w:rPr>
        <w:t>n</w:t>
      </w:r>
      <w:r w:rsidR="009627BD">
        <w:rPr>
          <w:rFonts w:ascii="Arial" w:hAnsi="Arial" w:cs="Arial"/>
          <w:color w:val="000000"/>
        </w:rPr>
        <w:t xml:space="preserve">or a </w:t>
      </w:r>
      <w:r w:rsidR="000C4066">
        <w:rPr>
          <w:rFonts w:ascii="Arial" w:hAnsi="Arial" w:cs="Arial"/>
          <w:color w:val="000000"/>
        </w:rPr>
        <w:t>Transitional Housing Grant</w:t>
      </w:r>
      <w:r w:rsidR="0004720C">
        <w:rPr>
          <w:rFonts w:ascii="Arial" w:hAnsi="Arial" w:cs="Arial"/>
          <w:color w:val="000000"/>
        </w:rPr>
        <w:t xml:space="preserve">. </w:t>
      </w:r>
      <w:r w:rsidR="001E0889" w:rsidRPr="001E0889">
        <w:rPr>
          <w:rFonts w:ascii="Arial" w:hAnsi="Arial" w:cs="Arial"/>
          <w:color w:val="000000"/>
        </w:rPr>
        <w:t>The applicant's request for funding must be consistent with the limitation and uses of legal services grant funds outlined in</w:t>
      </w:r>
      <w:r w:rsidR="001E0889" w:rsidRPr="00AB510B">
        <w:rPr>
          <w:rFonts w:ascii="Arial" w:hAnsi="Arial" w:cs="Arial"/>
          <w:color w:val="000000"/>
        </w:rPr>
        <w:t xml:space="preserve"> </w:t>
      </w:r>
      <w:hyperlink r:id="rId18" w:history="1">
        <w:r w:rsidR="003E3D96">
          <w:rPr>
            <w:rStyle w:val="Hyperlink"/>
            <w:rFonts w:ascii="Arial" w:hAnsi="Arial" w:cs="Arial"/>
          </w:rPr>
          <w:t xml:space="preserve">38 </w:t>
        </w:r>
        <w:r w:rsidR="004D19D6">
          <w:rPr>
            <w:rStyle w:val="Hyperlink"/>
            <w:rFonts w:ascii="Arial" w:hAnsi="Arial" w:cs="Arial"/>
          </w:rPr>
          <w:t>C.F.R.</w:t>
        </w:r>
        <w:r w:rsidR="003E3D96">
          <w:rPr>
            <w:rStyle w:val="Hyperlink"/>
            <w:rFonts w:ascii="Arial" w:hAnsi="Arial" w:cs="Arial"/>
          </w:rPr>
          <w:t xml:space="preserve"> Part 79</w:t>
        </w:r>
      </w:hyperlink>
      <w:r w:rsidR="001E0889" w:rsidRPr="001E0889">
        <w:rPr>
          <w:rFonts w:ascii="Arial" w:hAnsi="Arial" w:cs="Arial"/>
          <w:color w:val="000000"/>
        </w:rPr>
        <w:t xml:space="preserve"> and this NOFO</w:t>
      </w:r>
      <w:r w:rsidR="0004720C">
        <w:rPr>
          <w:rFonts w:ascii="Arial" w:hAnsi="Arial" w:cs="Arial"/>
          <w:color w:val="000000"/>
        </w:rPr>
        <w:t xml:space="preserve">. </w:t>
      </w:r>
      <w:r w:rsidR="001E0889" w:rsidRPr="001E0889">
        <w:rPr>
          <w:rFonts w:ascii="Arial" w:hAnsi="Arial" w:cs="Arial"/>
          <w:color w:val="000000"/>
        </w:rPr>
        <w:t xml:space="preserve">Per </w:t>
      </w:r>
      <w:r w:rsidR="001E0889" w:rsidRPr="001E0889">
        <w:rPr>
          <w:rFonts w:ascii="Arial" w:hAnsi="Arial" w:cs="Arial"/>
          <w:color w:val="000000"/>
        </w:rPr>
        <w:lastRenderedPageBreak/>
        <w:t>the regulations and this NOFO, the following requirements apply to legal services grants awarded under this NOFO</w:t>
      </w:r>
      <w:r w:rsidR="001E0889" w:rsidRPr="00622E0F">
        <w:rPr>
          <w:rFonts w:ascii="Arial" w:hAnsi="Arial" w:cs="Arial"/>
          <w:color w:val="000000"/>
        </w:rPr>
        <w:t>:</w:t>
      </w:r>
    </w:p>
    <w:p w14:paraId="25B56384" w14:textId="10818EAD" w:rsidR="00E615C5" w:rsidRPr="00451C33" w:rsidRDefault="79C3654B" w:rsidP="00451C33">
      <w:pPr>
        <w:pStyle w:val="ListParagraph"/>
        <w:numPr>
          <w:ilvl w:val="0"/>
          <w:numId w:val="21"/>
        </w:numPr>
        <w:spacing w:line="480" w:lineRule="auto"/>
        <w:rPr>
          <w:rFonts w:ascii="Arial" w:hAnsi="Arial" w:cs="Arial"/>
          <w:color w:val="000000"/>
        </w:rPr>
      </w:pPr>
      <w:r w:rsidRPr="00451C33">
        <w:rPr>
          <w:rFonts w:ascii="Arial" w:hAnsi="Arial" w:cs="Arial"/>
          <w:color w:val="000000" w:themeColor="text1"/>
        </w:rPr>
        <w:t xml:space="preserve">Indirect costs, as described in 2 </w:t>
      </w:r>
      <w:r w:rsidR="004D19D6">
        <w:rPr>
          <w:rFonts w:ascii="Arial" w:hAnsi="Arial" w:cs="Arial"/>
          <w:color w:val="000000" w:themeColor="text1"/>
        </w:rPr>
        <w:t>C.F.R. §</w:t>
      </w:r>
      <w:r w:rsidRPr="00451C33">
        <w:rPr>
          <w:rFonts w:ascii="Arial" w:hAnsi="Arial" w:cs="Arial"/>
          <w:color w:val="000000" w:themeColor="text1"/>
        </w:rPr>
        <w:t xml:space="preserve"> </w:t>
      </w:r>
      <w:r w:rsidR="244DBB6A" w:rsidRPr="00451C33">
        <w:rPr>
          <w:rFonts w:ascii="Arial" w:hAnsi="Arial" w:cs="Arial"/>
          <w:color w:val="000000" w:themeColor="text1"/>
        </w:rPr>
        <w:t>200.412-415, are allowable if supported by a Federally Neg</w:t>
      </w:r>
      <w:r w:rsidR="3E866D44" w:rsidRPr="00451C33">
        <w:rPr>
          <w:rFonts w:ascii="Arial" w:hAnsi="Arial" w:cs="Arial"/>
          <w:color w:val="000000" w:themeColor="text1"/>
        </w:rPr>
        <w:t>o</w:t>
      </w:r>
      <w:r w:rsidR="244DBB6A" w:rsidRPr="00451C33">
        <w:rPr>
          <w:rFonts w:ascii="Arial" w:hAnsi="Arial" w:cs="Arial"/>
          <w:color w:val="000000" w:themeColor="text1"/>
        </w:rPr>
        <w:t>t</w:t>
      </w:r>
      <w:r w:rsidR="455B76F1" w:rsidRPr="00451C33">
        <w:rPr>
          <w:rFonts w:ascii="Arial" w:hAnsi="Arial" w:cs="Arial"/>
          <w:color w:val="000000" w:themeColor="text1"/>
        </w:rPr>
        <w:t>i</w:t>
      </w:r>
      <w:r w:rsidR="244DBB6A" w:rsidRPr="00451C33">
        <w:rPr>
          <w:rFonts w:ascii="Arial" w:hAnsi="Arial" w:cs="Arial"/>
          <w:color w:val="000000" w:themeColor="text1"/>
        </w:rPr>
        <w:t xml:space="preserve">ated Indirect Cost Rate Agreement or if supported by a certification of de minimis indirect cost rate </w:t>
      </w:r>
      <w:r w:rsidR="6416CFCD" w:rsidRPr="00451C33">
        <w:rPr>
          <w:rFonts w:ascii="Arial" w:hAnsi="Arial" w:cs="Arial"/>
          <w:color w:val="000000" w:themeColor="text1"/>
        </w:rPr>
        <w:t xml:space="preserve">of modified total direct costs as described in 2 </w:t>
      </w:r>
      <w:r w:rsidR="004D19D6">
        <w:rPr>
          <w:rFonts w:ascii="Arial" w:hAnsi="Arial" w:cs="Arial"/>
          <w:color w:val="000000" w:themeColor="text1"/>
        </w:rPr>
        <w:t>C.F.R. §</w:t>
      </w:r>
      <w:r w:rsidR="6416CFCD" w:rsidRPr="00451C33">
        <w:rPr>
          <w:rFonts w:ascii="Arial" w:hAnsi="Arial" w:cs="Arial"/>
          <w:color w:val="000000" w:themeColor="text1"/>
        </w:rPr>
        <w:t xml:space="preserve"> 200.414</w:t>
      </w:r>
      <w:r w:rsidR="009004BD">
        <w:rPr>
          <w:rFonts w:ascii="Arial" w:hAnsi="Arial" w:cs="Arial"/>
          <w:color w:val="000000" w:themeColor="text1"/>
        </w:rPr>
        <w:t>(f)</w:t>
      </w:r>
      <w:r w:rsidR="6416CFCD" w:rsidRPr="00451C33">
        <w:rPr>
          <w:rFonts w:ascii="Arial" w:hAnsi="Arial" w:cs="Arial"/>
          <w:color w:val="000000" w:themeColor="text1"/>
        </w:rPr>
        <w:t xml:space="preserve">. </w:t>
      </w:r>
    </w:p>
    <w:p w14:paraId="534D710B" w14:textId="5A7D4FFE" w:rsidR="001C6725" w:rsidRPr="00451C33" w:rsidRDefault="0004572F" w:rsidP="00451C33">
      <w:pPr>
        <w:pStyle w:val="ListParagraph"/>
        <w:numPr>
          <w:ilvl w:val="0"/>
          <w:numId w:val="21"/>
        </w:numPr>
        <w:spacing w:line="480" w:lineRule="auto"/>
        <w:rPr>
          <w:rFonts w:ascii="Arial" w:hAnsi="Arial" w:cs="Arial"/>
        </w:rPr>
      </w:pPr>
      <w:r w:rsidRPr="00451C33">
        <w:rPr>
          <w:rFonts w:ascii="Arial" w:hAnsi="Arial" w:cs="Arial"/>
          <w:color w:val="000000" w:themeColor="text1"/>
        </w:rPr>
        <w:t>G</w:t>
      </w:r>
      <w:r w:rsidR="00712248" w:rsidRPr="00451C33">
        <w:rPr>
          <w:rFonts w:ascii="Arial" w:hAnsi="Arial" w:cs="Arial"/>
          <w:color w:val="000000" w:themeColor="text1"/>
        </w:rPr>
        <w:t xml:space="preserve">rantees are expected to </w:t>
      </w:r>
      <w:r w:rsidR="00712248" w:rsidRPr="00451C33">
        <w:rPr>
          <w:rFonts w:ascii="Arial" w:hAnsi="Arial" w:cs="Arial"/>
        </w:rPr>
        <w:t>provide legal services relevant to issues that interfere with the participant</w:t>
      </w:r>
      <w:r w:rsidR="006B27A8" w:rsidRPr="00451C33">
        <w:rPr>
          <w:rFonts w:ascii="Arial" w:hAnsi="Arial" w:cs="Arial"/>
        </w:rPr>
        <w:t>'s</w:t>
      </w:r>
      <w:r w:rsidR="00712248" w:rsidRPr="00451C33">
        <w:rPr>
          <w:rFonts w:ascii="Arial" w:hAnsi="Arial" w:cs="Arial"/>
        </w:rPr>
        <w:t xml:space="preserve"> ability to obtain or retain permanent housing. </w:t>
      </w:r>
      <w:r w:rsidR="009F464E">
        <w:rPr>
          <w:rFonts w:ascii="Arial" w:hAnsi="Arial" w:cs="Arial"/>
        </w:rPr>
        <w:br/>
      </w:r>
      <w:r w:rsidR="00712248" w:rsidRPr="00451C33">
        <w:rPr>
          <w:rFonts w:ascii="Arial" w:hAnsi="Arial" w:cs="Arial"/>
        </w:rPr>
        <w:t>(</w:t>
      </w:r>
      <w:r w:rsidR="007026DF" w:rsidRPr="00451C33">
        <w:rPr>
          <w:rFonts w:ascii="Arial" w:hAnsi="Arial" w:cs="Arial"/>
        </w:rPr>
        <w:t>N</w:t>
      </w:r>
      <w:r w:rsidR="007026DF">
        <w:rPr>
          <w:rFonts w:ascii="Arial" w:hAnsi="Arial" w:cs="Arial"/>
        </w:rPr>
        <w:t>ote</w:t>
      </w:r>
      <w:r w:rsidR="00712248" w:rsidRPr="00451C33">
        <w:rPr>
          <w:rFonts w:ascii="Arial" w:hAnsi="Arial" w:cs="Arial"/>
        </w:rPr>
        <w:t xml:space="preserve">: </w:t>
      </w:r>
      <w:r w:rsidR="00922C01" w:rsidRPr="00451C33">
        <w:rPr>
          <w:rFonts w:ascii="Arial" w:hAnsi="Arial" w:cs="Arial"/>
        </w:rPr>
        <w:t>Specific details of the</w:t>
      </w:r>
      <w:r w:rsidR="00712248" w:rsidRPr="00451C33">
        <w:rPr>
          <w:rFonts w:ascii="Arial" w:hAnsi="Arial" w:cs="Arial"/>
        </w:rPr>
        <w:t xml:space="preserve"> legal services provided may be protected from being released to the grantee</w:t>
      </w:r>
      <w:r w:rsidR="00EB2944" w:rsidRPr="00451C33">
        <w:rPr>
          <w:rFonts w:ascii="Arial" w:hAnsi="Arial" w:cs="Arial"/>
        </w:rPr>
        <w:t xml:space="preserve"> from a sub</w:t>
      </w:r>
      <w:r w:rsidR="00540A6B" w:rsidRPr="00451C33">
        <w:rPr>
          <w:rFonts w:ascii="Arial" w:hAnsi="Arial" w:cs="Arial"/>
        </w:rPr>
        <w:t>recipient</w:t>
      </w:r>
      <w:r w:rsidR="00712248" w:rsidRPr="00451C33">
        <w:rPr>
          <w:rFonts w:ascii="Arial" w:hAnsi="Arial" w:cs="Arial"/>
        </w:rPr>
        <w:t xml:space="preserve"> or VA under attorney-client privilege</w:t>
      </w:r>
      <w:r w:rsidR="000812C0">
        <w:rPr>
          <w:rFonts w:ascii="Arial" w:hAnsi="Arial" w:cs="Arial"/>
        </w:rPr>
        <w:t>,</w:t>
      </w:r>
      <w:r w:rsidR="000812C0" w:rsidRPr="00451C33">
        <w:rPr>
          <w:rFonts w:ascii="Arial" w:hAnsi="Arial" w:cs="Arial"/>
        </w:rPr>
        <w:t xml:space="preserve"> </w:t>
      </w:r>
      <w:r w:rsidR="00712248" w:rsidRPr="00451C33">
        <w:rPr>
          <w:rFonts w:ascii="Arial" w:hAnsi="Arial" w:cs="Arial"/>
        </w:rPr>
        <w:t>however the grantee must provide sufficient information to demonstrate the</w:t>
      </w:r>
      <w:r w:rsidR="00D83FF3" w:rsidRPr="00451C33">
        <w:rPr>
          <w:rFonts w:ascii="Arial" w:hAnsi="Arial" w:cs="Arial"/>
        </w:rPr>
        <w:t xml:space="preserve"> eligibility of the Veteran client as well as the</w:t>
      </w:r>
      <w:r w:rsidR="00712248" w:rsidRPr="00451C33">
        <w:rPr>
          <w:rFonts w:ascii="Arial" w:hAnsi="Arial" w:cs="Arial"/>
        </w:rPr>
        <w:t xml:space="preserve"> frequency and type of </w:t>
      </w:r>
      <w:r w:rsidR="00627639" w:rsidRPr="00451C33">
        <w:rPr>
          <w:rFonts w:ascii="Arial" w:hAnsi="Arial" w:cs="Arial"/>
        </w:rPr>
        <w:t xml:space="preserve">legal </w:t>
      </w:r>
      <w:r w:rsidR="00712248" w:rsidRPr="00451C33">
        <w:rPr>
          <w:rFonts w:ascii="Arial" w:hAnsi="Arial" w:cs="Arial"/>
        </w:rPr>
        <w:t>service</w:t>
      </w:r>
      <w:r w:rsidR="00627639" w:rsidRPr="00451C33">
        <w:rPr>
          <w:rFonts w:ascii="Arial" w:hAnsi="Arial" w:cs="Arial"/>
        </w:rPr>
        <w:t>s</w:t>
      </w:r>
      <w:r w:rsidR="00712248" w:rsidRPr="00451C33">
        <w:rPr>
          <w:rFonts w:ascii="Arial" w:hAnsi="Arial" w:cs="Arial"/>
        </w:rPr>
        <w:t xml:space="preserve"> delivered</w:t>
      </w:r>
      <w:r w:rsidR="0053507A" w:rsidRPr="00451C33">
        <w:rPr>
          <w:rFonts w:ascii="Arial" w:hAnsi="Arial" w:cs="Arial"/>
        </w:rPr>
        <w:t>.</w:t>
      </w:r>
      <w:r w:rsidR="00712248" w:rsidRPr="00451C33">
        <w:rPr>
          <w:rFonts w:ascii="Arial" w:hAnsi="Arial" w:cs="Arial"/>
        </w:rPr>
        <w:t xml:space="preserve">) </w:t>
      </w:r>
    </w:p>
    <w:p w14:paraId="4D0744A0" w14:textId="51738515" w:rsidR="00C31120" w:rsidRPr="0004720C" w:rsidRDefault="001E0889" w:rsidP="00CB0016">
      <w:pPr>
        <w:pStyle w:val="ListParagraph"/>
        <w:numPr>
          <w:ilvl w:val="0"/>
          <w:numId w:val="21"/>
        </w:numPr>
        <w:spacing w:line="480" w:lineRule="auto"/>
        <w:rPr>
          <w:rFonts w:ascii="Arial" w:hAnsi="Arial" w:cs="Arial"/>
          <w:b/>
          <w:bCs/>
        </w:rPr>
      </w:pPr>
      <w:r w:rsidRPr="0004720C">
        <w:rPr>
          <w:rFonts w:ascii="Arial" w:hAnsi="Arial" w:cs="Arial"/>
        </w:rPr>
        <w:t>Grantees are expected to use at least 10% of grant funds to provide legal services to women Veterans.</w:t>
      </w:r>
    </w:p>
    <w:p w14:paraId="5644F767" w14:textId="0B656CB0" w:rsidR="00C97A42" w:rsidRPr="00DB2CD3" w:rsidRDefault="00F46515" w:rsidP="00626C57">
      <w:pPr>
        <w:pStyle w:val="ListParagraph"/>
        <w:numPr>
          <w:ilvl w:val="0"/>
          <w:numId w:val="26"/>
        </w:numPr>
        <w:spacing w:line="480" w:lineRule="auto"/>
        <w:ind w:hanging="450"/>
        <w:rPr>
          <w:rFonts w:ascii="Arial" w:hAnsi="Arial" w:cs="Arial"/>
          <w:b/>
          <w:bCs/>
        </w:rPr>
      </w:pPr>
      <w:r w:rsidRPr="00DB2CD3">
        <w:rPr>
          <w:rFonts w:ascii="Arial" w:hAnsi="Arial" w:cs="Arial"/>
          <w:b/>
          <w:bCs/>
        </w:rPr>
        <w:t>A</w:t>
      </w:r>
      <w:r w:rsidR="0094099F" w:rsidRPr="00DB2CD3">
        <w:rPr>
          <w:rFonts w:ascii="Arial" w:hAnsi="Arial" w:cs="Arial"/>
          <w:b/>
          <w:bCs/>
        </w:rPr>
        <w:t>ward</w:t>
      </w:r>
      <w:r w:rsidR="00C97A42" w:rsidRPr="00DB2CD3">
        <w:rPr>
          <w:rFonts w:ascii="Arial" w:hAnsi="Arial" w:cs="Arial"/>
          <w:b/>
          <w:bCs/>
        </w:rPr>
        <w:t xml:space="preserve"> Information</w:t>
      </w:r>
    </w:p>
    <w:p w14:paraId="39BA6A17" w14:textId="4D70E59B" w:rsidR="008701A8" w:rsidRPr="00E65395" w:rsidRDefault="00C97A42" w:rsidP="072E0371">
      <w:pPr>
        <w:spacing w:line="480" w:lineRule="auto"/>
        <w:rPr>
          <w:rFonts w:ascii="Arial" w:hAnsi="Arial" w:cs="Arial"/>
        </w:rPr>
      </w:pPr>
      <w:r w:rsidRPr="1186A44C">
        <w:rPr>
          <w:rFonts w:ascii="Arial" w:hAnsi="Arial" w:cs="Arial"/>
          <w:b/>
          <w:bCs/>
        </w:rPr>
        <w:t>Allocation of Fund</w:t>
      </w:r>
      <w:r w:rsidR="5FE09007" w:rsidRPr="1186A44C">
        <w:rPr>
          <w:rFonts w:ascii="Arial" w:hAnsi="Arial" w:cs="Arial"/>
          <w:b/>
          <w:bCs/>
        </w:rPr>
        <w:t>s</w:t>
      </w:r>
      <w:r w:rsidRPr="1186A44C">
        <w:rPr>
          <w:rFonts w:ascii="Arial" w:hAnsi="Arial" w:cs="Arial"/>
          <w:b/>
          <w:bCs/>
        </w:rPr>
        <w:t>:</w:t>
      </w:r>
      <w:r w:rsidR="0002086B">
        <w:rPr>
          <w:rFonts w:ascii="Arial" w:hAnsi="Arial" w:cs="Arial"/>
        </w:rPr>
        <w:t xml:space="preserve"> </w:t>
      </w:r>
      <w:r w:rsidR="09779E5B" w:rsidRPr="1186A44C">
        <w:rPr>
          <w:rFonts w:ascii="Arial" w:hAnsi="Arial" w:cs="Arial"/>
        </w:rPr>
        <w:t>Under this NOFO</w:t>
      </w:r>
      <w:r w:rsidR="57B1BF88" w:rsidRPr="1186A44C">
        <w:rPr>
          <w:rFonts w:ascii="Arial" w:hAnsi="Arial" w:cs="Arial"/>
        </w:rPr>
        <w:t>,</w:t>
      </w:r>
      <w:r w:rsidR="09779E5B" w:rsidRPr="1186A44C">
        <w:rPr>
          <w:rFonts w:ascii="Arial" w:hAnsi="Arial" w:cs="Arial"/>
        </w:rPr>
        <w:t xml:space="preserve"> </w:t>
      </w:r>
      <w:r w:rsidR="2003EFDE" w:rsidRPr="1186A44C">
        <w:rPr>
          <w:rFonts w:ascii="Arial" w:hAnsi="Arial" w:cs="Arial"/>
        </w:rPr>
        <w:t xml:space="preserve">approximately </w:t>
      </w:r>
      <w:r w:rsidR="00766BA9">
        <w:rPr>
          <w:rFonts w:ascii="Arial" w:hAnsi="Arial" w:cs="Arial"/>
        </w:rPr>
        <w:t xml:space="preserve">$42 million is </w:t>
      </w:r>
      <w:r w:rsidR="000B5F9D">
        <w:rPr>
          <w:rFonts w:ascii="Arial" w:hAnsi="Arial" w:cs="Arial"/>
        </w:rPr>
        <w:t>available for</w:t>
      </w:r>
      <w:r w:rsidR="09779E5B" w:rsidRPr="1186A44C">
        <w:rPr>
          <w:rFonts w:ascii="Arial" w:hAnsi="Arial" w:cs="Arial"/>
        </w:rPr>
        <w:t xml:space="preserve"> </w:t>
      </w:r>
      <w:r w:rsidR="57C552B3" w:rsidRPr="1186A44C">
        <w:rPr>
          <w:rFonts w:ascii="Arial" w:hAnsi="Arial" w:cs="Arial"/>
        </w:rPr>
        <w:t>LSV-H grants.</w:t>
      </w:r>
      <w:r w:rsidR="2B6D8CEB" w:rsidRPr="1186A44C">
        <w:rPr>
          <w:rFonts w:ascii="Arial" w:hAnsi="Arial" w:cs="Arial"/>
        </w:rPr>
        <w:t xml:space="preserve"> VA expects to award approximately </w:t>
      </w:r>
      <w:r w:rsidR="002B16D5">
        <w:rPr>
          <w:rFonts w:ascii="Arial" w:hAnsi="Arial" w:cs="Arial"/>
        </w:rPr>
        <w:t>8</w:t>
      </w:r>
      <w:r w:rsidR="005C5383">
        <w:rPr>
          <w:rFonts w:ascii="Arial" w:hAnsi="Arial" w:cs="Arial"/>
        </w:rPr>
        <w:t>4</w:t>
      </w:r>
      <w:r w:rsidR="2B6D8CEB" w:rsidRPr="1186A44C">
        <w:rPr>
          <w:rFonts w:ascii="Arial" w:hAnsi="Arial" w:cs="Arial"/>
        </w:rPr>
        <w:t xml:space="preserve"> grants</w:t>
      </w:r>
      <w:r w:rsidR="2C7F5C29" w:rsidRPr="1186A44C">
        <w:rPr>
          <w:rFonts w:ascii="Arial" w:hAnsi="Arial" w:cs="Arial"/>
        </w:rPr>
        <w:t>, depending on factors such as funding availability. All grants will be new, initial awards. Renewal funding is not available under this NOFO</w:t>
      </w:r>
      <w:r w:rsidR="09779E5B" w:rsidRPr="1186A44C">
        <w:rPr>
          <w:rFonts w:ascii="Arial" w:hAnsi="Arial" w:cs="Arial"/>
        </w:rPr>
        <w:t xml:space="preserve">. </w:t>
      </w:r>
    </w:p>
    <w:p w14:paraId="75C94A45" w14:textId="69DB969B" w:rsidR="008701A8" w:rsidRPr="00E65395" w:rsidRDefault="6C7A84E7">
      <w:pPr>
        <w:spacing w:line="480" w:lineRule="auto"/>
        <w:rPr>
          <w:rFonts w:ascii="Arial" w:hAnsi="Arial" w:cs="Arial"/>
        </w:rPr>
      </w:pPr>
      <w:r w:rsidRPr="047EF72F">
        <w:rPr>
          <w:rFonts w:ascii="Arial" w:hAnsi="Arial" w:cs="Arial"/>
        </w:rPr>
        <w:t xml:space="preserve">Awards provided under this NOFO are expected to be for </w:t>
      </w:r>
      <w:r w:rsidR="002B16D5">
        <w:rPr>
          <w:rFonts w:ascii="Arial" w:hAnsi="Arial" w:cs="Arial"/>
        </w:rPr>
        <w:t>2</w:t>
      </w:r>
      <w:r w:rsidRPr="047EF72F">
        <w:rPr>
          <w:rFonts w:ascii="Arial" w:hAnsi="Arial" w:cs="Arial"/>
        </w:rPr>
        <w:t xml:space="preserve"> years starting on </w:t>
      </w:r>
      <w:r w:rsidR="0002086B">
        <w:rPr>
          <w:rFonts w:ascii="Arial" w:hAnsi="Arial" w:cs="Arial"/>
        </w:rPr>
        <w:br/>
      </w:r>
      <w:r w:rsidRPr="047EF72F">
        <w:rPr>
          <w:rFonts w:ascii="Arial" w:hAnsi="Arial" w:cs="Arial"/>
        </w:rPr>
        <w:t xml:space="preserve">October 1, </w:t>
      </w:r>
      <w:r w:rsidR="000B5F9D" w:rsidRPr="047EF72F">
        <w:rPr>
          <w:rFonts w:ascii="Arial" w:hAnsi="Arial" w:cs="Arial"/>
        </w:rPr>
        <w:t>2025.</w:t>
      </w:r>
      <w:r w:rsidRPr="047EF72F">
        <w:rPr>
          <w:rFonts w:ascii="Arial" w:hAnsi="Arial" w:cs="Arial"/>
        </w:rPr>
        <w:t xml:space="preserve"> Awards are dependent upon factors such a</w:t>
      </w:r>
      <w:r w:rsidR="103AFF02" w:rsidRPr="047EF72F">
        <w:rPr>
          <w:rFonts w:ascii="Arial" w:hAnsi="Arial" w:cs="Arial"/>
        </w:rPr>
        <w:t xml:space="preserve">s funding availability, the recipient meeting the performance goals established in the grant agreement, </w:t>
      </w:r>
      <w:r w:rsidR="06A3C75D" w:rsidRPr="047EF72F">
        <w:rPr>
          <w:rFonts w:ascii="Arial" w:hAnsi="Arial" w:cs="Arial"/>
        </w:rPr>
        <w:t>utilization</w:t>
      </w:r>
      <w:r w:rsidR="103AFF02" w:rsidRPr="047EF72F">
        <w:rPr>
          <w:rFonts w:ascii="Arial" w:hAnsi="Arial" w:cs="Arial"/>
        </w:rPr>
        <w:t xml:space="preserve"> </w:t>
      </w:r>
      <w:r w:rsidR="103AFF02" w:rsidRPr="047EF72F">
        <w:rPr>
          <w:rFonts w:ascii="Arial" w:hAnsi="Arial" w:cs="Arial"/>
        </w:rPr>
        <w:lastRenderedPageBreak/>
        <w:t>of services, statutory and re</w:t>
      </w:r>
      <w:r w:rsidR="30B92ADD" w:rsidRPr="047EF72F">
        <w:rPr>
          <w:rFonts w:ascii="Arial" w:hAnsi="Arial" w:cs="Arial"/>
        </w:rPr>
        <w:t xml:space="preserve">gulatory </w:t>
      </w:r>
      <w:r w:rsidR="00975838" w:rsidRPr="047EF72F">
        <w:rPr>
          <w:rFonts w:ascii="Arial" w:hAnsi="Arial" w:cs="Arial"/>
        </w:rPr>
        <w:t>requirements,</w:t>
      </w:r>
      <w:r w:rsidR="30B92ADD" w:rsidRPr="047EF72F">
        <w:rPr>
          <w:rFonts w:ascii="Arial" w:hAnsi="Arial" w:cs="Arial"/>
        </w:rPr>
        <w:t xml:space="preserve"> and the results of the VA inspection. </w:t>
      </w:r>
      <w:r w:rsidR="27F2BB55" w:rsidRPr="047EF72F">
        <w:rPr>
          <w:rFonts w:ascii="Arial" w:hAnsi="Arial" w:cs="Arial"/>
        </w:rPr>
        <w:t>All awardees must</w:t>
      </w:r>
      <w:r w:rsidR="247F1EE2" w:rsidRPr="047EF72F">
        <w:rPr>
          <w:rFonts w:ascii="Arial" w:hAnsi="Arial" w:cs="Arial"/>
        </w:rPr>
        <w:t xml:space="preserve"> be able to start </w:t>
      </w:r>
      <w:r w:rsidR="092B8390" w:rsidRPr="047EF72F">
        <w:rPr>
          <w:rFonts w:ascii="Arial" w:hAnsi="Arial" w:cs="Arial"/>
        </w:rPr>
        <w:t>providing allowable legal services to eligible</w:t>
      </w:r>
      <w:r w:rsidR="247F1EE2" w:rsidRPr="047EF72F">
        <w:rPr>
          <w:rFonts w:ascii="Arial" w:hAnsi="Arial" w:cs="Arial"/>
        </w:rPr>
        <w:t xml:space="preserve"> Veterans as soon as possible after award</w:t>
      </w:r>
      <w:r w:rsidR="00B40FB6">
        <w:rPr>
          <w:rFonts w:ascii="Arial" w:hAnsi="Arial" w:cs="Arial"/>
        </w:rPr>
        <w:t xml:space="preserve">, </w:t>
      </w:r>
      <w:r w:rsidR="247F1EE2" w:rsidRPr="002F24BC">
        <w:rPr>
          <w:rFonts w:ascii="Arial" w:hAnsi="Arial" w:cs="Arial"/>
        </w:rPr>
        <w:t>and</w:t>
      </w:r>
      <w:r w:rsidR="002F24BC">
        <w:rPr>
          <w:rFonts w:ascii="Arial" w:hAnsi="Arial" w:cs="Arial"/>
        </w:rPr>
        <w:t xml:space="preserve"> </w:t>
      </w:r>
      <w:r w:rsidR="247F1EE2" w:rsidRPr="047EF72F">
        <w:rPr>
          <w:rFonts w:ascii="Arial" w:hAnsi="Arial" w:cs="Arial"/>
        </w:rPr>
        <w:t xml:space="preserve">no later than </w:t>
      </w:r>
      <w:r w:rsidR="4CE1AF1E" w:rsidRPr="047EF72F">
        <w:rPr>
          <w:rFonts w:ascii="Arial" w:hAnsi="Arial" w:cs="Arial"/>
        </w:rPr>
        <w:t>45</w:t>
      </w:r>
      <w:r w:rsidR="247F1EE2" w:rsidRPr="047EF72F">
        <w:rPr>
          <w:rFonts w:ascii="Arial" w:hAnsi="Arial" w:cs="Arial"/>
        </w:rPr>
        <w:t xml:space="preserve"> days from the award date</w:t>
      </w:r>
      <w:r w:rsidR="0004720C">
        <w:rPr>
          <w:rFonts w:ascii="Arial" w:hAnsi="Arial" w:cs="Arial"/>
        </w:rPr>
        <w:t xml:space="preserve">. </w:t>
      </w:r>
    </w:p>
    <w:p w14:paraId="3F949A44" w14:textId="015FB598" w:rsidR="00FE33B6" w:rsidRDefault="10328BB7" w:rsidP="00325290">
      <w:pPr>
        <w:spacing w:line="480" w:lineRule="auto"/>
        <w:rPr>
          <w:rFonts w:ascii="Arial" w:hAnsi="Arial" w:cs="Arial"/>
        </w:rPr>
      </w:pPr>
      <w:r w:rsidRPr="370801C1">
        <w:rPr>
          <w:rFonts w:ascii="Arial" w:hAnsi="Arial" w:cs="Arial"/>
        </w:rPr>
        <w:t>The LSV</w:t>
      </w:r>
      <w:r w:rsidR="0CFCC8AB" w:rsidRPr="370801C1">
        <w:rPr>
          <w:rFonts w:ascii="Arial" w:hAnsi="Arial" w:cs="Arial"/>
        </w:rPr>
        <w:t>-H Grant</w:t>
      </w:r>
      <w:r w:rsidR="2C02F8BA" w:rsidRPr="370801C1">
        <w:rPr>
          <w:rFonts w:ascii="Arial" w:hAnsi="Arial" w:cs="Arial"/>
        </w:rPr>
        <w:t xml:space="preserve"> </w:t>
      </w:r>
      <w:r w:rsidR="784DEEB6" w:rsidRPr="370801C1">
        <w:rPr>
          <w:rFonts w:ascii="Arial" w:hAnsi="Arial" w:cs="Arial"/>
        </w:rPr>
        <w:t>P</w:t>
      </w:r>
      <w:r w:rsidR="7A8575C9" w:rsidRPr="370801C1">
        <w:rPr>
          <w:rFonts w:ascii="Arial" w:hAnsi="Arial" w:cs="Arial"/>
        </w:rPr>
        <w:t>rogram</w:t>
      </w:r>
      <w:r w:rsidR="57B1BF88" w:rsidRPr="370801C1">
        <w:rPr>
          <w:rFonts w:ascii="Arial" w:hAnsi="Arial" w:cs="Arial"/>
        </w:rPr>
        <w:t xml:space="preserve"> aim</w:t>
      </w:r>
      <w:r w:rsidR="7A8575C9" w:rsidRPr="370801C1">
        <w:rPr>
          <w:rFonts w:ascii="Arial" w:hAnsi="Arial" w:cs="Arial"/>
        </w:rPr>
        <w:t xml:space="preserve">s to provide </w:t>
      </w:r>
      <w:r w:rsidR="4ED83765" w:rsidRPr="370801C1">
        <w:rPr>
          <w:rFonts w:ascii="Arial" w:hAnsi="Arial" w:cs="Arial"/>
        </w:rPr>
        <w:t>grant funding up to</w:t>
      </w:r>
      <w:r w:rsidR="09779E5B" w:rsidRPr="370801C1">
        <w:rPr>
          <w:rFonts w:ascii="Arial" w:hAnsi="Arial" w:cs="Arial"/>
        </w:rPr>
        <w:t xml:space="preserve"> a maximum of</w:t>
      </w:r>
      <w:r w:rsidR="4ED83765" w:rsidRPr="370801C1">
        <w:rPr>
          <w:rFonts w:ascii="Arial" w:hAnsi="Arial" w:cs="Arial"/>
        </w:rPr>
        <w:t xml:space="preserve"> </w:t>
      </w:r>
      <w:r w:rsidR="6786341A" w:rsidRPr="370801C1">
        <w:rPr>
          <w:rFonts w:ascii="Arial" w:hAnsi="Arial" w:cs="Arial"/>
        </w:rPr>
        <w:t xml:space="preserve">$250,000 </w:t>
      </w:r>
      <w:r w:rsidR="74B4758A" w:rsidRPr="370801C1">
        <w:rPr>
          <w:rFonts w:ascii="Arial" w:hAnsi="Arial" w:cs="Arial"/>
        </w:rPr>
        <w:t>per year</w:t>
      </w:r>
      <w:r w:rsidR="00B24F33">
        <w:rPr>
          <w:rFonts w:ascii="Arial" w:hAnsi="Arial" w:cs="Arial"/>
        </w:rPr>
        <w:t>, for 2 years,</w:t>
      </w:r>
      <w:r w:rsidR="74B4758A" w:rsidRPr="370801C1">
        <w:rPr>
          <w:rFonts w:ascii="Arial" w:hAnsi="Arial" w:cs="Arial"/>
        </w:rPr>
        <w:t xml:space="preserve"> </w:t>
      </w:r>
      <w:r w:rsidR="7A8575C9" w:rsidRPr="370801C1">
        <w:rPr>
          <w:rFonts w:ascii="Arial" w:hAnsi="Arial" w:cs="Arial"/>
        </w:rPr>
        <w:t xml:space="preserve">to </w:t>
      </w:r>
      <w:r w:rsidR="4ED83765" w:rsidRPr="370801C1">
        <w:rPr>
          <w:rFonts w:ascii="Arial" w:hAnsi="Arial" w:cs="Arial"/>
        </w:rPr>
        <w:t xml:space="preserve">eligible </w:t>
      </w:r>
      <w:r w:rsidR="00975838" w:rsidRPr="370801C1">
        <w:rPr>
          <w:rFonts w:ascii="Arial" w:hAnsi="Arial" w:cs="Arial"/>
        </w:rPr>
        <w:t>applicants</w:t>
      </w:r>
      <w:r w:rsidR="0004720C">
        <w:rPr>
          <w:rFonts w:ascii="Arial" w:hAnsi="Arial" w:cs="Arial"/>
        </w:rPr>
        <w:t xml:space="preserve">. </w:t>
      </w:r>
      <w:r w:rsidR="5FF631C1" w:rsidRPr="370801C1">
        <w:rPr>
          <w:rFonts w:ascii="Arial" w:hAnsi="Arial" w:cs="Arial"/>
        </w:rPr>
        <w:t xml:space="preserve">The funding amount and number of awards will be determined based on </w:t>
      </w:r>
      <w:r w:rsidR="57B1BF88" w:rsidRPr="370801C1">
        <w:rPr>
          <w:rFonts w:ascii="Arial" w:hAnsi="Arial" w:cs="Arial"/>
        </w:rPr>
        <w:t xml:space="preserve">the </w:t>
      </w:r>
      <w:r w:rsidR="5FF631C1" w:rsidRPr="370801C1">
        <w:rPr>
          <w:rFonts w:ascii="Arial" w:hAnsi="Arial" w:cs="Arial"/>
        </w:rPr>
        <w:t xml:space="preserve">number of </w:t>
      </w:r>
      <w:r w:rsidR="4AF42FC4" w:rsidRPr="370801C1">
        <w:rPr>
          <w:rFonts w:ascii="Arial" w:hAnsi="Arial" w:cs="Arial"/>
        </w:rPr>
        <w:t xml:space="preserve">applications </w:t>
      </w:r>
      <w:r w:rsidR="5FF631C1" w:rsidRPr="370801C1">
        <w:rPr>
          <w:rFonts w:ascii="Arial" w:hAnsi="Arial" w:cs="Arial"/>
        </w:rPr>
        <w:t>received by</w:t>
      </w:r>
      <w:r w:rsidR="57B1BF88" w:rsidRPr="370801C1">
        <w:rPr>
          <w:rFonts w:ascii="Arial" w:hAnsi="Arial" w:cs="Arial"/>
        </w:rPr>
        <w:t xml:space="preserve"> </w:t>
      </w:r>
      <w:r w:rsidR="5FF631C1" w:rsidRPr="370801C1">
        <w:rPr>
          <w:rFonts w:ascii="Arial" w:hAnsi="Arial" w:cs="Arial"/>
        </w:rPr>
        <w:t xml:space="preserve">VA. </w:t>
      </w:r>
      <w:r w:rsidR="411D1C8F" w:rsidRPr="370801C1">
        <w:rPr>
          <w:rFonts w:ascii="Arial" w:hAnsi="Arial" w:cs="Arial"/>
        </w:rPr>
        <w:t>Funding will only be awarded to applicants</w:t>
      </w:r>
      <w:r w:rsidR="7A8575C9" w:rsidRPr="370801C1">
        <w:rPr>
          <w:rFonts w:ascii="Arial" w:hAnsi="Arial" w:cs="Arial"/>
        </w:rPr>
        <w:t xml:space="preserve"> who demonstrate </w:t>
      </w:r>
      <w:r w:rsidR="0531911F" w:rsidRPr="370801C1">
        <w:rPr>
          <w:rFonts w:ascii="Arial" w:hAnsi="Arial" w:cs="Arial"/>
        </w:rPr>
        <w:t xml:space="preserve">sufficient </w:t>
      </w:r>
      <w:r w:rsidR="7A8575C9" w:rsidRPr="370801C1">
        <w:rPr>
          <w:rFonts w:ascii="Arial" w:hAnsi="Arial" w:cs="Arial"/>
        </w:rPr>
        <w:t>capacity to provide</w:t>
      </w:r>
      <w:r w:rsidR="4ED83765" w:rsidRPr="370801C1">
        <w:rPr>
          <w:rFonts w:ascii="Arial" w:hAnsi="Arial" w:cs="Arial"/>
        </w:rPr>
        <w:t xml:space="preserve"> legal</w:t>
      </w:r>
      <w:r w:rsidR="7A8575C9" w:rsidRPr="370801C1">
        <w:rPr>
          <w:rFonts w:ascii="Arial" w:hAnsi="Arial" w:cs="Arial"/>
        </w:rPr>
        <w:t xml:space="preserve"> services to homeless</w:t>
      </w:r>
      <w:r w:rsidR="3C81C7C0" w:rsidRPr="370801C1">
        <w:rPr>
          <w:rFonts w:ascii="Arial" w:hAnsi="Arial" w:cs="Arial"/>
        </w:rPr>
        <w:t xml:space="preserve"> </w:t>
      </w:r>
      <w:r w:rsidR="2C3D78F0" w:rsidRPr="370801C1">
        <w:rPr>
          <w:rFonts w:ascii="Arial" w:hAnsi="Arial" w:cs="Arial"/>
        </w:rPr>
        <w:t>V</w:t>
      </w:r>
      <w:r w:rsidR="3C81C7C0" w:rsidRPr="370801C1">
        <w:rPr>
          <w:rFonts w:ascii="Arial" w:hAnsi="Arial" w:cs="Arial"/>
        </w:rPr>
        <w:t>eterans</w:t>
      </w:r>
      <w:r w:rsidR="7A8575C9" w:rsidRPr="370801C1">
        <w:rPr>
          <w:rFonts w:ascii="Arial" w:hAnsi="Arial" w:cs="Arial"/>
        </w:rPr>
        <w:t xml:space="preserve"> or </w:t>
      </w:r>
      <w:r w:rsidR="2C3D78F0" w:rsidRPr="370801C1">
        <w:rPr>
          <w:rFonts w:ascii="Arial" w:hAnsi="Arial" w:cs="Arial"/>
        </w:rPr>
        <w:t>V</w:t>
      </w:r>
      <w:r w:rsidR="3C81C7C0" w:rsidRPr="370801C1">
        <w:rPr>
          <w:rFonts w:ascii="Arial" w:hAnsi="Arial" w:cs="Arial"/>
        </w:rPr>
        <w:t>eterans</w:t>
      </w:r>
      <w:r w:rsidR="60A4069A" w:rsidRPr="370801C1">
        <w:rPr>
          <w:rFonts w:ascii="Arial" w:hAnsi="Arial" w:cs="Arial"/>
        </w:rPr>
        <w:t xml:space="preserve"> at risk</w:t>
      </w:r>
      <w:r w:rsidR="3C81C7C0" w:rsidRPr="370801C1">
        <w:rPr>
          <w:rFonts w:ascii="Arial" w:hAnsi="Arial" w:cs="Arial"/>
        </w:rPr>
        <w:t xml:space="preserve"> for homelessness</w:t>
      </w:r>
      <w:r w:rsidR="7A8575C9" w:rsidRPr="370801C1">
        <w:rPr>
          <w:rFonts w:ascii="Arial" w:hAnsi="Arial" w:cs="Arial"/>
        </w:rPr>
        <w:t xml:space="preserve">. </w:t>
      </w:r>
    </w:p>
    <w:p w14:paraId="5044D63A" w14:textId="6BFF9E9F" w:rsidR="00F46515" w:rsidRPr="00922818" w:rsidRDefault="008701A8" w:rsidP="00325290">
      <w:pPr>
        <w:spacing w:line="480" w:lineRule="auto"/>
        <w:rPr>
          <w:rFonts w:ascii="Arial" w:hAnsi="Arial" w:cs="Arial"/>
        </w:rPr>
      </w:pPr>
      <w:r w:rsidRPr="4F46C8ED">
        <w:rPr>
          <w:rFonts w:ascii="Arial" w:hAnsi="Arial" w:cs="Arial"/>
        </w:rPr>
        <w:t>G</w:t>
      </w:r>
      <w:r w:rsidR="0094099F" w:rsidRPr="4F46C8ED">
        <w:rPr>
          <w:rFonts w:ascii="Arial" w:hAnsi="Arial" w:cs="Arial"/>
        </w:rPr>
        <w:t xml:space="preserve">rants </w:t>
      </w:r>
      <w:r w:rsidR="004C161D" w:rsidRPr="4F46C8ED">
        <w:rPr>
          <w:rFonts w:ascii="Arial" w:hAnsi="Arial" w:cs="Arial"/>
        </w:rPr>
        <w:t>governed by</w:t>
      </w:r>
      <w:r w:rsidRPr="4F46C8ED">
        <w:rPr>
          <w:rFonts w:ascii="Arial" w:hAnsi="Arial" w:cs="Arial"/>
        </w:rPr>
        <w:t xml:space="preserve"> this NOFO </w:t>
      </w:r>
      <w:r w:rsidR="0094099F" w:rsidRPr="4F46C8ED">
        <w:rPr>
          <w:rFonts w:ascii="Arial" w:hAnsi="Arial" w:cs="Arial"/>
        </w:rPr>
        <w:t>are expected to</w:t>
      </w:r>
      <w:r w:rsidR="00DB4156" w:rsidRPr="4F46C8ED">
        <w:rPr>
          <w:rFonts w:ascii="Arial" w:hAnsi="Arial" w:cs="Arial"/>
        </w:rPr>
        <w:t xml:space="preserve"> begin</w:t>
      </w:r>
      <w:r w:rsidR="00716240">
        <w:rPr>
          <w:rFonts w:ascii="Arial" w:hAnsi="Arial" w:cs="Arial"/>
        </w:rPr>
        <w:t xml:space="preserve"> October 1, 2025</w:t>
      </w:r>
      <w:r w:rsidR="00DB4156" w:rsidRPr="4F46C8ED">
        <w:rPr>
          <w:rFonts w:ascii="Arial" w:hAnsi="Arial" w:cs="Arial"/>
        </w:rPr>
        <w:t>.</w:t>
      </w:r>
      <w:r w:rsidR="002930E9" w:rsidRPr="4F46C8ED">
        <w:rPr>
          <w:rFonts w:ascii="Arial" w:hAnsi="Arial" w:cs="Arial"/>
        </w:rPr>
        <w:t xml:space="preserve"> </w:t>
      </w:r>
      <w:r w:rsidRPr="4F46C8ED">
        <w:rPr>
          <w:rFonts w:ascii="Arial" w:hAnsi="Arial" w:cs="Arial"/>
        </w:rPr>
        <w:t>Future renewal funding is dependent on such factors as need</w:t>
      </w:r>
      <w:r w:rsidR="00381C34">
        <w:rPr>
          <w:rFonts w:ascii="Arial" w:hAnsi="Arial" w:cs="Arial"/>
        </w:rPr>
        <w:t>,</w:t>
      </w:r>
      <w:r w:rsidRPr="4F46C8ED">
        <w:rPr>
          <w:rFonts w:ascii="Arial" w:hAnsi="Arial" w:cs="Arial"/>
        </w:rPr>
        <w:t xml:space="preserve"> geographical dispersion</w:t>
      </w:r>
      <w:r w:rsidR="00381C34">
        <w:rPr>
          <w:rFonts w:ascii="Arial" w:hAnsi="Arial" w:cs="Arial"/>
        </w:rPr>
        <w:t>,</w:t>
      </w:r>
      <w:r w:rsidRPr="4F46C8ED">
        <w:rPr>
          <w:rFonts w:ascii="Arial" w:hAnsi="Arial" w:cs="Arial"/>
        </w:rPr>
        <w:t xml:space="preserve"> funding availability</w:t>
      </w:r>
      <w:r w:rsidR="0006623C">
        <w:rPr>
          <w:rFonts w:ascii="Arial" w:hAnsi="Arial" w:cs="Arial"/>
        </w:rPr>
        <w:t>,</w:t>
      </w:r>
      <w:r w:rsidRPr="4F46C8ED">
        <w:rPr>
          <w:rFonts w:ascii="Arial" w:hAnsi="Arial" w:cs="Arial"/>
        </w:rPr>
        <w:t xml:space="preserve"> the recipient meeting performance </w:t>
      </w:r>
      <w:r w:rsidR="00975838" w:rsidRPr="4F46C8ED">
        <w:rPr>
          <w:rFonts w:ascii="Arial" w:hAnsi="Arial" w:cs="Arial"/>
        </w:rPr>
        <w:t>goals,</w:t>
      </w:r>
      <w:r w:rsidRPr="4F46C8ED">
        <w:rPr>
          <w:rFonts w:ascii="Arial" w:hAnsi="Arial" w:cs="Arial"/>
        </w:rPr>
        <w:t xml:space="preserve"> and statutory and regulatory requirements</w:t>
      </w:r>
      <w:r w:rsidR="0006623C">
        <w:rPr>
          <w:rFonts w:ascii="Arial" w:hAnsi="Arial" w:cs="Arial"/>
        </w:rPr>
        <w:t>,</w:t>
      </w:r>
      <w:r w:rsidRPr="4F46C8ED">
        <w:rPr>
          <w:rFonts w:ascii="Arial" w:hAnsi="Arial" w:cs="Arial"/>
        </w:rPr>
        <w:t xml:space="preserve"> as well as results of VA </w:t>
      </w:r>
      <w:r w:rsidR="00497E6C" w:rsidRPr="4F46C8ED">
        <w:rPr>
          <w:rFonts w:ascii="Arial" w:hAnsi="Arial" w:cs="Arial"/>
        </w:rPr>
        <w:t xml:space="preserve">performance </w:t>
      </w:r>
      <w:r w:rsidR="00836AA0" w:rsidRPr="4F46C8ED">
        <w:rPr>
          <w:rFonts w:ascii="Arial" w:hAnsi="Arial" w:cs="Arial"/>
        </w:rPr>
        <w:t>measurement</w:t>
      </w:r>
      <w:r w:rsidR="00F543F5" w:rsidRPr="4F46C8ED">
        <w:rPr>
          <w:rFonts w:ascii="Arial" w:hAnsi="Arial" w:cs="Arial"/>
        </w:rPr>
        <w:t xml:space="preserve"> and monitoring</w:t>
      </w:r>
      <w:r w:rsidRPr="4F46C8ED">
        <w:rPr>
          <w:rFonts w:ascii="Arial" w:hAnsi="Arial" w:cs="Arial"/>
        </w:rPr>
        <w:t>.</w:t>
      </w:r>
    </w:p>
    <w:p w14:paraId="450BB592" w14:textId="0F7DB90D" w:rsidR="00712248" w:rsidRPr="00D66520" w:rsidRDefault="00712248" w:rsidP="00325290">
      <w:pPr>
        <w:spacing w:line="480" w:lineRule="auto"/>
        <w:rPr>
          <w:rFonts w:ascii="Arial" w:hAnsi="Arial" w:cs="Arial"/>
        </w:rPr>
      </w:pPr>
      <w:r w:rsidRPr="319BEADA">
        <w:rPr>
          <w:rFonts w:ascii="Arial" w:hAnsi="Arial" w:cs="Arial"/>
        </w:rPr>
        <w:t>If</w:t>
      </w:r>
      <w:r w:rsidR="006B27A8" w:rsidRPr="319BEADA">
        <w:rPr>
          <w:rFonts w:ascii="Arial" w:hAnsi="Arial" w:cs="Arial"/>
        </w:rPr>
        <w:t xml:space="preserve"> VA determines that grantee spending is not meeting the minimum percentage milestones identified below, VA may elect to recoup projected unused funds and reallocate funds </w:t>
      </w:r>
      <w:r w:rsidR="00763D68" w:rsidRPr="319BEADA">
        <w:rPr>
          <w:rFonts w:ascii="Arial" w:hAnsi="Arial" w:cs="Arial"/>
        </w:rPr>
        <w:t xml:space="preserve">among other grantees who are able to fully </w:t>
      </w:r>
      <w:r w:rsidR="00717D8F" w:rsidRPr="319BEADA">
        <w:rPr>
          <w:rFonts w:ascii="Arial" w:hAnsi="Arial" w:cs="Arial"/>
        </w:rPr>
        <w:t>use</w:t>
      </w:r>
      <w:r w:rsidR="00763D68" w:rsidRPr="319BEADA">
        <w:rPr>
          <w:rFonts w:ascii="Arial" w:hAnsi="Arial" w:cs="Arial"/>
        </w:rPr>
        <w:t xml:space="preserve"> the funds to</w:t>
      </w:r>
      <w:r w:rsidR="006B27A8" w:rsidRPr="319BEADA">
        <w:rPr>
          <w:rFonts w:ascii="Arial" w:hAnsi="Arial" w:cs="Arial"/>
        </w:rPr>
        <w:t xml:space="preserve"> provide legal services during the grant </w:t>
      </w:r>
      <w:r w:rsidR="006D4763" w:rsidRPr="319BEADA">
        <w:rPr>
          <w:rFonts w:ascii="Arial" w:hAnsi="Arial" w:cs="Arial"/>
        </w:rPr>
        <w:t>period</w:t>
      </w:r>
      <w:r w:rsidRPr="319BEADA">
        <w:rPr>
          <w:rFonts w:ascii="Arial" w:hAnsi="Arial" w:cs="Arial"/>
        </w:rPr>
        <w:t xml:space="preserve">. Should VA elect to recoup unspent funds, reductions in available grant funds would take </w:t>
      </w:r>
      <w:r w:rsidR="00975838" w:rsidRPr="319BEADA">
        <w:rPr>
          <w:rFonts w:ascii="Arial" w:hAnsi="Arial" w:cs="Arial"/>
        </w:rPr>
        <w:t>effect during</w:t>
      </w:r>
      <w:r w:rsidR="567D3590" w:rsidRPr="319BEADA">
        <w:rPr>
          <w:rFonts w:ascii="Arial" w:hAnsi="Arial" w:cs="Arial"/>
        </w:rPr>
        <w:t xml:space="preserve"> </w:t>
      </w:r>
      <w:r w:rsidR="00975838" w:rsidRPr="319BEADA">
        <w:rPr>
          <w:rFonts w:ascii="Arial" w:hAnsi="Arial" w:cs="Arial"/>
        </w:rPr>
        <w:t>the subsequent</w:t>
      </w:r>
      <w:r w:rsidR="09A6E57C" w:rsidRPr="319BEADA">
        <w:rPr>
          <w:rFonts w:ascii="Arial" w:hAnsi="Arial" w:cs="Arial"/>
        </w:rPr>
        <w:t xml:space="preserve"> </w:t>
      </w:r>
      <w:r w:rsidRPr="319BEADA">
        <w:rPr>
          <w:rFonts w:ascii="Arial" w:hAnsi="Arial" w:cs="Arial"/>
        </w:rPr>
        <w:t>quarter. VA may elect to recoup funds in the following circumstances:</w:t>
      </w:r>
    </w:p>
    <w:p w14:paraId="727411D4" w14:textId="0E3C44E0" w:rsidR="00C63721" w:rsidRPr="00451C33" w:rsidRDefault="00712248" w:rsidP="001C678E">
      <w:pPr>
        <w:pStyle w:val="ListParagraph"/>
        <w:numPr>
          <w:ilvl w:val="0"/>
          <w:numId w:val="7"/>
        </w:numPr>
        <w:spacing w:line="480" w:lineRule="auto"/>
        <w:rPr>
          <w:rFonts w:ascii="Arial" w:hAnsi="Arial" w:cs="Arial"/>
        </w:rPr>
      </w:pPr>
      <w:r w:rsidRPr="00451C33">
        <w:rPr>
          <w:rFonts w:ascii="Arial" w:hAnsi="Arial" w:cs="Arial"/>
        </w:rPr>
        <w:t>The grantee</w:t>
      </w:r>
      <w:r w:rsidR="006B27A8" w:rsidRPr="00451C33">
        <w:rPr>
          <w:rFonts w:ascii="Arial" w:hAnsi="Arial" w:cs="Arial"/>
        </w:rPr>
        <w:t>'</w:t>
      </w:r>
      <w:r w:rsidRPr="00451C33">
        <w:rPr>
          <w:rFonts w:ascii="Arial" w:hAnsi="Arial" w:cs="Arial"/>
        </w:rPr>
        <w:t>s request</w:t>
      </w:r>
      <w:r w:rsidR="002F3B04" w:rsidRPr="00451C33">
        <w:rPr>
          <w:rFonts w:ascii="Arial" w:hAnsi="Arial" w:cs="Arial"/>
        </w:rPr>
        <w:t>s</w:t>
      </w:r>
      <w:r w:rsidRPr="00451C33">
        <w:rPr>
          <w:rFonts w:ascii="Arial" w:hAnsi="Arial" w:cs="Arial"/>
        </w:rPr>
        <w:t xml:space="preserve"> to VA for grant funds</w:t>
      </w:r>
      <w:r w:rsidR="002F3B04" w:rsidRPr="00451C33">
        <w:rPr>
          <w:rFonts w:ascii="Arial" w:hAnsi="Arial" w:cs="Arial"/>
        </w:rPr>
        <w:t xml:space="preserve"> are</w:t>
      </w:r>
      <w:r w:rsidRPr="00451C33">
        <w:rPr>
          <w:rFonts w:ascii="Arial" w:hAnsi="Arial" w:cs="Arial"/>
        </w:rPr>
        <w:t xml:space="preserve"> less than 10</w:t>
      </w:r>
      <w:r w:rsidR="00A86F06" w:rsidRPr="00451C33">
        <w:rPr>
          <w:rFonts w:ascii="Arial" w:hAnsi="Arial" w:cs="Arial"/>
        </w:rPr>
        <w:t xml:space="preserve">% </w:t>
      </w:r>
      <w:r w:rsidRPr="00451C33">
        <w:rPr>
          <w:rFonts w:ascii="Arial" w:hAnsi="Arial" w:cs="Arial"/>
        </w:rPr>
        <w:t xml:space="preserve">of the </w:t>
      </w:r>
      <w:r w:rsidR="004E3FDB">
        <w:rPr>
          <w:rFonts w:ascii="Arial" w:hAnsi="Arial" w:cs="Arial"/>
        </w:rPr>
        <w:t xml:space="preserve">yearly budgeted </w:t>
      </w:r>
      <w:r w:rsidRPr="00451C33">
        <w:rPr>
          <w:rFonts w:ascii="Arial" w:hAnsi="Arial" w:cs="Arial"/>
        </w:rPr>
        <w:t>grant award by the end of the first quarter</w:t>
      </w:r>
      <w:r w:rsidR="00CE5D9D" w:rsidRPr="00451C33">
        <w:rPr>
          <w:rFonts w:ascii="Arial" w:hAnsi="Arial" w:cs="Arial"/>
        </w:rPr>
        <w:t xml:space="preserve"> of the grant cycle</w:t>
      </w:r>
      <w:r w:rsidR="53E99F23" w:rsidRPr="00451C33">
        <w:rPr>
          <w:rFonts w:ascii="Arial" w:hAnsi="Arial" w:cs="Arial"/>
        </w:rPr>
        <w:t>.</w:t>
      </w:r>
      <w:r w:rsidR="00CE5D9D" w:rsidRPr="00451C33">
        <w:rPr>
          <w:rFonts w:ascii="Arial" w:hAnsi="Arial" w:cs="Arial"/>
        </w:rPr>
        <w:t xml:space="preserve"> </w:t>
      </w:r>
      <w:r w:rsidR="004201F9" w:rsidRPr="00451C33">
        <w:rPr>
          <w:rFonts w:ascii="Arial" w:hAnsi="Arial" w:cs="Arial"/>
        </w:rPr>
        <w:t xml:space="preserve"> </w:t>
      </w:r>
    </w:p>
    <w:p w14:paraId="5B64EA2D" w14:textId="5FF7C92F" w:rsidR="00C63721" w:rsidRPr="00D66520" w:rsidRDefault="00EC3F38" w:rsidP="0001033C">
      <w:pPr>
        <w:pStyle w:val="ListParagraph"/>
        <w:numPr>
          <w:ilvl w:val="0"/>
          <w:numId w:val="7"/>
        </w:numPr>
        <w:spacing w:line="480" w:lineRule="auto"/>
        <w:rPr>
          <w:rFonts w:ascii="Arial" w:hAnsi="Arial" w:cs="Arial"/>
        </w:rPr>
      </w:pPr>
      <w:r w:rsidRPr="7AD4C209">
        <w:rPr>
          <w:rFonts w:ascii="Arial" w:hAnsi="Arial" w:cs="Arial"/>
        </w:rPr>
        <w:t>T</w:t>
      </w:r>
      <w:r w:rsidR="00712248" w:rsidRPr="7AD4C209">
        <w:rPr>
          <w:rFonts w:ascii="Arial" w:hAnsi="Arial" w:cs="Arial"/>
        </w:rPr>
        <w:t>he grantee</w:t>
      </w:r>
      <w:r w:rsidR="006B27A8" w:rsidRPr="7AD4C209">
        <w:rPr>
          <w:rFonts w:ascii="Arial" w:hAnsi="Arial" w:cs="Arial"/>
        </w:rPr>
        <w:t>'</w:t>
      </w:r>
      <w:r w:rsidR="00712248" w:rsidRPr="7AD4C209">
        <w:rPr>
          <w:rFonts w:ascii="Arial" w:hAnsi="Arial" w:cs="Arial"/>
        </w:rPr>
        <w:t>s request</w:t>
      </w:r>
      <w:r w:rsidR="002F3B04" w:rsidRPr="7AD4C209">
        <w:rPr>
          <w:rFonts w:ascii="Arial" w:hAnsi="Arial" w:cs="Arial"/>
        </w:rPr>
        <w:t>s</w:t>
      </w:r>
      <w:r w:rsidR="00712248" w:rsidRPr="7AD4C209">
        <w:rPr>
          <w:rFonts w:ascii="Arial" w:hAnsi="Arial" w:cs="Arial"/>
        </w:rPr>
        <w:t xml:space="preserve"> to VA for grant funds </w:t>
      </w:r>
      <w:r w:rsidR="002F3B04" w:rsidRPr="7AD4C209">
        <w:rPr>
          <w:rFonts w:ascii="Arial" w:hAnsi="Arial" w:cs="Arial"/>
        </w:rPr>
        <w:t xml:space="preserve">are </w:t>
      </w:r>
      <w:r w:rsidR="00712248" w:rsidRPr="7AD4C209">
        <w:rPr>
          <w:rFonts w:ascii="Arial" w:hAnsi="Arial" w:cs="Arial"/>
        </w:rPr>
        <w:t>less than 30</w:t>
      </w:r>
      <w:r w:rsidR="00A86F06" w:rsidRPr="7AD4C209">
        <w:rPr>
          <w:rFonts w:ascii="Arial" w:hAnsi="Arial" w:cs="Arial"/>
        </w:rPr>
        <w:t xml:space="preserve">% </w:t>
      </w:r>
      <w:r w:rsidR="00712248" w:rsidRPr="7AD4C209">
        <w:rPr>
          <w:rFonts w:ascii="Arial" w:hAnsi="Arial" w:cs="Arial"/>
        </w:rPr>
        <w:t xml:space="preserve">of </w:t>
      </w:r>
      <w:r w:rsidR="00B5509E" w:rsidRPr="7AD4C209">
        <w:rPr>
          <w:rFonts w:ascii="Arial" w:hAnsi="Arial" w:cs="Arial"/>
        </w:rPr>
        <w:t>the yearly</w:t>
      </w:r>
      <w:r w:rsidR="004E3FDB">
        <w:rPr>
          <w:rFonts w:ascii="Arial" w:hAnsi="Arial" w:cs="Arial"/>
        </w:rPr>
        <w:t xml:space="preserve"> budgeted </w:t>
      </w:r>
      <w:r w:rsidR="00712248" w:rsidRPr="7AD4C209">
        <w:rPr>
          <w:rFonts w:ascii="Arial" w:hAnsi="Arial" w:cs="Arial"/>
        </w:rPr>
        <w:t>grant award by the end of the second quarter</w:t>
      </w:r>
      <w:r w:rsidR="00CE5D9D" w:rsidRPr="7AD4C209">
        <w:rPr>
          <w:rFonts w:ascii="Arial" w:hAnsi="Arial" w:cs="Arial"/>
        </w:rPr>
        <w:t xml:space="preserve"> of the grant cycle</w:t>
      </w:r>
      <w:r w:rsidR="72BB5802" w:rsidRPr="7AD4C209">
        <w:rPr>
          <w:rFonts w:ascii="Arial" w:hAnsi="Arial" w:cs="Arial"/>
        </w:rPr>
        <w:t>.</w:t>
      </w:r>
    </w:p>
    <w:p w14:paraId="4C901DD1" w14:textId="30E05388" w:rsidR="009F077A" w:rsidRPr="00D66520" w:rsidRDefault="00712248" w:rsidP="0001033C">
      <w:pPr>
        <w:pStyle w:val="ListParagraph"/>
        <w:numPr>
          <w:ilvl w:val="0"/>
          <w:numId w:val="7"/>
        </w:numPr>
        <w:spacing w:line="480" w:lineRule="auto"/>
        <w:rPr>
          <w:rFonts w:ascii="Arial" w:hAnsi="Arial" w:cs="Arial"/>
        </w:rPr>
      </w:pPr>
      <w:r w:rsidRPr="7AD4C209">
        <w:rPr>
          <w:rFonts w:ascii="Arial" w:hAnsi="Arial" w:cs="Arial"/>
        </w:rPr>
        <w:lastRenderedPageBreak/>
        <w:t>The grantee</w:t>
      </w:r>
      <w:r w:rsidR="006B27A8" w:rsidRPr="7AD4C209">
        <w:rPr>
          <w:rFonts w:ascii="Arial" w:hAnsi="Arial" w:cs="Arial"/>
        </w:rPr>
        <w:t>'</w:t>
      </w:r>
      <w:r w:rsidRPr="7AD4C209">
        <w:rPr>
          <w:rFonts w:ascii="Arial" w:hAnsi="Arial" w:cs="Arial"/>
        </w:rPr>
        <w:t>s request</w:t>
      </w:r>
      <w:r w:rsidR="002F3B04" w:rsidRPr="7AD4C209">
        <w:rPr>
          <w:rFonts w:ascii="Arial" w:hAnsi="Arial" w:cs="Arial"/>
        </w:rPr>
        <w:t>s</w:t>
      </w:r>
      <w:r w:rsidRPr="7AD4C209">
        <w:rPr>
          <w:rFonts w:ascii="Arial" w:hAnsi="Arial" w:cs="Arial"/>
        </w:rPr>
        <w:t xml:space="preserve"> to VA for grant funds </w:t>
      </w:r>
      <w:r w:rsidR="002F3B04" w:rsidRPr="7AD4C209">
        <w:rPr>
          <w:rFonts w:ascii="Arial" w:hAnsi="Arial" w:cs="Arial"/>
        </w:rPr>
        <w:t>are</w:t>
      </w:r>
      <w:r w:rsidRPr="7AD4C209">
        <w:rPr>
          <w:rFonts w:ascii="Arial" w:hAnsi="Arial" w:cs="Arial"/>
        </w:rPr>
        <w:t xml:space="preserve"> less than 55</w:t>
      </w:r>
      <w:r w:rsidR="00A86F06" w:rsidRPr="7AD4C209">
        <w:rPr>
          <w:rFonts w:ascii="Arial" w:hAnsi="Arial" w:cs="Arial"/>
        </w:rPr>
        <w:t xml:space="preserve">% </w:t>
      </w:r>
      <w:r w:rsidRPr="7AD4C209">
        <w:rPr>
          <w:rFonts w:ascii="Arial" w:hAnsi="Arial" w:cs="Arial"/>
        </w:rPr>
        <w:t xml:space="preserve">of </w:t>
      </w:r>
      <w:r w:rsidR="00B5509E" w:rsidRPr="7AD4C209">
        <w:rPr>
          <w:rFonts w:ascii="Arial" w:hAnsi="Arial" w:cs="Arial"/>
        </w:rPr>
        <w:t>the yearly</w:t>
      </w:r>
      <w:r w:rsidR="00083301">
        <w:rPr>
          <w:rFonts w:ascii="Arial" w:hAnsi="Arial" w:cs="Arial"/>
        </w:rPr>
        <w:t xml:space="preserve"> budgeted </w:t>
      </w:r>
      <w:r w:rsidRPr="7AD4C209">
        <w:rPr>
          <w:rFonts w:ascii="Arial" w:hAnsi="Arial" w:cs="Arial"/>
        </w:rPr>
        <w:t>grant award by the end of the third quarter</w:t>
      </w:r>
      <w:r w:rsidR="00CE5D9D" w:rsidRPr="7AD4C209">
        <w:rPr>
          <w:rFonts w:ascii="Arial" w:hAnsi="Arial" w:cs="Arial"/>
        </w:rPr>
        <w:t xml:space="preserve"> of the grant cycle</w:t>
      </w:r>
      <w:r w:rsidR="0046229B" w:rsidRPr="7AD4C209">
        <w:rPr>
          <w:rFonts w:ascii="Arial" w:hAnsi="Arial" w:cs="Arial"/>
        </w:rPr>
        <w:t>.</w:t>
      </w:r>
    </w:p>
    <w:p w14:paraId="633ECC15" w14:textId="1472ADC0" w:rsidR="009F077A" w:rsidRPr="00D66520" w:rsidRDefault="00712248" w:rsidP="00646416">
      <w:pPr>
        <w:autoSpaceDE w:val="0"/>
        <w:spacing w:line="480" w:lineRule="auto"/>
        <w:rPr>
          <w:rFonts w:ascii="Arial" w:hAnsi="Arial" w:cs="Arial"/>
        </w:rPr>
      </w:pPr>
      <w:r w:rsidRPr="0BE22BC6">
        <w:rPr>
          <w:rFonts w:ascii="Arial" w:hAnsi="Arial" w:cs="Arial"/>
        </w:rPr>
        <w:t xml:space="preserve">If additional funds become available from funds recouped </w:t>
      </w:r>
      <w:r w:rsidR="003E12EC" w:rsidRPr="0BE22BC6">
        <w:rPr>
          <w:rFonts w:ascii="Arial" w:hAnsi="Arial" w:cs="Arial"/>
        </w:rPr>
        <w:t xml:space="preserve">under the Award Information section of this </w:t>
      </w:r>
      <w:r w:rsidR="00717D8F" w:rsidRPr="0BE22BC6">
        <w:rPr>
          <w:rFonts w:ascii="Arial" w:hAnsi="Arial" w:cs="Arial"/>
        </w:rPr>
        <w:t>NOFO</w:t>
      </w:r>
      <w:r w:rsidR="003E12EC" w:rsidRPr="0BE22BC6">
        <w:rPr>
          <w:rFonts w:ascii="Arial" w:hAnsi="Arial" w:cs="Arial"/>
        </w:rPr>
        <w:t>, funds that are voluntarily returned by grantees, funds that become available due to a grant termination, or other funds</w:t>
      </w:r>
      <w:r w:rsidR="008E362B" w:rsidRPr="0BE22BC6">
        <w:rPr>
          <w:rFonts w:ascii="Arial" w:hAnsi="Arial" w:cs="Arial"/>
        </w:rPr>
        <w:t xml:space="preserve"> that</w:t>
      </w:r>
      <w:r w:rsidR="003E12EC" w:rsidRPr="0BE22BC6">
        <w:rPr>
          <w:rFonts w:ascii="Arial" w:hAnsi="Arial" w:cs="Arial"/>
        </w:rPr>
        <w:t xml:space="preserve"> </w:t>
      </w:r>
      <w:r w:rsidR="0006623C" w:rsidRPr="0BE22BC6">
        <w:rPr>
          <w:rFonts w:ascii="Arial" w:hAnsi="Arial" w:cs="Arial"/>
        </w:rPr>
        <w:t xml:space="preserve">are </w:t>
      </w:r>
      <w:r w:rsidR="003E12EC" w:rsidRPr="0BE22BC6">
        <w:rPr>
          <w:rFonts w:ascii="Arial" w:hAnsi="Arial" w:cs="Arial"/>
        </w:rPr>
        <w:t>still available for grant awards</w:t>
      </w:r>
      <w:r w:rsidRPr="0BE22BC6">
        <w:rPr>
          <w:rFonts w:ascii="Arial" w:hAnsi="Arial" w:cs="Arial"/>
        </w:rPr>
        <w:t xml:space="preserve">, VA may elect to offer these funds to </w:t>
      </w:r>
      <w:r w:rsidR="00867A0C" w:rsidRPr="0BE22BC6">
        <w:rPr>
          <w:rFonts w:ascii="Arial" w:hAnsi="Arial" w:cs="Arial"/>
        </w:rPr>
        <w:t xml:space="preserve">other </w:t>
      </w:r>
      <w:r w:rsidRPr="0BE22BC6">
        <w:rPr>
          <w:rFonts w:ascii="Arial" w:hAnsi="Arial" w:cs="Arial"/>
        </w:rPr>
        <w:t xml:space="preserve">grantees. </w:t>
      </w:r>
      <w:r w:rsidR="00FF57B2" w:rsidRPr="0BE22BC6">
        <w:rPr>
          <w:rFonts w:ascii="Arial" w:hAnsi="Arial" w:cs="Arial"/>
        </w:rPr>
        <w:t xml:space="preserve">Additional funds </w:t>
      </w:r>
      <w:r w:rsidR="00582D7C" w:rsidRPr="0BE22BC6">
        <w:rPr>
          <w:rFonts w:ascii="Arial" w:hAnsi="Arial" w:cs="Arial"/>
        </w:rPr>
        <w:t>may</w:t>
      </w:r>
      <w:r w:rsidR="00FF57B2" w:rsidRPr="0BE22BC6">
        <w:rPr>
          <w:rFonts w:ascii="Arial" w:hAnsi="Arial" w:cs="Arial"/>
        </w:rPr>
        <w:t xml:space="preserve"> be provided </w:t>
      </w:r>
      <w:r w:rsidR="00582D7C" w:rsidRPr="0BE22BC6">
        <w:rPr>
          <w:rFonts w:ascii="Arial" w:hAnsi="Arial" w:cs="Arial"/>
        </w:rPr>
        <w:t xml:space="preserve">to </w:t>
      </w:r>
      <w:r w:rsidR="00FF57B2" w:rsidRPr="0BE22BC6">
        <w:rPr>
          <w:rFonts w:ascii="Arial" w:hAnsi="Arial" w:cs="Arial"/>
        </w:rPr>
        <w:t>grantee</w:t>
      </w:r>
      <w:r w:rsidR="00582D7C" w:rsidRPr="0BE22BC6">
        <w:rPr>
          <w:rFonts w:ascii="Arial" w:hAnsi="Arial" w:cs="Arial"/>
        </w:rPr>
        <w:t>s</w:t>
      </w:r>
      <w:r w:rsidR="00FF57B2" w:rsidRPr="0BE22BC6">
        <w:rPr>
          <w:rFonts w:ascii="Arial" w:hAnsi="Arial" w:cs="Arial"/>
        </w:rPr>
        <w:t xml:space="preserve"> </w:t>
      </w:r>
      <w:r w:rsidR="00224FDD" w:rsidRPr="0BE22BC6">
        <w:rPr>
          <w:rFonts w:ascii="Arial" w:hAnsi="Arial" w:cs="Arial"/>
        </w:rPr>
        <w:t xml:space="preserve">who </w:t>
      </w:r>
      <w:proofErr w:type="gramStart"/>
      <w:r w:rsidR="00582D7C" w:rsidRPr="0BE22BC6">
        <w:rPr>
          <w:rFonts w:ascii="Arial" w:hAnsi="Arial" w:cs="Arial"/>
        </w:rPr>
        <w:t xml:space="preserve">are </w:t>
      </w:r>
      <w:r w:rsidR="00FF57B2" w:rsidRPr="0BE22BC6">
        <w:rPr>
          <w:rFonts w:ascii="Arial" w:hAnsi="Arial" w:cs="Arial"/>
        </w:rPr>
        <w:t>in compliance with</w:t>
      </w:r>
      <w:proofErr w:type="gramEnd"/>
      <w:r w:rsidR="00FF57B2" w:rsidRPr="0BE22BC6">
        <w:rPr>
          <w:rFonts w:ascii="Arial" w:hAnsi="Arial" w:cs="Arial"/>
        </w:rPr>
        <w:t xml:space="preserve"> their grant agreement</w:t>
      </w:r>
      <w:r w:rsidR="00582D7C" w:rsidRPr="0BE22BC6">
        <w:rPr>
          <w:rFonts w:ascii="Arial" w:hAnsi="Arial" w:cs="Arial"/>
        </w:rPr>
        <w:t xml:space="preserve"> and </w:t>
      </w:r>
      <w:r w:rsidR="00FF57B2" w:rsidRPr="0BE22BC6">
        <w:rPr>
          <w:rFonts w:ascii="Arial" w:hAnsi="Arial" w:cs="Arial"/>
        </w:rPr>
        <w:t>ha</w:t>
      </w:r>
      <w:r w:rsidR="00582D7C" w:rsidRPr="0BE22BC6">
        <w:rPr>
          <w:rFonts w:ascii="Arial" w:hAnsi="Arial" w:cs="Arial"/>
        </w:rPr>
        <w:t>ve</w:t>
      </w:r>
      <w:r w:rsidR="00FF57B2" w:rsidRPr="0BE22BC6">
        <w:rPr>
          <w:rFonts w:ascii="Arial" w:hAnsi="Arial" w:cs="Arial"/>
        </w:rPr>
        <w:t xml:space="preserve"> the capacity to </w:t>
      </w:r>
      <w:r w:rsidR="00717D8F" w:rsidRPr="0BE22BC6">
        <w:rPr>
          <w:rFonts w:ascii="Arial" w:hAnsi="Arial" w:cs="Arial"/>
        </w:rPr>
        <w:t>use</w:t>
      </w:r>
      <w:r w:rsidR="00FF57B2" w:rsidRPr="0BE22BC6">
        <w:rPr>
          <w:rFonts w:ascii="Arial" w:hAnsi="Arial" w:cs="Arial"/>
        </w:rPr>
        <w:t xml:space="preserve"> the additional funds</w:t>
      </w:r>
      <w:r w:rsidR="00582D7C" w:rsidRPr="0BE22BC6">
        <w:rPr>
          <w:rFonts w:ascii="Arial" w:hAnsi="Arial" w:cs="Arial"/>
        </w:rPr>
        <w:t xml:space="preserve">, with priority given in descending order </w:t>
      </w:r>
      <w:r w:rsidR="00550673" w:rsidRPr="0BE22BC6">
        <w:rPr>
          <w:rFonts w:ascii="Arial" w:hAnsi="Arial" w:cs="Arial"/>
        </w:rPr>
        <w:t>based on</w:t>
      </w:r>
      <w:r w:rsidR="00582D7C" w:rsidRPr="0BE22BC6">
        <w:rPr>
          <w:rFonts w:ascii="Arial" w:hAnsi="Arial" w:cs="Arial"/>
        </w:rPr>
        <w:t xml:space="preserve"> grantees’ original application’s ranking/score</w:t>
      </w:r>
      <w:r w:rsidR="7A8C4A14" w:rsidRPr="0BE22BC6">
        <w:rPr>
          <w:rFonts w:ascii="Arial" w:hAnsi="Arial" w:cs="Arial"/>
        </w:rPr>
        <w:t>, as determined by VA</w:t>
      </w:r>
      <w:r w:rsidR="00FF57B2" w:rsidRPr="0BE22BC6">
        <w:rPr>
          <w:rFonts w:ascii="Arial" w:hAnsi="Arial" w:cs="Arial"/>
        </w:rPr>
        <w:t>.</w:t>
      </w:r>
      <w:r w:rsidR="001B3B80" w:rsidRPr="0BE22BC6">
        <w:rPr>
          <w:rFonts w:ascii="Arial" w:hAnsi="Arial" w:cs="Arial"/>
        </w:rPr>
        <w:t xml:space="preserve"> </w:t>
      </w:r>
    </w:p>
    <w:p w14:paraId="46F3B9FF" w14:textId="0379186F" w:rsidR="00096402" w:rsidRDefault="00096402" w:rsidP="00120BB2">
      <w:pPr>
        <w:spacing w:line="480" w:lineRule="auto"/>
        <w:rPr>
          <w:rFonts w:ascii="Arial" w:hAnsi="Arial" w:cs="Arial"/>
          <w:b/>
          <w:bCs/>
        </w:rPr>
      </w:pPr>
      <w:r w:rsidRPr="1186A44C">
        <w:rPr>
          <w:rFonts w:ascii="Arial" w:hAnsi="Arial" w:cs="Arial"/>
          <w:b/>
          <w:bCs/>
        </w:rPr>
        <w:t>Funding Priorities</w:t>
      </w:r>
    </w:p>
    <w:p w14:paraId="0CAB16E4" w14:textId="7E3D822D" w:rsidR="00020338" w:rsidRPr="00D66520" w:rsidRDefault="006B380B" w:rsidP="006B380B">
      <w:pPr>
        <w:spacing w:line="480" w:lineRule="auto"/>
        <w:rPr>
          <w:rFonts w:ascii="Arial" w:hAnsi="Arial" w:cs="Arial"/>
        </w:rPr>
      </w:pPr>
      <w:r w:rsidRPr="009F464E">
        <w:rPr>
          <w:rFonts w:ascii="Arial" w:hAnsi="Arial" w:cs="Arial"/>
          <w:i/>
          <w:iCs/>
        </w:rPr>
        <w:t>*</w:t>
      </w:r>
      <w:r w:rsidR="005039EC" w:rsidRPr="009F464E">
        <w:rPr>
          <w:rFonts w:ascii="Arial" w:hAnsi="Arial" w:cs="Arial"/>
          <w:i/>
          <w:iCs/>
        </w:rPr>
        <w:t>Priority 1:</w:t>
      </w:r>
      <w:r w:rsidR="005039EC" w:rsidRPr="047EF72F">
        <w:rPr>
          <w:rFonts w:ascii="Arial" w:hAnsi="Arial" w:cs="Arial"/>
        </w:rPr>
        <w:t xml:space="preserve"> </w:t>
      </w:r>
      <w:r w:rsidR="005B7BA2" w:rsidRPr="047EF72F">
        <w:rPr>
          <w:rFonts w:ascii="Arial" w:hAnsi="Arial" w:cs="Arial"/>
        </w:rPr>
        <w:t xml:space="preserve">VA will </w:t>
      </w:r>
      <w:r w:rsidRPr="047EF72F">
        <w:rPr>
          <w:rFonts w:ascii="Arial" w:hAnsi="Arial" w:cs="Arial"/>
        </w:rPr>
        <w:t>place in the first funding priority those applications from organizations that</w:t>
      </w:r>
      <w:r w:rsidR="00B061DB" w:rsidRPr="047EF72F">
        <w:rPr>
          <w:rFonts w:ascii="Arial" w:hAnsi="Arial" w:cs="Arial"/>
        </w:rPr>
        <w:t xml:space="preserve"> have </w:t>
      </w:r>
      <w:r w:rsidRPr="047EF72F">
        <w:rPr>
          <w:rFonts w:ascii="Arial" w:hAnsi="Arial" w:cs="Arial"/>
        </w:rPr>
        <w:t xml:space="preserve">demonstrated the ability </w:t>
      </w:r>
      <w:r w:rsidR="00B061DB" w:rsidRPr="047EF72F">
        <w:rPr>
          <w:rFonts w:ascii="Arial" w:hAnsi="Arial" w:cs="Arial"/>
        </w:rPr>
        <w:t xml:space="preserve">to </w:t>
      </w:r>
      <w:r w:rsidR="00241B3C" w:rsidRPr="047EF72F">
        <w:rPr>
          <w:rFonts w:ascii="Arial" w:hAnsi="Arial" w:cs="Arial"/>
        </w:rPr>
        <w:t xml:space="preserve">directly </w:t>
      </w:r>
      <w:r w:rsidR="005B7BA2" w:rsidRPr="047EF72F">
        <w:rPr>
          <w:rFonts w:ascii="Arial" w:hAnsi="Arial" w:cs="Arial"/>
        </w:rPr>
        <w:t xml:space="preserve">provide </w:t>
      </w:r>
      <w:r w:rsidR="00C1522D" w:rsidRPr="00493E52">
        <w:rPr>
          <w:rFonts w:ascii="Arial" w:hAnsi="Arial" w:cs="Arial"/>
          <w:u w:val="single"/>
        </w:rPr>
        <w:t>four or</w:t>
      </w:r>
      <w:r w:rsidR="00241B3C" w:rsidRPr="00493E52">
        <w:rPr>
          <w:rFonts w:ascii="Arial" w:hAnsi="Arial" w:cs="Arial"/>
          <w:u w:val="single"/>
        </w:rPr>
        <w:t xml:space="preserve"> more</w:t>
      </w:r>
      <w:r w:rsidR="00241B3C" w:rsidRPr="047EF72F">
        <w:rPr>
          <w:rFonts w:ascii="Arial" w:hAnsi="Arial" w:cs="Arial"/>
        </w:rPr>
        <w:t xml:space="preserve"> </w:t>
      </w:r>
      <w:r w:rsidR="00493E52">
        <w:rPr>
          <w:rFonts w:ascii="Arial" w:hAnsi="Arial" w:cs="Arial"/>
        </w:rPr>
        <w:t xml:space="preserve">of the </w:t>
      </w:r>
      <w:r w:rsidR="00241B3C" w:rsidRPr="047EF72F">
        <w:rPr>
          <w:rFonts w:ascii="Arial" w:hAnsi="Arial" w:cs="Arial"/>
        </w:rPr>
        <w:t xml:space="preserve">allowable </w:t>
      </w:r>
      <w:r w:rsidR="005B7BA2" w:rsidRPr="047EF72F">
        <w:rPr>
          <w:rFonts w:ascii="Arial" w:hAnsi="Arial" w:cs="Arial"/>
        </w:rPr>
        <w:t xml:space="preserve">legal services </w:t>
      </w:r>
      <w:r w:rsidR="00241B3C" w:rsidRPr="047EF72F">
        <w:rPr>
          <w:rFonts w:ascii="Arial" w:hAnsi="Arial" w:cs="Arial"/>
        </w:rPr>
        <w:t xml:space="preserve">covered under the LSV-H Grant Program </w:t>
      </w:r>
      <w:r w:rsidR="005F3CC0" w:rsidRPr="047EF72F">
        <w:rPr>
          <w:rFonts w:ascii="Arial" w:hAnsi="Arial" w:cs="Arial"/>
        </w:rPr>
        <w:t xml:space="preserve">(38 </w:t>
      </w:r>
      <w:r w:rsidR="004D19D6">
        <w:rPr>
          <w:rFonts w:ascii="Arial" w:hAnsi="Arial" w:cs="Arial"/>
        </w:rPr>
        <w:t>C.F.R. §</w:t>
      </w:r>
      <w:r w:rsidR="005347EB" w:rsidRPr="047EF72F">
        <w:rPr>
          <w:rFonts w:ascii="Arial" w:hAnsi="Arial" w:cs="Arial"/>
        </w:rPr>
        <w:t xml:space="preserve"> </w:t>
      </w:r>
      <w:r w:rsidR="005F3CC0" w:rsidRPr="047EF72F">
        <w:rPr>
          <w:rFonts w:ascii="Arial" w:hAnsi="Arial" w:cs="Arial"/>
        </w:rPr>
        <w:t>79.20)</w:t>
      </w:r>
      <w:r w:rsidR="00335E76" w:rsidRPr="047EF72F">
        <w:rPr>
          <w:rFonts w:ascii="Arial" w:hAnsi="Arial" w:cs="Arial"/>
        </w:rPr>
        <w:t xml:space="preserve"> to eligible Veterans</w:t>
      </w:r>
      <w:r w:rsidR="00213DA0" w:rsidRPr="047EF72F">
        <w:rPr>
          <w:rFonts w:ascii="Arial" w:hAnsi="Arial" w:cs="Arial"/>
        </w:rPr>
        <w:t xml:space="preserve">. </w:t>
      </w:r>
      <w:r w:rsidR="5B150EB5" w:rsidRPr="047EF72F">
        <w:rPr>
          <w:rFonts w:ascii="Arial" w:hAnsi="Arial" w:cs="Arial"/>
        </w:rPr>
        <w:t xml:space="preserve">Applicants </w:t>
      </w:r>
      <w:r w:rsidR="614E7956" w:rsidRPr="047EF72F">
        <w:rPr>
          <w:rFonts w:ascii="Arial" w:hAnsi="Arial" w:cs="Arial"/>
        </w:rPr>
        <w:t xml:space="preserve">are required to describe how they plan to directly provide </w:t>
      </w:r>
      <w:r w:rsidR="16E7C3B2" w:rsidRPr="047EF72F">
        <w:rPr>
          <w:rFonts w:ascii="Arial" w:hAnsi="Arial" w:cs="Arial"/>
        </w:rPr>
        <w:t>four or more</w:t>
      </w:r>
      <w:r w:rsidR="614E7956" w:rsidRPr="047EF72F">
        <w:rPr>
          <w:rFonts w:ascii="Arial" w:hAnsi="Arial" w:cs="Arial"/>
        </w:rPr>
        <w:t xml:space="preserve"> of the allowable legal services,</w:t>
      </w:r>
      <w:r w:rsidR="00D048FF">
        <w:rPr>
          <w:rFonts w:ascii="Arial" w:hAnsi="Arial" w:cs="Arial"/>
        </w:rPr>
        <w:t xml:space="preserve"> </w:t>
      </w:r>
      <w:r w:rsidR="00823053">
        <w:rPr>
          <w:rFonts w:ascii="Arial" w:hAnsi="Arial" w:cs="Arial"/>
        </w:rPr>
        <w:t xml:space="preserve">by </w:t>
      </w:r>
      <w:r w:rsidR="00D048FF">
        <w:rPr>
          <w:rFonts w:ascii="Arial" w:hAnsi="Arial" w:cs="Arial"/>
        </w:rPr>
        <w:t xml:space="preserve">using existing or future personnel of the </w:t>
      </w:r>
      <w:r w:rsidR="00F75463">
        <w:rPr>
          <w:rFonts w:ascii="Arial" w:hAnsi="Arial" w:cs="Arial"/>
        </w:rPr>
        <w:t>applicant</w:t>
      </w:r>
      <w:r w:rsidR="00D048FF">
        <w:rPr>
          <w:rFonts w:ascii="Arial" w:hAnsi="Arial" w:cs="Arial"/>
        </w:rPr>
        <w:t xml:space="preserve">. Priority 1 applicants will </w:t>
      </w:r>
      <w:r w:rsidR="00C1522D">
        <w:rPr>
          <w:rFonts w:ascii="Arial" w:hAnsi="Arial" w:cs="Arial"/>
        </w:rPr>
        <w:t>not deliver</w:t>
      </w:r>
      <w:r w:rsidR="00D048FF">
        <w:rPr>
          <w:rFonts w:ascii="Arial" w:hAnsi="Arial" w:cs="Arial"/>
        </w:rPr>
        <w:t xml:space="preserve"> the allowable legal services through a subrecipient.</w:t>
      </w:r>
      <w:r w:rsidR="1372D937" w:rsidRPr="047EF72F">
        <w:rPr>
          <w:rFonts w:ascii="Arial" w:hAnsi="Arial" w:cs="Arial"/>
        </w:rPr>
        <w:t xml:space="preserve"> Applicants that meet Priority 1 are expected to demonstrate how those legal services are administered through </w:t>
      </w:r>
      <w:r w:rsidR="00A61C67">
        <w:rPr>
          <w:rFonts w:ascii="Arial" w:hAnsi="Arial" w:cs="Arial"/>
        </w:rPr>
        <w:t xml:space="preserve">the </w:t>
      </w:r>
      <w:r w:rsidR="007851F1">
        <w:rPr>
          <w:rFonts w:ascii="Arial" w:hAnsi="Arial" w:cs="Arial"/>
        </w:rPr>
        <w:t xml:space="preserve">applicant’s </w:t>
      </w:r>
      <w:r w:rsidR="00D048FF">
        <w:rPr>
          <w:rFonts w:ascii="Arial" w:hAnsi="Arial" w:cs="Arial"/>
        </w:rPr>
        <w:t xml:space="preserve">existing or future </w:t>
      </w:r>
      <w:r w:rsidR="1372D937" w:rsidRPr="047EF72F">
        <w:rPr>
          <w:rFonts w:ascii="Arial" w:hAnsi="Arial" w:cs="Arial"/>
        </w:rPr>
        <w:t>personnel</w:t>
      </w:r>
      <w:r w:rsidR="021E58C0" w:rsidRPr="047EF72F">
        <w:rPr>
          <w:rFonts w:ascii="Arial" w:hAnsi="Arial" w:cs="Arial"/>
        </w:rPr>
        <w:t xml:space="preserve"> that meet the licensure and qualifications to practice law </w:t>
      </w:r>
      <w:r w:rsidR="4579BCE0" w:rsidRPr="047EF72F">
        <w:rPr>
          <w:rFonts w:ascii="Arial" w:hAnsi="Arial" w:cs="Arial"/>
        </w:rPr>
        <w:t>within the given jurisdiction.</w:t>
      </w:r>
    </w:p>
    <w:p w14:paraId="74F94E90" w14:textId="23734686" w:rsidR="005039EC" w:rsidRPr="00D66520" w:rsidRDefault="006B380B" w:rsidP="006B380B">
      <w:pPr>
        <w:spacing w:line="480" w:lineRule="auto"/>
        <w:rPr>
          <w:rFonts w:ascii="Arial" w:hAnsi="Arial" w:cs="Arial"/>
        </w:rPr>
      </w:pPr>
      <w:r w:rsidRPr="009F464E">
        <w:rPr>
          <w:rFonts w:ascii="Arial" w:hAnsi="Arial" w:cs="Arial"/>
          <w:i/>
          <w:iCs/>
        </w:rPr>
        <w:t>*</w:t>
      </w:r>
      <w:r w:rsidR="00020338" w:rsidRPr="009F464E">
        <w:rPr>
          <w:rFonts w:ascii="Arial" w:hAnsi="Arial" w:cs="Arial"/>
          <w:i/>
          <w:iCs/>
        </w:rPr>
        <w:t>Priority 2:</w:t>
      </w:r>
      <w:r w:rsidR="00020338" w:rsidRPr="047EF72F">
        <w:rPr>
          <w:rFonts w:ascii="Arial" w:hAnsi="Arial" w:cs="Arial"/>
        </w:rPr>
        <w:t xml:space="preserve"> </w:t>
      </w:r>
      <w:r w:rsidR="005039EC" w:rsidRPr="047EF72F">
        <w:rPr>
          <w:rFonts w:ascii="Arial" w:hAnsi="Arial" w:cs="Arial"/>
        </w:rPr>
        <w:t xml:space="preserve">VA will </w:t>
      </w:r>
      <w:r w:rsidRPr="047EF72F">
        <w:rPr>
          <w:rFonts w:ascii="Arial" w:hAnsi="Arial" w:cs="Arial"/>
        </w:rPr>
        <w:t>place in the second funding priority those applications from organizations that</w:t>
      </w:r>
      <w:r w:rsidR="00335E76" w:rsidRPr="047EF72F">
        <w:rPr>
          <w:rFonts w:ascii="Arial" w:hAnsi="Arial" w:cs="Arial"/>
        </w:rPr>
        <w:t xml:space="preserve"> are </w:t>
      </w:r>
      <w:r w:rsidR="00B061DB" w:rsidRPr="047EF72F">
        <w:rPr>
          <w:rFonts w:ascii="Arial" w:hAnsi="Arial" w:cs="Arial"/>
        </w:rPr>
        <w:t>equitably</w:t>
      </w:r>
      <w:r w:rsidR="00335E76" w:rsidRPr="047EF72F">
        <w:rPr>
          <w:rFonts w:ascii="Arial" w:hAnsi="Arial" w:cs="Arial"/>
        </w:rPr>
        <w:t xml:space="preserve"> distributed across geographic regions</w:t>
      </w:r>
      <w:r w:rsidR="00B061DB" w:rsidRPr="047EF72F">
        <w:rPr>
          <w:rFonts w:ascii="Arial" w:hAnsi="Arial" w:cs="Arial"/>
        </w:rPr>
        <w:t xml:space="preserve"> </w:t>
      </w:r>
      <w:r w:rsidR="72F9B1AA" w:rsidRPr="047EF72F">
        <w:rPr>
          <w:rFonts w:ascii="Arial" w:hAnsi="Arial" w:cs="Arial"/>
        </w:rPr>
        <w:t xml:space="preserve">not </w:t>
      </w:r>
      <w:r w:rsidR="67DD3D28" w:rsidRPr="047EF72F">
        <w:rPr>
          <w:rFonts w:ascii="Arial" w:hAnsi="Arial" w:cs="Arial"/>
        </w:rPr>
        <w:t xml:space="preserve">represented </w:t>
      </w:r>
      <w:r w:rsidR="00C1522D" w:rsidRPr="047EF72F">
        <w:rPr>
          <w:rFonts w:ascii="Arial" w:hAnsi="Arial" w:cs="Arial"/>
        </w:rPr>
        <w:t>in Priority</w:t>
      </w:r>
      <w:r w:rsidR="67DD3D28" w:rsidRPr="047EF72F">
        <w:rPr>
          <w:rFonts w:ascii="Arial" w:hAnsi="Arial" w:cs="Arial"/>
        </w:rPr>
        <w:t xml:space="preserve"> 1,</w:t>
      </w:r>
      <w:r w:rsidR="72F9B1AA" w:rsidRPr="047EF72F">
        <w:rPr>
          <w:rFonts w:ascii="Arial" w:hAnsi="Arial" w:cs="Arial"/>
        </w:rPr>
        <w:t xml:space="preserve"> </w:t>
      </w:r>
      <w:r w:rsidR="00B061DB" w:rsidRPr="047EF72F">
        <w:rPr>
          <w:rFonts w:ascii="Arial" w:hAnsi="Arial" w:cs="Arial"/>
        </w:rPr>
        <w:t>including</w:t>
      </w:r>
      <w:r w:rsidRPr="047EF72F">
        <w:rPr>
          <w:rFonts w:ascii="Arial" w:hAnsi="Arial" w:cs="Arial"/>
        </w:rPr>
        <w:t xml:space="preserve"> </w:t>
      </w:r>
      <w:r w:rsidR="005B7BA2" w:rsidRPr="047EF72F">
        <w:rPr>
          <w:rFonts w:ascii="Arial" w:hAnsi="Arial" w:cs="Arial"/>
        </w:rPr>
        <w:t>(i) areas not being served by existing LSV-H awards,</w:t>
      </w:r>
      <w:r w:rsidR="00567DEB">
        <w:rPr>
          <w:rFonts w:ascii="Arial" w:hAnsi="Arial" w:cs="Arial"/>
        </w:rPr>
        <w:t xml:space="preserve"> or</w:t>
      </w:r>
      <w:r w:rsidR="005B7BA2" w:rsidRPr="047EF72F">
        <w:rPr>
          <w:rFonts w:ascii="Arial" w:hAnsi="Arial" w:cs="Arial"/>
        </w:rPr>
        <w:t xml:space="preserve"> (ii) rural communities</w:t>
      </w:r>
      <w:r w:rsidR="00823053">
        <w:rPr>
          <w:rFonts w:ascii="Arial" w:hAnsi="Arial" w:cs="Arial"/>
        </w:rPr>
        <w:t>.</w:t>
      </w:r>
      <w:r w:rsidR="005B7BA2" w:rsidRPr="047EF72F">
        <w:rPr>
          <w:rFonts w:ascii="Arial" w:hAnsi="Arial" w:cs="Arial"/>
        </w:rPr>
        <w:t xml:space="preserve"> </w:t>
      </w:r>
    </w:p>
    <w:p w14:paraId="3644CC1C" w14:textId="06963273" w:rsidR="00B061DB" w:rsidRPr="00D66520" w:rsidRDefault="00B061DB" w:rsidP="006B380B">
      <w:pPr>
        <w:spacing w:line="480" w:lineRule="auto"/>
        <w:rPr>
          <w:rFonts w:ascii="Arial" w:hAnsi="Arial" w:cs="Arial"/>
        </w:rPr>
      </w:pPr>
      <w:r w:rsidRPr="009F464E">
        <w:rPr>
          <w:rFonts w:ascii="Arial" w:hAnsi="Arial" w:cs="Arial"/>
        </w:rPr>
        <w:lastRenderedPageBreak/>
        <w:t>*</w:t>
      </w:r>
      <w:r w:rsidRPr="009F464E">
        <w:rPr>
          <w:rFonts w:ascii="Arial" w:hAnsi="Arial" w:cs="Arial"/>
          <w:i/>
          <w:iCs/>
        </w:rPr>
        <w:t>Priority 3</w:t>
      </w:r>
      <w:r w:rsidRPr="009F464E">
        <w:rPr>
          <w:rFonts w:ascii="Arial" w:hAnsi="Arial" w:cs="Arial"/>
        </w:rPr>
        <w:t>:</w:t>
      </w:r>
      <w:r>
        <w:rPr>
          <w:rFonts w:ascii="Arial" w:hAnsi="Arial" w:cs="Arial"/>
        </w:rPr>
        <w:t xml:space="preserve"> VA will place in the third funding priority those applications from organizations with a demonstrated focus on </w:t>
      </w:r>
      <w:r w:rsidR="003D5168" w:rsidRPr="00EB2944">
        <w:rPr>
          <w:rFonts w:ascii="Arial" w:hAnsi="Arial" w:cs="Arial"/>
        </w:rPr>
        <w:t xml:space="preserve">providing legal services to </w:t>
      </w:r>
      <w:r>
        <w:rPr>
          <w:rFonts w:ascii="Arial" w:hAnsi="Arial" w:cs="Arial"/>
        </w:rPr>
        <w:t>women Veterans</w:t>
      </w:r>
      <w:r w:rsidRPr="0006623C">
        <w:rPr>
          <w:rFonts w:ascii="Arial" w:hAnsi="Arial" w:cs="Arial"/>
        </w:rPr>
        <w:t>.</w:t>
      </w:r>
    </w:p>
    <w:p w14:paraId="5C0E0610" w14:textId="4FD6B3FF" w:rsidR="006B380B" w:rsidRPr="00D66520" w:rsidRDefault="006B380B" w:rsidP="006B380B">
      <w:pPr>
        <w:spacing w:line="480" w:lineRule="auto"/>
        <w:rPr>
          <w:rFonts w:ascii="Arial" w:hAnsi="Arial" w:cs="Arial"/>
        </w:rPr>
      </w:pPr>
      <w:r w:rsidRPr="1186A44C">
        <w:rPr>
          <w:rFonts w:ascii="Arial" w:hAnsi="Arial" w:cs="Arial"/>
        </w:rPr>
        <w:t>A</w:t>
      </w:r>
      <w:r w:rsidR="00CE4855" w:rsidRPr="1186A44C">
        <w:rPr>
          <w:rFonts w:ascii="Arial" w:hAnsi="Arial" w:cs="Arial"/>
        </w:rPr>
        <w:t>p</w:t>
      </w:r>
      <w:r w:rsidRPr="1186A44C">
        <w:rPr>
          <w:rFonts w:ascii="Arial" w:hAnsi="Arial" w:cs="Arial"/>
        </w:rPr>
        <w:t>plications will be ranked in score order within the funding priority.</w:t>
      </w:r>
    </w:p>
    <w:p w14:paraId="721671C6" w14:textId="4FC63985" w:rsidR="00425C15" w:rsidRPr="00646416" w:rsidRDefault="008701A8" w:rsidP="4F46C8ED">
      <w:pPr>
        <w:spacing w:line="480" w:lineRule="auto"/>
      </w:pPr>
      <w:r w:rsidRPr="1D65D2A3">
        <w:rPr>
          <w:rFonts w:ascii="Arial" w:hAnsi="Arial" w:cs="Arial"/>
          <w:b/>
          <w:bCs/>
        </w:rPr>
        <w:t>Funding</w:t>
      </w:r>
      <w:r w:rsidR="4ED6633D" w:rsidRPr="1D65D2A3">
        <w:rPr>
          <w:rFonts w:ascii="Arial" w:hAnsi="Arial" w:cs="Arial"/>
          <w:b/>
          <w:bCs/>
        </w:rPr>
        <w:t xml:space="preserve"> </w:t>
      </w:r>
      <w:r w:rsidRPr="1D65D2A3">
        <w:rPr>
          <w:rFonts w:ascii="Arial" w:hAnsi="Arial" w:cs="Arial"/>
          <w:b/>
          <w:bCs/>
        </w:rPr>
        <w:t>Restrictions</w:t>
      </w:r>
      <w:bookmarkStart w:id="2" w:name="_Hlk110846924"/>
    </w:p>
    <w:p w14:paraId="79BF0574" w14:textId="18B80271" w:rsidR="00DB1977" w:rsidRPr="00D66520" w:rsidRDefault="008701A8" w:rsidP="00325290">
      <w:pPr>
        <w:spacing w:line="480" w:lineRule="auto"/>
        <w:rPr>
          <w:rFonts w:ascii="Arial" w:hAnsi="Arial" w:cs="Arial"/>
        </w:rPr>
      </w:pPr>
      <w:r w:rsidRPr="0504C5EC">
        <w:rPr>
          <w:rFonts w:ascii="Arial" w:hAnsi="Arial" w:cs="Arial"/>
        </w:rPr>
        <w:t xml:space="preserve">Applicants may not receive funding to replace funds provided by any other Federal, </w:t>
      </w:r>
      <w:r w:rsidR="008E362B" w:rsidRPr="0504C5EC">
        <w:rPr>
          <w:rFonts w:ascii="Arial" w:hAnsi="Arial" w:cs="Arial"/>
        </w:rPr>
        <w:t>s</w:t>
      </w:r>
      <w:r w:rsidR="009F077A" w:rsidRPr="0504C5EC">
        <w:rPr>
          <w:rFonts w:ascii="Arial" w:hAnsi="Arial" w:cs="Arial"/>
        </w:rPr>
        <w:t>tate</w:t>
      </w:r>
      <w:r w:rsidR="006B27A8" w:rsidRPr="0504C5EC">
        <w:rPr>
          <w:rFonts w:ascii="Arial" w:hAnsi="Arial" w:cs="Arial"/>
        </w:rPr>
        <w:t>,</w:t>
      </w:r>
      <w:r w:rsidRPr="0504C5EC">
        <w:rPr>
          <w:rFonts w:ascii="Arial" w:hAnsi="Arial" w:cs="Arial"/>
        </w:rPr>
        <w:t xml:space="preserve"> or local government agency or program to assist homeless Veterans.</w:t>
      </w:r>
      <w:r w:rsidR="001B3B80" w:rsidRPr="0504C5EC">
        <w:rPr>
          <w:rFonts w:ascii="Arial" w:hAnsi="Arial" w:cs="Arial"/>
        </w:rPr>
        <w:t xml:space="preserve"> </w:t>
      </w:r>
      <w:r w:rsidRPr="0504C5EC">
        <w:rPr>
          <w:rFonts w:ascii="Arial" w:hAnsi="Arial" w:cs="Arial"/>
        </w:rPr>
        <w:t>VA will not fund projects or activities deemed outside the scope of</w:t>
      </w:r>
      <w:r w:rsidR="00A02B26" w:rsidRPr="0504C5EC">
        <w:rPr>
          <w:rFonts w:ascii="Arial" w:hAnsi="Arial" w:cs="Arial"/>
        </w:rPr>
        <w:t xml:space="preserve"> those enumerated in </w:t>
      </w:r>
      <w:r w:rsidR="0004720C">
        <w:rPr>
          <w:rFonts w:ascii="Arial" w:hAnsi="Arial" w:cs="Arial"/>
        </w:rPr>
        <w:br/>
      </w:r>
      <w:r w:rsidR="00A02B26" w:rsidRPr="0504C5EC">
        <w:rPr>
          <w:rFonts w:ascii="Arial" w:hAnsi="Arial" w:cs="Arial"/>
        </w:rPr>
        <w:t xml:space="preserve">38 </w:t>
      </w:r>
      <w:r w:rsidR="004D19D6">
        <w:rPr>
          <w:rFonts w:ascii="Arial" w:hAnsi="Arial" w:cs="Arial"/>
        </w:rPr>
        <w:t>C.F.R. §</w:t>
      </w:r>
      <w:r w:rsidR="005347EB" w:rsidRPr="0504C5EC">
        <w:rPr>
          <w:rFonts w:ascii="Arial" w:hAnsi="Arial" w:cs="Arial"/>
        </w:rPr>
        <w:t xml:space="preserve"> </w:t>
      </w:r>
      <w:r w:rsidR="00A02B26" w:rsidRPr="0504C5EC">
        <w:rPr>
          <w:rFonts w:ascii="Arial" w:hAnsi="Arial" w:cs="Arial"/>
        </w:rPr>
        <w:t>79.20 and</w:t>
      </w:r>
      <w:r w:rsidRPr="0504C5EC">
        <w:rPr>
          <w:rFonts w:ascii="Arial" w:hAnsi="Arial" w:cs="Arial"/>
        </w:rPr>
        <w:t xml:space="preserve"> this NOFO</w:t>
      </w:r>
      <w:bookmarkEnd w:id="2"/>
      <w:r w:rsidR="000974DC" w:rsidRPr="0504C5EC">
        <w:rPr>
          <w:rFonts w:ascii="Arial" w:hAnsi="Arial" w:cs="Arial"/>
        </w:rPr>
        <w:t>.</w:t>
      </w:r>
    </w:p>
    <w:p w14:paraId="50E6D91B" w14:textId="7265F28E" w:rsidR="001E673C" w:rsidRDefault="109BEABC" w:rsidP="0504C5EC">
      <w:pPr>
        <w:spacing w:line="480" w:lineRule="auto"/>
        <w:rPr>
          <w:rFonts w:ascii="Arial" w:hAnsi="Arial" w:cs="Arial"/>
        </w:rPr>
      </w:pPr>
      <w:r w:rsidRPr="047EF72F">
        <w:rPr>
          <w:rFonts w:ascii="Arial" w:hAnsi="Arial" w:cs="Arial"/>
        </w:rPr>
        <w:t xml:space="preserve">Per </w:t>
      </w:r>
      <w:r w:rsidR="1ADCC48E" w:rsidRPr="047EF72F">
        <w:rPr>
          <w:rFonts w:ascii="Arial" w:hAnsi="Arial" w:cs="Arial"/>
        </w:rPr>
        <w:t xml:space="preserve">38 </w:t>
      </w:r>
      <w:r w:rsidR="004D19D6">
        <w:rPr>
          <w:rFonts w:ascii="Arial" w:hAnsi="Arial" w:cs="Arial"/>
        </w:rPr>
        <w:t>C.F.R. §</w:t>
      </w:r>
      <w:r w:rsidR="1ADCC48E" w:rsidRPr="047EF72F">
        <w:rPr>
          <w:rFonts w:ascii="Arial" w:hAnsi="Arial" w:cs="Arial"/>
        </w:rPr>
        <w:t xml:space="preserve"> 79.40, </w:t>
      </w:r>
      <w:proofErr w:type="gramStart"/>
      <w:r w:rsidR="2E4475AF" w:rsidRPr="047EF72F">
        <w:rPr>
          <w:rFonts w:ascii="Arial" w:hAnsi="Arial" w:cs="Arial"/>
        </w:rPr>
        <w:t>in an effort to</w:t>
      </w:r>
      <w:proofErr w:type="gramEnd"/>
      <w:r w:rsidR="1ADCC48E" w:rsidRPr="047EF72F">
        <w:rPr>
          <w:rFonts w:ascii="Arial" w:hAnsi="Arial" w:cs="Arial"/>
        </w:rPr>
        <w:t xml:space="preserve"> ensure that legal services gran</w:t>
      </w:r>
      <w:r w:rsidR="62D003DB" w:rsidRPr="047EF72F">
        <w:rPr>
          <w:rFonts w:ascii="Arial" w:hAnsi="Arial" w:cs="Arial"/>
        </w:rPr>
        <w:t>t</w:t>
      </w:r>
      <w:r w:rsidR="1ADCC48E" w:rsidRPr="047EF72F">
        <w:rPr>
          <w:rFonts w:ascii="Arial" w:hAnsi="Arial" w:cs="Arial"/>
        </w:rPr>
        <w:t>s are equitabl</w:t>
      </w:r>
      <w:r w:rsidR="15F0EF2C" w:rsidRPr="047EF72F">
        <w:rPr>
          <w:rFonts w:ascii="Arial" w:hAnsi="Arial" w:cs="Arial"/>
        </w:rPr>
        <w:t xml:space="preserve">y </w:t>
      </w:r>
      <w:r w:rsidR="1ADCC48E" w:rsidRPr="047EF72F">
        <w:rPr>
          <w:rFonts w:ascii="Arial" w:hAnsi="Arial" w:cs="Arial"/>
        </w:rPr>
        <w:t xml:space="preserve">distributed across geographic regions, </w:t>
      </w:r>
      <w:r w:rsidR="001E673C" w:rsidRPr="047EF72F">
        <w:rPr>
          <w:rFonts w:ascii="Arial" w:hAnsi="Arial" w:cs="Arial"/>
        </w:rPr>
        <w:t xml:space="preserve">an applicant may not receive LSV-H </w:t>
      </w:r>
      <w:r w:rsidR="27B271E5" w:rsidRPr="047EF72F">
        <w:rPr>
          <w:rFonts w:ascii="Arial" w:hAnsi="Arial" w:cs="Arial"/>
        </w:rPr>
        <w:t xml:space="preserve">grant </w:t>
      </w:r>
      <w:r w:rsidR="001E673C" w:rsidRPr="047EF72F">
        <w:rPr>
          <w:rFonts w:ascii="Arial" w:hAnsi="Arial" w:cs="Arial"/>
        </w:rPr>
        <w:t xml:space="preserve">funding as </w:t>
      </w:r>
      <w:r w:rsidR="006560A8">
        <w:rPr>
          <w:rFonts w:ascii="Arial" w:hAnsi="Arial" w:cs="Arial"/>
        </w:rPr>
        <w:t xml:space="preserve">both </w:t>
      </w:r>
      <w:r w:rsidR="001E673C" w:rsidRPr="047EF72F">
        <w:rPr>
          <w:rFonts w:ascii="Arial" w:hAnsi="Arial" w:cs="Arial"/>
        </w:rPr>
        <w:t xml:space="preserve">a direct </w:t>
      </w:r>
      <w:r w:rsidR="00C1522D">
        <w:rPr>
          <w:rFonts w:ascii="Arial" w:hAnsi="Arial" w:cs="Arial"/>
        </w:rPr>
        <w:t xml:space="preserve">recipient </w:t>
      </w:r>
      <w:r w:rsidR="00C1522D" w:rsidRPr="047EF72F">
        <w:rPr>
          <w:rFonts w:ascii="Arial" w:hAnsi="Arial" w:cs="Arial"/>
        </w:rPr>
        <w:t>and</w:t>
      </w:r>
      <w:r w:rsidR="001E673C" w:rsidRPr="047EF72F">
        <w:rPr>
          <w:rFonts w:ascii="Arial" w:hAnsi="Arial" w:cs="Arial"/>
        </w:rPr>
        <w:t xml:space="preserve"> a</w:t>
      </w:r>
      <w:r w:rsidR="6E8D2FD8" w:rsidRPr="047EF72F">
        <w:rPr>
          <w:rFonts w:ascii="Arial" w:hAnsi="Arial" w:cs="Arial"/>
        </w:rPr>
        <w:t>s a</w:t>
      </w:r>
      <w:r w:rsidR="00540A6B">
        <w:rPr>
          <w:rFonts w:ascii="Arial" w:hAnsi="Arial" w:cs="Arial"/>
        </w:rPr>
        <w:t xml:space="preserve"> subrecipient of LSV-H funds. </w:t>
      </w:r>
    </w:p>
    <w:p w14:paraId="333910CC" w14:textId="0A3B7FD0" w:rsidR="50932128" w:rsidRDefault="50932128" w:rsidP="1186A44C">
      <w:pPr>
        <w:spacing w:line="480" w:lineRule="auto"/>
        <w:rPr>
          <w:rFonts w:ascii="Arial" w:eastAsia="Arial" w:hAnsi="Arial" w:cs="Arial"/>
        </w:rPr>
      </w:pPr>
      <w:r w:rsidRPr="047EF72F">
        <w:rPr>
          <w:rFonts w:ascii="Arial" w:hAnsi="Arial" w:cs="Arial"/>
        </w:rPr>
        <w:t xml:space="preserve">Additionally, VA will not </w:t>
      </w:r>
      <w:r w:rsidR="000644EA">
        <w:rPr>
          <w:rFonts w:ascii="Arial" w:hAnsi="Arial" w:cs="Arial"/>
        </w:rPr>
        <w:t xml:space="preserve">award grants to organizations that would operate as a central prime awardee. </w:t>
      </w:r>
    </w:p>
    <w:p w14:paraId="59D16DEB" w14:textId="35CD860C" w:rsidR="00096402" w:rsidRPr="00120BB2" w:rsidRDefault="00096402" w:rsidP="4F46C8ED">
      <w:pPr>
        <w:spacing w:line="480" w:lineRule="auto"/>
        <w:rPr>
          <w:rFonts w:ascii="Arial" w:hAnsi="Arial" w:cs="Arial"/>
          <w:b/>
          <w:bCs/>
        </w:rPr>
      </w:pPr>
      <w:r w:rsidRPr="4EDC43AA">
        <w:rPr>
          <w:rFonts w:ascii="Arial" w:hAnsi="Arial" w:cs="Arial"/>
          <w:b/>
          <w:bCs/>
        </w:rPr>
        <w:t>Award Period</w:t>
      </w:r>
    </w:p>
    <w:p w14:paraId="7B7F12B7" w14:textId="4C17354F" w:rsidR="00FA285F" w:rsidRDefault="00907606" w:rsidP="00325290">
      <w:pPr>
        <w:spacing w:line="480" w:lineRule="auto"/>
        <w:rPr>
          <w:rFonts w:ascii="Arial" w:hAnsi="Arial" w:cs="Arial"/>
        </w:rPr>
      </w:pPr>
      <w:r w:rsidRPr="4EDC43AA">
        <w:rPr>
          <w:rFonts w:ascii="Arial" w:hAnsi="Arial" w:cs="Arial"/>
        </w:rPr>
        <w:t>Grants awarded will</w:t>
      </w:r>
      <w:r w:rsidR="51A4EAA5" w:rsidRPr="4EDC43AA">
        <w:rPr>
          <w:rFonts w:ascii="Arial" w:hAnsi="Arial" w:cs="Arial"/>
        </w:rPr>
        <w:t xml:space="preserve"> begin October 1, </w:t>
      </w:r>
      <w:r w:rsidR="00823320" w:rsidRPr="4EDC43AA">
        <w:rPr>
          <w:rFonts w:ascii="Arial" w:hAnsi="Arial" w:cs="Arial"/>
        </w:rPr>
        <w:t>2025,</w:t>
      </w:r>
      <w:r w:rsidR="00E27465">
        <w:rPr>
          <w:rFonts w:ascii="Arial" w:hAnsi="Arial" w:cs="Arial"/>
        </w:rPr>
        <w:t xml:space="preserve"> and end on September 30, </w:t>
      </w:r>
      <w:r w:rsidR="00823320">
        <w:rPr>
          <w:rFonts w:ascii="Arial" w:hAnsi="Arial" w:cs="Arial"/>
        </w:rPr>
        <w:t>2027.</w:t>
      </w:r>
    </w:p>
    <w:p w14:paraId="07488374" w14:textId="6220C325" w:rsidR="00A32CA1" w:rsidRPr="0002086B" w:rsidRDefault="00097669" w:rsidP="00626C57">
      <w:pPr>
        <w:pStyle w:val="ListParagraph"/>
        <w:numPr>
          <w:ilvl w:val="0"/>
          <w:numId w:val="26"/>
        </w:numPr>
        <w:spacing w:line="480" w:lineRule="auto"/>
        <w:ind w:hanging="450"/>
      </w:pPr>
      <w:r w:rsidRPr="00DB2CD3">
        <w:rPr>
          <w:rFonts w:ascii="Arial" w:hAnsi="Arial" w:cs="Arial"/>
          <w:b/>
          <w:bCs/>
        </w:rPr>
        <w:t>Eligibility Information</w:t>
      </w:r>
    </w:p>
    <w:p w14:paraId="5DA8F163" w14:textId="3164FE21" w:rsidR="00E37EF4" w:rsidRDefault="5AE45E4A">
      <w:pPr>
        <w:spacing w:line="480" w:lineRule="auto"/>
        <w:rPr>
          <w:rFonts w:ascii="Arial" w:hAnsi="Arial" w:cs="Arial"/>
        </w:rPr>
      </w:pPr>
      <w:r w:rsidRPr="4F46C8ED">
        <w:rPr>
          <w:rFonts w:ascii="Arial" w:hAnsi="Arial" w:cs="Arial"/>
          <w:b/>
          <w:bCs/>
        </w:rPr>
        <w:t>Eligible Applicants</w:t>
      </w:r>
      <w:r>
        <w:rPr>
          <w:rFonts w:ascii="Arial" w:hAnsi="Arial" w:cs="Arial"/>
          <w:b/>
          <w:bCs/>
        </w:rPr>
        <w:t>:</w:t>
      </w:r>
      <w:r w:rsidR="0002086B">
        <w:rPr>
          <w:rFonts w:ascii="Arial" w:hAnsi="Arial" w:cs="Arial"/>
          <w:b/>
          <w:bCs/>
        </w:rPr>
        <w:t xml:space="preserve"> </w:t>
      </w:r>
      <w:r w:rsidR="00097669" w:rsidRPr="006B380B">
        <w:rPr>
          <w:rFonts w:ascii="Arial" w:hAnsi="Arial" w:cs="Arial"/>
        </w:rPr>
        <w:t>For purposes of this NOFO</w:t>
      </w:r>
      <w:r w:rsidR="006B27A8" w:rsidRPr="006B380B">
        <w:rPr>
          <w:rFonts w:ascii="Arial" w:hAnsi="Arial" w:cs="Arial"/>
        </w:rPr>
        <w:t>,</w:t>
      </w:r>
      <w:r w:rsidR="00097669" w:rsidRPr="006B380B">
        <w:rPr>
          <w:rFonts w:ascii="Arial" w:hAnsi="Arial" w:cs="Arial"/>
        </w:rPr>
        <w:t xml:space="preserve"> an </w:t>
      </w:r>
      <w:r w:rsidR="00CC7C8C" w:rsidRPr="006B380B">
        <w:rPr>
          <w:rFonts w:ascii="Arial" w:hAnsi="Arial" w:cs="Arial"/>
        </w:rPr>
        <w:t xml:space="preserve">eligible </w:t>
      </w:r>
      <w:r w:rsidR="00097669" w:rsidRPr="006B380B">
        <w:rPr>
          <w:rFonts w:ascii="Arial" w:hAnsi="Arial" w:cs="Arial"/>
        </w:rPr>
        <w:t xml:space="preserve">applicant is </w:t>
      </w:r>
      <w:r w:rsidR="004D5063" w:rsidRPr="006B380B">
        <w:rPr>
          <w:rFonts w:ascii="Arial" w:hAnsi="Arial" w:cs="Arial"/>
        </w:rPr>
        <w:t>a public or non-profit private entity</w:t>
      </w:r>
      <w:r w:rsidR="00CD5114" w:rsidRPr="006B380B">
        <w:rPr>
          <w:rFonts w:ascii="Arial" w:hAnsi="Arial" w:cs="Arial"/>
        </w:rPr>
        <w:t xml:space="preserve"> as defined in 38 </w:t>
      </w:r>
      <w:r w:rsidR="004D19D6">
        <w:rPr>
          <w:rFonts w:ascii="Arial" w:hAnsi="Arial" w:cs="Arial"/>
        </w:rPr>
        <w:t>C.F.R. §</w:t>
      </w:r>
      <w:r w:rsidR="005347EB">
        <w:rPr>
          <w:rFonts w:ascii="Arial" w:hAnsi="Arial" w:cs="Arial"/>
        </w:rPr>
        <w:t xml:space="preserve"> </w:t>
      </w:r>
      <w:r w:rsidR="00CD5114" w:rsidRPr="006B380B">
        <w:rPr>
          <w:rFonts w:ascii="Arial" w:hAnsi="Arial" w:cs="Arial"/>
        </w:rPr>
        <w:t>79.10</w:t>
      </w:r>
      <w:r w:rsidR="004D5063" w:rsidRPr="006B380B">
        <w:rPr>
          <w:rFonts w:ascii="Arial" w:hAnsi="Arial" w:cs="Arial"/>
        </w:rPr>
        <w:t xml:space="preserve">. </w:t>
      </w:r>
      <w:r w:rsidR="003C0D65" w:rsidRPr="006B380B">
        <w:rPr>
          <w:rFonts w:ascii="Arial" w:hAnsi="Arial" w:cs="Arial"/>
        </w:rPr>
        <w:t>A</w:t>
      </w:r>
      <w:r w:rsidR="00A32CA1" w:rsidRPr="006B380B">
        <w:rPr>
          <w:rFonts w:ascii="Arial" w:hAnsi="Arial" w:cs="Arial"/>
        </w:rPr>
        <w:t xml:space="preserve">pplicants </w:t>
      </w:r>
      <w:r w:rsidR="004D5063" w:rsidRPr="006B380B">
        <w:rPr>
          <w:rFonts w:ascii="Arial" w:hAnsi="Arial" w:cs="Arial"/>
        </w:rPr>
        <w:t>must</w:t>
      </w:r>
      <w:r w:rsidR="00A32CA1" w:rsidRPr="006B380B">
        <w:rPr>
          <w:rFonts w:ascii="Arial" w:hAnsi="Arial" w:cs="Arial"/>
        </w:rPr>
        <w:t xml:space="preserve"> have the necessary technical and administrative abilities and resources to </w:t>
      </w:r>
      <w:r w:rsidR="006B27A8" w:rsidRPr="006B380B">
        <w:rPr>
          <w:rFonts w:ascii="Arial" w:hAnsi="Arial" w:cs="Arial"/>
        </w:rPr>
        <w:t>execute the program successfully</w:t>
      </w:r>
      <w:r w:rsidR="00A32CA1" w:rsidRPr="006B380B">
        <w:rPr>
          <w:rFonts w:ascii="Arial" w:hAnsi="Arial" w:cs="Arial"/>
        </w:rPr>
        <w:t xml:space="preserve">. </w:t>
      </w:r>
      <w:r w:rsidR="0056593B" w:rsidRPr="006B380B">
        <w:rPr>
          <w:rFonts w:ascii="Arial" w:hAnsi="Arial" w:cs="Arial"/>
        </w:rPr>
        <w:t xml:space="preserve">Applicants must provide </w:t>
      </w:r>
      <w:r w:rsidR="006B4E06" w:rsidRPr="006B380B">
        <w:rPr>
          <w:rFonts w:ascii="Arial" w:hAnsi="Arial" w:cs="Arial"/>
        </w:rPr>
        <w:t xml:space="preserve">sufficient eligibility </w:t>
      </w:r>
      <w:r w:rsidR="0056593B" w:rsidRPr="006B380B">
        <w:rPr>
          <w:rFonts w:ascii="Arial" w:hAnsi="Arial" w:cs="Arial"/>
        </w:rPr>
        <w:t xml:space="preserve">information </w:t>
      </w:r>
      <w:r w:rsidR="006B4E06" w:rsidRPr="006B380B">
        <w:rPr>
          <w:rFonts w:ascii="Arial" w:hAnsi="Arial" w:cs="Arial"/>
        </w:rPr>
        <w:t xml:space="preserve">to allow </w:t>
      </w:r>
      <w:r w:rsidR="00A32CA1" w:rsidRPr="006B380B">
        <w:rPr>
          <w:rFonts w:ascii="Arial" w:hAnsi="Arial" w:cs="Arial"/>
        </w:rPr>
        <w:t>VA to evaluate their application for scoring purposes. Only eligible entities can apply in response to this NOFO.</w:t>
      </w:r>
    </w:p>
    <w:p w14:paraId="5C255341" w14:textId="60AC655C" w:rsidR="00E37EF4" w:rsidRDefault="00A32CA1">
      <w:pPr>
        <w:spacing w:line="480" w:lineRule="auto"/>
        <w:rPr>
          <w:rFonts w:ascii="Arial" w:hAnsi="Arial" w:cs="Arial"/>
        </w:rPr>
      </w:pPr>
      <w:r w:rsidRPr="4EDC43AA">
        <w:rPr>
          <w:rFonts w:ascii="Arial" w:hAnsi="Arial" w:cs="Arial"/>
        </w:rPr>
        <w:lastRenderedPageBreak/>
        <w:t xml:space="preserve">Applicants with </w:t>
      </w:r>
      <w:r w:rsidR="004249B3">
        <w:rPr>
          <w:rFonts w:ascii="Arial" w:hAnsi="Arial" w:cs="Arial"/>
        </w:rPr>
        <w:t xml:space="preserve">exempt status pursuant to </w:t>
      </w:r>
      <w:r w:rsidRPr="4EDC43AA">
        <w:rPr>
          <w:rFonts w:ascii="Arial" w:hAnsi="Arial" w:cs="Arial"/>
        </w:rPr>
        <w:t>Internal Revenue statu</w:t>
      </w:r>
      <w:r w:rsidR="004249B3">
        <w:rPr>
          <w:rFonts w:ascii="Arial" w:hAnsi="Arial" w:cs="Arial"/>
        </w:rPr>
        <w:t>te 21 U.S.C. 501(c)</w:t>
      </w:r>
      <w:r w:rsidRPr="4EDC43AA">
        <w:rPr>
          <w:rFonts w:ascii="Arial" w:hAnsi="Arial" w:cs="Arial"/>
        </w:rPr>
        <w:t xml:space="preserve"> must provide a copy of their status determination letter received from the I</w:t>
      </w:r>
      <w:r w:rsidR="008A1F5E" w:rsidRPr="4EDC43AA">
        <w:rPr>
          <w:rFonts w:ascii="Arial" w:hAnsi="Arial" w:cs="Arial"/>
        </w:rPr>
        <w:t>nternal Revenue Service</w:t>
      </w:r>
      <w:r w:rsidRPr="4EDC43AA">
        <w:rPr>
          <w:rFonts w:ascii="Arial" w:hAnsi="Arial" w:cs="Arial"/>
        </w:rPr>
        <w:t xml:space="preserve">. Award </w:t>
      </w:r>
      <w:r w:rsidR="00BF745A" w:rsidRPr="4EDC43AA">
        <w:rPr>
          <w:rFonts w:ascii="Arial" w:hAnsi="Arial" w:cs="Arial"/>
        </w:rPr>
        <w:t xml:space="preserve">recipients </w:t>
      </w:r>
      <w:r w:rsidRPr="4EDC43AA">
        <w:rPr>
          <w:rFonts w:ascii="Arial" w:hAnsi="Arial" w:cs="Arial"/>
        </w:rPr>
        <w:t>must maintain their status</w:t>
      </w:r>
      <w:r w:rsidR="00BD2939" w:rsidRPr="4EDC43AA">
        <w:rPr>
          <w:rFonts w:ascii="Arial" w:hAnsi="Arial" w:cs="Arial"/>
        </w:rPr>
        <w:t xml:space="preserve"> </w:t>
      </w:r>
      <w:r w:rsidRPr="4EDC43AA">
        <w:rPr>
          <w:rFonts w:ascii="Arial" w:hAnsi="Arial" w:cs="Arial"/>
        </w:rPr>
        <w:t>as a 501(c)(3)</w:t>
      </w:r>
      <w:r w:rsidR="0085407A" w:rsidRPr="4EDC43AA">
        <w:rPr>
          <w:rFonts w:ascii="Arial" w:hAnsi="Arial" w:cs="Arial"/>
        </w:rPr>
        <w:t xml:space="preserve">, </w:t>
      </w:r>
      <w:r w:rsidR="00176A8D" w:rsidRPr="4EDC43AA">
        <w:rPr>
          <w:rFonts w:ascii="Arial" w:hAnsi="Arial" w:cs="Arial"/>
        </w:rPr>
        <w:t>501</w:t>
      </w:r>
      <w:r w:rsidR="000644EA" w:rsidRPr="4EDC43AA">
        <w:rPr>
          <w:rFonts w:ascii="Arial" w:hAnsi="Arial" w:cs="Arial"/>
        </w:rPr>
        <w:t>(c)</w:t>
      </w:r>
      <w:r w:rsidR="00176A8D" w:rsidRPr="4EDC43AA">
        <w:rPr>
          <w:rFonts w:ascii="Arial" w:hAnsi="Arial" w:cs="Arial"/>
        </w:rPr>
        <w:t>(6)</w:t>
      </w:r>
      <w:r w:rsidRPr="4EDC43AA">
        <w:rPr>
          <w:rFonts w:ascii="Arial" w:hAnsi="Arial" w:cs="Arial"/>
        </w:rPr>
        <w:t xml:space="preserve"> or 501(c)(19) non-profit, </w:t>
      </w:r>
      <w:r w:rsidR="005413A7" w:rsidRPr="4EDC43AA">
        <w:rPr>
          <w:rFonts w:ascii="Arial" w:hAnsi="Arial" w:cs="Arial"/>
        </w:rPr>
        <w:t>state,</w:t>
      </w:r>
      <w:r w:rsidRPr="4EDC43AA">
        <w:rPr>
          <w:rFonts w:ascii="Arial" w:hAnsi="Arial" w:cs="Arial"/>
        </w:rPr>
        <w:t xml:space="preserve"> or local government</w:t>
      </w:r>
      <w:r w:rsidR="008E362B" w:rsidRPr="4EDC43AA">
        <w:rPr>
          <w:rFonts w:ascii="Arial" w:hAnsi="Arial" w:cs="Arial"/>
        </w:rPr>
        <w:t>,</w:t>
      </w:r>
      <w:r w:rsidRPr="4EDC43AA">
        <w:rPr>
          <w:rFonts w:ascii="Arial" w:hAnsi="Arial" w:cs="Arial"/>
        </w:rPr>
        <w:t xml:space="preserve"> or recognized Indian </w:t>
      </w:r>
      <w:r w:rsidR="008E362B" w:rsidRPr="4EDC43AA">
        <w:rPr>
          <w:rFonts w:ascii="Arial" w:hAnsi="Arial" w:cs="Arial"/>
        </w:rPr>
        <w:t>t</w:t>
      </w:r>
      <w:r w:rsidRPr="4EDC43AA">
        <w:rPr>
          <w:rFonts w:ascii="Arial" w:hAnsi="Arial" w:cs="Arial"/>
        </w:rPr>
        <w:t xml:space="preserve">ribal government </w:t>
      </w:r>
      <w:r w:rsidR="00101307" w:rsidRPr="4EDC43AA">
        <w:rPr>
          <w:rFonts w:ascii="Arial" w:hAnsi="Arial" w:cs="Arial"/>
        </w:rPr>
        <w:t>as defined by General Services Administration regulations</w:t>
      </w:r>
      <w:r w:rsidR="00555E5C" w:rsidRPr="4EDC43AA">
        <w:rPr>
          <w:rFonts w:ascii="Arial" w:hAnsi="Arial" w:cs="Arial"/>
        </w:rPr>
        <w:t>,</w:t>
      </w:r>
      <w:r w:rsidR="00101307" w:rsidRPr="4EDC43AA">
        <w:rPr>
          <w:rFonts w:ascii="Arial" w:hAnsi="Arial" w:cs="Arial"/>
        </w:rPr>
        <w:t xml:space="preserve"> </w:t>
      </w:r>
      <w:r w:rsidR="0004720C">
        <w:rPr>
          <w:rFonts w:ascii="Arial" w:hAnsi="Arial" w:cs="Arial"/>
        </w:rPr>
        <w:br/>
      </w:r>
      <w:r w:rsidR="00101307" w:rsidRPr="4EDC43AA">
        <w:rPr>
          <w:rFonts w:ascii="Arial" w:hAnsi="Arial" w:cs="Arial"/>
        </w:rPr>
        <w:t xml:space="preserve">41 </w:t>
      </w:r>
      <w:r w:rsidR="004D19D6">
        <w:rPr>
          <w:rFonts w:ascii="Arial" w:hAnsi="Arial" w:cs="Arial"/>
        </w:rPr>
        <w:t>C.F.R. §</w:t>
      </w:r>
      <w:r w:rsidR="005347EB" w:rsidRPr="4EDC43AA">
        <w:rPr>
          <w:rFonts w:ascii="Arial" w:hAnsi="Arial" w:cs="Arial"/>
        </w:rPr>
        <w:t xml:space="preserve"> </w:t>
      </w:r>
      <w:r w:rsidR="00101307" w:rsidRPr="4EDC43AA">
        <w:rPr>
          <w:rFonts w:ascii="Arial" w:hAnsi="Arial" w:cs="Arial"/>
        </w:rPr>
        <w:t>105-71.102</w:t>
      </w:r>
      <w:r w:rsidR="00555E5C" w:rsidRPr="4EDC43AA">
        <w:rPr>
          <w:rFonts w:ascii="Arial" w:hAnsi="Arial" w:cs="Arial"/>
        </w:rPr>
        <w:t>, for the entire award cycle</w:t>
      </w:r>
      <w:r w:rsidR="00101307" w:rsidRPr="4EDC43AA">
        <w:rPr>
          <w:rFonts w:ascii="Arial" w:hAnsi="Arial" w:cs="Arial"/>
        </w:rPr>
        <w:t>.</w:t>
      </w:r>
      <w:r w:rsidR="00BD2939" w:rsidRPr="4EDC43AA">
        <w:rPr>
          <w:rFonts w:ascii="Arial" w:hAnsi="Arial" w:cs="Arial"/>
        </w:rPr>
        <w:t xml:space="preserve"> </w:t>
      </w:r>
      <w:r w:rsidRPr="4EDC43AA">
        <w:rPr>
          <w:rFonts w:ascii="Arial" w:hAnsi="Arial" w:cs="Arial"/>
        </w:rPr>
        <w:t>Faith</w:t>
      </w:r>
      <w:r w:rsidR="006B27A8" w:rsidRPr="4EDC43AA">
        <w:rPr>
          <w:rFonts w:ascii="Arial" w:hAnsi="Arial" w:cs="Arial"/>
        </w:rPr>
        <w:t>-</w:t>
      </w:r>
      <w:r w:rsidRPr="4EDC43AA">
        <w:rPr>
          <w:rFonts w:ascii="Arial" w:hAnsi="Arial" w:cs="Arial"/>
        </w:rPr>
        <w:t xml:space="preserve">based organizations </w:t>
      </w:r>
      <w:r w:rsidR="00B0218F" w:rsidRPr="4EDC43AA">
        <w:rPr>
          <w:rFonts w:ascii="Arial" w:hAnsi="Arial" w:cs="Arial"/>
        </w:rPr>
        <w:t>may apply for the LSV</w:t>
      </w:r>
      <w:r w:rsidRPr="4EDC43AA">
        <w:rPr>
          <w:rFonts w:ascii="Arial" w:hAnsi="Arial" w:cs="Arial"/>
        </w:rPr>
        <w:t>-H</w:t>
      </w:r>
      <w:r w:rsidR="00B0218F" w:rsidRPr="4EDC43AA">
        <w:rPr>
          <w:rFonts w:ascii="Arial" w:hAnsi="Arial" w:cs="Arial"/>
        </w:rPr>
        <w:t xml:space="preserve"> </w:t>
      </w:r>
      <w:r w:rsidR="00BE1B67" w:rsidRPr="4EDC43AA">
        <w:rPr>
          <w:rFonts w:ascii="Arial" w:hAnsi="Arial" w:cs="Arial"/>
        </w:rPr>
        <w:t>Grant Program</w:t>
      </w:r>
      <w:r w:rsidR="00B0218F" w:rsidRPr="4EDC43AA">
        <w:rPr>
          <w:rFonts w:ascii="Arial" w:hAnsi="Arial" w:cs="Arial"/>
        </w:rPr>
        <w:t xml:space="preserve">. </w:t>
      </w:r>
      <w:r w:rsidR="00741E30" w:rsidRPr="4EDC43AA">
        <w:rPr>
          <w:rFonts w:ascii="Arial" w:eastAsia="Calibri" w:hAnsi="Arial" w:cs="Arial"/>
        </w:rPr>
        <w:t>F</w:t>
      </w:r>
      <w:r w:rsidR="00B0218F" w:rsidRPr="4EDC43AA">
        <w:rPr>
          <w:rFonts w:ascii="Arial" w:eastAsia="Calibri" w:hAnsi="Arial" w:cs="Arial"/>
        </w:rPr>
        <w:t>aith-based organizations are eligible, on the same basis as any other organization, to participate in the</w:t>
      </w:r>
      <w:r w:rsidR="00292490" w:rsidRPr="4EDC43AA">
        <w:rPr>
          <w:rFonts w:ascii="Arial" w:eastAsia="Calibri" w:hAnsi="Arial" w:cs="Arial"/>
        </w:rPr>
        <w:t xml:space="preserve"> LSV</w:t>
      </w:r>
      <w:r w:rsidR="00907606" w:rsidRPr="4EDC43AA">
        <w:rPr>
          <w:rFonts w:ascii="Arial" w:eastAsia="Calibri" w:hAnsi="Arial" w:cs="Arial"/>
        </w:rPr>
        <w:t>-H</w:t>
      </w:r>
      <w:r w:rsidR="00B0218F" w:rsidRPr="4EDC43AA">
        <w:rPr>
          <w:rFonts w:ascii="Arial" w:eastAsia="Calibri" w:hAnsi="Arial" w:cs="Arial"/>
        </w:rPr>
        <w:t xml:space="preserve"> </w:t>
      </w:r>
      <w:r w:rsidR="00BE1B67" w:rsidRPr="4EDC43AA">
        <w:rPr>
          <w:rFonts w:ascii="Arial" w:eastAsia="Calibri" w:hAnsi="Arial" w:cs="Arial"/>
        </w:rPr>
        <w:t xml:space="preserve">Grant Program </w:t>
      </w:r>
      <w:r w:rsidR="00B0218F" w:rsidRPr="4EDC43AA">
        <w:rPr>
          <w:rFonts w:ascii="Arial" w:eastAsia="Calibri" w:hAnsi="Arial" w:cs="Arial"/>
        </w:rPr>
        <w:t>as described in</w:t>
      </w:r>
      <w:r w:rsidR="00EF1118" w:rsidRPr="4EDC43AA">
        <w:rPr>
          <w:rFonts w:ascii="Arial" w:eastAsia="Calibri" w:hAnsi="Arial" w:cs="Arial"/>
        </w:rPr>
        <w:t xml:space="preserve"> </w:t>
      </w:r>
      <w:r w:rsidRPr="4EDC43AA">
        <w:rPr>
          <w:rFonts w:ascii="Arial" w:hAnsi="Arial" w:cs="Arial"/>
        </w:rPr>
        <w:t xml:space="preserve">38 </w:t>
      </w:r>
      <w:r w:rsidR="004D19D6">
        <w:rPr>
          <w:rFonts w:ascii="Arial" w:hAnsi="Arial" w:cs="Arial"/>
        </w:rPr>
        <w:t>C.F.R. §</w:t>
      </w:r>
      <w:r w:rsidR="005347EB" w:rsidRPr="4EDC43AA">
        <w:rPr>
          <w:rFonts w:ascii="Arial" w:hAnsi="Arial" w:cs="Arial"/>
        </w:rPr>
        <w:t xml:space="preserve"> </w:t>
      </w:r>
      <w:r w:rsidR="00BD2939" w:rsidRPr="4EDC43AA">
        <w:rPr>
          <w:rFonts w:ascii="Arial" w:hAnsi="Arial" w:cs="Arial"/>
        </w:rPr>
        <w:t>79.</w:t>
      </w:r>
      <w:r w:rsidR="00555E5C" w:rsidRPr="4EDC43AA">
        <w:rPr>
          <w:rFonts w:ascii="Arial" w:hAnsi="Arial" w:cs="Arial"/>
        </w:rPr>
        <w:t>80</w:t>
      </w:r>
      <w:r w:rsidR="00210E42" w:rsidRPr="4EDC43AA">
        <w:rPr>
          <w:rFonts w:ascii="Arial" w:hAnsi="Arial" w:cs="Arial"/>
        </w:rPr>
        <w:t>.</w:t>
      </w:r>
      <w:r w:rsidR="00555E5C" w:rsidRPr="4EDC43AA">
        <w:rPr>
          <w:rFonts w:ascii="Arial" w:hAnsi="Arial" w:cs="Arial"/>
        </w:rPr>
        <w:t xml:space="preserve"> </w:t>
      </w:r>
    </w:p>
    <w:p w14:paraId="7DA6CA12" w14:textId="12162E8B" w:rsidR="00166167" w:rsidRPr="00D66520" w:rsidRDefault="00166167" w:rsidP="00325290">
      <w:pPr>
        <w:spacing w:line="480" w:lineRule="auto"/>
        <w:rPr>
          <w:rFonts w:ascii="Arial" w:hAnsi="Arial" w:cs="Arial"/>
        </w:rPr>
      </w:pPr>
      <w:r w:rsidRPr="00166167">
        <w:rPr>
          <w:rFonts w:ascii="Arial" w:hAnsi="Arial" w:cs="Arial"/>
        </w:rPr>
        <w:t xml:space="preserve">Applicants are required to register in </w:t>
      </w:r>
      <w:r>
        <w:rPr>
          <w:rFonts w:ascii="Arial" w:hAnsi="Arial" w:cs="Arial"/>
        </w:rPr>
        <w:t xml:space="preserve">the System for Award Management (SAM) located at </w:t>
      </w:r>
      <w:hyperlink r:id="rId19" w:history="1">
        <w:r w:rsidR="0002086B" w:rsidRPr="006D1FC1">
          <w:rPr>
            <w:rStyle w:val="Hyperlink"/>
            <w:rFonts w:ascii="Arial" w:hAnsi="Arial" w:cs="Arial"/>
          </w:rPr>
          <w:t>https://sam.gov</w:t>
        </w:r>
      </w:hyperlink>
      <w:r w:rsidR="0002086B">
        <w:rPr>
          <w:rFonts w:ascii="Arial" w:hAnsi="Arial" w:cs="Arial"/>
          <w:i/>
          <w:iCs/>
        </w:rPr>
        <w:t xml:space="preserve"> </w:t>
      </w:r>
      <w:r w:rsidRPr="00166167">
        <w:rPr>
          <w:rFonts w:ascii="Arial" w:hAnsi="Arial" w:cs="Arial"/>
        </w:rPr>
        <w:t>before submitting a Federal award application. Federal award recipients must continue to maintain an active SAM.gov</w:t>
      </w:r>
      <w:r w:rsidR="005C619D">
        <w:rPr>
          <w:rFonts w:ascii="Arial" w:hAnsi="Arial" w:cs="Arial"/>
        </w:rPr>
        <w:t xml:space="preserve"> </w:t>
      </w:r>
      <w:r w:rsidRPr="00166167">
        <w:rPr>
          <w:rFonts w:ascii="Arial" w:hAnsi="Arial" w:cs="Arial"/>
        </w:rPr>
        <w:t>registration with current information through the life of their Federal award.</w:t>
      </w:r>
    </w:p>
    <w:p w14:paraId="7F16EDC6" w14:textId="50B95C5A" w:rsidR="00166167" w:rsidRDefault="00166167" w:rsidP="00325290">
      <w:pPr>
        <w:spacing w:line="480" w:lineRule="auto"/>
        <w:rPr>
          <w:rFonts w:ascii="Arial" w:hAnsi="Arial" w:cs="Arial"/>
        </w:rPr>
      </w:pPr>
      <w:r w:rsidRPr="00166167">
        <w:rPr>
          <w:rFonts w:ascii="Arial" w:hAnsi="Arial" w:cs="Arial"/>
        </w:rPr>
        <w:t xml:space="preserve">As described in 38 </w:t>
      </w:r>
      <w:r w:rsidR="004D19D6">
        <w:rPr>
          <w:rFonts w:ascii="Arial" w:hAnsi="Arial" w:cs="Arial"/>
        </w:rPr>
        <w:t>C.F.R. §</w:t>
      </w:r>
      <w:r w:rsidR="005347EB">
        <w:rPr>
          <w:rFonts w:ascii="Arial" w:hAnsi="Arial" w:cs="Arial"/>
        </w:rPr>
        <w:t xml:space="preserve"> </w:t>
      </w:r>
      <w:r w:rsidRPr="00166167">
        <w:rPr>
          <w:rFonts w:ascii="Arial" w:hAnsi="Arial" w:cs="Arial"/>
        </w:rPr>
        <w:t xml:space="preserve">79.10, this program prohibits issuing awards to entities that do not meet </w:t>
      </w:r>
      <w:r w:rsidR="005C619D">
        <w:rPr>
          <w:rFonts w:ascii="Arial" w:hAnsi="Arial" w:cs="Arial"/>
        </w:rPr>
        <w:t xml:space="preserve">the </w:t>
      </w:r>
      <w:r w:rsidRPr="00166167">
        <w:rPr>
          <w:rFonts w:ascii="Arial" w:hAnsi="Arial" w:cs="Arial"/>
        </w:rPr>
        <w:t>criteria for an eligible entity.</w:t>
      </w:r>
    </w:p>
    <w:p w14:paraId="7D257972" w14:textId="78044CCE" w:rsidR="00A32CA1" w:rsidRPr="00646416" w:rsidRDefault="00A32CA1" w:rsidP="00325290">
      <w:pPr>
        <w:spacing w:line="480" w:lineRule="auto"/>
        <w:rPr>
          <w:rFonts w:ascii="Arial" w:hAnsi="Arial"/>
          <w:color w:val="000000"/>
        </w:rPr>
      </w:pPr>
      <w:r w:rsidRPr="4F46C8ED">
        <w:rPr>
          <w:rFonts w:ascii="Arial" w:hAnsi="Arial" w:cs="Arial"/>
          <w:b/>
          <w:bCs/>
        </w:rPr>
        <w:t>Cost Sharing or Matching</w:t>
      </w:r>
      <w:r>
        <w:rPr>
          <w:rFonts w:ascii="Arial" w:hAnsi="Arial" w:cs="Arial"/>
          <w:b/>
          <w:bCs/>
        </w:rPr>
        <w:t>:</w:t>
      </w:r>
      <w:r w:rsidR="005C619D">
        <w:rPr>
          <w:rFonts w:ascii="Arial" w:hAnsi="Arial" w:cs="Arial"/>
          <w:b/>
          <w:bCs/>
        </w:rPr>
        <w:t xml:space="preserve"> </w:t>
      </w:r>
      <w:r w:rsidRPr="00646416">
        <w:rPr>
          <w:rFonts w:ascii="Arial" w:hAnsi="Arial"/>
          <w:color w:val="000000"/>
        </w:rPr>
        <w:t>Cost</w:t>
      </w:r>
      <w:r w:rsidR="006B27A8" w:rsidRPr="00646416">
        <w:rPr>
          <w:rFonts w:ascii="Arial" w:hAnsi="Arial"/>
          <w:color w:val="000000"/>
        </w:rPr>
        <w:t>-</w:t>
      </w:r>
      <w:r w:rsidRPr="00646416">
        <w:rPr>
          <w:rFonts w:ascii="Arial" w:hAnsi="Arial"/>
          <w:color w:val="000000"/>
        </w:rPr>
        <w:t>sharing or matching is not required for this funding opportunity.</w:t>
      </w:r>
    </w:p>
    <w:p w14:paraId="093880BC" w14:textId="77777777" w:rsidR="00805264" w:rsidRPr="00DB2CD3" w:rsidRDefault="00A32CA1" w:rsidP="00626C57">
      <w:pPr>
        <w:pStyle w:val="ListParagraph"/>
        <w:numPr>
          <w:ilvl w:val="0"/>
          <w:numId w:val="26"/>
        </w:numPr>
        <w:spacing w:line="480" w:lineRule="auto"/>
        <w:ind w:hanging="450"/>
        <w:rPr>
          <w:rFonts w:ascii="Arial" w:hAnsi="Arial" w:cs="Arial"/>
          <w:b/>
          <w:bCs/>
        </w:rPr>
      </w:pPr>
      <w:r w:rsidRPr="00DB2CD3">
        <w:rPr>
          <w:rFonts w:ascii="Arial" w:hAnsi="Arial" w:cs="Arial"/>
          <w:b/>
          <w:bCs/>
        </w:rPr>
        <w:t xml:space="preserve">Application and </w:t>
      </w:r>
      <w:r w:rsidR="008266E8" w:rsidRPr="00DB2CD3">
        <w:rPr>
          <w:rFonts w:ascii="Arial" w:hAnsi="Arial" w:cs="Arial"/>
          <w:b/>
          <w:bCs/>
        </w:rPr>
        <w:t xml:space="preserve">Scoring </w:t>
      </w:r>
      <w:r w:rsidRPr="00DB2CD3">
        <w:rPr>
          <w:rFonts w:ascii="Arial" w:hAnsi="Arial" w:cs="Arial"/>
          <w:b/>
          <w:bCs/>
        </w:rPr>
        <w:t>Information</w:t>
      </w:r>
      <w:r w:rsidR="0087301D" w:rsidRPr="00DB2CD3">
        <w:rPr>
          <w:rFonts w:ascii="Arial" w:hAnsi="Arial" w:cs="Arial"/>
          <w:b/>
          <w:bCs/>
        </w:rPr>
        <w:t xml:space="preserve"> </w:t>
      </w:r>
    </w:p>
    <w:p w14:paraId="02A85778" w14:textId="4BEE019C" w:rsidR="4F46C8ED" w:rsidRPr="00D66520" w:rsidRDefault="00253AE4" w:rsidP="4F46C8ED">
      <w:pPr>
        <w:spacing w:line="480" w:lineRule="auto"/>
        <w:rPr>
          <w:rFonts w:ascii="Arial" w:hAnsi="Arial" w:cs="Arial"/>
        </w:rPr>
      </w:pPr>
      <w:r w:rsidRPr="4F46C8ED">
        <w:rPr>
          <w:rFonts w:ascii="Arial" w:hAnsi="Arial" w:cs="Arial"/>
          <w:b/>
          <w:bCs/>
        </w:rPr>
        <w:t>Content and Form of Application</w:t>
      </w:r>
      <w:r>
        <w:rPr>
          <w:rFonts w:ascii="Arial" w:hAnsi="Arial" w:cs="Arial"/>
          <w:b/>
          <w:bCs/>
        </w:rPr>
        <w:t>:</w:t>
      </w:r>
      <w:r w:rsidR="005C619D">
        <w:t xml:space="preserve"> </w:t>
      </w:r>
      <w:r w:rsidR="008266E8" w:rsidRPr="00646416">
        <w:rPr>
          <w:rStyle w:val="Hyperlink"/>
          <w:rFonts w:ascii="Arial" w:hAnsi="Arial"/>
          <w:color w:val="000000"/>
          <w:u w:val="none"/>
        </w:rPr>
        <w:t>Applicants must include all required documents in their application submission. Submission of an incorrect, incomplete, inconsistent, unclear</w:t>
      </w:r>
      <w:r w:rsidR="002D3AE1">
        <w:rPr>
          <w:rStyle w:val="Hyperlink"/>
          <w:rFonts w:ascii="Arial" w:hAnsi="Arial"/>
          <w:color w:val="000000"/>
          <w:u w:val="none"/>
        </w:rPr>
        <w:t>,</w:t>
      </w:r>
      <w:r w:rsidR="008266E8" w:rsidRPr="00646416">
        <w:rPr>
          <w:rStyle w:val="Hyperlink"/>
          <w:rFonts w:ascii="Arial" w:hAnsi="Arial"/>
          <w:color w:val="000000"/>
          <w:u w:val="none"/>
        </w:rPr>
        <w:t xml:space="preserve"> or incorrectly formatted application package may result in the application being rejected</w:t>
      </w:r>
      <w:r w:rsidR="008266E8" w:rsidRPr="002D3AE1">
        <w:rPr>
          <w:rStyle w:val="Hyperlink"/>
          <w:rFonts w:ascii="Arial" w:hAnsi="Arial" w:cs="Arial"/>
          <w:color w:val="000000"/>
          <w:u w:val="none"/>
        </w:rPr>
        <w:t>.</w:t>
      </w:r>
      <w:r w:rsidR="00741E30" w:rsidRPr="002D3AE1">
        <w:rPr>
          <w:rStyle w:val="Hyperlink"/>
          <w:rFonts w:ascii="Arial" w:hAnsi="Arial" w:cs="Arial"/>
          <w:u w:val="none"/>
        </w:rPr>
        <w:t xml:space="preserve"> </w:t>
      </w:r>
    </w:p>
    <w:p w14:paraId="31F3A630" w14:textId="6B82B3E4" w:rsidR="0006705F" w:rsidRPr="00D66520" w:rsidRDefault="0006705F" w:rsidP="0022781D">
      <w:pPr>
        <w:spacing w:line="480" w:lineRule="auto"/>
        <w:rPr>
          <w:rFonts w:ascii="Arial" w:hAnsi="Arial" w:cs="Arial"/>
        </w:rPr>
      </w:pPr>
      <w:r w:rsidRPr="004C4E94">
        <w:rPr>
          <w:rStyle w:val="Hyperlink"/>
          <w:rFonts w:ascii="Arial" w:hAnsi="Arial" w:cs="Arial"/>
          <w:color w:val="auto"/>
          <w:u w:val="none"/>
        </w:rPr>
        <w:t>The application is organized into the following sections:</w:t>
      </w:r>
    </w:p>
    <w:p w14:paraId="103C267F" w14:textId="2D7DEB01" w:rsidR="001848B4" w:rsidRPr="00646416" w:rsidRDefault="001848B4" w:rsidP="0022781D">
      <w:pPr>
        <w:spacing w:line="480" w:lineRule="auto"/>
      </w:pPr>
      <w:r w:rsidRPr="1186A44C">
        <w:rPr>
          <w:rStyle w:val="Hyperlink"/>
          <w:rFonts w:ascii="Arial" w:hAnsi="Arial" w:cs="Arial"/>
          <w:b/>
          <w:bCs/>
          <w:color w:val="auto"/>
          <w:u w:val="none"/>
        </w:rPr>
        <w:lastRenderedPageBreak/>
        <w:t>Section I: Administrative Information</w:t>
      </w:r>
    </w:p>
    <w:p w14:paraId="52AD5B15" w14:textId="62C54149" w:rsidR="001848B4" w:rsidRPr="00646416" w:rsidRDefault="001848B4" w:rsidP="00646416">
      <w:pPr>
        <w:pStyle w:val="ListParagraph"/>
        <w:numPr>
          <w:ilvl w:val="0"/>
          <w:numId w:val="20"/>
        </w:numPr>
        <w:spacing w:line="480" w:lineRule="auto"/>
      </w:pPr>
      <w:r w:rsidRPr="00533FDE">
        <w:rPr>
          <w:rStyle w:val="Hyperlink"/>
          <w:rFonts w:ascii="Arial" w:hAnsi="Arial" w:cs="Arial"/>
          <w:color w:val="auto"/>
          <w:u w:val="none"/>
        </w:rPr>
        <w:t>Application Information</w:t>
      </w:r>
      <w:r w:rsidR="00E92BC2">
        <w:rPr>
          <w:rStyle w:val="Hyperlink"/>
          <w:rFonts w:ascii="Arial" w:hAnsi="Arial" w:cs="Arial"/>
          <w:color w:val="auto"/>
          <w:u w:val="none"/>
        </w:rPr>
        <w:t>:</w:t>
      </w:r>
    </w:p>
    <w:p w14:paraId="504F6897" w14:textId="7218D20B" w:rsidR="001848B4" w:rsidRPr="00646416" w:rsidRDefault="001848B4" w:rsidP="00646416">
      <w:pPr>
        <w:pStyle w:val="ListParagraph"/>
        <w:numPr>
          <w:ilvl w:val="1"/>
          <w:numId w:val="20"/>
        </w:numPr>
        <w:spacing w:line="480" w:lineRule="auto"/>
      </w:pPr>
      <w:r w:rsidRPr="00533FDE">
        <w:rPr>
          <w:rStyle w:val="Hyperlink"/>
          <w:rFonts w:ascii="Arial" w:hAnsi="Arial" w:cs="Arial"/>
          <w:color w:val="auto"/>
          <w:u w:val="none"/>
        </w:rPr>
        <w:t xml:space="preserve">Organization’s Legal </w:t>
      </w:r>
      <w:proofErr w:type="gramStart"/>
      <w:r w:rsidR="004A7244" w:rsidRPr="00533FDE">
        <w:rPr>
          <w:rStyle w:val="Hyperlink"/>
          <w:rFonts w:ascii="Arial" w:hAnsi="Arial" w:cs="Arial"/>
          <w:color w:val="auto"/>
          <w:u w:val="none"/>
        </w:rPr>
        <w:t>Name</w:t>
      </w:r>
      <w:r w:rsidR="00E92BC2">
        <w:rPr>
          <w:rStyle w:val="Hyperlink"/>
          <w:rFonts w:ascii="Arial" w:hAnsi="Arial" w:cs="Arial"/>
          <w:color w:val="auto"/>
          <w:u w:val="none"/>
        </w:rPr>
        <w:t>;</w:t>
      </w:r>
      <w:proofErr w:type="gramEnd"/>
    </w:p>
    <w:p w14:paraId="59F19E18" w14:textId="3D3ED8AC" w:rsidR="001848B4" w:rsidRPr="00646416" w:rsidRDefault="001848B4" w:rsidP="00646416">
      <w:pPr>
        <w:pStyle w:val="ListParagraph"/>
        <w:numPr>
          <w:ilvl w:val="1"/>
          <w:numId w:val="20"/>
        </w:numPr>
        <w:spacing w:line="480" w:lineRule="auto"/>
      </w:pPr>
      <w:r w:rsidRPr="00533FDE">
        <w:rPr>
          <w:rStyle w:val="Hyperlink"/>
          <w:rFonts w:ascii="Arial" w:hAnsi="Arial" w:cs="Arial"/>
          <w:color w:val="auto"/>
          <w:u w:val="none"/>
        </w:rPr>
        <w:t xml:space="preserve">Other Names under Which Organization Does </w:t>
      </w:r>
      <w:proofErr w:type="gramStart"/>
      <w:r w:rsidR="004A7244" w:rsidRPr="00533FDE">
        <w:rPr>
          <w:rStyle w:val="Hyperlink"/>
          <w:rFonts w:ascii="Arial" w:hAnsi="Arial" w:cs="Arial"/>
          <w:color w:val="auto"/>
          <w:u w:val="none"/>
        </w:rPr>
        <w:t>Business</w:t>
      </w:r>
      <w:r w:rsidR="00E92BC2">
        <w:rPr>
          <w:rStyle w:val="Hyperlink"/>
          <w:rFonts w:ascii="Arial" w:hAnsi="Arial" w:cs="Arial"/>
          <w:color w:val="auto"/>
          <w:u w:val="none"/>
        </w:rPr>
        <w:t>;</w:t>
      </w:r>
      <w:proofErr w:type="gramEnd"/>
    </w:p>
    <w:p w14:paraId="0D2B1E3D" w14:textId="2F0B0EE2" w:rsidR="001848B4" w:rsidRPr="00646416" w:rsidRDefault="001848B4" w:rsidP="00646416">
      <w:pPr>
        <w:pStyle w:val="ListParagraph"/>
        <w:numPr>
          <w:ilvl w:val="1"/>
          <w:numId w:val="20"/>
        </w:numPr>
      </w:pPr>
      <w:r w:rsidRPr="00533FDE">
        <w:rPr>
          <w:rStyle w:val="Hyperlink"/>
          <w:rFonts w:ascii="Arial" w:hAnsi="Arial" w:cs="Arial"/>
          <w:color w:val="auto"/>
          <w:u w:val="none"/>
        </w:rPr>
        <w:t xml:space="preserve">Organization’s </w:t>
      </w:r>
      <w:proofErr w:type="gramStart"/>
      <w:r w:rsidR="004A7244" w:rsidRPr="00533FDE">
        <w:rPr>
          <w:rStyle w:val="Hyperlink"/>
          <w:rFonts w:ascii="Arial" w:hAnsi="Arial" w:cs="Arial"/>
          <w:color w:val="auto"/>
          <w:u w:val="none"/>
        </w:rPr>
        <w:t>Address</w:t>
      </w:r>
      <w:r w:rsidR="00E92BC2">
        <w:rPr>
          <w:rStyle w:val="Hyperlink"/>
          <w:rFonts w:ascii="Arial" w:hAnsi="Arial" w:cs="Arial"/>
          <w:color w:val="auto"/>
          <w:u w:val="none"/>
        </w:rPr>
        <w:t>;</w:t>
      </w:r>
      <w:proofErr w:type="gramEnd"/>
    </w:p>
    <w:p w14:paraId="1CA4C692" w14:textId="77777777" w:rsidR="004C4E94" w:rsidRPr="00646416" w:rsidRDefault="004C4E94" w:rsidP="004C4E94">
      <w:pPr>
        <w:pStyle w:val="ListParagraph"/>
        <w:ind w:left="1440"/>
      </w:pPr>
    </w:p>
    <w:p w14:paraId="07EC9929" w14:textId="5646CA1E" w:rsidR="004C4E94" w:rsidRPr="00646416" w:rsidRDefault="001848B4" w:rsidP="00646416">
      <w:pPr>
        <w:pStyle w:val="ListParagraph"/>
        <w:numPr>
          <w:ilvl w:val="1"/>
          <w:numId w:val="20"/>
        </w:numPr>
      </w:pPr>
      <w:r w:rsidRPr="00533FDE">
        <w:rPr>
          <w:rStyle w:val="Hyperlink"/>
          <w:rFonts w:ascii="Arial" w:hAnsi="Arial" w:cs="Arial"/>
          <w:color w:val="auto"/>
          <w:u w:val="none"/>
        </w:rPr>
        <w:t xml:space="preserve">Contact Person Name and </w:t>
      </w:r>
      <w:proofErr w:type="gramStart"/>
      <w:r w:rsidR="004A7244" w:rsidRPr="00533FDE">
        <w:rPr>
          <w:rStyle w:val="Hyperlink"/>
          <w:rFonts w:ascii="Arial" w:hAnsi="Arial" w:cs="Arial"/>
          <w:color w:val="auto"/>
          <w:u w:val="none"/>
        </w:rPr>
        <w:t>Title</w:t>
      </w:r>
      <w:r w:rsidR="00E92BC2">
        <w:rPr>
          <w:rStyle w:val="Hyperlink"/>
          <w:rFonts w:ascii="Arial" w:hAnsi="Arial" w:cs="Arial"/>
          <w:color w:val="auto"/>
          <w:u w:val="none"/>
        </w:rPr>
        <w:t>;</w:t>
      </w:r>
      <w:proofErr w:type="gramEnd"/>
    </w:p>
    <w:p w14:paraId="5DF7D67E" w14:textId="77777777" w:rsidR="004C4E94" w:rsidRPr="00646416" w:rsidRDefault="004C4E94" w:rsidP="004C4E94">
      <w:pPr>
        <w:pStyle w:val="ListParagraph"/>
        <w:ind w:left="1440"/>
      </w:pPr>
    </w:p>
    <w:p w14:paraId="72E16767" w14:textId="74C4CED1" w:rsidR="001848B4" w:rsidRPr="00646416" w:rsidRDefault="001848B4" w:rsidP="00646416">
      <w:pPr>
        <w:pStyle w:val="ListParagraph"/>
        <w:numPr>
          <w:ilvl w:val="1"/>
          <w:numId w:val="20"/>
        </w:numPr>
      </w:pPr>
      <w:r w:rsidRPr="00533FDE">
        <w:rPr>
          <w:rStyle w:val="Hyperlink"/>
          <w:rFonts w:ascii="Arial" w:hAnsi="Arial" w:cs="Arial"/>
          <w:color w:val="auto"/>
          <w:u w:val="none"/>
        </w:rPr>
        <w:t xml:space="preserve">Telephone number for Contact </w:t>
      </w:r>
      <w:proofErr w:type="gramStart"/>
      <w:r w:rsidR="004A7244" w:rsidRPr="00533FDE">
        <w:rPr>
          <w:rStyle w:val="Hyperlink"/>
          <w:rFonts w:ascii="Arial" w:hAnsi="Arial" w:cs="Arial"/>
          <w:color w:val="auto"/>
          <w:u w:val="none"/>
        </w:rPr>
        <w:t>Person</w:t>
      </w:r>
      <w:r w:rsidR="00E92BC2">
        <w:rPr>
          <w:rStyle w:val="Hyperlink"/>
          <w:rFonts w:ascii="Arial" w:hAnsi="Arial" w:cs="Arial"/>
          <w:color w:val="auto"/>
          <w:u w:val="none"/>
        </w:rPr>
        <w:t>;</w:t>
      </w:r>
      <w:proofErr w:type="gramEnd"/>
    </w:p>
    <w:p w14:paraId="6340068C" w14:textId="77777777" w:rsidR="004C4E94" w:rsidRPr="00646416" w:rsidRDefault="004C4E94" w:rsidP="00D66520">
      <w:pPr>
        <w:pStyle w:val="ListParagraph"/>
        <w:ind w:left="1440"/>
      </w:pPr>
    </w:p>
    <w:p w14:paraId="11556BF5" w14:textId="3D3F13AC" w:rsidR="001848B4" w:rsidRPr="00646416" w:rsidRDefault="001848B4" w:rsidP="00646416">
      <w:pPr>
        <w:pStyle w:val="ListParagraph"/>
        <w:numPr>
          <w:ilvl w:val="1"/>
          <w:numId w:val="20"/>
        </w:numPr>
        <w:spacing w:line="480" w:lineRule="auto"/>
      </w:pPr>
      <w:r w:rsidRPr="00533FDE">
        <w:rPr>
          <w:rStyle w:val="Hyperlink"/>
          <w:rFonts w:ascii="Arial" w:hAnsi="Arial" w:cs="Arial"/>
          <w:color w:val="auto"/>
          <w:u w:val="none"/>
        </w:rPr>
        <w:t xml:space="preserve">Email for Contact </w:t>
      </w:r>
      <w:proofErr w:type="gramStart"/>
      <w:r w:rsidR="004A7244" w:rsidRPr="00533FDE">
        <w:rPr>
          <w:rStyle w:val="Hyperlink"/>
          <w:rFonts w:ascii="Arial" w:hAnsi="Arial" w:cs="Arial"/>
          <w:color w:val="auto"/>
          <w:u w:val="none"/>
        </w:rPr>
        <w:t>Person</w:t>
      </w:r>
      <w:r w:rsidR="00E92BC2">
        <w:rPr>
          <w:rStyle w:val="Hyperlink"/>
          <w:rFonts w:ascii="Arial" w:hAnsi="Arial" w:cs="Arial"/>
          <w:color w:val="auto"/>
          <w:u w:val="none"/>
        </w:rPr>
        <w:t>;</w:t>
      </w:r>
      <w:proofErr w:type="gramEnd"/>
    </w:p>
    <w:p w14:paraId="5160DEDF" w14:textId="37E28F1E" w:rsidR="001848B4" w:rsidRPr="00646416" w:rsidRDefault="001848B4" w:rsidP="00646416">
      <w:pPr>
        <w:pStyle w:val="ListParagraph"/>
        <w:numPr>
          <w:ilvl w:val="1"/>
          <w:numId w:val="20"/>
        </w:numPr>
        <w:spacing w:line="480" w:lineRule="auto"/>
      </w:pPr>
      <w:r w:rsidRPr="00533FDE">
        <w:rPr>
          <w:rStyle w:val="Hyperlink"/>
          <w:rFonts w:ascii="Arial" w:hAnsi="Arial" w:cs="Arial"/>
          <w:color w:val="auto"/>
          <w:u w:val="none"/>
        </w:rPr>
        <w:t>Unique Entity Identifier (UEI</w:t>
      </w:r>
      <w:proofErr w:type="gramStart"/>
      <w:r w:rsidR="004A7244" w:rsidRPr="00533FDE">
        <w:rPr>
          <w:rStyle w:val="Hyperlink"/>
          <w:rFonts w:ascii="Arial" w:hAnsi="Arial" w:cs="Arial"/>
          <w:color w:val="auto"/>
          <w:u w:val="none"/>
        </w:rPr>
        <w:t>)</w:t>
      </w:r>
      <w:r w:rsidR="00E92BC2">
        <w:rPr>
          <w:rStyle w:val="Hyperlink"/>
          <w:rFonts w:ascii="Arial" w:hAnsi="Arial" w:cs="Arial"/>
          <w:color w:val="auto"/>
          <w:u w:val="none"/>
        </w:rPr>
        <w:t>;</w:t>
      </w:r>
      <w:proofErr w:type="gramEnd"/>
    </w:p>
    <w:p w14:paraId="08A28BA0" w14:textId="4444D880" w:rsidR="001848B4" w:rsidRPr="00646416" w:rsidRDefault="001848B4" w:rsidP="00646416">
      <w:pPr>
        <w:pStyle w:val="ListParagraph"/>
        <w:numPr>
          <w:ilvl w:val="1"/>
          <w:numId w:val="20"/>
        </w:numPr>
        <w:spacing w:line="480" w:lineRule="auto"/>
      </w:pPr>
      <w:r w:rsidRPr="00533FDE">
        <w:rPr>
          <w:rStyle w:val="Hyperlink"/>
          <w:rFonts w:ascii="Arial" w:hAnsi="Arial" w:cs="Arial"/>
          <w:color w:val="auto"/>
          <w:u w:val="none"/>
        </w:rPr>
        <w:t>Employer Identification Number</w:t>
      </w:r>
      <w:r w:rsidR="002D3AE1">
        <w:rPr>
          <w:rStyle w:val="Hyperlink"/>
          <w:rFonts w:ascii="Arial" w:hAnsi="Arial" w:cs="Arial"/>
          <w:color w:val="auto"/>
          <w:u w:val="none"/>
        </w:rPr>
        <w:t>; and</w:t>
      </w:r>
    </w:p>
    <w:p w14:paraId="010EEB31" w14:textId="65FD9D50" w:rsidR="001848B4" w:rsidRPr="00646416" w:rsidRDefault="001848B4" w:rsidP="00646416">
      <w:pPr>
        <w:pStyle w:val="ListParagraph"/>
        <w:numPr>
          <w:ilvl w:val="1"/>
          <w:numId w:val="20"/>
        </w:numPr>
        <w:spacing w:line="480" w:lineRule="auto"/>
      </w:pPr>
      <w:r w:rsidRPr="00533FDE">
        <w:rPr>
          <w:rStyle w:val="Hyperlink"/>
          <w:rFonts w:ascii="Arial" w:hAnsi="Arial" w:cs="Arial"/>
          <w:color w:val="auto"/>
          <w:u w:val="none"/>
        </w:rPr>
        <w:t>SAM expiration date</w:t>
      </w:r>
      <w:r w:rsidR="002D3AE1">
        <w:rPr>
          <w:rStyle w:val="Hyperlink"/>
          <w:rFonts w:ascii="Arial" w:hAnsi="Arial" w:cs="Arial"/>
          <w:color w:val="auto"/>
          <w:u w:val="none"/>
        </w:rPr>
        <w:t>.</w:t>
      </w:r>
    </w:p>
    <w:p w14:paraId="1ABAC8DA" w14:textId="0D59F38C" w:rsidR="001848B4" w:rsidRPr="00646416" w:rsidRDefault="001848B4" w:rsidP="00646416">
      <w:pPr>
        <w:spacing w:line="480" w:lineRule="auto"/>
        <w:ind w:left="1080"/>
      </w:pPr>
      <w:r w:rsidRPr="00533FDE">
        <w:rPr>
          <w:rStyle w:val="Hyperlink"/>
          <w:rFonts w:ascii="Arial" w:hAnsi="Arial" w:cs="Arial"/>
          <w:color w:val="auto"/>
          <w:u w:val="none"/>
        </w:rPr>
        <w:t xml:space="preserve">Note: Applicants are required to be registered in SAM before </w:t>
      </w:r>
      <w:proofErr w:type="gramStart"/>
      <w:r w:rsidRPr="00533FDE">
        <w:rPr>
          <w:rStyle w:val="Hyperlink"/>
          <w:rFonts w:ascii="Arial" w:hAnsi="Arial" w:cs="Arial"/>
          <w:color w:val="auto"/>
          <w:u w:val="none"/>
        </w:rPr>
        <w:t>submitting an application</w:t>
      </w:r>
      <w:proofErr w:type="gramEnd"/>
      <w:r w:rsidRPr="00533FDE">
        <w:rPr>
          <w:rStyle w:val="Hyperlink"/>
          <w:rFonts w:ascii="Arial" w:hAnsi="Arial" w:cs="Arial"/>
          <w:color w:val="auto"/>
          <w:u w:val="none"/>
        </w:rPr>
        <w:t xml:space="preserve"> and must maintain an active SAM registration with current information at all times during which they have an active Federal award or an application under consideration by a Federal awarding agency.</w:t>
      </w:r>
    </w:p>
    <w:p w14:paraId="6E652E1B" w14:textId="36E16560" w:rsidR="004C4E94" w:rsidRPr="00646416" w:rsidRDefault="00266C9E" w:rsidP="00D66520">
      <w:pPr>
        <w:pStyle w:val="ListParagraph"/>
        <w:numPr>
          <w:ilvl w:val="0"/>
          <w:numId w:val="20"/>
        </w:numPr>
        <w:spacing w:line="480" w:lineRule="auto"/>
      </w:pPr>
      <w:r w:rsidRPr="002D3AE1">
        <w:rPr>
          <w:rStyle w:val="Hyperlink"/>
          <w:rFonts w:ascii="Arial" w:hAnsi="Arial" w:cs="Arial"/>
          <w:color w:val="auto"/>
          <w:u w:val="none"/>
        </w:rPr>
        <w:t>Legal Services Proposed</w:t>
      </w:r>
      <w:r w:rsidR="00E92BC2">
        <w:rPr>
          <w:rStyle w:val="Hyperlink"/>
          <w:rFonts w:ascii="Arial" w:hAnsi="Arial" w:cs="Arial"/>
          <w:color w:val="auto"/>
          <w:u w:val="none"/>
        </w:rPr>
        <w:t>:</w:t>
      </w:r>
      <w:r w:rsidR="004C4E94" w:rsidRPr="002D3AE1">
        <w:rPr>
          <w:rStyle w:val="Hyperlink"/>
          <w:rFonts w:ascii="Arial" w:hAnsi="Arial" w:cs="Arial"/>
          <w:color w:val="auto"/>
          <w:u w:val="none"/>
        </w:rPr>
        <w:t xml:space="preserve"> </w:t>
      </w:r>
    </w:p>
    <w:p w14:paraId="1549F9E0" w14:textId="13366791" w:rsidR="00266C9E" w:rsidRPr="00646416" w:rsidRDefault="00266C9E" w:rsidP="00646416">
      <w:pPr>
        <w:pStyle w:val="ListParagraph"/>
        <w:numPr>
          <w:ilvl w:val="1"/>
          <w:numId w:val="20"/>
        </w:numPr>
        <w:spacing w:line="480" w:lineRule="auto"/>
      </w:pPr>
      <w:r w:rsidRPr="00533FDE">
        <w:rPr>
          <w:rStyle w:val="Hyperlink"/>
          <w:rFonts w:ascii="Arial" w:hAnsi="Arial" w:cs="Arial"/>
          <w:color w:val="auto"/>
          <w:u w:val="none"/>
        </w:rPr>
        <w:t xml:space="preserve">Amount of Legal Services Grant Funds </w:t>
      </w:r>
      <w:proofErr w:type="gramStart"/>
      <w:r w:rsidR="004640B5">
        <w:rPr>
          <w:rStyle w:val="Hyperlink"/>
          <w:rFonts w:ascii="Arial" w:hAnsi="Arial" w:cs="Arial"/>
          <w:color w:val="auto"/>
          <w:u w:val="none"/>
        </w:rPr>
        <w:t>r</w:t>
      </w:r>
      <w:r w:rsidR="004A7244" w:rsidRPr="00533FDE">
        <w:rPr>
          <w:rStyle w:val="Hyperlink"/>
          <w:rFonts w:ascii="Arial" w:hAnsi="Arial" w:cs="Arial"/>
          <w:color w:val="auto"/>
          <w:u w:val="none"/>
        </w:rPr>
        <w:t>equested</w:t>
      </w:r>
      <w:r w:rsidR="00E92BC2">
        <w:rPr>
          <w:rStyle w:val="Hyperlink"/>
          <w:rFonts w:ascii="Arial" w:hAnsi="Arial" w:cs="Arial"/>
          <w:color w:val="auto"/>
          <w:u w:val="none"/>
        </w:rPr>
        <w:t>;</w:t>
      </w:r>
      <w:proofErr w:type="gramEnd"/>
    </w:p>
    <w:p w14:paraId="381CDF9E" w14:textId="572118AB" w:rsidR="00266C9E" w:rsidRPr="00646416" w:rsidRDefault="00266C9E" w:rsidP="00646416">
      <w:pPr>
        <w:pStyle w:val="ListParagraph"/>
        <w:numPr>
          <w:ilvl w:val="1"/>
          <w:numId w:val="20"/>
        </w:numPr>
        <w:spacing w:line="480" w:lineRule="auto"/>
      </w:pPr>
      <w:r w:rsidRPr="00533FDE">
        <w:rPr>
          <w:rStyle w:val="Hyperlink"/>
          <w:rFonts w:ascii="Arial" w:hAnsi="Arial" w:cs="Arial"/>
          <w:color w:val="auto"/>
          <w:u w:val="none"/>
        </w:rPr>
        <w:t>Types of Legal Services that will be provided</w:t>
      </w:r>
      <w:r w:rsidR="00E92BC2">
        <w:rPr>
          <w:rStyle w:val="Hyperlink"/>
          <w:rFonts w:ascii="Arial" w:hAnsi="Arial" w:cs="Arial"/>
          <w:color w:val="auto"/>
          <w:u w:val="none"/>
        </w:rPr>
        <w:t>; and</w:t>
      </w:r>
    </w:p>
    <w:p w14:paraId="4D41449B" w14:textId="51097B90" w:rsidR="00266C9E" w:rsidRPr="00646416" w:rsidRDefault="00266C9E" w:rsidP="00646416">
      <w:pPr>
        <w:pStyle w:val="ListParagraph"/>
        <w:numPr>
          <w:ilvl w:val="1"/>
          <w:numId w:val="20"/>
        </w:numPr>
        <w:spacing w:line="480" w:lineRule="auto"/>
      </w:pPr>
      <w:r w:rsidRPr="00533FDE">
        <w:rPr>
          <w:rStyle w:val="Hyperlink"/>
          <w:rFonts w:ascii="Arial" w:hAnsi="Arial" w:cs="Arial"/>
          <w:color w:val="auto"/>
          <w:u w:val="none"/>
        </w:rPr>
        <w:t>Projected Number of Eligible Veterans to be Served</w:t>
      </w:r>
      <w:r w:rsidR="002D3AE1">
        <w:rPr>
          <w:rStyle w:val="Hyperlink"/>
          <w:rFonts w:ascii="Arial" w:hAnsi="Arial" w:cs="Arial"/>
          <w:color w:val="auto"/>
          <w:u w:val="none"/>
        </w:rPr>
        <w:t>.</w:t>
      </w:r>
    </w:p>
    <w:p w14:paraId="19AA86A5" w14:textId="292FEAB0" w:rsidR="00266C9E" w:rsidRPr="00646416" w:rsidRDefault="00266C9E" w:rsidP="00D66520">
      <w:pPr>
        <w:pStyle w:val="ListParagraph"/>
        <w:numPr>
          <w:ilvl w:val="0"/>
          <w:numId w:val="20"/>
        </w:numPr>
        <w:spacing w:line="480" w:lineRule="auto"/>
      </w:pPr>
      <w:r w:rsidRPr="00533FDE">
        <w:rPr>
          <w:rStyle w:val="Hyperlink"/>
          <w:rFonts w:ascii="Arial" w:hAnsi="Arial" w:cs="Arial"/>
          <w:color w:val="auto"/>
          <w:u w:val="none"/>
        </w:rPr>
        <w:t xml:space="preserve">Geographic Region </w:t>
      </w:r>
      <w:proofErr w:type="gramStart"/>
      <w:r w:rsidR="004640B5">
        <w:rPr>
          <w:rStyle w:val="Hyperlink"/>
          <w:rFonts w:ascii="Arial" w:hAnsi="Arial" w:cs="Arial"/>
          <w:color w:val="auto"/>
          <w:u w:val="none"/>
        </w:rPr>
        <w:t>s</w:t>
      </w:r>
      <w:r w:rsidRPr="00533FDE">
        <w:rPr>
          <w:rStyle w:val="Hyperlink"/>
          <w:rFonts w:ascii="Arial" w:hAnsi="Arial" w:cs="Arial"/>
          <w:color w:val="auto"/>
          <w:u w:val="none"/>
        </w:rPr>
        <w:t>erved</w:t>
      </w:r>
      <w:r w:rsidR="00E92BC2">
        <w:rPr>
          <w:rStyle w:val="Hyperlink"/>
          <w:rFonts w:ascii="Arial" w:hAnsi="Arial" w:cs="Arial"/>
          <w:color w:val="auto"/>
          <w:u w:val="none"/>
        </w:rPr>
        <w:t>;</w:t>
      </w:r>
      <w:proofErr w:type="gramEnd"/>
    </w:p>
    <w:p w14:paraId="37DEA2F6" w14:textId="2BBC4D4F" w:rsidR="00266C9E" w:rsidRPr="00646416" w:rsidRDefault="00266C9E" w:rsidP="00646416">
      <w:pPr>
        <w:pStyle w:val="ListParagraph"/>
        <w:numPr>
          <w:ilvl w:val="1"/>
          <w:numId w:val="20"/>
        </w:numPr>
        <w:spacing w:line="480" w:lineRule="auto"/>
      </w:pPr>
      <w:r w:rsidRPr="00533FDE">
        <w:rPr>
          <w:rStyle w:val="Hyperlink"/>
          <w:rFonts w:ascii="Arial" w:hAnsi="Arial" w:cs="Arial"/>
          <w:color w:val="auto"/>
          <w:u w:val="none"/>
        </w:rPr>
        <w:t xml:space="preserve">State(s) to be </w:t>
      </w:r>
      <w:proofErr w:type="gramStart"/>
      <w:r w:rsidR="004A7244" w:rsidRPr="00533FDE">
        <w:rPr>
          <w:rStyle w:val="Hyperlink"/>
          <w:rFonts w:ascii="Arial" w:hAnsi="Arial" w:cs="Arial"/>
          <w:color w:val="auto"/>
          <w:u w:val="none"/>
        </w:rPr>
        <w:t>served</w:t>
      </w:r>
      <w:r w:rsidR="00E92BC2">
        <w:rPr>
          <w:rStyle w:val="Hyperlink"/>
          <w:rFonts w:ascii="Arial" w:hAnsi="Arial" w:cs="Arial"/>
          <w:color w:val="auto"/>
          <w:u w:val="none"/>
        </w:rPr>
        <w:t>;</w:t>
      </w:r>
      <w:proofErr w:type="gramEnd"/>
    </w:p>
    <w:p w14:paraId="120BD344" w14:textId="71EEACD5" w:rsidR="00266C9E" w:rsidRPr="00646416" w:rsidRDefault="00266C9E" w:rsidP="00646416">
      <w:pPr>
        <w:pStyle w:val="ListParagraph"/>
        <w:numPr>
          <w:ilvl w:val="1"/>
          <w:numId w:val="20"/>
        </w:numPr>
        <w:spacing w:line="480" w:lineRule="auto"/>
      </w:pPr>
      <w:r w:rsidRPr="00533FDE">
        <w:rPr>
          <w:rStyle w:val="Hyperlink"/>
          <w:rFonts w:ascii="Arial" w:hAnsi="Arial" w:cs="Arial"/>
          <w:color w:val="auto"/>
          <w:u w:val="none"/>
        </w:rPr>
        <w:t xml:space="preserve">Counties to be </w:t>
      </w:r>
      <w:proofErr w:type="gramStart"/>
      <w:r w:rsidR="004A7244" w:rsidRPr="00533FDE">
        <w:rPr>
          <w:rStyle w:val="Hyperlink"/>
          <w:rFonts w:ascii="Arial" w:hAnsi="Arial" w:cs="Arial"/>
          <w:color w:val="auto"/>
          <w:u w:val="none"/>
        </w:rPr>
        <w:t>served</w:t>
      </w:r>
      <w:r w:rsidR="00E92BC2">
        <w:rPr>
          <w:rStyle w:val="Hyperlink"/>
          <w:rFonts w:ascii="Arial" w:hAnsi="Arial" w:cs="Arial"/>
          <w:color w:val="auto"/>
          <w:u w:val="none"/>
        </w:rPr>
        <w:t>;</w:t>
      </w:r>
      <w:proofErr w:type="gramEnd"/>
    </w:p>
    <w:p w14:paraId="145851FF" w14:textId="6C695F1D" w:rsidR="00266C9E" w:rsidRPr="00646416" w:rsidRDefault="00266C9E" w:rsidP="00646416">
      <w:pPr>
        <w:pStyle w:val="ListParagraph"/>
        <w:numPr>
          <w:ilvl w:val="1"/>
          <w:numId w:val="20"/>
        </w:numPr>
        <w:spacing w:line="480" w:lineRule="auto"/>
      </w:pPr>
      <w:r w:rsidRPr="00533FDE">
        <w:rPr>
          <w:rStyle w:val="Hyperlink"/>
          <w:rFonts w:ascii="Arial" w:hAnsi="Arial" w:cs="Arial"/>
          <w:color w:val="auto"/>
          <w:u w:val="none"/>
        </w:rPr>
        <w:t>V</w:t>
      </w:r>
      <w:r w:rsidR="00FE33B6">
        <w:rPr>
          <w:rStyle w:val="Hyperlink"/>
          <w:rFonts w:ascii="Arial" w:hAnsi="Arial" w:cs="Arial"/>
          <w:color w:val="auto"/>
          <w:u w:val="none"/>
        </w:rPr>
        <w:t xml:space="preserve">eterans </w:t>
      </w:r>
      <w:r w:rsidRPr="00533FDE">
        <w:rPr>
          <w:rStyle w:val="Hyperlink"/>
          <w:rFonts w:ascii="Arial" w:hAnsi="Arial" w:cs="Arial"/>
          <w:color w:val="auto"/>
          <w:u w:val="none"/>
        </w:rPr>
        <w:t>I</w:t>
      </w:r>
      <w:r w:rsidR="00FE33B6">
        <w:rPr>
          <w:rStyle w:val="Hyperlink"/>
          <w:rFonts w:ascii="Arial" w:hAnsi="Arial" w:cs="Arial"/>
          <w:color w:val="auto"/>
          <w:u w:val="none"/>
        </w:rPr>
        <w:t xml:space="preserve">ntegrated </w:t>
      </w:r>
      <w:r w:rsidRPr="00533FDE">
        <w:rPr>
          <w:rStyle w:val="Hyperlink"/>
          <w:rFonts w:ascii="Arial" w:hAnsi="Arial" w:cs="Arial"/>
          <w:color w:val="auto"/>
          <w:u w:val="none"/>
        </w:rPr>
        <w:t>S</w:t>
      </w:r>
      <w:r w:rsidR="00FE33B6">
        <w:rPr>
          <w:rStyle w:val="Hyperlink"/>
          <w:rFonts w:ascii="Arial" w:hAnsi="Arial" w:cs="Arial"/>
          <w:color w:val="auto"/>
          <w:u w:val="none"/>
        </w:rPr>
        <w:t xml:space="preserve">ervice </w:t>
      </w:r>
      <w:r w:rsidRPr="00533FDE">
        <w:rPr>
          <w:rStyle w:val="Hyperlink"/>
          <w:rFonts w:ascii="Arial" w:hAnsi="Arial" w:cs="Arial"/>
          <w:color w:val="auto"/>
          <w:u w:val="none"/>
        </w:rPr>
        <w:t>N</w:t>
      </w:r>
      <w:r w:rsidR="00FE33B6">
        <w:rPr>
          <w:rStyle w:val="Hyperlink"/>
          <w:rFonts w:ascii="Arial" w:hAnsi="Arial" w:cs="Arial"/>
          <w:color w:val="auto"/>
          <w:u w:val="none"/>
        </w:rPr>
        <w:t>etwork</w:t>
      </w:r>
      <w:r w:rsidRPr="00533FDE">
        <w:rPr>
          <w:rStyle w:val="Hyperlink"/>
          <w:rFonts w:ascii="Arial" w:hAnsi="Arial" w:cs="Arial"/>
          <w:color w:val="auto"/>
          <w:u w:val="none"/>
        </w:rPr>
        <w:t>(s) to be served</w:t>
      </w:r>
      <w:r w:rsidR="00E92BC2">
        <w:rPr>
          <w:rStyle w:val="Hyperlink"/>
          <w:rFonts w:ascii="Arial" w:hAnsi="Arial" w:cs="Arial"/>
          <w:color w:val="auto"/>
          <w:u w:val="none"/>
        </w:rPr>
        <w:t>; and</w:t>
      </w:r>
    </w:p>
    <w:p w14:paraId="60ABA28C" w14:textId="241D76CA" w:rsidR="00266C9E" w:rsidRPr="00646416" w:rsidRDefault="00266C9E" w:rsidP="00646416">
      <w:pPr>
        <w:pStyle w:val="ListParagraph"/>
        <w:numPr>
          <w:ilvl w:val="1"/>
          <w:numId w:val="20"/>
        </w:numPr>
        <w:spacing w:line="480" w:lineRule="auto"/>
      </w:pPr>
      <w:r w:rsidRPr="1186A44C">
        <w:rPr>
          <w:rStyle w:val="Hyperlink"/>
          <w:rFonts w:ascii="Arial" w:hAnsi="Arial" w:cs="Arial"/>
          <w:color w:val="auto"/>
          <w:u w:val="none"/>
        </w:rPr>
        <w:lastRenderedPageBreak/>
        <w:t xml:space="preserve">Specific types of </w:t>
      </w:r>
      <w:r w:rsidR="002D3AE1" w:rsidRPr="1186A44C">
        <w:rPr>
          <w:rStyle w:val="Hyperlink"/>
          <w:rFonts w:ascii="Arial" w:hAnsi="Arial" w:cs="Arial"/>
          <w:color w:val="auto"/>
          <w:u w:val="none"/>
        </w:rPr>
        <w:t>g</w:t>
      </w:r>
      <w:r w:rsidRPr="1186A44C">
        <w:rPr>
          <w:rStyle w:val="Hyperlink"/>
          <w:rFonts w:ascii="Arial" w:hAnsi="Arial" w:cs="Arial"/>
          <w:color w:val="auto"/>
          <w:u w:val="none"/>
        </w:rPr>
        <w:t>eographic regions to be se</w:t>
      </w:r>
      <w:r w:rsidR="004C4E94" w:rsidRPr="1186A44C">
        <w:rPr>
          <w:rStyle w:val="Hyperlink"/>
          <w:rFonts w:ascii="Arial" w:hAnsi="Arial" w:cs="Arial"/>
          <w:color w:val="auto"/>
          <w:u w:val="none"/>
        </w:rPr>
        <w:t>r</w:t>
      </w:r>
      <w:r w:rsidRPr="1186A44C">
        <w:rPr>
          <w:rStyle w:val="Hyperlink"/>
          <w:rFonts w:ascii="Arial" w:hAnsi="Arial" w:cs="Arial"/>
          <w:color w:val="auto"/>
          <w:u w:val="none"/>
        </w:rPr>
        <w:t>ved</w:t>
      </w:r>
      <w:r w:rsidR="002D3AE1" w:rsidRPr="1186A44C">
        <w:rPr>
          <w:rStyle w:val="Hyperlink"/>
          <w:rFonts w:ascii="Arial" w:hAnsi="Arial" w:cs="Arial"/>
          <w:color w:val="auto"/>
          <w:u w:val="none"/>
        </w:rPr>
        <w:t>.</w:t>
      </w:r>
    </w:p>
    <w:p w14:paraId="708D7993" w14:textId="7343C031" w:rsidR="00D767B7" w:rsidRPr="00646416" w:rsidRDefault="00D767B7" w:rsidP="005C4203">
      <w:pPr>
        <w:spacing w:line="480" w:lineRule="auto"/>
      </w:pPr>
      <w:r w:rsidRPr="1186A44C">
        <w:rPr>
          <w:rFonts w:ascii="Arial" w:hAnsi="Arial" w:cs="Arial"/>
          <w:b/>
          <w:bCs/>
        </w:rPr>
        <w:t>Section</w:t>
      </w:r>
      <w:r w:rsidR="00614761" w:rsidRPr="1186A44C">
        <w:rPr>
          <w:rFonts w:ascii="Arial" w:hAnsi="Arial" w:cs="Arial"/>
          <w:b/>
          <w:bCs/>
        </w:rPr>
        <w:t xml:space="preserve"> II</w:t>
      </w:r>
      <w:r w:rsidR="0D50BD1D" w:rsidRPr="1186A44C">
        <w:rPr>
          <w:rFonts w:ascii="Arial" w:hAnsi="Arial" w:cs="Arial"/>
          <w:b/>
          <w:bCs/>
        </w:rPr>
        <w:t xml:space="preserve">: </w:t>
      </w:r>
      <w:r w:rsidRPr="1186A44C">
        <w:rPr>
          <w:rFonts w:ascii="Arial" w:hAnsi="Arial" w:cs="Arial"/>
          <w:b/>
          <w:bCs/>
        </w:rPr>
        <w:t>Background, Qualifications, Experience and Past Performance of Applicant</w:t>
      </w:r>
      <w:r w:rsidR="002D3AE1" w:rsidRPr="1186A44C">
        <w:rPr>
          <w:rFonts w:ascii="Arial" w:hAnsi="Arial" w:cs="Arial"/>
          <w:b/>
          <w:bCs/>
        </w:rPr>
        <w:t>,</w:t>
      </w:r>
      <w:r w:rsidRPr="1186A44C">
        <w:rPr>
          <w:rFonts w:ascii="Arial" w:hAnsi="Arial" w:cs="Arial"/>
          <w:b/>
          <w:bCs/>
        </w:rPr>
        <w:t xml:space="preserve"> and</w:t>
      </w:r>
      <w:r w:rsidR="00D048FF">
        <w:rPr>
          <w:rFonts w:ascii="Arial" w:hAnsi="Arial" w:cs="Arial"/>
          <w:b/>
          <w:bCs/>
        </w:rPr>
        <w:t>, if applicable,</w:t>
      </w:r>
      <w:r w:rsidRPr="1186A44C">
        <w:rPr>
          <w:rFonts w:ascii="Arial" w:hAnsi="Arial" w:cs="Arial"/>
          <w:b/>
          <w:bCs/>
        </w:rPr>
        <w:t xml:space="preserve"> any Identified </w:t>
      </w:r>
      <w:r w:rsidR="001304D2">
        <w:rPr>
          <w:rFonts w:ascii="Arial" w:hAnsi="Arial" w:cs="Arial"/>
          <w:b/>
          <w:bCs/>
        </w:rPr>
        <w:t xml:space="preserve">Subrecipient </w:t>
      </w:r>
      <w:r w:rsidR="0006705F" w:rsidRPr="1186A44C">
        <w:rPr>
          <w:rFonts w:ascii="Arial" w:hAnsi="Arial" w:cs="Arial"/>
          <w:b/>
          <w:bCs/>
        </w:rPr>
        <w:t>(</w:t>
      </w:r>
      <w:r w:rsidR="67DE9568" w:rsidRPr="1186A44C">
        <w:rPr>
          <w:rFonts w:ascii="Arial" w:hAnsi="Arial" w:cs="Arial"/>
          <w:b/>
          <w:bCs/>
        </w:rPr>
        <w:t>25</w:t>
      </w:r>
      <w:r w:rsidR="0006705F" w:rsidRPr="1186A44C">
        <w:rPr>
          <w:rFonts w:ascii="Arial" w:hAnsi="Arial" w:cs="Arial"/>
          <w:b/>
          <w:bCs/>
        </w:rPr>
        <w:t xml:space="preserve"> maximum points)</w:t>
      </w:r>
      <w:r w:rsidR="007B48F3" w:rsidRPr="1186A44C">
        <w:rPr>
          <w:rFonts w:ascii="Arial" w:hAnsi="Arial" w:cs="Arial"/>
        </w:rPr>
        <w:t xml:space="preserve">. </w:t>
      </w:r>
      <w:r w:rsidRPr="1186A44C">
        <w:rPr>
          <w:rFonts w:ascii="Arial" w:hAnsi="Arial" w:cs="Arial"/>
        </w:rPr>
        <w:t xml:space="preserve">VA will award points based on the background, qualifications, </w:t>
      </w:r>
      <w:r w:rsidR="004A7244" w:rsidRPr="1186A44C">
        <w:rPr>
          <w:rFonts w:ascii="Arial" w:hAnsi="Arial" w:cs="Arial"/>
        </w:rPr>
        <w:t>experience,</w:t>
      </w:r>
      <w:r w:rsidRPr="1186A44C">
        <w:rPr>
          <w:rFonts w:ascii="Arial" w:hAnsi="Arial" w:cs="Arial"/>
        </w:rPr>
        <w:t xml:space="preserve"> and past performance of the applicant and any </w:t>
      </w:r>
      <w:r w:rsidR="004A7244">
        <w:rPr>
          <w:rFonts w:ascii="Arial" w:hAnsi="Arial" w:cs="Arial"/>
        </w:rPr>
        <w:t xml:space="preserve">subrecipient </w:t>
      </w:r>
      <w:r w:rsidR="004A7244" w:rsidRPr="1186A44C">
        <w:rPr>
          <w:rFonts w:ascii="Arial" w:hAnsi="Arial" w:cs="Arial"/>
        </w:rPr>
        <w:t>identified</w:t>
      </w:r>
      <w:r w:rsidRPr="1186A44C">
        <w:rPr>
          <w:rFonts w:ascii="Arial" w:hAnsi="Arial" w:cs="Arial"/>
        </w:rPr>
        <w:t xml:space="preserve"> by the applicant in the legal services grant application, as demonstrated by the following:</w:t>
      </w:r>
    </w:p>
    <w:p w14:paraId="7E7DF02A" w14:textId="3FAECDFD" w:rsidR="00D767B7" w:rsidRPr="00646416" w:rsidRDefault="00D767B7" w:rsidP="00D41668">
      <w:pPr>
        <w:spacing w:line="480" w:lineRule="auto"/>
        <w:ind w:left="720"/>
      </w:pPr>
      <w:r w:rsidRPr="00922818">
        <w:rPr>
          <w:rFonts w:ascii="Arial" w:hAnsi="Arial" w:cs="Arial"/>
        </w:rPr>
        <w:t xml:space="preserve">(1) </w:t>
      </w:r>
      <w:r w:rsidRPr="00922818">
        <w:rPr>
          <w:rFonts w:ascii="Arial" w:hAnsi="Arial" w:cs="Arial"/>
          <w:i/>
          <w:iCs/>
        </w:rPr>
        <w:t xml:space="preserve">Background and </w:t>
      </w:r>
      <w:r w:rsidR="00292490">
        <w:rPr>
          <w:rFonts w:ascii="Arial" w:hAnsi="Arial" w:cs="Arial"/>
          <w:i/>
          <w:iCs/>
        </w:rPr>
        <w:t>O</w:t>
      </w:r>
      <w:r w:rsidRPr="00922818">
        <w:rPr>
          <w:rFonts w:ascii="Arial" w:hAnsi="Arial" w:cs="Arial"/>
          <w:i/>
          <w:iCs/>
        </w:rPr>
        <w:t xml:space="preserve">rganizational </w:t>
      </w:r>
      <w:r w:rsidR="00292490">
        <w:rPr>
          <w:rFonts w:ascii="Arial" w:hAnsi="Arial" w:cs="Arial"/>
          <w:i/>
          <w:iCs/>
        </w:rPr>
        <w:t>H</w:t>
      </w:r>
      <w:r w:rsidRPr="00922818">
        <w:rPr>
          <w:rFonts w:ascii="Arial" w:hAnsi="Arial" w:cs="Arial"/>
          <w:i/>
          <w:iCs/>
        </w:rPr>
        <w:t>istory</w:t>
      </w:r>
      <w:r w:rsidRPr="00922818">
        <w:rPr>
          <w:rFonts w:ascii="Arial" w:hAnsi="Arial" w:cs="Arial"/>
        </w:rPr>
        <w:t xml:space="preserve">. </w:t>
      </w:r>
    </w:p>
    <w:p w14:paraId="40736D86" w14:textId="2172BF91" w:rsidR="00D767B7" w:rsidRPr="00922818" w:rsidRDefault="00D767B7" w:rsidP="00D41668">
      <w:pPr>
        <w:spacing w:line="480" w:lineRule="auto"/>
        <w:ind w:left="1440"/>
        <w:rPr>
          <w:rFonts w:ascii="Arial" w:hAnsi="Arial" w:cs="Arial"/>
        </w:rPr>
      </w:pPr>
      <w:r w:rsidRPr="1186A44C">
        <w:rPr>
          <w:rFonts w:ascii="Arial" w:hAnsi="Arial" w:cs="Arial"/>
        </w:rPr>
        <w:t xml:space="preserve">(i) </w:t>
      </w:r>
      <w:r w:rsidR="00D76A85">
        <w:rPr>
          <w:rFonts w:ascii="Arial" w:hAnsi="Arial" w:cs="Arial"/>
        </w:rPr>
        <w:t>The a</w:t>
      </w:r>
      <w:r w:rsidR="00D76A85" w:rsidRPr="1186A44C">
        <w:rPr>
          <w:rFonts w:ascii="Arial" w:hAnsi="Arial" w:cs="Arial"/>
        </w:rPr>
        <w:t xml:space="preserve">pplicant’s </w:t>
      </w:r>
      <w:r w:rsidR="004A7244" w:rsidRPr="1186A44C">
        <w:rPr>
          <w:rFonts w:ascii="Arial" w:hAnsi="Arial" w:cs="Arial"/>
        </w:rPr>
        <w:t>background</w:t>
      </w:r>
      <w:r w:rsidRPr="1186A44C">
        <w:rPr>
          <w:rFonts w:ascii="Arial" w:hAnsi="Arial" w:cs="Arial"/>
        </w:rPr>
        <w:t xml:space="preserve"> and organizational </w:t>
      </w:r>
      <w:r w:rsidR="002D3AE1" w:rsidRPr="1186A44C">
        <w:rPr>
          <w:rFonts w:ascii="Arial" w:hAnsi="Arial" w:cs="Arial"/>
        </w:rPr>
        <w:t>histor</w:t>
      </w:r>
      <w:r w:rsidRPr="1186A44C">
        <w:rPr>
          <w:rFonts w:ascii="Arial" w:hAnsi="Arial" w:cs="Arial"/>
        </w:rPr>
        <w:t>y are relevant to providing legal services.</w:t>
      </w:r>
    </w:p>
    <w:p w14:paraId="273D87AC" w14:textId="4A2BE408" w:rsidR="00D767B7" w:rsidRPr="00922818" w:rsidRDefault="00D767B7" w:rsidP="00D41668">
      <w:pPr>
        <w:spacing w:line="480" w:lineRule="auto"/>
        <w:ind w:left="1440"/>
        <w:rPr>
          <w:rFonts w:ascii="Arial" w:hAnsi="Arial" w:cs="Arial"/>
        </w:rPr>
      </w:pPr>
      <w:r w:rsidRPr="1186A44C">
        <w:rPr>
          <w:rFonts w:ascii="Arial" w:hAnsi="Arial" w:cs="Arial"/>
        </w:rPr>
        <w:t xml:space="preserve">(ii) </w:t>
      </w:r>
      <w:r w:rsidR="00D76A85">
        <w:rPr>
          <w:rFonts w:ascii="Arial" w:hAnsi="Arial" w:cs="Arial"/>
        </w:rPr>
        <w:t>The a</w:t>
      </w:r>
      <w:r w:rsidR="004A7244" w:rsidRPr="1186A44C">
        <w:rPr>
          <w:rFonts w:ascii="Arial" w:hAnsi="Arial" w:cs="Arial"/>
        </w:rPr>
        <w:t>pplicant maintain</w:t>
      </w:r>
      <w:r w:rsidR="004A7244">
        <w:rPr>
          <w:rFonts w:ascii="Arial" w:hAnsi="Arial" w:cs="Arial"/>
        </w:rPr>
        <w:t>s</w:t>
      </w:r>
      <w:r w:rsidRPr="1186A44C">
        <w:rPr>
          <w:rFonts w:ascii="Arial" w:hAnsi="Arial" w:cs="Arial"/>
        </w:rPr>
        <w:t xml:space="preserve"> organizational structures with clear lines of reporting and defined responsibilities.</w:t>
      </w:r>
    </w:p>
    <w:p w14:paraId="7E8A8ABA" w14:textId="10D7F641" w:rsidR="00D767B7" w:rsidRPr="00922818" w:rsidRDefault="00D767B7" w:rsidP="00D41668">
      <w:pPr>
        <w:spacing w:line="480" w:lineRule="auto"/>
        <w:ind w:left="1440"/>
        <w:rPr>
          <w:rFonts w:ascii="Arial" w:hAnsi="Arial" w:cs="Arial"/>
        </w:rPr>
      </w:pPr>
      <w:r w:rsidRPr="1186A44C">
        <w:rPr>
          <w:rFonts w:ascii="Arial" w:hAnsi="Arial" w:cs="Arial"/>
        </w:rPr>
        <w:t xml:space="preserve">(iii) </w:t>
      </w:r>
      <w:r w:rsidR="00691341">
        <w:rPr>
          <w:rFonts w:ascii="Arial" w:hAnsi="Arial" w:cs="Arial"/>
        </w:rPr>
        <w:t>The a</w:t>
      </w:r>
      <w:r w:rsidRPr="1186A44C">
        <w:rPr>
          <w:rFonts w:ascii="Arial" w:hAnsi="Arial" w:cs="Arial"/>
        </w:rPr>
        <w:t>pplicant ha</w:t>
      </w:r>
      <w:r w:rsidR="001304D2">
        <w:rPr>
          <w:rFonts w:ascii="Arial" w:hAnsi="Arial" w:cs="Arial"/>
        </w:rPr>
        <w:t>s</w:t>
      </w:r>
      <w:r w:rsidRPr="1186A44C">
        <w:rPr>
          <w:rFonts w:ascii="Arial" w:hAnsi="Arial" w:cs="Arial"/>
        </w:rPr>
        <w:t xml:space="preserve"> a history of complying with agreements and not defaulting on financial obligations.</w:t>
      </w:r>
    </w:p>
    <w:p w14:paraId="0835371E" w14:textId="480ECBF1" w:rsidR="7F99233C" w:rsidRDefault="7F99233C" w:rsidP="1186A44C">
      <w:pPr>
        <w:spacing w:line="480" w:lineRule="auto"/>
        <w:ind w:left="1440"/>
        <w:rPr>
          <w:rFonts w:ascii="Arial" w:hAnsi="Arial" w:cs="Arial"/>
        </w:rPr>
      </w:pPr>
      <w:r w:rsidRPr="1186A44C">
        <w:rPr>
          <w:rFonts w:ascii="Arial" w:hAnsi="Arial" w:cs="Arial"/>
        </w:rPr>
        <w:t xml:space="preserve">(iv) </w:t>
      </w:r>
      <w:r w:rsidR="00691341">
        <w:rPr>
          <w:rFonts w:ascii="Arial" w:hAnsi="Arial" w:cs="Arial"/>
        </w:rPr>
        <w:t>The a</w:t>
      </w:r>
      <w:r w:rsidRPr="1186A44C">
        <w:rPr>
          <w:rFonts w:ascii="Arial" w:hAnsi="Arial" w:cs="Arial"/>
        </w:rPr>
        <w:t>pplicant’s experience administering previous LSV-H Grant awards.</w:t>
      </w:r>
    </w:p>
    <w:p w14:paraId="23F8F915" w14:textId="49F33838" w:rsidR="00D767B7" w:rsidRPr="00646416" w:rsidRDefault="00D767B7" w:rsidP="00D41668">
      <w:pPr>
        <w:spacing w:line="480" w:lineRule="auto"/>
        <w:ind w:left="720"/>
      </w:pPr>
      <w:r w:rsidRPr="00922818">
        <w:rPr>
          <w:rFonts w:ascii="Arial" w:hAnsi="Arial" w:cs="Arial"/>
        </w:rPr>
        <w:t xml:space="preserve">(2) </w:t>
      </w:r>
      <w:r w:rsidRPr="00922818">
        <w:rPr>
          <w:rFonts w:ascii="Arial" w:hAnsi="Arial" w:cs="Arial"/>
          <w:i/>
          <w:iCs/>
        </w:rPr>
        <w:t>Staff qualifications</w:t>
      </w:r>
      <w:r w:rsidRPr="00922818">
        <w:rPr>
          <w:rFonts w:ascii="Arial" w:hAnsi="Arial" w:cs="Arial"/>
        </w:rPr>
        <w:t>.</w:t>
      </w:r>
    </w:p>
    <w:p w14:paraId="217869AE" w14:textId="35F4C187" w:rsidR="00D767B7" w:rsidRPr="00922818" w:rsidRDefault="00D767B7" w:rsidP="00D41668">
      <w:pPr>
        <w:spacing w:line="480" w:lineRule="auto"/>
        <w:ind w:left="1440"/>
        <w:rPr>
          <w:rFonts w:ascii="Arial" w:hAnsi="Arial" w:cs="Arial"/>
        </w:rPr>
      </w:pPr>
      <w:bookmarkStart w:id="3" w:name="_Hlk150351823"/>
      <w:r w:rsidRPr="00922818">
        <w:rPr>
          <w:rFonts w:ascii="Arial" w:hAnsi="Arial" w:cs="Arial"/>
        </w:rPr>
        <w:t xml:space="preserve">(i) </w:t>
      </w:r>
      <w:r w:rsidR="00691341">
        <w:rPr>
          <w:rFonts w:ascii="Arial" w:hAnsi="Arial" w:cs="Arial"/>
        </w:rPr>
        <w:t>The a</w:t>
      </w:r>
      <w:r w:rsidRPr="00922818">
        <w:rPr>
          <w:rFonts w:ascii="Arial" w:hAnsi="Arial" w:cs="Arial"/>
        </w:rPr>
        <w:t xml:space="preserve">pplicant's staff, have experience working with </w:t>
      </w:r>
      <w:bookmarkStart w:id="4" w:name="_Hlk152864252"/>
      <w:r w:rsidR="00D0622F">
        <w:rPr>
          <w:rFonts w:ascii="Arial" w:hAnsi="Arial" w:cs="Arial"/>
        </w:rPr>
        <w:t>Veterans or</w:t>
      </w:r>
      <w:bookmarkEnd w:id="4"/>
      <w:r w:rsidR="00D0622F">
        <w:rPr>
          <w:rFonts w:ascii="Arial" w:hAnsi="Arial" w:cs="Arial"/>
        </w:rPr>
        <w:t xml:space="preserve"> </w:t>
      </w:r>
      <w:r w:rsidRPr="00922818">
        <w:rPr>
          <w:rFonts w:ascii="Arial" w:hAnsi="Arial" w:cs="Arial"/>
        </w:rPr>
        <w:t xml:space="preserve">individuals who are homeless, at risk for homelessness or who have very low income, as defined under </w:t>
      </w:r>
      <w:bookmarkStart w:id="5" w:name="_Hlk152864265"/>
      <w:r w:rsidR="00C57DAB" w:rsidRPr="00DB2CD3">
        <w:rPr>
          <w:rFonts w:ascii="Arial" w:hAnsi="Arial" w:cs="Arial"/>
          <w:color w:val="0000FF"/>
          <w:u w:val="single"/>
        </w:rPr>
        <w:fldChar w:fldCharType="begin"/>
      </w:r>
      <w:r w:rsidR="006E5200">
        <w:rPr>
          <w:rFonts w:ascii="Arial" w:hAnsi="Arial" w:cs="Arial"/>
          <w:color w:val="0000FF"/>
          <w:u w:val="single"/>
        </w:rPr>
        <w:instrText>HYPERLINK "https://www.ecfr.gov/current/title-38/chapter-I/part-79"</w:instrText>
      </w:r>
      <w:r w:rsidR="00C57DAB" w:rsidRPr="00DB2CD3">
        <w:rPr>
          <w:rFonts w:ascii="Arial" w:hAnsi="Arial" w:cs="Arial"/>
          <w:color w:val="0000FF"/>
          <w:u w:val="single"/>
        </w:rPr>
      </w:r>
      <w:r w:rsidR="00C57DAB" w:rsidRPr="00DB2CD3">
        <w:rPr>
          <w:rFonts w:ascii="Arial" w:hAnsi="Arial" w:cs="Arial"/>
          <w:color w:val="0000FF"/>
          <w:u w:val="single"/>
        </w:rPr>
        <w:fldChar w:fldCharType="separate"/>
      </w:r>
      <w:r w:rsidR="006E5200">
        <w:rPr>
          <w:rStyle w:val="Hyperlink"/>
          <w:rFonts w:ascii="Arial" w:hAnsi="Arial" w:cs="Arial"/>
        </w:rPr>
        <w:t xml:space="preserve">38 </w:t>
      </w:r>
      <w:r w:rsidR="004D19D6">
        <w:rPr>
          <w:rStyle w:val="Hyperlink"/>
          <w:rFonts w:ascii="Arial" w:hAnsi="Arial" w:cs="Arial"/>
        </w:rPr>
        <w:t>C.F.R. §</w:t>
      </w:r>
      <w:r w:rsidR="006E5200">
        <w:rPr>
          <w:rStyle w:val="Hyperlink"/>
          <w:rFonts w:ascii="Arial" w:hAnsi="Arial" w:cs="Arial"/>
        </w:rPr>
        <w:t xml:space="preserve"> Part 79</w:t>
      </w:r>
      <w:r w:rsidR="00C57DAB" w:rsidRPr="00DB2CD3">
        <w:rPr>
          <w:rFonts w:ascii="Arial" w:hAnsi="Arial" w:cs="Arial"/>
          <w:color w:val="0000FF"/>
          <w:u w:val="single"/>
        </w:rPr>
        <w:fldChar w:fldCharType="end"/>
      </w:r>
      <w:r w:rsidR="00C57DAB">
        <w:rPr>
          <w:color w:val="0000FF"/>
          <w:u w:val="single"/>
        </w:rPr>
        <w:t xml:space="preserve"> </w:t>
      </w:r>
      <w:bookmarkEnd w:id="5"/>
      <w:r w:rsidRPr="00922818">
        <w:rPr>
          <w:rFonts w:ascii="Arial" w:hAnsi="Arial" w:cs="Arial"/>
        </w:rPr>
        <w:t>.</w:t>
      </w:r>
    </w:p>
    <w:p w14:paraId="415106D6" w14:textId="77777777" w:rsidR="00D767B7" w:rsidRPr="00646416" w:rsidRDefault="00D767B7" w:rsidP="00D41668">
      <w:pPr>
        <w:spacing w:line="480" w:lineRule="auto"/>
        <w:ind w:left="720"/>
      </w:pPr>
      <w:r w:rsidRPr="00922818">
        <w:rPr>
          <w:rFonts w:ascii="Arial" w:hAnsi="Arial" w:cs="Arial"/>
        </w:rPr>
        <w:t xml:space="preserve">(3) </w:t>
      </w:r>
      <w:r w:rsidRPr="00922818">
        <w:rPr>
          <w:rFonts w:ascii="Arial" w:hAnsi="Arial" w:cs="Arial"/>
          <w:i/>
          <w:iCs/>
        </w:rPr>
        <w:t>Organizational qualifications and past performance</w:t>
      </w:r>
      <w:r w:rsidRPr="00922818">
        <w:rPr>
          <w:rFonts w:ascii="Arial" w:hAnsi="Arial" w:cs="Arial"/>
        </w:rPr>
        <w:t xml:space="preserve">. </w:t>
      </w:r>
    </w:p>
    <w:p w14:paraId="3B0E8788" w14:textId="69BD2BD9" w:rsidR="00D767B7" w:rsidRPr="00646416" w:rsidRDefault="00D767B7" w:rsidP="00D41668">
      <w:pPr>
        <w:spacing w:line="480" w:lineRule="auto"/>
        <w:ind w:left="1440"/>
      </w:pPr>
      <w:r w:rsidRPr="00922818">
        <w:rPr>
          <w:rFonts w:ascii="Arial" w:hAnsi="Arial" w:cs="Arial"/>
        </w:rPr>
        <w:t xml:space="preserve">(i) </w:t>
      </w:r>
      <w:r w:rsidR="00691341">
        <w:rPr>
          <w:rFonts w:ascii="Arial" w:hAnsi="Arial" w:cs="Arial"/>
        </w:rPr>
        <w:t>The a</w:t>
      </w:r>
      <w:r w:rsidRPr="00922818">
        <w:rPr>
          <w:rFonts w:ascii="Arial" w:hAnsi="Arial" w:cs="Arial"/>
        </w:rPr>
        <w:t>pplicant ha</w:t>
      </w:r>
      <w:r w:rsidR="001304D2">
        <w:rPr>
          <w:rFonts w:ascii="Arial" w:hAnsi="Arial" w:cs="Arial"/>
        </w:rPr>
        <w:t>s</w:t>
      </w:r>
      <w:r w:rsidRPr="00922818">
        <w:rPr>
          <w:rFonts w:ascii="Arial" w:hAnsi="Arial" w:cs="Arial"/>
        </w:rPr>
        <w:t xml:space="preserve"> organizational experience providing legal services to </w:t>
      </w:r>
      <w:r w:rsidR="00644848">
        <w:rPr>
          <w:rFonts w:ascii="Arial" w:hAnsi="Arial" w:cs="Arial"/>
        </w:rPr>
        <w:t xml:space="preserve">Veterans or </w:t>
      </w:r>
      <w:r w:rsidRPr="00922818">
        <w:rPr>
          <w:rFonts w:ascii="Arial" w:hAnsi="Arial" w:cs="Arial"/>
        </w:rPr>
        <w:t>individuals who are homeless, at risk for homelessness</w:t>
      </w:r>
      <w:r w:rsidR="002D3AE1">
        <w:rPr>
          <w:rFonts w:ascii="Arial" w:hAnsi="Arial" w:cs="Arial"/>
        </w:rPr>
        <w:t>,</w:t>
      </w:r>
      <w:r w:rsidRPr="00922818">
        <w:rPr>
          <w:rFonts w:ascii="Arial" w:hAnsi="Arial" w:cs="Arial"/>
        </w:rPr>
        <w:t xml:space="preserve"> or who have very low income as defined under </w:t>
      </w:r>
      <w:hyperlink r:id="rId20" w:history="1">
        <w:r w:rsidR="006E5200">
          <w:rPr>
            <w:rStyle w:val="Hyperlink"/>
            <w:rFonts w:ascii="Arial" w:hAnsi="Arial" w:cs="Arial"/>
          </w:rPr>
          <w:t xml:space="preserve">38 </w:t>
        </w:r>
        <w:r w:rsidR="004D19D6">
          <w:rPr>
            <w:rStyle w:val="Hyperlink"/>
            <w:rFonts w:ascii="Arial" w:hAnsi="Arial" w:cs="Arial"/>
          </w:rPr>
          <w:t>C.F.R. §</w:t>
        </w:r>
        <w:r w:rsidR="006E5200">
          <w:rPr>
            <w:rStyle w:val="Hyperlink"/>
            <w:rFonts w:ascii="Arial" w:hAnsi="Arial" w:cs="Arial"/>
          </w:rPr>
          <w:t xml:space="preserve"> Part 79</w:t>
        </w:r>
      </w:hyperlink>
      <w:r w:rsidRPr="00922818">
        <w:rPr>
          <w:rFonts w:ascii="Arial" w:hAnsi="Arial" w:cs="Arial"/>
        </w:rPr>
        <w:t>.</w:t>
      </w:r>
    </w:p>
    <w:p w14:paraId="02A2C3C7" w14:textId="459DBBE4" w:rsidR="00195636" w:rsidRPr="00195636" w:rsidRDefault="00195636" w:rsidP="00D41668">
      <w:pPr>
        <w:spacing w:line="480" w:lineRule="auto"/>
        <w:ind w:left="1440"/>
        <w:rPr>
          <w:rFonts w:ascii="Arial" w:hAnsi="Arial" w:cs="Arial"/>
        </w:rPr>
      </w:pPr>
      <w:r w:rsidRPr="0080078B">
        <w:rPr>
          <w:rFonts w:ascii="Arial" w:hAnsi="Arial" w:cs="Arial"/>
        </w:rPr>
        <w:lastRenderedPageBreak/>
        <w:t>(</w:t>
      </w:r>
      <w:r w:rsidR="004D2542">
        <w:rPr>
          <w:rFonts w:ascii="Arial" w:hAnsi="Arial" w:cs="Arial"/>
        </w:rPr>
        <w:t>ii</w:t>
      </w:r>
      <w:r w:rsidRPr="0080078B">
        <w:rPr>
          <w:rFonts w:ascii="Arial" w:hAnsi="Arial" w:cs="Arial"/>
        </w:rPr>
        <w:t xml:space="preserve">) </w:t>
      </w:r>
      <w:r w:rsidR="00691341">
        <w:rPr>
          <w:rFonts w:ascii="Arial" w:hAnsi="Arial" w:cs="Arial"/>
        </w:rPr>
        <w:t>The a</w:t>
      </w:r>
      <w:r w:rsidRPr="0080078B">
        <w:rPr>
          <w:rFonts w:ascii="Arial" w:hAnsi="Arial" w:cs="Arial"/>
        </w:rPr>
        <w:t>pplicant ha</w:t>
      </w:r>
      <w:r w:rsidR="001304D2">
        <w:rPr>
          <w:rFonts w:ascii="Arial" w:hAnsi="Arial" w:cs="Arial"/>
        </w:rPr>
        <w:t>s</w:t>
      </w:r>
      <w:r w:rsidRPr="0080078B">
        <w:rPr>
          <w:rFonts w:ascii="Arial" w:hAnsi="Arial" w:cs="Arial"/>
        </w:rPr>
        <w:t xml:space="preserve"> or plan</w:t>
      </w:r>
      <w:r w:rsidR="00B40FB6">
        <w:rPr>
          <w:rFonts w:ascii="Arial" w:hAnsi="Arial" w:cs="Arial"/>
        </w:rPr>
        <w:t>s</w:t>
      </w:r>
      <w:r w:rsidRPr="0080078B">
        <w:rPr>
          <w:rFonts w:ascii="Arial" w:hAnsi="Arial" w:cs="Arial"/>
        </w:rPr>
        <w:t xml:space="preserve"> to</w:t>
      </w:r>
      <w:r>
        <w:rPr>
          <w:rFonts w:ascii="Arial" w:hAnsi="Arial" w:cs="Arial"/>
        </w:rPr>
        <w:t xml:space="preserve"> </w:t>
      </w:r>
      <w:r w:rsidRPr="0080078B">
        <w:rPr>
          <w:rFonts w:ascii="Arial" w:hAnsi="Arial" w:cs="Arial"/>
        </w:rPr>
        <w:t>hire</w:t>
      </w:r>
      <w:r>
        <w:rPr>
          <w:rFonts w:ascii="Arial" w:hAnsi="Arial" w:cs="Arial"/>
        </w:rPr>
        <w:t xml:space="preserve"> </w:t>
      </w:r>
      <w:r w:rsidRPr="0080078B">
        <w:rPr>
          <w:rFonts w:ascii="Arial" w:hAnsi="Arial" w:cs="Arial"/>
        </w:rPr>
        <w:t>staff, who are qualified to administer</w:t>
      </w:r>
      <w:r>
        <w:rPr>
          <w:rFonts w:ascii="Arial" w:hAnsi="Arial" w:cs="Arial"/>
        </w:rPr>
        <w:t xml:space="preserve"> </w:t>
      </w:r>
      <w:r w:rsidRPr="0080078B">
        <w:rPr>
          <w:rFonts w:ascii="Arial" w:hAnsi="Arial" w:cs="Arial"/>
        </w:rPr>
        <w:t>legal services, and as applicable, are in</w:t>
      </w:r>
      <w:r>
        <w:rPr>
          <w:rFonts w:ascii="Arial" w:hAnsi="Arial" w:cs="Arial"/>
        </w:rPr>
        <w:t xml:space="preserve"> </w:t>
      </w:r>
      <w:r w:rsidRPr="0080078B">
        <w:rPr>
          <w:rFonts w:ascii="Arial" w:hAnsi="Arial" w:cs="Arial"/>
        </w:rPr>
        <w:t>good standing as a member of the</w:t>
      </w:r>
      <w:r w:rsidR="007B48F3">
        <w:rPr>
          <w:rFonts w:ascii="Arial" w:hAnsi="Arial" w:cs="Arial"/>
        </w:rPr>
        <w:t xml:space="preserve"> </w:t>
      </w:r>
      <w:r w:rsidRPr="0080078B">
        <w:rPr>
          <w:rFonts w:ascii="Arial" w:hAnsi="Arial" w:cs="Arial"/>
        </w:rPr>
        <w:t xml:space="preserve">applicable </w:t>
      </w:r>
      <w:r w:rsidR="00991948">
        <w:rPr>
          <w:rFonts w:ascii="Arial" w:hAnsi="Arial" w:cs="Arial"/>
        </w:rPr>
        <w:t>state</w:t>
      </w:r>
      <w:r w:rsidR="00991948" w:rsidRPr="0080078B">
        <w:rPr>
          <w:rFonts w:ascii="Arial" w:hAnsi="Arial" w:cs="Arial"/>
        </w:rPr>
        <w:t xml:space="preserve"> </w:t>
      </w:r>
      <w:r w:rsidRPr="0080078B">
        <w:rPr>
          <w:rFonts w:ascii="Arial" w:hAnsi="Arial" w:cs="Arial"/>
        </w:rPr>
        <w:t>bar.</w:t>
      </w:r>
    </w:p>
    <w:p w14:paraId="37724592" w14:textId="79D79694" w:rsidR="00D767B7" w:rsidRPr="00646416" w:rsidRDefault="00D767B7" w:rsidP="00FE33B6">
      <w:pPr>
        <w:spacing w:line="480" w:lineRule="auto"/>
        <w:ind w:firstLine="720"/>
      </w:pPr>
      <w:r w:rsidRPr="00922818">
        <w:rPr>
          <w:rFonts w:ascii="Arial" w:hAnsi="Arial" w:cs="Arial"/>
        </w:rPr>
        <w:t xml:space="preserve">(4) </w:t>
      </w:r>
      <w:r w:rsidRPr="00922818">
        <w:rPr>
          <w:rFonts w:ascii="Arial" w:hAnsi="Arial" w:cs="Arial"/>
          <w:i/>
          <w:iCs/>
        </w:rPr>
        <w:t xml:space="preserve">Experience working with </w:t>
      </w:r>
      <w:r w:rsidR="00292490">
        <w:rPr>
          <w:rFonts w:ascii="Arial" w:hAnsi="Arial" w:cs="Arial"/>
          <w:i/>
          <w:iCs/>
        </w:rPr>
        <w:t>V</w:t>
      </w:r>
      <w:r w:rsidRPr="00922818">
        <w:rPr>
          <w:rFonts w:ascii="Arial" w:hAnsi="Arial" w:cs="Arial"/>
          <w:i/>
          <w:iCs/>
        </w:rPr>
        <w:t>eterans</w:t>
      </w:r>
      <w:r w:rsidR="004C4E94">
        <w:rPr>
          <w:rFonts w:ascii="Arial" w:hAnsi="Arial" w:cs="Arial"/>
          <w:i/>
          <w:iCs/>
        </w:rPr>
        <w:t>, including Women Veterans</w:t>
      </w:r>
      <w:r w:rsidRPr="00922818">
        <w:rPr>
          <w:rFonts w:ascii="Arial" w:hAnsi="Arial" w:cs="Arial"/>
        </w:rPr>
        <w:t xml:space="preserve">. </w:t>
      </w:r>
    </w:p>
    <w:p w14:paraId="35E3D1B9" w14:textId="4F3DF95C" w:rsidR="00D767B7" w:rsidRPr="00922818" w:rsidRDefault="00D767B7" w:rsidP="00D41668">
      <w:pPr>
        <w:spacing w:line="480" w:lineRule="auto"/>
        <w:ind w:left="1440"/>
        <w:rPr>
          <w:rFonts w:ascii="Arial" w:hAnsi="Arial" w:cs="Arial"/>
        </w:rPr>
      </w:pPr>
      <w:r w:rsidRPr="00922818">
        <w:rPr>
          <w:rFonts w:ascii="Arial" w:hAnsi="Arial" w:cs="Arial"/>
        </w:rPr>
        <w:t xml:space="preserve">(i) </w:t>
      </w:r>
      <w:r w:rsidR="00691341">
        <w:rPr>
          <w:rFonts w:ascii="Arial" w:hAnsi="Arial" w:cs="Arial"/>
        </w:rPr>
        <w:t>The a</w:t>
      </w:r>
      <w:r w:rsidRPr="00922818">
        <w:rPr>
          <w:rFonts w:ascii="Arial" w:hAnsi="Arial" w:cs="Arial"/>
        </w:rPr>
        <w:t xml:space="preserve">pplicant's staff, have experience working with </w:t>
      </w:r>
      <w:r w:rsidR="00FA285F">
        <w:rPr>
          <w:rFonts w:ascii="Arial" w:hAnsi="Arial" w:cs="Arial"/>
        </w:rPr>
        <w:t>V</w:t>
      </w:r>
      <w:r w:rsidRPr="00922818">
        <w:rPr>
          <w:rFonts w:ascii="Arial" w:hAnsi="Arial" w:cs="Arial"/>
        </w:rPr>
        <w:t>eterans</w:t>
      </w:r>
      <w:r w:rsidR="004C4E94">
        <w:rPr>
          <w:rFonts w:ascii="Arial" w:hAnsi="Arial" w:cs="Arial"/>
        </w:rPr>
        <w:t>,</w:t>
      </w:r>
      <w:r w:rsidR="004D2542">
        <w:rPr>
          <w:rFonts w:ascii="Arial" w:hAnsi="Arial" w:cs="Arial"/>
        </w:rPr>
        <w:t xml:space="preserve"> including women Veterans.</w:t>
      </w:r>
    </w:p>
    <w:bookmarkEnd w:id="3"/>
    <w:p w14:paraId="6E880101" w14:textId="2177A2F2" w:rsidR="00D767B7" w:rsidRPr="00646416" w:rsidRDefault="00D767B7" w:rsidP="005C4203">
      <w:pPr>
        <w:spacing w:line="480" w:lineRule="auto"/>
      </w:pPr>
      <w:r w:rsidRPr="1186A44C">
        <w:rPr>
          <w:rFonts w:ascii="Arial" w:hAnsi="Arial" w:cs="Arial"/>
          <w:b/>
          <w:bCs/>
        </w:rPr>
        <w:t xml:space="preserve">Section </w:t>
      </w:r>
      <w:r w:rsidR="00614761" w:rsidRPr="1186A44C">
        <w:rPr>
          <w:rFonts w:ascii="Arial" w:hAnsi="Arial" w:cs="Arial"/>
          <w:b/>
          <w:bCs/>
        </w:rPr>
        <w:t>III</w:t>
      </w:r>
      <w:r w:rsidR="5292E372" w:rsidRPr="1186A44C">
        <w:rPr>
          <w:rFonts w:ascii="Arial" w:hAnsi="Arial" w:cs="Arial"/>
          <w:b/>
          <w:bCs/>
        </w:rPr>
        <w:t>:</w:t>
      </w:r>
      <w:r w:rsidR="00385D7B" w:rsidRPr="1186A44C">
        <w:rPr>
          <w:rFonts w:ascii="Arial" w:hAnsi="Arial" w:cs="Arial"/>
          <w:b/>
          <w:bCs/>
        </w:rPr>
        <w:t xml:space="preserve"> </w:t>
      </w:r>
      <w:r w:rsidRPr="1186A44C">
        <w:rPr>
          <w:rFonts w:ascii="Arial" w:hAnsi="Arial" w:cs="Arial"/>
          <w:b/>
          <w:bCs/>
        </w:rPr>
        <w:t>Program Concept and Legal Services Plan</w:t>
      </w:r>
      <w:r w:rsidR="548AB7CF" w:rsidRPr="1186A44C">
        <w:rPr>
          <w:rFonts w:ascii="Arial" w:hAnsi="Arial" w:cs="Arial"/>
          <w:b/>
          <w:bCs/>
        </w:rPr>
        <w:t xml:space="preserve"> </w:t>
      </w:r>
      <w:r w:rsidR="0006705F" w:rsidRPr="1186A44C">
        <w:rPr>
          <w:rFonts w:ascii="Arial" w:hAnsi="Arial" w:cs="Arial"/>
          <w:b/>
          <w:bCs/>
        </w:rPr>
        <w:t xml:space="preserve">(maximum </w:t>
      </w:r>
      <w:r w:rsidR="3FC29973" w:rsidRPr="1186A44C">
        <w:rPr>
          <w:rFonts w:ascii="Arial" w:hAnsi="Arial" w:cs="Arial"/>
          <w:b/>
          <w:bCs/>
        </w:rPr>
        <w:t>35</w:t>
      </w:r>
      <w:r w:rsidR="004A7244">
        <w:rPr>
          <w:rFonts w:ascii="Arial" w:hAnsi="Arial" w:cs="Arial"/>
          <w:b/>
          <w:bCs/>
        </w:rPr>
        <w:t xml:space="preserve"> </w:t>
      </w:r>
      <w:r w:rsidR="0006705F" w:rsidRPr="1186A44C">
        <w:rPr>
          <w:rFonts w:ascii="Arial" w:hAnsi="Arial" w:cs="Arial"/>
          <w:b/>
          <w:bCs/>
        </w:rPr>
        <w:t>points):</w:t>
      </w:r>
      <w:r w:rsidR="0006705F" w:rsidRPr="1186A44C">
        <w:rPr>
          <w:rFonts w:ascii="Arial" w:hAnsi="Arial" w:cs="Arial"/>
        </w:rPr>
        <w:t xml:space="preserve"> </w:t>
      </w:r>
      <w:r w:rsidRPr="1186A44C">
        <w:rPr>
          <w:rFonts w:ascii="Arial" w:hAnsi="Arial" w:cs="Arial"/>
        </w:rPr>
        <w:t>VA will award points based on the applicant's program concept and legal services plan, as demonstrated by the following:</w:t>
      </w:r>
    </w:p>
    <w:p w14:paraId="729B6EE2" w14:textId="77777777" w:rsidR="00D767B7" w:rsidRPr="00646416" w:rsidRDefault="00D767B7" w:rsidP="00D41668">
      <w:pPr>
        <w:spacing w:line="480" w:lineRule="auto"/>
        <w:ind w:left="720"/>
      </w:pPr>
      <w:r w:rsidRPr="00922818">
        <w:rPr>
          <w:rFonts w:ascii="Arial" w:hAnsi="Arial" w:cs="Arial"/>
        </w:rPr>
        <w:t xml:space="preserve">(1) </w:t>
      </w:r>
      <w:r w:rsidRPr="00922818">
        <w:rPr>
          <w:rFonts w:ascii="Arial" w:hAnsi="Arial" w:cs="Arial"/>
          <w:i/>
          <w:iCs/>
        </w:rPr>
        <w:t>Need for program</w:t>
      </w:r>
      <w:r w:rsidRPr="00922818">
        <w:rPr>
          <w:rFonts w:ascii="Arial" w:hAnsi="Arial" w:cs="Arial"/>
        </w:rPr>
        <w:t xml:space="preserve">. </w:t>
      </w:r>
    </w:p>
    <w:p w14:paraId="4FF9C71E" w14:textId="0991FA5A" w:rsidR="00D767B7" w:rsidRPr="00922818" w:rsidRDefault="00D767B7" w:rsidP="00D41668">
      <w:pPr>
        <w:spacing w:line="480" w:lineRule="auto"/>
        <w:ind w:left="1440"/>
        <w:rPr>
          <w:rFonts w:ascii="Arial" w:hAnsi="Arial" w:cs="Arial"/>
        </w:rPr>
      </w:pPr>
      <w:r w:rsidRPr="00922818">
        <w:rPr>
          <w:rFonts w:ascii="Arial" w:hAnsi="Arial" w:cs="Arial"/>
        </w:rPr>
        <w:t xml:space="preserve">(i) </w:t>
      </w:r>
      <w:r w:rsidR="00691341">
        <w:rPr>
          <w:rFonts w:ascii="Arial" w:hAnsi="Arial" w:cs="Arial"/>
        </w:rPr>
        <w:t>The a</w:t>
      </w:r>
      <w:r w:rsidRPr="00922818">
        <w:rPr>
          <w:rFonts w:ascii="Arial" w:hAnsi="Arial" w:cs="Arial"/>
        </w:rPr>
        <w:t xml:space="preserve">pplicant has shown a need among eligible </w:t>
      </w:r>
      <w:r w:rsidR="007B48F3">
        <w:rPr>
          <w:rFonts w:ascii="Arial" w:hAnsi="Arial" w:cs="Arial"/>
        </w:rPr>
        <w:t>V</w:t>
      </w:r>
      <w:r w:rsidRPr="00922818">
        <w:rPr>
          <w:rFonts w:ascii="Arial" w:hAnsi="Arial" w:cs="Arial"/>
        </w:rPr>
        <w:t>eterans in the area or community where the program will be based.</w:t>
      </w:r>
    </w:p>
    <w:p w14:paraId="3C589CD8" w14:textId="403DFB34" w:rsidR="00D767B7" w:rsidRPr="00922818" w:rsidRDefault="00D767B7" w:rsidP="00D41668">
      <w:pPr>
        <w:spacing w:line="480" w:lineRule="auto"/>
        <w:ind w:left="1440"/>
        <w:rPr>
          <w:rFonts w:ascii="Arial" w:hAnsi="Arial" w:cs="Arial"/>
        </w:rPr>
      </w:pPr>
      <w:r w:rsidRPr="00922818">
        <w:rPr>
          <w:rFonts w:ascii="Arial" w:hAnsi="Arial" w:cs="Arial"/>
        </w:rPr>
        <w:t xml:space="preserve">(ii) </w:t>
      </w:r>
      <w:r w:rsidR="00691341">
        <w:rPr>
          <w:rFonts w:ascii="Arial" w:hAnsi="Arial" w:cs="Arial"/>
        </w:rPr>
        <w:t>The a</w:t>
      </w:r>
      <w:r w:rsidRPr="00922818">
        <w:rPr>
          <w:rFonts w:ascii="Arial" w:hAnsi="Arial" w:cs="Arial"/>
        </w:rPr>
        <w:t xml:space="preserve">pplicant understands the legal services needs unique to eligible </w:t>
      </w:r>
      <w:r w:rsidR="00D81322">
        <w:rPr>
          <w:rFonts w:ascii="Arial" w:hAnsi="Arial" w:cs="Arial"/>
        </w:rPr>
        <w:t>Veterans</w:t>
      </w:r>
      <w:r w:rsidRPr="00922818">
        <w:rPr>
          <w:rFonts w:ascii="Arial" w:hAnsi="Arial" w:cs="Arial"/>
        </w:rPr>
        <w:t xml:space="preserve"> in the area or community where the program will be based. </w:t>
      </w:r>
    </w:p>
    <w:p w14:paraId="2E85E73B" w14:textId="77777777" w:rsidR="00D767B7" w:rsidRPr="00646416" w:rsidRDefault="00D767B7" w:rsidP="00D41668">
      <w:pPr>
        <w:spacing w:line="480" w:lineRule="auto"/>
        <w:ind w:left="720"/>
      </w:pPr>
      <w:r w:rsidRPr="00922818">
        <w:rPr>
          <w:rFonts w:ascii="Arial" w:hAnsi="Arial" w:cs="Arial"/>
        </w:rPr>
        <w:t xml:space="preserve">(2) </w:t>
      </w:r>
      <w:r w:rsidRPr="00922818">
        <w:rPr>
          <w:rFonts w:ascii="Arial" w:hAnsi="Arial" w:cs="Arial"/>
          <w:i/>
          <w:iCs/>
        </w:rPr>
        <w:t>Outreach and screening plan</w:t>
      </w:r>
      <w:r w:rsidRPr="00922818">
        <w:rPr>
          <w:rFonts w:ascii="Arial" w:hAnsi="Arial" w:cs="Arial"/>
        </w:rPr>
        <w:t xml:space="preserve">. </w:t>
      </w:r>
    </w:p>
    <w:p w14:paraId="3EF3A634" w14:textId="24DACFAF" w:rsidR="004A7244" w:rsidRDefault="00D767B7" w:rsidP="00D41668">
      <w:pPr>
        <w:spacing w:line="480" w:lineRule="auto"/>
        <w:ind w:left="1440"/>
        <w:rPr>
          <w:rFonts w:ascii="Arial" w:hAnsi="Arial" w:cs="Arial"/>
        </w:rPr>
      </w:pPr>
      <w:r w:rsidRPr="1186A44C">
        <w:rPr>
          <w:rFonts w:ascii="Arial" w:hAnsi="Arial" w:cs="Arial"/>
        </w:rPr>
        <w:t xml:space="preserve">(i) </w:t>
      </w:r>
      <w:r w:rsidR="008F0D85">
        <w:rPr>
          <w:rFonts w:ascii="Arial" w:hAnsi="Arial" w:cs="Arial"/>
        </w:rPr>
        <w:t>The a</w:t>
      </w:r>
      <w:r w:rsidRPr="1186A44C">
        <w:rPr>
          <w:rFonts w:ascii="Arial" w:hAnsi="Arial" w:cs="Arial"/>
        </w:rPr>
        <w:t xml:space="preserve">pplicant has a feasible outreach and </w:t>
      </w:r>
      <w:r w:rsidR="004A7244" w:rsidRPr="1186A44C">
        <w:rPr>
          <w:rFonts w:ascii="Arial" w:hAnsi="Arial" w:cs="Arial"/>
        </w:rPr>
        <w:t>screening plan</w:t>
      </w:r>
      <w:r w:rsidRPr="1186A44C">
        <w:rPr>
          <w:rFonts w:ascii="Arial" w:hAnsi="Arial" w:cs="Arial"/>
        </w:rPr>
        <w:t xml:space="preserve"> to identify and assist eligible Veterans in need of legal services. </w:t>
      </w:r>
    </w:p>
    <w:p w14:paraId="652E43A3" w14:textId="795E4596" w:rsidR="00D767B7" w:rsidRPr="00922818" w:rsidRDefault="00D767B7" w:rsidP="00D41668">
      <w:pPr>
        <w:spacing w:line="480" w:lineRule="auto"/>
        <w:ind w:left="1440"/>
        <w:rPr>
          <w:rFonts w:ascii="Arial" w:hAnsi="Arial" w:cs="Arial"/>
        </w:rPr>
      </w:pPr>
      <w:r w:rsidRPr="4EDC43AA">
        <w:rPr>
          <w:rFonts w:ascii="Arial" w:hAnsi="Arial" w:cs="Arial"/>
        </w:rPr>
        <w:t xml:space="preserve">(ii) </w:t>
      </w:r>
      <w:r w:rsidR="008F0D85">
        <w:rPr>
          <w:rFonts w:ascii="Arial" w:hAnsi="Arial" w:cs="Arial"/>
        </w:rPr>
        <w:t>The a</w:t>
      </w:r>
      <w:r w:rsidRPr="4EDC43AA">
        <w:rPr>
          <w:rFonts w:ascii="Arial" w:hAnsi="Arial" w:cs="Arial"/>
        </w:rPr>
        <w:t xml:space="preserve">pplicant has a plan to </w:t>
      </w:r>
      <w:r w:rsidR="063E6D73" w:rsidRPr="4EDC43AA">
        <w:rPr>
          <w:rFonts w:ascii="Arial" w:hAnsi="Arial" w:cs="Arial"/>
        </w:rPr>
        <w:t>coordinate outreach services with local VA fac</w:t>
      </w:r>
      <w:r w:rsidR="6AAD3CAF" w:rsidRPr="4EDC43AA">
        <w:rPr>
          <w:rFonts w:ascii="Arial" w:hAnsi="Arial" w:cs="Arial"/>
        </w:rPr>
        <w:t>i</w:t>
      </w:r>
      <w:r w:rsidR="063E6D73" w:rsidRPr="4EDC43AA">
        <w:rPr>
          <w:rFonts w:ascii="Arial" w:hAnsi="Arial" w:cs="Arial"/>
        </w:rPr>
        <w:t>lities.</w:t>
      </w:r>
      <w:r w:rsidR="58227D84" w:rsidRPr="4EDC43AA">
        <w:rPr>
          <w:rFonts w:ascii="Arial" w:hAnsi="Arial" w:cs="Arial"/>
        </w:rPr>
        <w:t xml:space="preserve"> </w:t>
      </w:r>
    </w:p>
    <w:p w14:paraId="3AE5A10D" w14:textId="30A0839A" w:rsidR="00D767B7" w:rsidRDefault="00D767B7" w:rsidP="00D41668">
      <w:pPr>
        <w:spacing w:line="480" w:lineRule="auto"/>
        <w:ind w:left="1440"/>
        <w:rPr>
          <w:rFonts w:ascii="Arial" w:hAnsi="Arial" w:cs="Arial"/>
        </w:rPr>
      </w:pPr>
      <w:r w:rsidRPr="4EDC43AA">
        <w:rPr>
          <w:rFonts w:ascii="Arial" w:hAnsi="Arial" w:cs="Arial"/>
        </w:rPr>
        <w:t xml:space="preserve">(iii) </w:t>
      </w:r>
      <w:r w:rsidR="008F0D85">
        <w:rPr>
          <w:rFonts w:ascii="Arial" w:hAnsi="Arial" w:cs="Arial"/>
        </w:rPr>
        <w:t>The a</w:t>
      </w:r>
      <w:r w:rsidRPr="4EDC43AA">
        <w:rPr>
          <w:rFonts w:ascii="Arial" w:hAnsi="Arial" w:cs="Arial"/>
        </w:rPr>
        <w:t xml:space="preserve">pplicant has a plan to </w:t>
      </w:r>
      <w:r w:rsidR="20207091" w:rsidRPr="4EDC43AA">
        <w:rPr>
          <w:rFonts w:ascii="Arial" w:hAnsi="Arial" w:cs="Arial"/>
        </w:rPr>
        <w:t>generate, process</w:t>
      </w:r>
      <w:r w:rsidR="008F0D85">
        <w:rPr>
          <w:rFonts w:ascii="Arial" w:hAnsi="Arial" w:cs="Arial"/>
        </w:rPr>
        <w:t>,</w:t>
      </w:r>
      <w:r w:rsidR="20207091" w:rsidRPr="4EDC43AA">
        <w:rPr>
          <w:rFonts w:ascii="Arial" w:hAnsi="Arial" w:cs="Arial"/>
        </w:rPr>
        <w:t xml:space="preserve"> and receive referrals as well as plans to </w:t>
      </w:r>
      <w:r w:rsidRPr="4EDC43AA">
        <w:rPr>
          <w:rFonts w:ascii="Arial" w:hAnsi="Arial" w:cs="Arial"/>
        </w:rPr>
        <w:t xml:space="preserve">assess and accommodate the needs of incoming eligible </w:t>
      </w:r>
      <w:r w:rsidR="00D81322" w:rsidRPr="4EDC43AA">
        <w:rPr>
          <w:rFonts w:ascii="Arial" w:hAnsi="Arial" w:cs="Arial"/>
        </w:rPr>
        <w:t>Veterans</w:t>
      </w:r>
      <w:r w:rsidRPr="4EDC43AA">
        <w:rPr>
          <w:rFonts w:ascii="Arial" w:hAnsi="Arial" w:cs="Arial"/>
        </w:rPr>
        <w:t>.</w:t>
      </w:r>
    </w:p>
    <w:p w14:paraId="16604B96" w14:textId="7C0DACE2" w:rsidR="00D767B7" w:rsidRPr="00646416" w:rsidRDefault="00D767B7" w:rsidP="00D41668">
      <w:pPr>
        <w:spacing w:line="480" w:lineRule="auto"/>
        <w:ind w:left="720"/>
      </w:pPr>
      <w:r w:rsidRPr="00922818">
        <w:rPr>
          <w:rFonts w:ascii="Arial" w:hAnsi="Arial" w:cs="Arial"/>
        </w:rPr>
        <w:t xml:space="preserve">(3) </w:t>
      </w:r>
      <w:r w:rsidRPr="00922818">
        <w:rPr>
          <w:rFonts w:ascii="Arial" w:hAnsi="Arial" w:cs="Arial"/>
          <w:i/>
          <w:iCs/>
        </w:rPr>
        <w:t>Program concept</w:t>
      </w:r>
      <w:r w:rsidR="00120BB2">
        <w:rPr>
          <w:rFonts w:ascii="Arial" w:hAnsi="Arial" w:cs="Arial"/>
        </w:rPr>
        <w:t xml:space="preserve"> </w:t>
      </w:r>
      <w:r w:rsidR="00120BB2" w:rsidRPr="004C4E94">
        <w:rPr>
          <w:rFonts w:ascii="Arial" w:hAnsi="Arial" w:cs="Arial"/>
          <w:i/>
          <w:iCs/>
        </w:rPr>
        <w:t>and design</w:t>
      </w:r>
      <w:r>
        <w:rPr>
          <w:rFonts w:ascii="Arial" w:hAnsi="Arial" w:cs="Arial"/>
        </w:rPr>
        <w:t>.</w:t>
      </w:r>
      <w:r w:rsidRPr="00922818">
        <w:rPr>
          <w:rFonts w:ascii="Arial" w:hAnsi="Arial" w:cs="Arial"/>
        </w:rPr>
        <w:t xml:space="preserve"> </w:t>
      </w:r>
    </w:p>
    <w:p w14:paraId="0740877F" w14:textId="18E58B61" w:rsidR="00D767B7" w:rsidRPr="00922818" w:rsidRDefault="00D767B7" w:rsidP="00D41668">
      <w:pPr>
        <w:spacing w:line="480" w:lineRule="auto"/>
        <w:ind w:left="1440"/>
        <w:rPr>
          <w:rFonts w:ascii="Arial" w:hAnsi="Arial" w:cs="Arial"/>
        </w:rPr>
      </w:pPr>
      <w:r w:rsidRPr="1186A44C">
        <w:rPr>
          <w:rFonts w:ascii="Arial" w:hAnsi="Arial" w:cs="Arial"/>
        </w:rPr>
        <w:lastRenderedPageBreak/>
        <w:t xml:space="preserve">(i) </w:t>
      </w:r>
      <w:r w:rsidR="008F0D85">
        <w:rPr>
          <w:rFonts w:ascii="Arial" w:hAnsi="Arial" w:cs="Arial"/>
        </w:rPr>
        <w:t>The a</w:t>
      </w:r>
      <w:r w:rsidRPr="1186A44C">
        <w:rPr>
          <w:rFonts w:ascii="Arial" w:hAnsi="Arial" w:cs="Arial"/>
        </w:rPr>
        <w:t xml:space="preserve">pplicant's </w:t>
      </w:r>
      <w:r w:rsidR="10A69268" w:rsidRPr="1186A44C">
        <w:rPr>
          <w:rFonts w:ascii="Arial" w:hAnsi="Arial" w:cs="Arial"/>
        </w:rPr>
        <w:t xml:space="preserve">description of </w:t>
      </w:r>
      <w:r w:rsidRPr="1186A44C">
        <w:rPr>
          <w:rFonts w:ascii="Arial" w:hAnsi="Arial" w:cs="Arial"/>
        </w:rPr>
        <w:t>program concept, size, scope</w:t>
      </w:r>
      <w:r w:rsidR="002D3AE1" w:rsidRPr="1186A44C">
        <w:rPr>
          <w:rFonts w:ascii="Arial" w:hAnsi="Arial" w:cs="Arial"/>
        </w:rPr>
        <w:t>,</w:t>
      </w:r>
      <w:r w:rsidRPr="1186A44C">
        <w:rPr>
          <w:rFonts w:ascii="Arial" w:hAnsi="Arial" w:cs="Arial"/>
        </w:rPr>
        <w:t xml:space="preserve"> and staffing plan are </w:t>
      </w:r>
      <w:r w:rsidR="4BAA3167" w:rsidRPr="1186A44C">
        <w:rPr>
          <w:rFonts w:ascii="Arial" w:hAnsi="Arial" w:cs="Arial"/>
        </w:rPr>
        <w:t xml:space="preserve">detailed and </w:t>
      </w:r>
      <w:r w:rsidRPr="1186A44C">
        <w:rPr>
          <w:rFonts w:ascii="Arial" w:hAnsi="Arial" w:cs="Arial"/>
        </w:rPr>
        <w:t>feasible.</w:t>
      </w:r>
    </w:p>
    <w:p w14:paraId="519AC9FC" w14:textId="3920D950" w:rsidR="00D767B7" w:rsidRPr="00646416" w:rsidRDefault="00D767B7" w:rsidP="370801C1">
      <w:pPr>
        <w:spacing w:line="480" w:lineRule="auto"/>
        <w:ind w:left="1440"/>
        <w:rPr>
          <w:rFonts w:ascii="Arial" w:hAnsi="Arial" w:cs="Arial"/>
        </w:rPr>
      </w:pPr>
      <w:r w:rsidRPr="370801C1">
        <w:rPr>
          <w:rFonts w:ascii="Arial" w:hAnsi="Arial" w:cs="Arial"/>
        </w:rPr>
        <w:t xml:space="preserve">(ii) </w:t>
      </w:r>
      <w:r w:rsidR="008F0D85">
        <w:rPr>
          <w:rFonts w:ascii="Arial" w:hAnsi="Arial" w:cs="Arial"/>
        </w:rPr>
        <w:t>The a</w:t>
      </w:r>
      <w:r w:rsidRPr="370801C1">
        <w:rPr>
          <w:rFonts w:ascii="Arial" w:hAnsi="Arial" w:cs="Arial"/>
        </w:rPr>
        <w:t xml:space="preserve">pplicant's program is designed to meet the legal needs of eligible </w:t>
      </w:r>
      <w:r w:rsidR="00D81322" w:rsidRPr="370801C1">
        <w:rPr>
          <w:rFonts w:ascii="Arial" w:hAnsi="Arial" w:cs="Arial"/>
        </w:rPr>
        <w:t>Veterans</w:t>
      </w:r>
      <w:r>
        <w:t xml:space="preserve"> </w:t>
      </w:r>
      <w:r w:rsidRPr="370801C1">
        <w:rPr>
          <w:rFonts w:ascii="Arial" w:hAnsi="Arial" w:cs="Arial"/>
        </w:rPr>
        <w:t>in the area or community where the program will be based</w:t>
      </w:r>
      <w:r w:rsidR="602BE24F" w:rsidRPr="370801C1">
        <w:rPr>
          <w:rFonts w:ascii="Arial" w:hAnsi="Arial" w:cs="Arial"/>
        </w:rPr>
        <w:t xml:space="preserve"> and how the applicant </w:t>
      </w:r>
      <w:r w:rsidR="0194ED51" w:rsidRPr="370801C1">
        <w:rPr>
          <w:rFonts w:ascii="Arial" w:hAnsi="Arial" w:cs="Arial"/>
        </w:rPr>
        <w:t xml:space="preserve">plans </w:t>
      </w:r>
      <w:r w:rsidR="602BE24F" w:rsidRPr="370801C1">
        <w:rPr>
          <w:rFonts w:ascii="Arial" w:hAnsi="Arial" w:cs="Arial"/>
        </w:rPr>
        <w:t xml:space="preserve">to deliver those legal </w:t>
      </w:r>
      <w:r w:rsidR="004A7244" w:rsidRPr="370801C1">
        <w:rPr>
          <w:rFonts w:ascii="Arial" w:hAnsi="Arial" w:cs="Arial"/>
        </w:rPr>
        <w:t>services.</w:t>
      </w:r>
    </w:p>
    <w:p w14:paraId="0858C80B" w14:textId="224C6D5F" w:rsidR="004D2542" w:rsidRPr="00646416" w:rsidRDefault="004D2542" w:rsidP="00D41668">
      <w:pPr>
        <w:spacing w:line="480" w:lineRule="auto"/>
        <w:ind w:left="1440"/>
      </w:pPr>
      <w:r w:rsidRPr="1186A44C">
        <w:rPr>
          <w:rFonts w:ascii="Arial" w:hAnsi="Arial" w:cs="Arial"/>
        </w:rPr>
        <w:t xml:space="preserve">(iii) </w:t>
      </w:r>
      <w:r w:rsidR="00AD6F83">
        <w:rPr>
          <w:rFonts w:ascii="Arial" w:hAnsi="Arial" w:cs="Arial"/>
        </w:rPr>
        <w:t>The a</w:t>
      </w:r>
      <w:r w:rsidRPr="1186A44C">
        <w:rPr>
          <w:rFonts w:ascii="Arial" w:hAnsi="Arial" w:cs="Arial"/>
        </w:rPr>
        <w:t>pplicant’s program design detail</w:t>
      </w:r>
      <w:r w:rsidR="008A04A6">
        <w:rPr>
          <w:rFonts w:ascii="Arial" w:hAnsi="Arial" w:cs="Arial"/>
        </w:rPr>
        <w:t>s</w:t>
      </w:r>
      <w:r w:rsidRPr="1186A44C">
        <w:rPr>
          <w:rFonts w:ascii="Arial" w:hAnsi="Arial" w:cs="Arial"/>
        </w:rPr>
        <w:t xml:space="preserve"> the specific type</w:t>
      </w:r>
      <w:r w:rsidR="00120BB2" w:rsidRPr="1186A44C">
        <w:rPr>
          <w:rFonts w:ascii="Arial" w:hAnsi="Arial" w:cs="Arial"/>
        </w:rPr>
        <w:t>s</w:t>
      </w:r>
      <w:r w:rsidRPr="1186A44C">
        <w:rPr>
          <w:rFonts w:ascii="Arial" w:hAnsi="Arial" w:cs="Arial"/>
        </w:rPr>
        <w:t xml:space="preserve"> of legal services provided</w:t>
      </w:r>
      <w:r w:rsidR="00210E42" w:rsidRPr="1186A44C">
        <w:rPr>
          <w:rFonts w:ascii="Arial" w:hAnsi="Arial" w:cs="Arial"/>
        </w:rPr>
        <w:t>.</w:t>
      </w:r>
    </w:p>
    <w:p w14:paraId="67B27709" w14:textId="690C9E44" w:rsidR="1E5F0996" w:rsidRDefault="1E5F0996" w:rsidP="1186A44C">
      <w:pPr>
        <w:spacing w:line="480" w:lineRule="auto"/>
        <w:ind w:left="1440"/>
        <w:rPr>
          <w:rFonts w:ascii="Arial" w:hAnsi="Arial" w:cs="Arial"/>
        </w:rPr>
      </w:pPr>
      <w:r w:rsidRPr="2CD9412A">
        <w:rPr>
          <w:rFonts w:ascii="Arial" w:hAnsi="Arial" w:cs="Arial"/>
        </w:rPr>
        <w:t xml:space="preserve">(iv) </w:t>
      </w:r>
      <w:r w:rsidR="00BC09D3">
        <w:rPr>
          <w:rFonts w:ascii="Arial" w:hAnsi="Arial" w:cs="Arial"/>
        </w:rPr>
        <w:t>The a</w:t>
      </w:r>
      <w:r w:rsidRPr="2CD9412A">
        <w:rPr>
          <w:rFonts w:ascii="Arial" w:hAnsi="Arial" w:cs="Arial"/>
        </w:rPr>
        <w:t>pplicant’s program will detail how legal services will be provided to women Veterans and the applica</w:t>
      </w:r>
      <w:r w:rsidR="1D77E2ED" w:rsidRPr="2CD9412A">
        <w:rPr>
          <w:rFonts w:ascii="Arial" w:hAnsi="Arial" w:cs="Arial"/>
        </w:rPr>
        <w:t>nt</w:t>
      </w:r>
      <w:r w:rsidRPr="2CD9412A">
        <w:rPr>
          <w:rFonts w:ascii="Arial" w:hAnsi="Arial" w:cs="Arial"/>
        </w:rPr>
        <w:t xml:space="preserve"> will use at least 10% of the total grant award</w:t>
      </w:r>
      <w:r w:rsidR="48094BC8" w:rsidRPr="2CD9412A">
        <w:rPr>
          <w:rFonts w:ascii="Arial" w:hAnsi="Arial" w:cs="Arial"/>
        </w:rPr>
        <w:t xml:space="preserve"> to deliver allowable legal services to eligible women Veterans.</w:t>
      </w:r>
    </w:p>
    <w:p w14:paraId="3A43A0E3" w14:textId="77777777" w:rsidR="00D767B7" w:rsidRPr="00646416" w:rsidRDefault="00D767B7" w:rsidP="00D41668">
      <w:pPr>
        <w:spacing w:line="480" w:lineRule="auto"/>
        <w:ind w:left="720"/>
      </w:pPr>
      <w:r w:rsidRPr="00922818">
        <w:rPr>
          <w:rFonts w:ascii="Arial" w:hAnsi="Arial" w:cs="Arial"/>
        </w:rPr>
        <w:t xml:space="preserve">(4) </w:t>
      </w:r>
      <w:r w:rsidRPr="00922818">
        <w:rPr>
          <w:rFonts w:ascii="Arial" w:hAnsi="Arial" w:cs="Arial"/>
          <w:i/>
          <w:iCs/>
        </w:rPr>
        <w:t>Program implementation timeline</w:t>
      </w:r>
      <w:r w:rsidRPr="00922818">
        <w:rPr>
          <w:rFonts w:ascii="Arial" w:hAnsi="Arial" w:cs="Arial"/>
        </w:rPr>
        <w:t>.</w:t>
      </w:r>
    </w:p>
    <w:p w14:paraId="4F800439" w14:textId="24207EDB" w:rsidR="00D767B7" w:rsidRPr="00922818" w:rsidRDefault="00D767B7" w:rsidP="00D41668">
      <w:pPr>
        <w:spacing w:line="480" w:lineRule="auto"/>
        <w:ind w:left="1440"/>
        <w:rPr>
          <w:rFonts w:ascii="Arial" w:hAnsi="Arial" w:cs="Arial"/>
        </w:rPr>
      </w:pPr>
      <w:r w:rsidRPr="00922818">
        <w:rPr>
          <w:rFonts w:ascii="Arial" w:hAnsi="Arial" w:cs="Arial"/>
        </w:rPr>
        <w:t xml:space="preserve">(i) </w:t>
      </w:r>
      <w:r w:rsidR="00BC09D3">
        <w:rPr>
          <w:rFonts w:ascii="Arial" w:hAnsi="Arial" w:cs="Arial"/>
        </w:rPr>
        <w:t>The a</w:t>
      </w:r>
      <w:r w:rsidRPr="00922818">
        <w:rPr>
          <w:rFonts w:ascii="Arial" w:hAnsi="Arial" w:cs="Arial"/>
        </w:rPr>
        <w:t>pplicant's program will be implemented in a timely manner</w:t>
      </w:r>
      <w:r w:rsidR="00E83337">
        <w:rPr>
          <w:rFonts w:ascii="Arial" w:hAnsi="Arial" w:cs="Arial"/>
        </w:rPr>
        <w:t>,</w:t>
      </w:r>
      <w:r w:rsidRPr="00922818">
        <w:rPr>
          <w:rFonts w:ascii="Arial" w:hAnsi="Arial" w:cs="Arial"/>
        </w:rPr>
        <w:t xml:space="preserve"> and legal services will be delivered to eligible </w:t>
      </w:r>
      <w:r w:rsidR="00D81322">
        <w:rPr>
          <w:rFonts w:ascii="Arial" w:hAnsi="Arial" w:cs="Arial"/>
        </w:rPr>
        <w:t>Veterans</w:t>
      </w:r>
      <w:r w:rsidRPr="00922818">
        <w:rPr>
          <w:rFonts w:ascii="Arial" w:hAnsi="Arial" w:cs="Arial"/>
        </w:rPr>
        <w:t xml:space="preserve"> as quickly as possible and within a specified timeline.</w:t>
      </w:r>
    </w:p>
    <w:p w14:paraId="7D2EDDCA" w14:textId="0DAF5D78" w:rsidR="00D767B7" w:rsidRPr="00922818" w:rsidRDefault="00D767B7" w:rsidP="00D41668">
      <w:pPr>
        <w:spacing w:line="480" w:lineRule="auto"/>
        <w:ind w:left="1440"/>
        <w:rPr>
          <w:rFonts w:ascii="Arial" w:hAnsi="Arial" w:cs="Arial"/>
        </w:rPr>
      </w:pPr>
      <w:r w:rsidRPr="00922818">
        <w:rPr>
          <w:rFonts w:ascii="Arial" w:hAnsi="Arial" w:cs="Arial"/>
        </w:rPr>
        <w:t xml:space="preserve">(ii) </w:t>
      </w:r>
      <w:r w:rsidR="00AC5F6F">
        <w:rPr>
          <w:rFonts w:ascii="Arial" w:hAnsi="Arial" w:cs="Arial"/>
        </w:rPr>
        <w:t>The a</w:t>
      </w:r>
      <w:r w:rsidRPr="00922818">
        <w:rPr>
          <w:rFonts w:ascii="Arial" w:hAnsi="Arial" w:cs="Arial"/>
        </w:rPr>
        <w:t>pplicant has a hiring plan in place to meet the applicant's program timeline or has existing staff to meet such timeline.</w:t>
      </w:r>
    </w:p>
    <w:p w14:paraId="2930E325" w14:textId="7CF8CCA7" w:rsidR="00D767B7" w:rsidRPr="00646416" w:rsidRDefault="00D767B7" w:rsidP="00D41668">
      <w:pPr>
        <w:spacing w:line="480" w:lineRule="auto"/>
        <w:ind w:left="720"/>
      </w:pPr>
      <w:r w:rsidRPr="2CD9412A">
        <w:rPr>
          <w:rFonts w:ascii="Arial" w:hAnsi="Arial" w:cs="Arial"/>
        </w:rPr>
        <w:t>(</w:t>
      </w:r>
      <w:r w:rsidR="5CBFE5B3" w:rsidRPr="2CD9412A">
        <w:rPr>
          <w:rFonts w:ascii="Arial" w:hAnsi="Arial" w:cs="Arial"/>
        </w:rPr>
        <w:t>5</w:t>
      </w:r>
      <w:r w:rsidRPr="2CD9412A">
        <w:rPr>
          <w:rFonts w:ascii="Arial" w:hAnsi="Arial" w:cs="Arial"/>
        </w:rPr>
        <w:t xml:space="preserve">) </w:t>
      </w:r>
      <w:r w:rsidRPr="2CD9412A">
        <w:rPr>
          <w:rFonts w:ascii="Arial" w:hAnsi="Arial" w:cs="Arial"/>
          <w:i/>
          <w:iCs/>
        </w:rPr>
        <w:t>Ability to meet VA's requirements, goals</w:t>
      </w:r>
      <w:r w:rsidR="00E83337" w:rsidRPr="2CD9412A">
        <w:rPr>
          <w:rFonts w:ascii="Arial" w:hAnsi="Arial" w:cs="Arial"/>
          <w:i/>
          <w:iCs/>
        </w:rPr>
        <w:t>,</w:t>
      </w:r>
      <w:r w:rsidRPr="2CD9412A">
        <w:rPr>
          <w:rFonts w:ascii="Arial" w:hAnsi="Arial" w:cs="Arial"/>
          <w:i/>
          <w:iCs/>
        </w:rPr>
        <w:t xml:space="preserve"> and objectives for the grant program.</w:t>
      </w:r>
      <w:r w:rsidRPr="2CD9412A">
        <w:rPr>
          <w:rFonts w:ascii="Arial" w:hAnsi="Arial" w:cs="Arial"/>
        </w:rPr>
        <w:t xml:space="preserve"> </w:t>
      </w:r>
      <w:r w:rsidR="00ED3805">
        <w:rPr>
          <w:rFonts w:ascii="Arial" w:hAnsi="Arial" w:cs="Arial"/>
        </w:rPr>
        <w:t>The a</w:t>
      </w:r>
      <w:r w:rsidRPr="2CD9412A">
        <w:rPr>
          <w:rFonts w:ascii="Arial" w:hAnsi="Arial" w:cs="Arial"/>
        </w:rPr>
        <w:t>pplicant is committed to ensuring that its program meets VA's requirements, goals</w:t>
      </w:r>
      <w:r w:rsidR="00E83337" w:rsidRPr="2CD9412A">
        <w:rPr>
          <w:rFonts w:ascii="Arial" w:hAnsi="Arial" w:cs="Arial"/>
        </w:rPr>
        <w:t>,</w:t>
      </w:r>
      <w:r w:rsidRPr="2CD9412A">
        <w:rPr>
          <w:rFonts w:ascii="Arial" w:hAnsi="Arial" w:cs="Arial"/>
        </w:rPr>
        <w:t xml:space="preserve"> and objectives for the grant program as identified in</w:t>
      </w:r>
      <w:r w:rsidR="00584C15" w:rsidRPr="2CD9412A">
        <w:rPr>
          <w:rFonts w:ascii="Arial" w:hAnsi="Arial" w:cs="Arial"/>
        </w:rPr>
        <w:t xml:space="preserve"> </w:t>
      </w:r>
      <w:bookmarkStart w:id="6" w:name="_Hlk152864717"/>
      <w:r w:rsidR="00682E5D" w:rsidRPr="0005411D">
        <w:rPr>
          <w:rFonts w:ascii="Arial" w:hAnsi="Arial" w:cs="Arial"/>
          <w:color w:val="0000FF"/>
          <w:u w:val="single"/>
        </w:rPr>
        <w:fldChar w:fldCharType="begin"/>
      </w:r>
      <w:r w:rsidR="006E5200">
        <w:rPr>
          <w:rFonts w:ascii="Arial" w:hAnsi="Arial" w:cs="Arial"/>
          <w:color w:val="0000FF"/>
          <w:u w:val="single"/>
        </w:rPr>
        <w:instrText>HYPERLINK "https://www.ecfr.gov/current/title-38/chapter-I/part-79"</w:instrText>
      </w:r>
      <w:r w:rsidR="00682E5D" w:rsidRPr="0005411D">
        <w:rPr>
          <w:rFonts w:ascii="Arial" w:hAnsi="Arial" w:cs="Arial"/>
          <w:color w:val="0000FF"/>
          <w:u w:val="single"/>
        </w:rPr>
      </w:r>
      <w:r w:rsidR="00682E5D" w:rsidRPr="0005411D">
        <w:rPr>
          <w:rFonts w:ascii="Arial" w:hAnsi="Arial" w:cs="Arial"/>
          <w:color w:val="0000FF"/>
          <w:u w:val="single"/>
        </w:rPr>
        <w:fldChar w:fldCharType="separate"/>
      </w:r>
      <w:r w:rsidR="006E5200">
        <w:rPr>
          <w:rStyle w:val="Hyperlink"/>
          <w:rFonts w:ascii="Arial" w:hAnsi="Arial" w:cs="Arial"/>
        </w:rPr>
        <w:t xml:space="preserve">38 </w:t>
      </w:r>
      <w:r w:rsidR="004D19D6">
        <w:rPr>
          <w:rStyle w:val="Hyperlink"/>
          <w:rFonts w:ascii="Arial" w:hAnsi="Arial" w:cs="Arial"/>
        </w:rPr>
        <w:t>C.F.R.</w:t>
      </w:r>
      <w:r w:rsidR="00496B55">
        <w:rPr>
          <w:rStyle w:val="Hyperlink"/>
          <w:rFonts w:ascii="Arial" w:hAnsi="Arial" w:cs="Arial"/>
        </w:rPr>
        <w:t xml:space="preserve"> </w:t>
      </w:r>
      <w:r w:rsidR="006E5200">
        <w:rPr>
          <w:rStyle w:val="Hyperlink"/>
          <w:rFonts w:ascii="Arial" w:hAnsi="Arial" w:cs="Arial"/>
        </w:rPr>
        <w:t>Part 79</w:t>
      </w:r>
      <w:r w:rsidR="00682E5D" w:rsidRPr="0005411D">
        <w:rPr>
          <w:rFonts w:ascii="Arial" w:hAnsi="Arial" w:cs="Arial"/>
          <w:color w:val="0000FF"/>
          <w:u w:val="single"/>
        </w:rPr>
        <w:fldChar w:fldCharType="end"/>
      </w:r>
      <w:r w:rsidR="00682E5D">
        <w:rPr>
          <w:rFonts w:ascii="Arial" w:hAnsi="Arial" w:cs="Arial"/>
        </w:rPr>
        <w:t xml:space="preserve"> </w:t>
      </w:r>
      <w:bookmarkEnd w:id="6"/>
      <w:r w:rsidR="00584C15" w:rsidRPr="2CD9412A">
        <w:rPr>
          <w:rFonts w:ascii="Arial" w:hAnsi="Arial" w:cs="Arial"/>
        </w:rPr>
        <w:t xml:space="preserve">and the </w:t>
      </w:r>
      <w:r w:rsidR="001E722D" w:rsidRPr="2CD9412A">
        <w:rPr>
          <w:rFonts w:ascii="Arial" w:hAnsi="Arial" w:cs="Arial"/>
        </w:rPr>
        <w:t xml:space="preserve">Purpose </w:t>
      </w:r>
      <w:r w:rsidR="00584C15" w:rsidRPr="2CD9412A">
        <w:rPr>
          <w:rFonts w:ascii="Arial" w:hAnsi="Arial" w:cs="Arial"/>
        </w:rPr>
        <w:t>Section of the NOFO</w:t>
      </w:r>
      <w:r w:rsidR="00F91D17" w:rsidRPr="2CD9412A">
        <w:rPr>
          <w:rFonts w:ascii="Arial" w:hAnsi="Arial" w:cs="Arial"/>
        </w:rPr>
        <w:t xml:space="preserve"> </w:t>
      </w:r>
    </w:p>
    <w:p w14:paraId="5386C487" w14:textId="165290FE" w:rsidR="00D767B7" w:rsidRPr="00646416" w:rsidRDefault="00D767B7" w:rsidP="00D41668">
      <w:pPr>
        <w:spacing w:line="480" w:lineRule="auto"/>
        <w:ind w:left="720"/>
      </w:pPr>
      <w:r w:rsidRPr="2CD9412A">
        <w:rPr>
          <w:rFonts w:ascii="Arial" w:hAnsi="Arial" w:cs="Arial"/>
        </w:rPr>
        <w:t>(</w:t>
      </w:r>
      <w:r w:rsidR="40E06F6C" w:rsidRPr="2CD9412A">
        <w:rPr>
          <w:rFonts w:ascii="Arial" w:hAnsi="Arial" w:cs="Arial"/>
        </w:rPr>
        <w:t>6</w:t>
      </w:r>
      <w:r w:rsidRPr="2CD9412A">
        <w:rPr>
          <w:rFonts w:ascii="Arial" w:hAnsi="Arial" w:cs="Arial"/>
        </w:rPr>
        <w:t xml:space="preserve">) </w:t>
      </w:r>
      <w:r w:rsidRPr="2CD9412A">
        <w:rPr>
          <w:rFonts w:ascii="Arial" w:hAnsi="Arial" w:cs="Arial"/>
          <w:i/>
          <w:iCs/>
        </w:rPr>
        <w:t>Capacity to undertake program</w:t>
      </w:r>
      <w:r w:rsidRPr="2CD9412A">
        <w:rPr>
          <w:rFonts w:ascii="Arial" w:hAnsi="Arial" w:cs="Arial"/>
        </w:rPr>
        <w:t xml:space="preserve">. </w:t>
      </w:r>
      <w:r w:rsidR="00496B55">
        <w:rPr>
          <w:rFonts w:ascii="Arial" w:hAnsi="Arial" w:cs="Arial"/>
        </w:rPr>
        <w:t>The a</w:t>
      </w:r>
      <w:r w:rsidRPr="2CD9412A">
        <w:rPr>
          <w:rFonts w:ascii="Arial" w:hAnsi="Arial" w:cs="Arial"/>
        </w:rPr>
        <w:t>pplicant has sufficient capacity, including staff resources, to undertake the program.</w:t>
      </w:r>
    </w:p>
    <w:p w14:paraId="742E50D2" w14:textId="2DA71AA9" w:rsidR="00D767B7" w:rsidRPr="00646416" w:rsidRDefault="00D767B7" w:rsidP="005C4203">
      <w:pPr>
        <w:spacing w:line="480" w:lineRule="auto"/>
      </w:pPr>
      <w:r w:rsidRPr="00120BB2">
        <w:rPr>
          <w:rFonts w:ascii="Arial" w:hAnsi="Arial" w:cs="Arial"/>
          <w:b/>
          <w:bCs/>
        </w:rPr>
        <w:lastRenderedPageBreak/>
        <w:t>Section</w:t>
      </w:r>
      <w:r w:rsidRPr="4F46C8ED">
        <w:rPr>
          <w:rFonts w:ascii="Arial" w:hAnsi="Arial" w:cs="Arial"/>
          <w:b/>
          <w:bCs/>
        </w:rPr>
        <w:t xml:space="preserve"> </w:t>
      </w:r>
      <w:r w:rsidR="00614761">
        <w:rPr>
          <w:rFonts w:ascii="Arial" w:hAnsi="Arial" w:cs="Arial"/>
          <w:b/>
          <w:bCs/>
        </w:rPr>
        <w:t>IV</w:t>
      </w:r>
      <w:r w:rsidR="7EC05583" w:rsidRPr="4F46C8ED">
        <w:rPr>
          <w:rFonts w:ascii="Arial" w:hAnsi="Arial" w:cs="Arial"/>
          <w:b/>
          <w:bCs/>
        </w:rPr>
        <w:t>:</w:t>
      </w:r>
      <w:r w:rsidR="00385D7B" w:rsidRPr="4F46C8ED">
        <w:rPr>
          <w:rFonts w:ascii="Arial" w:hAnsi="Arial" w:cs="Arial"/>
          <w:b/>
          <w:bCs/>
        </w:rPr>
        <w:t xml:space="preserve"> </w:t>
      </w:r>
      <w:r w:rsidRPr="00120BB2">
        <w:rPr>
          <w:rFonts w:ascii="Arial" w:hAnsi="Arial" w:cs="Arial"/>
          <w:b/>
          <w:bCs/>
        </w:rPr>
        <w:t>Quality Assurance and Evaluation Plan</w:t>
      </w:r>
      <w:r w:rsidR="00B55B99" w:rsidRPr="00120BB2">
        <w:rPr>
          <w:rFonts w:ascii="Arial" w:hAnsi="Arial" w:cs="Arial"/>
          <w:b/>
          <w:bCs/>
        </w:rPr>
        <w:t xml:space="preserve"> (maximum 15 points)</w:t>
      </w:r>
      <w:r w:rsidR="007B48F3" w:rsidRPr="4F46C8ED">
        <w:rPr>
          <w:rFonts w:ascii="Arial" w:hAnsi="Arial" w:cs="Arial"/>
        </w:rPr>
        <w:t xml:space="preserve"> </w:t>
      </w:r>
      <w:r w:rsidRPr="4F46C8ED">
        <w:rPr>
          <w:rFonts w:ascii="Arial" w:hAnsi="Arial" w:cs="Arial"/>
        </w:rPr>
        <w:t>VA will award points based on the applicant's quality assurance and evaluation plan, as demonstrated by the following:</w:t>
      </w:r>
    </w:p>
    <w:p w14:paraId="2FDF8A11" w14:textId="77777777" w:rsidR="00D767B7" w:rsidRPr="00646416" w:rsidRDefault="00D767B7" w:rsidP="00D41668">
      <w:pPr>
        <w:spacing w:line="480" w:lineRule="auto"/>
        <w:ind w:left="720"/>
      </w:pPr>
      <w:r w:rsidRPr="00922818">
        <w:rPr>
          <w:rFonts w:ascii="Arial" w:hAnsi="Arial" w:cs="Arial"/>
        </w:rPr>
        <w:t xml:space="preserve">(1) </w:t>
      </w:r>
      <w:r w:rsidRPr="00922818">
        <w:rPr>
          <w:rFonts w:ascii="Arial" w:hAnsi="Arial" w:cs="Arial"/>
          <w:i/>
          <w:iCs/>
        </w:rPr>
        <w:t>Program evaluation</w:t>
      </w:r>
      <w:r w:rsidRPr="00922818">
        <w:rPr>
          <w:rFonts w:ascii="Arial" w:hAnsi="Arial" w:cs="Arial"/>
        </w:rPr>
        <w:t xml:space="preserve">. </w:t>
      </w:r>
    </w:p>
    <w:p w14:paraId="2DC078BB" w14:textId="78911971" w:rsidR="00D767B7" w:rsidRPr="00646416" w:rsidRDefault="00D767B7" w:rsidP="00D41668">
      <w:pPr>
        <w:spacing w:line="480" w:lineRule="auto"/>
        <w:ind w:left="1440"/>
      </w:pPr>
      <w:r w:rsidRPr="00922818">
        <w:rPr>
          <w:rFonts w:ascii="Arial" w:hAnsi="Arial" w:cs="Arial"/>
        </w:rPr>
        <w:t xml:space="preserve">(i) </w:t>
      </w:r>
      <w:r w:rsidR="00496B55">
        <w:rPr>
          <w:rFonts w:ascii="Arial" w:hAnsi="Arial" w:cs="Arial"/>
        </w:rPr>
        <w:t>The a</w:t>
      </w:r>
      <w:r w:rsidRPr="00922818">
        <w:rPr>
          <w:rFonts w:ascii="Arial" w:hAnsi="Arial" w:cs="Arial"/>
        </w:rPr>
        <w:t>pplicant has created clear, realistic</w:t>
      </w:r>
      <w:r w:rsidR="00E83337">
        <w:rPr>
          <w:rFonts w:ascii="Arial" w:hAnsi="Arial" w:cs="Arial"/>
        </w:rPr>
        <w:t>,</w:t>
      </w:r>
      <w:r w:rsidRPr="00922818">
        <w:rPr>
          <w:rFonts w:ascii="Arial" w:hAnsi="Arial" w:cs="Arial"/>
        </w:rPr>
        <w:t xml:space="preserve"> and measurable </w:t>
      </w:r>
      <w:r>
        <w:rPr>
          <w:rFonts w:ascii="Arial" w:hAnsi="Arial" w:cs="Arial"/>
        </w:rPr>
        <w:t>metrics</w:t>
      </w:r>
      <w:r w:rsidRPr="00922818">
        <w:rPr>
          <w:rFonts w:ascii="Arial" w:hAnsi="Arial" w:cs="Arial"/>
        </w:rPr>
        <w:t xml:space="preserve"> that </w:t>
      </w:r>
      <w:r>
        <w:rPr>
          <w:rFonts w:ascii="Arial" w:hAnsi="Arial" w:cs="Arial"/>
        </w:rPr>
        <w:t>align with</w:t>
      </w:r>
      <w:r w:rsidRPr="00922818">
        <w:rPr>
          <w:rFonts w:ascii="Arial" w:hAnsi="Arial" w:cs="Arial"/>
        </w:rPr>
        <w:t xml:space="preserve"> the grant program’s aim of addressing the legal needs of eligible </w:t>
      </w:r>
      <w:r w:rsidR="00D81322">
        <w:rPr>
          <w:rFonts w:ascii="Arial" w:hAnsi="Arial" w:cs="Arial"/>
        </w:rPr>
        <w:t>Veterans</w:t>
      </w:r>
      <w:r w:rsidRPr="00922818">
        <w:rPr>
          <w:rFonts w:ascii="Arial" w:hAnsi="Arial" w:cs="Arial"/>
        </w:rPr>
        <w:t xml:space="preserve"> </w:t>
      </w:r>
      <w:r w:rsidR="0027219E">
        <w:rPr>
          <w:rFonts w:ascii="Arial" w:hAnsi="Arial" w:cs="Arial"/>
        </w:rPr>
        <w:t>for</w:t>
      </w:r>
      <w:r w:rsidR="0027219E" w:rsidRPr="00922818">
        <w:rPr>
          <w:rFonts w:ascii="Arial" w:hAnsi="Arial" w:cs="Arial"/>
        </w:rPr>
        <w:t xml:space="preserve"> </w:t>
      </w:r>
      <w:r w:rsidRPr="00922818">
        <w:rPr>
          <w:rFonts w:ascii="Arial" w:hAnsi="Arial" w:cs="Arial"/>
        </w:rPr>
        <w:t xml:space="preserve">which the applicant's program performance can be </w:t>
      </w:r>
      <w:r>
        <w:rPr>
          <w:rFonts w:ascii="Arial" w:hAnsi="Arial" w:cs="Arial"/>
        </w:rPr>
        <w:t xml:space="preserve">continually </w:t>
      </w:r>
      <w:r w:rsidRPr="00922818">
        <w:rPr>
          <w:rFonts w:ascii="Arial" w:hAnsi="Arial" w:cs="Arial"/>
        </w:rPr>
        <w:t>evaluated.</w:t>
      </w:r>
    </w:p>
    <w:p w14:paraId="1549EA52" w14:textId="77777777" w:rsidR="00D767B7" w:rsidRPr="00646416" w:rsidRDefault="00D767B7" w:rsidP="00D41668">
      <w:pPr>
        <w:spacing w:line="480" w:lineRule="auto"/>
        <w:ind w:left="720"/>
      </w:pPr>
      <w:r w:rsidRPr="00922818">
        <w:rPr>
          <w:rFonts w:ascii="Arial" w:hAnsi="Arial" w:cs="Arial"/>
        </w:rPr>
        <w:t xml:space="preserve">(2) </w:t>
      </w:r>
      <w:r w:rsidRPr="00922818">
        <w:rPr>
          <w:rFonts w:ascii="Arial" w:hAnsi="Arial" w:cs="Arial"/>
          <w:i/>
          <w:iCs/>
        </w:rPr>
        <w:t>Monitoring.</w:t>
      </w:r>
      <w:r w:rsidRPr="00922818">
        <w:rPr>
          <w:rFonts w:ascii="Arial" w:hAnsi="Arial" w:cs="Arial"/>
        </w:rPr>
        <w:t xml:space="preserve"> </w:t>
      </w:r>
    </w:p>
    <w:p w14:paraId="4FAF1A50" w14:textId="7189F497" w:rsidR="00D767B7" w:rsidRPr="00922818" w:rsidRDefault="00D767B7" w:rsidP="00D41668">
      <w:pPr>
        <w:spacing w:line="480" w:lineRule="auto"/>
        <w:ind w:left="1440"/>
        <w:rPr>
          <w:rFonts w:ascii="Arial" w:hAnsi="Arial" w:cs="Arial"/>
        </w:rPr>
      </w:pPr>
      <w:r w:rsidRPr="00922818">
        <w:rPr>
          <w:rFonts w:ascii="Arial" w:hAnsi="Arial" w:cs="Arial"/>
        </w:rPr>
        <w:t xml:space="preserve">(i) </w:t>
      </w:r>
      <w:r w:rsidR="00C341AC">
        <w:rPr>
          <w:rFonts w:ascii="Arial" w:hAnsi="Arial" w:cs="Arial"/>
        </w:rPr>
        <w:t>The a</w:t>
      </w:r>
      <w:r w:rsidRPr="00922818">
        <w:rPr>
          <w:rFonts w:ascii="Arial" w:hAnsi="Arial" w:cs="Arial"/>
        </w:rPr>
        <w:t xml:space="preserve">pplicant has adequate controls in place to regularly monitor the program, including </w:t>
      </w:r>
      <w:r w:rsidR="00E96DBF">
        <w:rPr>
          <w:rFonts w:ascii="Arial" w:hAnsi="Arial" w:cs="Arial"/>
        </w:rPr>
        <w:t xml:space="preserve">the monitoring of </w:t>
      </w:r>
      <w:r w:rsidR="001304D2" w:rsidRPr="00922818">
        <w:rPr>
          <w:rFonts w:ascii="Arial" w:hAnsi="Arial" w:cs="Arial"/>
        </w:rPr>
        <w:t>any</w:t>
      </w:r>
      <w:r w:rsidR="001304D2">
        <w:rPr>
          <w:rFonts w:ascii="Arial" w:hAnsi="Arial" w:cs="Arial"/>
        </w:rPr>
        <w:t xml:space="preserve"> </w:t>
      </w:r>
      <w:r w:rsidR="00B03A1D">
        <w:rPr>
          <w:rFonts w:ascii="Arial" w:hAnsi="Arial" w:cs="Arial"/>
        </w:rPr>
        <w:t>subrecipients,</w:t>
      </w:r>
      <w:r w:rsidRPr="00922818">
        <w:rPr>
          <w:rFonts w:ascii="Arial" w:hAnsi="Arial" w:cs="Arial"/>
        </w:rPr>
        <w:t xml:space="preserve"> for compliance with all applicable laws, regulations</w:t>
      </w:r>
      <w:r w:rsidR="00E83337">
        <w:rPr>
          <w:rFonts w:ascii="Arial" w:hAnsi="Arial" w:cs="Arial"/>
        </w:rPr>
        <w:t>,</w:t>
      </w:r>
      <w:r w:rsidR="00F91D17">
        <w:rPr>
          <w:rFonts w:ascii="Arial" w:hAnsi="Arial" w:cs="Arial"/>
        </w:rPr>
        <w:t xml:space="preserve"> </w:t>
      </w:r>
      <w:r w:rsidRPr="00922818">
        <w:rPr>
          <w:rFonts w:ascii="Arial" w:hAnsi="Arial" w:cs="Arial"/>
        </w:rPr>
        <w:t>and guidelines.</w:t>
      </w:r>
    </w:p>
    <w:p w14:paraId="0B9156B1" w14:textId="54793E77" w:rsidR="00D767B7" w:rsidRPr="00922818" w:rsidRDefault="00D767B7" w:rsidP="00D41668">
      <w:pPr>
        <w:spacing w:line="480" w:lineRule="auto"/>
        <w:ind w:left="1440"/>
        <w:rPr>
          <w:rFonts w:ascii="Arial" w:hAnsi="Arial" w:cs="Arial"/>
        </w:rPr>
      </w:pPr>
      <w:r w:rsidRPr="00922818">
        <w:rPr>
          <w:rFonts w:ascii="Arial" w:hAnsi="Arial" w:cs="Arial"/>
        </w:rPr>
        <w:t xml:space="preserve">(ii) </w:t>
      </w:r>
      <w:r w:rsidR="00C341AC">
        <w:rPr>
          <w:rFonts w:ascii="Arial" w:hAnsi="Arial" w:cs="Arial"/>
        </w:rPr>
        <w:t>The a</w:t>
      </w:r>
      <w:r w:rsidRPr="00922818">
        <w:rPr>
          <w:rFonts w:ascii="Arial" w:hAnsi="Arial" w:cs="Arial"/>
        </w:rPr>
        <w:t>pplicant has adequate financial and operational controls in place to ensure the proper use of legal services grant funds.</w:t>
      </w:r>
    </w:p>
    <w:p w14:paraId="61B77FCB" w14:textId="1A075225" w:rsidR="00D767B7" w:rsidRPr="00922818" w:rsidRDefault="00D767B7" w:rsidP="00D41668">
      <w:pPr>
        <w:spacing w:line="480" w:lineRule="auto"/>
        <w:ind w:left="1440"/>
        <w:rPr>
          <w:rFonts w:ascii="Arial" w:hAnsi="Arial" w:cs="Arial"/>
        </w:rPr>
      </w:pPr>
      <w:r w:rsidRPr="00922818">
        <w:rPr>
          <w:rFonts w:ascii="Arial" w:hAnsi="Arial" w:cs="Arial"/>
        </w:rPr>
        <w:t xml:space="preserve">(iii) </w:t>
      </w:r>
      <w:r w:rsidR="00487F30">
        <w:rPr>
          <w:rFonts w:ascii="Arial" w:hAnsi="Arial" w:cs="Arial"/>
        </w:rPr>
        <w:t>The a</w:t>
      </w:r>
      <w:r w:rsidRPr="00922818">
        <w:rPr>
          <w:rFonts w:ascii="Arial" w:hAnsi="Arial" w:cs="Arial"/>
        </w:rPr>
        <w:t xml:space="preserve">pplicant has a plan for ensuring that the applicant's staff and any </w:t>
      </w:r>
      <w:r w:rsidR="001304D2">
        <w:rPr>
          <w:rFonts w:ascii="Arial" w:hAnsi="Arial" w:cs="Arial"/>
        </w:rPr>
        <w:t xml:space="preserve">subrecipients </w:t>
      </w:r>
      <w:r w:rsidRPr="00922818">
        <w:rPr>
          <w:rFonts w:ascii="Arial" w:hAnsi="Arial" w:cs="Arial"/>
        </w:rPr>
        <w:t>are appropriately trained and</w:t>
      </w:r>
      <w:r>
        <w:rPr>
          <w:rFonts w:ascii="Arial" w:hAnsi="Arial" w:cs="Arial"/>
        </w:rPr>
        <w:t xml:space="preserve"> </w:t>
      </w:r>
      <w:r w:rsidR="00B40FB6">
        <w:rPr>
          <w:rFonts w:ascii="Arial" w:hAnsi="Arial" w:cs="Arial"/>
        </w:rPr>
        <w:t xml:space="preserve">that they </w:t>
      </w:r>
      <w:r>
        <w:rPr>
          <w:rFonts w:ascii="Arial" w:hAnsi="Arial" w:cs="Arial"/>
        </w:rPr>
        <w:t>comply with</w:t>
      </w:r>
      <w:r w:rsidRPr="00922818">
        <w:rPr>
          <w:rFonts w:ascii="Arial" w:hAnsi="Arial" w:cs="Arial"/>
        </w:rPr>
        <w:t xml:space="preserve"> the requirements of</w:t>
      </w:r>
      <w:r w:rsidR="00682E5D">
        <w:rPr>
          <w:rFonts w:ascii="Arial" w:hAnsi="Arial" w:cs="Arial"/>
        </w:rPr>
        <w:t xml:space="preserve"> </w:t>
      </w:r>
      <w:hyperlink r:id="rId21" w:history="1">
        <w:r w:rsidR="006E5200">
          <w:rPr>
            <w:rStyle w:val="Hyperlink"/>
            <w:rFonts w:ascii="Arial" w:hAnsi="Arial" w:cs="Arial"/>
          </w:rPr>
          <w:t xml:space="preserve">38 </w:t>
        </w:r>
        <w:r w:rsidR="004D19D6">
          <w:rPr>
            <w:rStyle w:val="Hyperlink"/>
            <w:rFonts w:ascii="Arial" w:hAnsi="Arial" w:cs="Arial"/>
          </w:rPr>
          <w:t>C.F.R.</w:t>
        </w:r>
        <w:r w:rsidR="006E5200">
          <w:rPr>
            <w:rStyle w:val="Hyperlink"/>
            <w:rFonts w:ascii="Arial" w:hAnsi="Arial" w:cs="Arial"/>
          </w:rPr>
          <w:t xml:space="preserve"> Part 79</w:t>
        </w:r>
      </w:hyperlink>
      <w:r w:rsidRPr="00922818">
        <w:rPr>
          <w:rFonts w:ascii="Arial" w:hAnsi="Arial" w:cs="Arial"/>
        </w:rPr>
        <w:t>.</w:t>
      </w:r>
    </w:p>
    <w:p w14:paraId="57AE7120" w14:textId="25E724F1" w:rsidR="00D767B7" w:rsidRPr="00646416" w:rsidRDefault="00D767B7" w:rsidP="00D41668">
      <w:pPr>
        <w:spacing w:line="480" w:lineRule="auto"/>
        <w:ind w:left="720"/>
      </w:pPr>
      <w:r w:rsidRPr="00922818">
        <w:rPr>
          <w:rFonts w:ascii="Arial" w:hAnsi="Arial" w:cs="Arial"/>
        </w:rPr>
        <w:t xml:space="preserve">(3) </w:t>
      </w:r>
      <w:r w:rsidRPr="00922818">
        <w:rPr>
          <w:rFonts w:ascii="Arial" w:hAnsi="Arial" w:cs="Arial"/>
          <w:i/>
          <w:iCs/>
        </w:rPr>
        <w:t>Remediation</w:t>
      </w:r>
      <w:r w:rsidRPr="00922818">
        <w:rPr>
          <w:rFonts w:ascii="Arial" w:hAnsi="Arial" w:cs="Arial"/>
        </w:rPr>
        <w:t xml:space="preserve">. </w:t>
      </w:r>
      <w:r w:rsidR="00A624A7">
        <w:rPr>
          <w:rFonts w:ascii="Arial" w:hAnsi="Arial" w:cs="Arial"/>
        </w:rPr>
        <w:t>The a</w:t>
      </w:r>
      <w:r w:rsidRPr="00922818">
        <w:rPr>
          <w:rFonts w:ascii="Arial" w:hAnsi="Arial" w:cs="Arial"/>
        </w:rPr>
        <w:t xml:space="preserve">pplicant has a </w:t>
      </w:r>
      <w:bookmarkStart w:id="7" w:name="_Hlk152864799"/>
      <w:r w:rsidRPr="00922818">
        <w:rPr>
          <w:rFonts w:ascii="Arial" w:hAnsi="Arial" w:cs="Arial"/>
        </w:rPr>
        <w:t xml:space="preserve">plan </w:t>
      </w:r>
      <w:r w:rsidR="003A29E2">
        <w:rPr>
          <w:rFonts w:ascii="Arial" w:hAnsi="Arial" w:cs="Arial"/>
        </w:rPr>
        <w:t>or</w:t>
      </w:r>
      <w:r w:rsidR="003A29E2" w:rsidRPr="00922818">
        <w:rPr>
          <w:rFonts w:ascii="Arial" w:hAnsi="Arial" w:cs="Arial"/>
        </w:rPr>
        <w:t xml:space="preserve"> </w:t>
      </w:r>
      <w:r w:rsidRPr="00922818">
        <w:rPr>
          <w:rFonts w:ascii="Arial" w:hAnsi="Arial" w:cs="Arial"/>
        </w:rPr>
        <w:t>establish</w:t>
      </w:r>
      <w:r w:rsidR="003A29E2">
        <w:rPr>
          <w:rFonts w:ascii="Arial" w:hAnsi="Arial" w:cs="Arial"/>
        </w:rPr>
        <w:t>es</w:t>
      </w:r>
      <w:r w:rsidRPr="00922818">
        <w:rPr>
          <w:rFonts w:ascii="Arial" w:hAnsi="Arial" w:cs="Arial"/>
        </w:rPr>
        <w:t xml:space="preserve"> </w:t>
      </w:r>
      <w:bookmarkEnd w:id="7"/>
      <w:r w:rsidRPr="00922818">
        <w:rPr>
          <w:rFonts w:ascii="Arial" w:hAnsi="Arial" w:cs="Arial"/>
        </w:rPr>
        <w:t>a system to remediate non-compliant aspects of the program</w:t>
      </w:r>
      <w:r w:rsidR="00B40FB6">
        <w:rPr>
          <w:rFonts w:ascii="Arial" w:hAnsi="Arial" w:cs="Arial"/>
        </w:rPr>
        <w:t>,</w:t>
      </w:r>
      <w:r w:rsidRPr="00922818">
        <w:rPr>
          <w:rFonts w:ascii="Arial" w:hAnsi="Arial" w:cs="Arial"/>
        </w:rPr>
        <w:t xml:space="preserve"> </w:t>
      </w:r>
      <w:proofErr w:type="gramStart"/>
      <w:r w:rsidRPr="00922818">
        <w:rPr>
          <w:rFonts w:ascii="Arial" w:hAnsi="Arial" w:cs="Arial"/>
        </w:rPr>
        <w:t>if and when</w:t>
      </w:r>
      <w:proofErr w:type="gramEnd"/>
      <w:r w:rsidRPr="00922818">
        <w:rPr>
          <w:rFonts w:ascii="Arial" w:hAnsi="Arial" w:cs="Arial"/>
        </w:rPr>
        <w:t xml:space="preserve"> they are identified.</w:t>
      </w:r>
    </w:p>
    <w:p w14:paraId="3D059C42" w14:textId="2F8100AD" w:rsidR="00551E7B" w:rsidRPr="00922818" w:rsidRDefault="00D767B7" w:rsidP="00D41668">
      <w:pPr>
        <w:spacing w:line="480" w:lineRule="auto"/>
        <w:ind w:left="720"/>
        <w:rPr>
          <w:rFonts w:ascii="Arial" w:hAnsi="Arial" w:cs="Arial"/>
        </w:rPr>
      </w:pPr>
      <w:r w:rsidRPr="00922818">
        <w:rPr>
          <w:rFonts w:ascii="Arial" w:hAnsi="Arial" w:cs="Arial"/>
        </w:rPr>
        <w:t xml:space="preserve">(4) </w:t>
      </w:r>
      <w:r w:rsidRPr="00922818">
        <w:rPr>
          <w:rFonts w:ascii="Arial" w:hAnsi="Arial" w:cs="Arial"/>
          <w:i/>
          <w:iCs/>
        </w:rPr>
        <w:t>Management and reporting</w:t>
      </w:r>
      <w:r w:rsidRPr="00922818">
        <w:rPr>
          <w:rFonts w:ascii="Arial" w:hAnsi="Arial" w:cs="Arial"/>
        </w:rPr>
        <w:t xml:space="preserve">. </w:t>
      </w:r>
      <w:r w:rsidR="00A624A7">
        <w:rPr>
          <w:rFonts w:ascii="Arial" w:hAnsi="Arial" w:cs="Arial"/>
        </w:rPr>
        <w:t>The a</w:t>
      </w:r>
      <w:r w:rsidRPr="00922818">
        <w:rPr>
          <w:rFonts w:ascii="Arial" w:hAnsi="Arial" w:cs="Arial"/>
        </w:rPr>
        <w:t>pplicant's program management team has the capability and a system in place to provide to VA timely and accurate reports</w:t>
      </w:r>
      <w:r w:rsidR="00982D86">
        <w:rPr>
          <w:rFonts w:ascii="Arial" w:hAnsi="Arial" w:cs="Arial"/>
        </w:rPr>
        <w:t>, no less than quarterly</w:t>
      </w:r>
      <w:r>
        <w:rPr>
          <w:rFonts w:ascii="Arial" w:hAnsi="Arial" w:cs="Arial"/>
        </w:rPr>
        <w:t>.</w:t>
      </w:r>
    </w:p>
    <w:p w14:paraId="02409030" w14:textId="7EB69E2E" w:rsidR="00D767B7" w:rsidRPr="00646416" w:rsidRDefault="00D767B7" w:rsidP="005C4203">
      <w:pPr>
        <w:spacing w:line="480" w:lineRule="auto"/>
      </w:pPr>
      <w:r w:rsidRPr="00120BB2">
        <w:rPr>
          <w:rFonts w:ascii="Arial" w:hAnsi="Arial" w:cs="Arial"/>
          <w:b/>
          <w:bCs/>
        </w:rPr>
        <w:lastRenderedPageBreak/>
        <w:t xml:space="preserve">Section </w:t>
      </w:r>
      <w:r w:rsidR="00614761">
        <w:rPr>
          <w:rFonts w:ascii="Arial" w:hAnsi="Arial" w:cs="Arial"/>
          <w:b/>
          <w:bCs/>
        </w:rPr>
        <w:t>V</w:t>
      </w:r>
      <w:r w:rsidR="165BCBA6" w:rsidRPr="4F46C8ED">
        <w:rPr>
          <w:rFonts w:ascii="Arial" w:hAnsi="Arial" w:cs="Arial"/>
          <w:b/>
          <w:bCs/>
        </w:rPr>
        <w:t>:</w:t>
      </w:r>
      <w:r w:rsidR="00385D7B" w:rsidRPr="4F46C8ED">
        <w:rPr>
          <w:rFonts w:ascii="Arial" w:hAnsi="Arial" w:cs="Arial"/>
          <w:b/>
          <w:bCs/>
        </w:rPr>
        <w:t xml:space="preserve"> </w:t>
      </w:r>
      <w:r w:rsidRPr="4F46C8ED">
        <w:rPr>
          <w:rFonts w:ascii="Arial" w:hAnsi="Arial" w:cs="Arial"/>
          <w:b/>
          <w:bCs/>
        </w:rPr>
        <w:t>Financial Capability and Plan</w:t>
      </w:r>
      <w:r w:rsidR="6BFAC8AB" w:rsidRPr="4F46C8ED">
        <w:rPr>
          <w:rFonts w:ascii="Arial" w:hAnsi="Arial" w:cs="Arial"/>
          <w:b/>
          <w:bCs/>
        </w:rPr>
        <w:t xml:space="preserve"> </w:t>
      </w:r>
      <w:r w:rsidR="00B55B99" w:rsidRPr="00120BB2">
        <w:rPr>
          <w:rFonts w:ascii="Arial" w:hAnsi="Arial" w:cs="Arial"/>
          <w:b/>
          <w:bCs/>
        </w:rPr>
        <w:t>(maximum 15 points):</w:t>
      </w:r>
      <w:r w:rsidR="007B48F3" w:rsidRPr="4F46C8ED">
        <w:rPr>
          <w:rFonts w:ascii="Arial" w:hAnsi="Arial" w:cs="Arial"/>
        </w:rPr>
        <w:t xml:space="preserve"> </w:t>
      </w:r>
      <w:r w:rsidRPr="4F46C8ED">
        <w:rPr>
          <w:rFonts w:ascii="Arial" w:hAnsi="Arial" w:cs="Arial"/>
        </w:rPr>
        <w:t>VA will award points based on the applicant's financial capability and plan, as demonstrated by the following:</w:t>
      </w:r>
    </w:p>
    <w:p w14:paraId="01E82DA6" w14:textId="1EEBA094" w:rsidR="00D767B7" w:rsidRPr="00646416" w:rsidRDefault="00D767B7" w:rsidP="00D41668">
      <w:pPr>
        <w:spacing w:line="480" w:lineRule="auto"/>
        <w:ind w:left="720"/>
      </w:pPr>
      <w:r w:rsidRPr="1186A44C">
        <w:rPr>
          <w:rFonts w:ascii="Arial" w:hAnsi="Arial" w:cs="Arial"/>
        </w:rPr>
        <w:t xml:space="preserve">(1) </w:t>
      </w:r>
      <w:r w:rsidRPr="1186A44C">
        <w:rPr>
          <w:rFonts w:ascii="Arial" w:hAnsi="Arial" w:cs="Arial"/>
          <w:i/>
          <w:iCs/>
        </w:rPr>
        <w:t>Organizational finances</w:t>
      </w:r>
      <w:r w:rsidRPr="1186A44C">
        <w:rPr>
          <w:rFonts w:ascii="Arial" w:hAnsi="Arial" w:cs="Arial"/>
        </w:rPr>
        <w:t xml:space="preserve">. </w:t>
      </w:r>
      <w:r w:rsidR="000073AC">
        <w:rPr>
          <w:rFonts w:ascii="Arial" w:hAnsi="Arial" w:cs="Arial"/>
        </w:rPr>
        <w:t>The a</w:t>
      </w:r>
      <w:r w:rsidRPr="1186A44C">
        <w:rPr>
          <w:rFonts w:ascii="Arial" w:hAnsi="Arial" w:cs="Arial"/>
        </w:rPr>
        <w:t xml:space="preserve">pplicant and any identified </w:t>
      </w:r>
      <w:r w:rsidR="00B03A1D">
        <w:rPr>
          <w:rFonts w:ascii="Arial" w:hAnsi="Arial" w:cs="Arial"/>
        </w:rPr>
        <w:t xml:space="preserve">subrecipients </w:t>
      </w:r>
      <w:r w:rsidR="00B03A1D" w:rsidRPr="1186A44C">
        <w:rPr>
          <w:rFonts w:ascii="Arial" w:hAnsi="Arial" w:cs="Arial"/>
        </w:rPr>
        <w:t>describe</w:t>
      </w:r>
      <w:r w:rsidR="0A649DE3" w:rsidRPr="1186A44C">
        <w:rPr>
          <w:rFonts w:ascii="Arial" w:hAnsi="Arial" w:cs="Arial"/>
        </w:rPr>
        <w:t xml:space="preserve"> the financial controls in place to ensure that program funds are used appropriately and in a cost-effective manner.</w:t>
      </w:r>
    </w:p>
    <w:p w14:paraId="432BF33A" w14:textId="77777777" w:rsidR="00D767B7" w:rsidRPr="00646416" w:rsidRDefault="00D767B7" w:rsidP="00D41668">
      <w:pPr>
        <w:spacing w:line="480" w:lineRule="auto"/>
        <w:ind w:left="720"/>
      </w:pPr>
      <w:r w:rsidRPr="00922818">
        <w:rPr>
          <w:rFonts w:ascii="Arial" w:hAnsi="Arial" w:cs="Arial"/>
        </w:rPr>
        <w:t xml:space="preserve">(2) </w:t>
      </w:r>
      <w:r w:rsidRPr="00922818">
        <w:rPr>
          <w:rFonts w:ascii="Arial" w:hAnsi="Arial" w:cs="Arial"/>
          <w:i/>
          <w:iCs/>
        </w:rPr>
        <w:t>Financial feasibility of program</w:t>
      </w:r>
      <w:r w:rsidRPr="00922818">
        <w:rPr>
          <w:rFonts w:ascii="Arial" w:hAnsi="Arial" w:cs="Arial"/>
        </w:rPr>
        <w:t xml:space="preserve">. </w:t>
      </w:r>
    </w:p>
    <w:p w14:paraId="081ED235" w14:textId="507C0942" w:rsidR="00D767B7" w:rsidRPr="00922818" w:rsidRDefault="00D767B7" w:rsidP="00D41668">
      <w:pPr>
        <w:spacing w:line="480" w:lineRule="auto"/>
        <w:ind w:left="1440"/>
        <w:rPr>
          <w:rFonts w:ascii="Arial" w:hAnsi="Arial" w:cs="Arial"/>
        </w:rPr>
      </w:pPr>
      <w:r w:rsidRPr="00922818">
        <w:rPr>
          <w:rFonts w:ascii="Arial" w:hAnsi="Arial" w:cs="Arial"/>
        </w:rPr>
        <w:t xml:space="preserve">(i) </w:t>
      </w:r>
      <w:r w:rsidR="000073AC">
        <w:rPr>
          <w:rFonts w:ascii="Arial" w:hAnsi="Arial" w:cs="Arial"/>
        </w:rPr>
        <w:t>The a</w:t>
      </w:r>
      <w:r w:rsidRPr="00922818">
        <w:rPr>
          <w:rFonts w:ascii="Arial" w:hAnsi="Arial" w:cs="Arial"/>
        </w:rPr>
        <w:t>pplicant has a realistic plan for obtaining all funding required to operate the program for the period of the legal services grant.</w:t>
      </w:r>
    </w:p>
    <w:p w14:paraId="42FDEBE0" w14:textId="417C0B5C" w:rsidR="4F46C8ED" w:rsidRPr="00D66520" w:rsidRDefault="00D767B7" w:rsidP="00451C33">
      <w:pPr>
        <w:spacing w:line="480" w:lineRule="auto"/>
        <w:ind w:left="1440"/>
        <w:rPr>
          <w:rFonts w:ascii="Arial" w:eastAsia="Calibri" w:hAnsi="Arial" w:cs="Arial"/>
        </w:rPr>
      </w:pPr>
      <w:r w:rsidRPr="4F46C8ED">
        <w:rPr>
          <w:rFonts w:ascii="Arial" w:hAnsi="Arial" w:cs="Arial"/>
        </w:rPr>
        <w:t xml:space="preserve">(ii) </w:t>
      </w:r>
      <w:r w:rsidR="000073AC">
        <w:rPr>
          <w:rFonts w:ascii="Arial" w:hAnsi="Arial" w:cs="Arial"/>
        </w:rPr>
        <w:t>The a</w:t>
      </w:r>
      <w:r w:rsidRPr="4F46C8ED">
        <w:rPr>
          <w:rFonts w:ascii="Arial" w:hAnsi="Arial" w:cs="Arial"/>
        </w:rPr>
        <w:t>pplicant's program is cost-effective and can be effectively implemented on</w:t>
      </w:r>
      <w:r w:rsidR="00E83337">
        <w:rPr>
          <w:rFonts w:ascii="Arial" w:hAnsi="Arial" w:cs="Arial"/>
        </w:rPr>
        <w:t xml:space="preserve"> </w:t>
      </w:r>
      <w:r w:rsidRPr="4F46C8ED">
        <w:rPr>
          <w:rFonts w:ascii="Arial" w:hAnsi="Arial" w:cs="Arial"/>
        </w:rPr>
        <w:t>budget.</w:t>
      </w:r>
    </w:p>
    <w:p w14:paraId="530C18C8" w14:textId="0B44E12E" w:rsidR="00D767B7" w:rsidRPr="00646416" w:rsidRDefault="00D767B7" w:rsidP="005C4203">
      <w:pPr>
        <w:spacing w:line="480" w:lineRule="auto"/>
      </w:pPr>
      <w:r w:rsidRPr="4F46C8ED">
        <w:rPr>
          <w:rFonts w:ascii="Arial" w:hAnsi="Arial" w:cs="Arial"/>
          <w:b/>
          <w:bCs/>
        </w:rPr>
        <w:t xml:space="preserve">Section </w:t>
      </w:r>
      <w:r w:rsidR="00614761">
        <w:rPr>
          <w:rFonts w:ascii="Arial" w:hAnsi="Arial" w:cs="Arial"/>
          <w:b/>
          <w:bCs/>
        </w:rPr>
        <w:t>VI</w:t>
      </w:r>
      <w:r w:rsidR="22732C02" w:rsidRPr="4F46C8ED">
        <w:rPr>
          <w:rFonts w:ascii="Arial" w:hAnsi="Arial" w:cs="Arial"/>
          <w:b/>
          <w:bCs/>
        </w:rPr>
        <w:t>:</w:t>
      </w:r>
      <w:r w:rsidR="00385D7B" w:rsidRPr="4F46C8ED">
        <w:rPr>
          <w:rFonts w:ascii="Arial" w:hAnsi="Arial" w:cs="Arial"/>
          <w:b/>
          <w:bCs/>
        </w:rPr>
        <w:t xml:space="preserve"> </w:t>
      </w:r>
      <w:r w:rsidRPr="4F46C8ED">
        <w:rPr>
          <w:rFonts w:ascii="Arial" w:hAnsi="Arial" w:cs="Arial"/>
          <w:b/>
          <w:bCs/>
        </w:rPr>
        <w:t>Area Linkages and Relations</w:t>
      </w:r>
      <w:r w:rsidR="7D219C62" w:rsidRPr="4F46C8ED">
        <w:rPr>
          <w:rFonts w:ascii="Arial" w:hAnsi="Arial" w:cs="Arial"/>
          <w:b/>
          <w:bCs/>
        </w:rPr>
        <w:t xml:space="preserve"> </w:t>
      </w:r>
      <w:r w:rsidR="00B55B99" w:rsidRPr="4F46C8ED">
        <w:rPr>
          <w:rFonts w:ascii="Arial" w:hAnsi="Arial" w:cs="Arial"/>
          <w:b/>
          <w:bCs/>
        </w:rPr>
        <w:t>(m</w:t>
      </w:r>
      <w:r w:rsidR="00B55B99" w:rsidRPr="00120BB2">
        <w:rPr>
          <w:rFonts w:ascii="Arial" w:hAnsi="Arial" w:cs="Arial"/>
          <w:b/>
          <w:bCs/>
        </w:rPr>
        <w:t>aximum 10 points):</w:t>
      </w:r>
      <w:r w:rsidR="007B48F3" w:rsidRPr="4F46C8ED">
        <w:rPr>
          <w:rFonts w:ascii="Arial" w:hAnsi="Arial" w:cs="Arial"/>
        </w:rPr>
        <w:t xml:space="preserve"> </w:t>
      </w:r>
      <w:r w:rsidRPr="4F46C8ED">
        <w:rPr>
          <w:rFonts w:ascii="Arial" w:hAnsi="Arial" w:cs="Arial"/>
        </w:rPr>
        <w:t>VA will award points based on the applicant's area or community linkages and relations, as demonstrated by the following:</w:t>
      </w:r>
    </w:p>
    <w:p w14:paraId="121FA519" w14:textId="4ECC8EDB" w:rsidR="00D767B7" w:rsidRPr="00646416" w:rsidRDefault="00D767B7" w:rsidP="00D41668">
      <w:pPr>
        <w:spacing w:line="480" w:lineRule="auto"/>
        <w:ind w:left="720"/>
      </w:pPr>
      <w:r w:rsidRPr="00922818">
        <w:rPr>
          <w:rFonts w:ascii="Arial" w:hAnsi="Arial" w:cs="Arial"/>
        </w:rPr>
        <w:t xml:space="preserve">(1) </w:t>
      </w:r>
      <w:r w:rsidRPr="00922818">
        <w:rPr>
          <w:rFonts w:ascii="Arial" w:hAnsi="Arial" w:cs="Arial"/>
          <w:i/>
          <w:iCs/>
        </w:rPr>
        <w:t>Area or community linkages</w:t>
      </w:r>
      <w:r w:rsidRPr="00922818">
        <w:rPr>
          <w:rFonts w:ascii="Arial" w:hAnsi="Arial" w:cs="Arial"/>
        </w:rPr>
        <w:t xml:space="preserve">. </w:t>
      </w:r>
      <w:r w:rsidR="000073AC">
        <w:rPr>
          <w:rFonts w:ascii="Arial" w:hAnsi="Arial" w:cs="Arial"/>
        </w:rPr>
        <w:t>The a</w:t>
      </w:r>
      <w:r w:rsidRPr="00922818">
        <w:rPr>
          <w:rFonts w:ascii="Arial" w:hAnsi="Arial" w:cs="Arial"/>
        </w:rPr>
        <w:t xml:space="preserve">pplicant has a plan for </w:t>
      </w:r>
      <w:r w:rsidR="0092484D" w:rsidRPr="00922818">
        <w:rPr>
          <w:rFonts w:ascii="Arial" w:hAnsi="Arial" w:cs="Arial"/>
        </w:rPr>
        <w:t>developing</w:t>
      </w:r>
      <w:r w:rsidR="0092484D">
        <w:rPr>
          <w:rFonts w:ascii="Arial" w:hAnsi="Arial" w:cs="Arial"/>
        </w:rPr>
        <w:t xml:space="preserve"> or</w:t>
      </w:r>
      <w:r w:rsidRPr="00922818">
        <w:rPr>
          <w:rFonts w:ascii="Arial" w:hAnsi="Arial" w:cs="Arial"/>
        </w:rPr>
        <w:t xml:space="preserve"> has existing linkages with Federal (including VA), </w:t>
      </w:r>
      <w:r w:rsidR="00E83337">
        <w:rPr>
          <w:rFonts w:ascii="Arial" w:hAnsi="Arial" w:cs="Arial"/>
        </w:rPr>
        <w:t>s</w:t>
      </w:r>
      <w:r w:rsidRPr="00922818">
        <w:rPr>
          <w:rFonts w:ascii="Arial" w:hAnsi="Arial" w:cs="Arial"/>
        </w:rPr>
        <w:t>tate, local</w:t>
      </w:r>
      <w:r w:rsidR="00E83337">
        <w:rPr>
          <w:rFonts w:ascii="Arial" w:hAnsi="Arial" w:cs="Arial"/>
        </w:rPr>
        <w:t>,</w:t>
      </w:r>
      <w:r w:rsidR="00F91D17">
        <w:rPr>
          <w:rFonts w:ascii="Arial" w:hAnsi="Arial" w:cs="Arial"/>
        </w:rPr>
        <w:t xml:space="preserve"> </w:t>
      </w:r>
      <w:r w:rsidRPr="00922818">
        <w:rPr>
          <w:rFonts w:ascii="Arial" w:hAnsi="Arial" w:cs="Arial"/>
        </w:rPr>
        <w:t xml:space="preserve">and tribal governments, agencies, and private entities for the purposes of providing additional legal services to eligible </w:t>
      </w:r>
      <w:r w:rsidR="00D81322">
        <w:rPr>
          <w:rFonts w:ascii="Arial" w:hAnsi="Arial" w:cs="Arial"/>
        </w:rPr>
        <w:t>Veterans</w:t>
      </w:r>
      <w:r w:rsidRPr="00922818">
        <w:rPr>
          <w:rFonts w:ascii="Arial" w:hAnsi="Arial" w:cs="Arial"/>
        </w:rPr>
        <w:t>.</w:t>
      </w:r>
    </w:p>
    <w:p w14:paraId="630D6DE5" w14:textId="18913783" w:rsidR="00D767B7" w:rsidRPr="00646416" w:rsidRDefault="00D767B7" w:rsidP="00D41668">
      <w:pPr>
        <w:spacing w:line="480" w:lineRule="auto"/>
        <w:ind w:left="720"/>
      </w:pPr>
      <w:r w:rsidRPr="00922818">
        <w:rPr>
          <w:rFonts w:ascii="Arial" w:hAnsi="Arial" w:cs="Arial"/>
        </w:rPr>
        <w:t xml:space="preserve">(2) </w:t>
      </w:r>
      <w:r w:rsidRPr="00922818">
        <w:rPr>
          <w:rFonts w:ascii="Arial" w:hAnsi="Arial" w:cs="Arial"/>
          <w:i/>
          <w:iCs/>
        </w:rPr>
        <w:t>Past working relationships</w:t>
      </w:r>
      <w:r w:rsidRPr="00922818">
        <w:rPr>
          <w:rFonts w:ascii="Arial" w:hAnsi="Arial" w:cs="Arial"/>
        </w:rPr>
        <w:t xml:space="preserve">. </w:t>
      </w:r>
      <w:r w:rsidR="00E41825">
        <w:rPr>
          <w:rFonts w:ascii="Arial" w:hAnsi="Arial" w:cs="Arial"/>
        </w:rPr>
        <w:t>The a</w:t>
      </w:r>
      <w:r w:rsidRPr="00922818">
        <w:rPr>
          <w:rFonts w:ascii="Arial" w:hAnsi="Arial" w:cs="Arial"/>
        </w:rPr>
        <w:t xml:space="preserve">pplicant (or applicant's staff) </w:t>
      </w:r>
      <w:proofErr w:type="gramStart"/>
      <w:r w:rsidRPr="00922818">
        <w:rPr>
          <w:rFonts w:ascii="Arial" w:hAnsi="Arial" w:cs="Arial"/>
        </w:rPr>
        <w:t>have</w:t>
      </w:r>
      <w:proofErr w:type="gramEnd"/>
      <w:r w:rsidRPr="00922818">
        <w:rPr>
          <w:rFonts w:ascii="Arial" w:hAnsi="Arial" w:cs="Arial"/>
        </w:rPr>
        <w:t xml:space="preserve"> fostered successful working relationships and linkages with public and private organizations providing </w:t>
      </w:r>
      <w:bookmarkStart w:id="8" w:name="_Hlk152864845"/>
      <w:r w:rsidR="009327EF">
        <w:rPr>
          <w:rFonts w:ascii="Arial" w:hAnsi="Arial" w:cs="Arial"/>
        </w:rPr>
        <w:t xml:space="preserve">legal and non-legal </w:t>
      </w:r>
      <w:r w:rsidR="00B224ED">
        <w:rPr>
          <w:rFonts w:ascii="Arial" w:hAnsi="Arial" w:cs="Arial"/>
        </w:rPr>
        <w:t xml:space="preserve">supportive </w:t>
      </w:r>
      <w:bookmarkEnd w:id="8"/>
      <w:r w:rsidRPr="00922818">
        <w:rPr>
          <w:rFonts w:ascii="Arial" w:hAnsi="Arial" w:cs="Arial"/>
        </w:rPr>
        <w:t xml:space="preserve">services to </w:t>
      </w:r>
      <w:r w:rsidR="00D81322">
        <w:rPr>
          <w:rFonts w:ascii="Arial" w:hAnsi="Arial" w:cs="Arial"/>
        </w:rPr>
        <w:t>Veterans</w:t>
      </w:r>
      <w:r w:rsidRPr="00922818">
        <w:rPr>
          <w:rFonts w:ascii="Arial" w:hAnsi="Arial" w:cs="Arial"/>
        </w:rPr>
        <w:t xml:space="preserve"> in need of services similar to those covered under the </w:t>
      </w:r>
      <w:r>
        <w:rPr>
          <w:rFonts w:ascii="Arial" w:hAnsi="Arial" w:cs="Arial"/>
        </w:rPr>
        <w:t>Grant Program</w:t>
      </w:r>
      <w:r w:rsidRPr="00922818">
        <w:rPr>
          <w:rFonts w:ascii="Arial" w:hAnsi="Arial" w:cs="Arial"/>
        </w:rPr>
        <w:t>.</w:t>
      </w:r>
    </w:p>
    <w:p w14:paraId="153DE4C7" w14:textId="77777777" w:rsidR="00D767B7" w:rsidRPr="00646416" w:rsidRDefault="00D767B7" w:rsidP="00D41668">
      <w:pPr>
        <w:spacing w:line="480" w:lineRule="auto"/>
        <w:ind w:left="720"/>
      </w:pPr>
      <w:r w:rsidRPr="00922818">
        <w:rPr>
          <w:rFonts w:ascii="Arial" w:hAnsi="Arial" w:cs="Arial"/>
        </w:rPr>
        <w:t xml:space="preserve">(3) </w:t>
      </w:r>
      <w:r w:rsidRPr="00922818">
        <w:rPr>
          <w:rFonts w:ascii="Arial" w:hAnsi="Arial" w:cs="Arial"/>
          <w:i/>
          <w:iCs/>
        </w:rPr>
        <w:t>Local presence and knowledge</w:t>
      </w:r>
      <w:r w:rsidRPr="00922818">
        <w:rPr>
          <w:rFonts w:ascii="Arial" w:hAnsi="Arial" w:cs="Arial"/>
        </w:rPr>
        <w:t xml:space="preserve">. </w:t>
      </w:r>
    </w:p>
    <w:p w14:paraId="027E6011" w14:textId="160B48CD" w:rsidR="00D767B7" w:rsidRPr="00922818" w:rsidRDefault="00D767B7" w:rsidP="00D41668">
      <w:pPr>
        <w:spacing w:line="480" w:lineRule="auto"/>
        <w:ind w:left="1440"/>
        <w:rPr>
          <w:rFonts w:ascii="Arial" w:hAnsi="Arial" w:cs="Arial"/>
        </w:rPr>
      </w:pPr>
      <w:r w:rsidRPr="00922818">
        <w:rPr>
          <w:rFonts w:ascii="Arial" w:hAnsi="Arial" w:cs="Arial"/>
        </w:rPr>
        <w:lastRenderedPageBreak/>
        <w:t xml:space="preserve">(i) </w:t>
      </w:r>
      <w:r w:rsidR="00E41825">
        <w:rPr>
          <w:rFonts w:ascii="Arial" w:hAnsi="Arial" w:cs="Arial"/>
        </w:rPr>
        <w:t>The a</w:t>
      </w:r>
      <w:r w:rsidRPr="00922818">
        <w:rPr>
          <w:rFonts w:ascii="Arial" w:hAnsi="Arial" w:cs="Arial"/>
        </w:rPr>
        <w:t>pplicant has a presence in the area or community to be served by the applicant.</w:t>
      </w:r>
    </w:p>
    <w:p w14:paraId="45382160" w14:textId="49F49A64" w:rsidR="00D767B7" w:rsidRPr="00922818" w:rsidRDefault="00D767B7" w:rsidP="00D41668">
      <w:pPr>
        <w:tabs>
          <w:tab w:val="left" w:pos="720"/>
        </w:tabs>
        <w:spacing w:line="480" w:lineRule="auto"/>
        <w:ind w:left="1440"/>
        <w:rPr>
          <w:rFonts w:ascii="Arial" w:hAnsi="Arial" w:cs="Arial"/>
        </w:rPr>
      </w:pPr>
      <w:r w:rsidRPr="00922818">
        <w:rPr>
          <w:rFonts w:ascii="Arial" w:hAnsi="Arial" w:cs="Arial"/>
        </w:rPr>
        <w:t xml:space="preserve">(ii) </w:t>
      </w:r>
      <w:r w:rsidR="00E41825">
        <w:rPr>
          <w:rFonts w:ascii="Arial" w:hAnsi="Arial" w:cs="Arial"/>
        </w:rPr>
        <w:t>The a</w:t>
      </w:r>
      <w:r w:rsidRPr="00922818">
        <w:rPr>
          <w:rFonts w:ascii="Arial" w:hAnsi="Arial" w:cs="Arial"/>
        </w:rPr>
        <w:t>pplicant understands the dynamics of the area or community to be served by the applicant.</w:t>
      </w:r>
    </w:p>
    <w:p w14:paraId="1565385F" w14:textId="47D3D7D4" w:rsidR="00D767B7" w:rsidRPr="00646416" w:rsidRDefault="00D767B7" w:rsidP="00D41668">
      <w:pPr>
        <w:spacing w:line="480" w:lineRule="auto"/>
        <w:ind w:left="720"/>
      </w:pPr>
      <w:r w:rsidRPr="00922818">
        <w:rPr>
          <w:rFonts w:ascii="Arial" w:hAnsi="Arial" w:cs="Arial"/>
        </w:rPr>
        <w:t xml:space="preserve">(4) </w:t>
      </w:r>
      <w:r w:rsidRPr="00922818">
        <w:rPr>
          <w:rFonts w:ascii="Arial" w:hAnsi="Arial" w:cs="Arial"/>
          <w:i/>
          <w:iCs/>
        </w:rPr>
        <w:t>Integration of linkages and program concept</w:t>
      </w:r>
      <w:r w:rsidRPr="00922818">
        <w:rPr>
          <w:rFonts w:ascii="Arial" w:hAnsi="Arial" w:cs="Arial"/>
        </w:rPr>
        <w:t xml:space="preserve">. </w:t>
      </w:r>
      <w:r w:rsidR="00E41825">
        <w:rPr>
          <w:rFonts w:ascii="Arial" w:hAnsi="Arial" w:cs="Arial"/>
        </w:rPr>
        <w:t>The a</w:t>
      </w:r>
      <w:r w:rsidRPr="00922818">
        <w:rPr>
          <w:rFonts w:ascii="Arial" w:hAnsi="Arial" w:cs="Arial"/>
        </w:rPr>
        <w:t>pplicant's linkages to the area or community to be served by the applicant enhance the effectiveness of the applicant's program.</w:t>
      </w:r>
    </w:p>
    <w:p w14:paraId="67304C7B" w14:textId="6F4884D6" w:rsidR="00D767B7" w:rsidRPr="00646416" w:rsidRDefault="005E659F" w:rsidP="005C4203">
      <w:pPr>
        <w:spacing w:line="480" w:lineRule="auto"/>
      </w:pPr>
      <w:r w:rsidRPr="00120BB2">
        <w:rPr>
          <w:rFonts w:ascii="Arial" w:hAnsi="Arial" w:cs="Arial"/>
          <w:b/>
          <w:bCs/>
        </w:rPr>
        <w:t>Section VII</w:t>
      </w:r>
      <w:r w:rsidR="00533FDE">
        <w:rPr>
          <w:rFonts w:ascii="Arial" w:hAnsi="Arial" w:cs="Arial"/>
          <w:b/>
          <w:bCs/>
        </w:rPr>
        <w:t>:</w:t>
      </w:r>
      <w:r>
        <w:rPr>
          <w:rFonts w:ascii="Arial" w:hAnsi="Arial" w:cs="Arial"/>
          <w:b/>
          <w:bCs/>
        </w:rPr>
        <w:t xml:space="preserve"> </w:t>
      </w:r>
      <w:r w:rsidR="00D767B7" w:rsidRPr="00120BB2">
        <w:rPr>
          <w:rFonts w:ascii="Arial" w:hAnsi="Arial" w:cs="Arial"/>
          <w:b/>
          <w:bCs/>
        </w:rPr>
        <w:t>Applicant Certifications and Assurances</w:t>
      </w:r>
      <w:r w:rsidR="00B91EC8" w:rsidRPr="00626C57">
        <w:rPr>
          <w:rFonts w:ascii="Arial" w:hAnsi="Arial" w:cs="Arial"/>
          <w:b/>
          <w:bCs/>
        </w:rPr>
        <w:t xml:space="preserve">: </w:t>
      </w:r>
      <w:r w:rsidR="00B91EC8" w:rsidRPr="005E659F">
        <w:rPr>
          <w:rFonts w:ascii="Arial" w:hAnsi="Arial" w:cs="Arial"/>
        </w:rPr>
        <w:t>A</w:t>
      </w:r>
      <w:r w:rsidR="00D767B7" w:rsidRPr="005E659F">
        <w:rPr>
          <w:rFonts w:ascii="Arial" w:hAnsi="Arial" w:cs="Arial"/>
        </w:rPr>
        <w:t xml:space="preserve">pplicants must sign and submit the grant application agreeing to the following: </w:t>
      </w:r>
    </w:p>
    <w:p w14:paraId="42F2FED3" w14:textId="2E4B2094" w:rsidR="00D767B7" w:rsidRPr="005E659F" w:rsidRDefault="1D46A056">
      <w:pPr>
        <w:spacing w:line="480" w:lineRule="auto"/>
        <w:ind w:left="720"/>
        <w:rPr>
          <w:rFonts w:ascii="Arial" w:hAnsi="Arial" w:cs="Arial"/>
        </w:rPr>
      </w:pPr>
      <w:r w:rsidRPr="30059288">
        <w:rPr>
          <w:rFonts w:ascii="Arial" w:hAnsi="Arial" w:cs="Arial"/>
        </w:rPr>
        <w:t>(1)</w:t>
      </w:r>
      <w:r w:rsidR="2EA74981" w:rsidRPr="30059288">
        <w:rPr>
          <w:rFonts w:ascii="Arial" w:hAnsi="Arial" w:cs="Arial"/>
        </w:rPr>
        <w:t xml:space="preserve"> </w:t>
      </w:r>
      <w:r w:rsidRPr="30059288">
        <w:rPr>
          <w:rFonts w:ascii="Arial" w:hAnsi="Arial" w:cs="Arial"/>
        </w:rPr>
        <w:t>Project Budget Template</w:t>
      </w:r>
      <w:r w:rsidR="40A243DC" w:rsidRPr="30059288">
        <w:rPr>
          <w:rFonts w:ascii="Arial" w:hAnsi="Arial" w:cs="Arial"/>
        </w:rPr>
        <w:t>. A</w:t>
      </w:r>
      <w:r w:rsidRPr="30059288">
        <w:rPr>
          <w:rFonts w:ascii="Arial" w:hAnsi="Arial" w:cs="Arial"/>
        </w:rPr>
        <w:t>pplicants</w:t>
      </w:r>
      <w:r w:rsidR="6F7AA459" w:rsidRPr="30059288">
        <w:rPr>
          <w:rFonts w:ascii="Arial" w:hAnsi="Arial" w:cs="Arial"/>
        </w:rPr>
        <w:t xml:space="preserve"> must </w:t>
      </w:r>
      <w:r w:rsidR="60661401" w:rsidRPr="30059288">
        <w:rPr>
          <w:rFonts w:ascii="Arial" w:hAnsi="Arial" w:cs="Arial"/>
        </w:rPr>
        <w:t xml:space="preserve">include </w:t>
      </w:r>
      <w:r w:rsidR="6F7AA459" w:rsidRPr="30059288">
        <w:rPr>
          <w:rFonts w:ascii="Arial" w:hAnsi="Arial" w:cs="Arial"/>
        </w:rPr>
        <w:t xml:space="preserve">a detailed program budget </w:t>
      </w:r>
      <w:r w:rsidR="0DE84BA0" w:rsidRPr="30059288">
        <w:rPr>
          <w:rFonts w:ascii="Arial" w:hAnsi="Arial" w:cs="Arial"/>
        </w:rPr>
        <w:t xml:space="preserve">that </w:t>
      </w:r>
      <w:r w:rsidR="71BC7A68" w:rsidRPr="30059288">
        <w:rPr>
          <w:rFonts w:ascii="Arial" w:hAnsi="Arial" w:cs="Arial"/>
        </w:rPr>
        <w:t xml:space="preserve">reflects the direct legal services and indirect costs </w:t>
      </w:r>
      <w:r w:rsidR="20FAAB46" w:rsidRPr="30059288">
        <w:rPr>
          <w:rFonts w:ascii="Arial" w:hAnsi="Arial" w:cs="Arial"/>
        </w:rPr>
        <w:t>associated</w:t>
      </w:r>
      <w:r w:rsidR="71BC7A68" w:rsidRPr="30059288">
        <w:rPr>
          <w:rFonts w:ascii="Arial" w:hAnsi="Arial" w:cs="Arial"/>
        </w:rPr>
        <w:t xml:space="preserve"> with the proposed program</w:t>
      </w:r>
      <w:r w:rsidR="0004720C">
        <w:rPr>
          <w:rFonts w:ascii="Arial" w:hAnsi="Arial" w:cs="Arial"/>
        </w:rPr>
        <w:t xml:space="preserve">. </w:t>
      </w:r>
      <w:r w:rsidRPr="30059288">
        <w:rPr>
          <w:rFonts w:ascii="Arial" w:hAnsi="Arial" w:cs="Arial"/>
        </w:rPr>
        <w:t>The</w:t>
      </w:r>
      <w:r w:rsidR="1FDC97CF" w:rsidRPr="30059288">
        <w:rPr>
          <w:rFonts w:ascii="Arial" w:hAnsi="Arial" w:cs="Arial"/>
        </w:rPr>
        <w:t xml:space="preserve"> budget narrative must thoroughly and clearly describe each expense liste</w:t>
      </w:r>
      <w:r w:rsidR="61FCA378" w:rsidRPr="30059288">
        <w:rPr>
          <w:rFonts w:ascii="Arial" w:hAnsi="Arial" w:cs="Arial"/>
        </w:rPr>
        <w:t xml:space="preserve">d and explain how all costs are </w:t>
      </w:r>
      <w:r w:rsidR="18AE4828" w:rsidRPr="30059288">
        <w:rPr>
          <w:rFonts w:ascii="Arial" w:hAnsi="Arial" w:cs="Arial"/>
        </w:rPr>
        <w:t>relevant</w:t>
      </w:r>
      <w:r w:rsidR="61FCA378" w:rsidRPr="30059288">
        <w:rPr>
          <w:rFonts w:ascii="Arial" w:hAnsi="Arial" w:cs="Arial"/>
        </w:rPr>
        <w:t xml:space="preserve"> to the completion of the prop</w:t>
      </w:r>
      <w:r w:rsidR="2A0AC012" w:rsidRPr="30059288">
        <w:rPr>
          <w:rFonts w:ascii="Arial" w:hAnsi="Arial" w:cs="Arial"/>
        </w:rPr>
        <w:t>o</w:t>
      </w:r>
      <w:r w:rsidR="61FCA378" w:rsidRPr="30059288">
        <w:rPr>
          <w:rFonts w:ascii="Arial" w:hAnsi="Arial" w:cs="Arial"/>
        </w:rPr>
        <w:t>sed project</w:t>
      </w:r>
      <w:r w:rsidR="0004720C">
        <w:rPr>
          <w:rFonts w:ascii="Arial" w:hAnsi="Arial" w:cs="Arial"/>
        </w:rPr>
        <w:t xml:space="preserve">. </w:t>
      </w:r>
      <w:r w:rsidR="61FCA378" w:rsidRPr="30059288">
        <w:rPr>
          <w:rFonts w:ascii="Arial" w:hAnsi="Arial" w:cs="Arial"/>
        </w:rPr>
        <w:t>The</w:t>
      </w:r>
      <w:r w:rsidRPr="30059288">
        <w:rPr>
          <w:rFonts w:ascii="Arial" w:hAnsi="Arial" w:cs="Arial"/>
        </w:rPr>
        <w:t xml:space="preserve"> categories and costs included in the</w:t>
      </w:r>
      <w:r w:rsidR="0308DCA6" w:rsidRPr="30059288">
        <w:rPr>
          <w:rFonts w:ascii="Arial" w:hAnsi="Arial" w:cs="Arial"/>
        </w:rPr>
        <w:t xml:space="preserve"> program</w:t>
      </w:r>
      <w:r w:rsidRPr="30059288">
        <w:rPr>
          <w:rFonts w:ascii="Arial" w:hAnsi="Arial" w:cs="Arial"/>
        </w:rPr>
        <w:t xml:space="preserve"> budget </w:t>
      </w:r>
      <w:r w:rsidR="00B03A1D" w:rsidRPr="30059288">
        <w:rPr>
          <w:rFonts w:ascii="Arial" w:hAnsi="Arial" w:cs="Arial"/>
        </w:rPr>
        <w:t>must demonstrate</w:t>
      </w:r>
      <w:r w:rsidRPr="30059288">
        <w:rPr>
          <w:rFonts w:ascii="Arial" w:hAnsi="Arial" w:cs="Arial"/>
        </w:rPr>
        <w:t xml:space="preserve"> compliance with cost principles. See the </w:t>
      </w:r>
      <w:r w:rsidR="50B5EE57" w:rsidRPr="30059288">
        <w:rPr>
          <w:rFonts w:ascii="Arial" w:hAnsi="Arial" w:cs="Arial"/>
        </w:rPr>
        <w:t>A</w:t>
      </w:r>
      <w:r w:rsidRPr="30059288">
        <w:rPr>
          <w:rFonts w:ascii="Arial" w:hAnsi="Arial" w:cs="Arial"/>
        </w:rPr>
        <w:t>ttachments section at the end of the application</w:t>
      </w:r>
      <w:r w:rsidR="0004720C">
        <w:rPr>
          <w:rFonts w:ascii="Arial" w:hAnsi="Arial" w:cs="Arial"/>
        </w:rPr>
        <w:t xml:space="preserve">. </w:t>
      </w:r>
      <w:r w:rsidRPr="30059288">
        <w:rPr>
          <w:rFonts w:ascii="Arial" w:hAnsi="Arial" w:cs="Arial"/>
        </w:rPr>
        <w:t xml:space="preserve">Successful applicants must follow all applicable budget requirements, including the Federal cost principles in </w:t>
      </w:r>
      <w:bookmarkStart w:id="9" w:name="_Hlk152864857"/>
      <w:r w:rsidR="7E54F167" w:rsidRPr="30059288">
        <w:rPr>
          <w:rFonts w:ascii="Arial" w:hAnsi="Arial" w:cs="Arial"/>
        </w:rPr>
        <w:t xml:space="preserve">subpart E of </w:t>
      </w:r>
      <w:bookmarkEnd w:id="9"/>
      <w:r w:rsidRPr="30059288">
        <w:rPr>
          <w:rFonts w:ascii="Arial" w:hAnsi="Arial" w:cs="Arial"/>
        </w:rPr>
        <w:t>2</w:t>
      </w:r>
      <w:r w:rsidR="40A243DC" w:rsidRPr="30059288">
        <w:rPr>
          <w:rFonts w:ascii="Arial" w:hAnsi="Arial" w:cs="Arial"/>
        </w:rPr>
        <w:t> </w:t>
      </w:r>
      <w:r w:rsidR="004D19D6">
        <w:rPr>
          <w:rFonts w:ascii="Arial" w:hAnsi="Arial" w:cs="Arial"/>
        </w:rPr>
        <w:t>C.F.R.</w:t>
      </w:r>
      <w:r w:rsidRPr="30059288">
        <w:rPr>
          <w:rFonts w:ascii="Arial" w:hAnsi="Arial" w:cs="Arial"/>
        </w:rPr>
        <w:t xml:space="preserve"> part 200, LSV regulations at </w:t>
      </w:r>
      <w:hyperlink r:id="rId22" w:history="1">
        <w:r w:rsidR="006E5200">
          <w:rPr>
            <w:rStyle w:val="Hyperlink"/>
            <w:rFonts w:ascii="Arial" w:hAnsi="Arial" w:cs="Arial"/>
          </w:rPr>
          <w:t xml:space="preserve">38 </w:t>
        </w:r>
        <w:r w:rsidR="004D19D6">
          <w:rPr>
            <w:rStyle w:val="Hyperlink"/>
            <w:rFonts w:ascii="Arial" w:hAnsi="Arial" w:cs="Arial"/>
          </w:rPr>
          <w:t>C.F.R.</w:t>
        </w:r>
        <w:r w:rsidR="006E5200">
          <w:rPr>
            <w:rStyle w:val="Hyperlink"/>
            <w:rFonts w:ascii="Arial" w:hAnsi="Arial" w:cs="Arial"/>
          </w:rPr>
          <w:t xml:space="preserve"> Part 79</w:t>
        </w:r>
      </w:hyperlink>
      <w:r w:rsidR="000506A7">
        <w:rPr>
          <w:rFonts w:ascii="Arial" w:hAnsi="Arial" w:cs="Arial"/>
        </w:rPr>
        <w:t xml:space="preserve"> </w:t>
      </w:r>
      <w:r w:rsidR="02B450B6" w:rsidRPr="30059288">
        <w:rPr>
          <w:rFonts w:ascii="Arial" w:hAnsi="Arial" w:cs="Arial"/>
        </w:rPr>
        <w:t>,</w:t>
      </w:r>
      <w:r w:rsidRPr="30059288">
        <w:rPr>
          <w:rFonts w:ascii="Arial" w:hAnsi="Arial" w:cs="Arial"/>
        </w:rPr>
        <w:t xml:space="preserve"> and budget requirements of this NOFO.</w:t>
      </w:r>
    </w:p>
    <w:p w14:paraId="7F26ACF4" w14:textId="2609CFE2" w:rsidR="00D767B7" w:rsidRPr="005E659F" w:rsidRDefault="00D767B7" w:rsidP="00D41668">
      <w:pPr>
        <w:spacing w:line="480" w:lineRule="auto"/>
        <w:ind w:left="720"/>
        <w:rPr>
          <w:rFonts w:ascii="Arial" w:hAnsi="Arial" w:cs="Arial"/>
        </w:rPr>
      </w:pPr>
      <w:r w:rsidRPr="005E659F">
        <w:rPr>
          <w:rFonts w:ascii="Arial" w:hAnsi="Arial" w:cs="Arial"/>
        </w:rPr>
        <w:t>(2) Additional Eligibility Documentation</w:t>
      </w:r>
      <w:r w:rsidR="007B48F3" w:rsidRPr="005E659F">
        <w:rPr>
          <w:rFonts w:ascii="Arial" w:hAnsi="Arial" w:cs="Arial"/>
        </w:rPr>
        <w:t xml:space="preserve">. </w:t>
      </w:r>
      <w:r w:rsidRPr="005E659F">
        <w:rPr>
          <w:rFonts w:ascii="Arial" w:hAnsi="Arial" w:cs="Arial"/>
        </w:rPr>
        <w:t>Applicants will provide other required or optional materials as attachments, including</w:t>
      </w:r>
      <w:r w:rsidR="00E83337">
        <w:rPr>
          <w:rFonts w:ascii="Arial" w:hAnsi="Arial" w:cs="Arial"/>
        </w:rPr>
        <w:t xml:space="preserve"> the following</w:t>
      </w:r>
      <w:r w:rsidRPr="005E659F">
        <w:rPr>
          <w:rFonts w:ascii="Arial" w:hAnsi="Arial" w:cs="Arial"/>
        </w:rPr>
        <w:t>:</w:t>
      </w:r>
    </w:p>
    <w:p w14:paraId="09C617B6" w14:textId="68729889" w:rsidR="00D767B7" w:rsidRPr="005E659F" w:rsidRDefault="1D46A056" w:rsidP="00D41668">
      <w:pPr>
        <w:spacing w:line="480" w:lineRule="auto"/>
        <w:ind w:left="1440"/>
        <w:rPr>
          <w:rFonts w:ascii="Arial" w:hAnsi="Arial" w:cs="Arial"/>
        </w:rPr>
      </w:pPr>
      <w:r w:rsidRPr="30059288">
        <w:rPr>
          <w:rFonts w:ascii="Arial" w:hAnsi="Arial" w:cs="Arial"/>
        </w:rPr>
        <w:t>(i)</w:t>
      </w:r>
      <w:r w:rsidR="40A243DC" w:rsidRPr="30059288">
        <w:rPr>
          <w:rFonts w:ascii="Arial" w:hAnsi="Arial" w:cs="Arial"/>
        </w:rPr>
        <w:t xml:space="preserve"> </w:t>
      </w:r>
      <w:r w:rsidR="49296FCF" w:rsidRPr="30059288">
        <w:rPr>
          <w:rFonts w:ascii="Arial" w:hAnsi="Arial" w:cs="Arial"/>
        </w:rPr>
        <w:t>A completed and signed SF 424A form (require</w:t>
      </w:r>
      <w:r w:rsidR="3219F028" w:rsidRPr="30059288">
        <w:rPr>
          <w:rFonts w:ascii="Arial" w:hAnsi="Arial" w:cs="Arial"/>
        </w:rPr>
        <w:t>d)</w:t>
      </w:r>
      <w:r w:rsidR="006C6ABA">
        <w:rPr>
          <w:rFonts w:ascii="Arial" w:hAnsi="Arial" w:cs="Arial"/>
        </w:rPr>
        <w:t>.</w:t>
      </w:r>
      <w:r w:rsidR="3219F028" w:rsidRPr="30059288">
        <w:rPr>
          <w:rFonts w:ascii="Arial" w:hAnsi="Arial" w:cs="Arial"/>
        </w:rPr>
        <w:t xml:space="preserve"> </w:t>
      </w:r>
    </w:p>
    <w:p w14:paraId="0F885964" w14:textId="704E625D" w:rsidR="00D767B7" w:rsidRPr="005E659F" w:rsidRDefault="00D767B7" w:rsidP="00D41668">
      <w:pPr>
        <w:spacing w:line="480" w:lineRule="auto"/>
        <w:ind w:left="1440"/>
        <w:rPr>
          <w:rFonts w:ascii="Arial" w:hAnsi="Arial" w:cs="Arial"/>
        </w:rPr>
      </w:pPr>
      <w:r w:rsidRPr="005E659F">
        <w:rPr>
          <w:rFonts w:ascii="Arial" w:hAnsi="Arial" w:cs="Arial"/>
        </w:rPr>
        <w:t>(ii)</w:t>
      </w:r>
      <w:r w:rsidR="007B48F3" w:rsidRPr="005E659F">
        <w:rPr>
          <w:rFonts w:ascii="Arial" w:hAnsi="Arial" w:cs="Arial"/>
        </w:rPr>
        <w:t xml:space="preserve"> </w:t>
      </w:r>
      <w:r w:rsidRPr="005E659F">
        <w:rPr>
          <w:rFonts w:ascii="Arial" w:hAnsi="Arial" w:cs="Arial"/>
        </w:rPr>
        <w:t>Letters of coordination (optional)</w:t>
      </w:r>
      <w:r w:rsidR="006C6ABA">
        <w:rPr>
          <w:rFonts w:ascii="Arial" w:hAnsi="Arial" w:cs="Arial"/>
        </w:rPr>
        <w:t>.</w:t>
      </w:r>
    </w:p>
    <w:p w14:paraId="059EBD00" w14:textId="27BD3BB0" w:rsidR="00D767B7" w:rsidRPr="005E659F" w:rsidRDefault="00D767B7" w:rsidP="00D41668">
      <w:pPr>
        <w:spacing w:line="480" w:lineRule="auto"/>
        <w:ind w:left="1440"/>
        <w:rPr>
          <w:rFonts w:ascii="Arial" w:hAnsi="Arial" w:cs="Arial"/>
        </w:rPr>
      </w:pPr>
      <w:r w:rsidRPr="005E659F">
        <w:rPr>
          <w:rFonts w:ascii="Arial" w:hAnsi="Arial" w:cs="Arial"/>
        </w:rPr>
        <w:lastRenderedPageBreak/>
        <w:t>(iii)</w:t>
      </w:r>
      <w:r w:rsidR="007B48F3" w:rsidRPr="005E659F">
        <w:rPr>
          <w:rFonts w:ascii="Arial" w:hAnsi="Arial" w:cs="Arial"/>
        </w:rPr>
        <w:t xml:space="preserve"> </w:t>
      </w:r>
      <w:r w:rsidRPr="005E659F">
        <w:rPr>
          <w:rFonts w:ascii="Arial" w:hAnsi="Arial" w:cs="Arial"/>
        </w:rPr>
        <w:t>Resumes or position descriptions of key staff (required)</w:t>
      </w:r>
      <w:r w:rsidR="007B48F3" w:rsidRPr="005E659F">
        <w:rPr>
          <w:rFonts w:ascii="Arial" w:hAnsi="Arial" w:cs="Arial"/>
        </w:rPr>
        <w:t>.</w:t>
      </w:r>
    </w:p>
    <w:p w14:paraId="41E71D30" w14:textId="77777777" w:rsidR="009C556E" w:rsidRDefault="005E659F" w:rsidP="005C4203">
      <w:pPr>
        <w:spacing w:line="480" w:lineRule="auto"/>
        <w:rPr>
          <w:rFonts w:ascii="Arial" w:hAnsi="Arial" w:cs="Arial"/>
        </w:rPr>
      </w:pPr>
      <w:r w:rsidRPr="00120BB2">
        <w:rPr>
          <w:rFonts w:ascii="Arial" w:hAnsi="Arial" w:cs="Arial"/>
          <w:b/>
          <w:bCs/>
        </w:rPr>
        <w:t xml:space="preserve">Section VIII </w:t>
      </w:r>
      <w:r w:rsidR="0001522E" w:rsidRPr="00120BB2">
        <w:rPr>
          <w:rFonts w:ascii="Arial" w:hAnsi="Arial" w:cs="Arial"/>
          <w:b/>
          <w:bCs/>
        </w:rPr>
        <w:t>Criteria for Threshold Review</w:t>
      </w:r>
      <w:r w:rsidR="00E52CDD" w:rsidRPr="00120BB2">
        <w:rPr>
          <w:rFonts w:ascii="Arial" w:hAnsi="Arial" w:cs="Arial"/>
          <w:b/>
          <w:bCs/>
        </w:rPr>
        <w:t>:</w:t>
      </w:r>
      <w:r w:rsidR="00E52CDD" w:rsidRPr="005E659F">
        <w:rPr>
          <w:rFonts w:ascii="Arial" w:hAnsi="Arial" w:cs="Arial"/>
        </w:rPr>
        <w:t xml:space="preserve"> </w:t>
      </w:r>
      <w:r w:rsidR="001F3358">
        <w:rPr>
          <w:rFonts w:ascii="Arial" w:hAnsi="Arial" w:cs="Arial"/>
        </w:rPr>
        <w:t xml:space="preserve">Submission of an </w:t>
      </w:r>
      <w:r w:rsidR="001F3358" w:rsidRPr="001F3358">
        <w:rPr>
          <w:rFonts w:ascii="Arial" w:hAnsi="Arial" w:cs="Arial"/>
        </w:rPr>
        <w:t>incorrect, incomplete, inconsistent, unclear</w:t>
      </w:r>
      <w:r w:rsidR="00E83337">
        <w:rPr>
          <w:rFonts w:ascii="Arial" w:hAnsi="Arial" w:cs="Arial"/>
        </w:rPr>
        <w:t>,</w:t>
      </w:r>
      <w:r w:rsidR="001F3358" w:rsidRPr="001F3358">
        <w:rPr>
          <w:rFonts w:ascii="Arial" w:hAnsi="Arial" w:cs="Arial"/>
        </w:rPr>
        <w:t xml:space="preserve"> or incorrectly formatted application package may result</w:t>
      </w:r>
      <w:r w:rsidR="00C34B83" w:rsidRPr="005E659F">
        <w:rPr>
          <w:rFonts w:ascii="Arial" w:hAnsi="Arial" w:cs="Arial"/>
        </w:rPr>
        <w:t xml:space="preserve"> in the application being rejected and not considered for award. </w:t>
      </w:r>
      <w:r w:rsidR="00F27DD5" w:rsidRPr="005E659F">
        <w:rPr>
          <w:rFonts w:ascii="Arial" w:hAnsi="Arial" w:cs="Arial"/>
        </w:rPr>
        <w:t xml:space="preserve">Only applications </w:t>
      </w:r>
      <w:r w:rsidR="00C34B83" w:rsidRPr="005E659F">
        <w:rPr>
          <w:rFonts w:ascii="Arial" w:hAnsi="Arial" w:cs="Arial"/>
        </w:rPr>
        <w:t xml:space="preserve">that meet threshold </w:t>
      </w:r>
      <w:r w:rsidR="005F0947" w:rsidRPr="005E659F">
        <w:rPr>
          <w:rFonts w:ascii="Arial" w:hAnsi="Arial" w:cs="Arial"/>
        </w:rPr>
        <w:t xml:space="preserve">requirements in 38 </w:t>
      </w:r>
      <w:r w:rsidR="004D19D6">
        <w:rPr>
          <w:rFonts w:ascii="Arial" w:hAnsi="Arial" w:cs="Arial"/>
        </w:rPr>
        <w:t>C.F.R. §</w:t>
      </w:r>
      <w:r w:rsidR="005347EB">
        <w:rPr>
          <w:rFonts w:ascii="Arial" w:hAnsi="Arial" w:cs="Arial"/>
        </w:rPr>
        <w:t xml:space="preserve"> </w:t>
      </w:r>
      <w:r w:rsidR="005F0947" w:rsidRPr="005E659F">
        <w:rPr>
          <w:rFonts w:ascii="Arial" w:hAnsi="Arial" w:cs="Arial"/>
        </w:rPr>
        <w:t xml:space="preserve">79.30 </w:t>
      </w:r>
      <w:r w:rsidR="00C34B83" w:rsidRPr="005E659F">
        <w:rPr>
          <w:rFonts w:ascii="Arial" w:hAnsi="Arial" w:cs="Arial"/>
        </w:rPr>
        <w:t xml:space="preserve">will be scored consistent with criteria in </w:t>
      </w:r>
    </w:p>
    <w:p w14:paraId="7C70F9B7" w14:textId="215E837D" w:rsidR="00157443" w:rsidRPr="00D66520" w:rsidRDefault="00C34B83" w:rsidP="005C4203">
      <w:pPr>
        <w:spacing w:line="480" w:lineRule="auto"/>
        <w:rPr>
          <w:rFonts w:ascii="Arial" w:hAnsi="Arial" w:cs="Arial"/>
        </w:rPr>
      </w:pPr>
      <w:r w:rsidRPr="005E659F">
        <w:rPr>
          <w:rFonts w:ascii="Arial" w:hAnsi="Arial" w:cs="Arial"/>
        </w:rPr>
        <w:t xml:space="preserve">38 </w:t>
      </w:r>
      <w:r w:rsidR="004D19D6">
        <w:rPr>
          <w:rFonts w:ascii="Arial" w:hAnsi="Arial" w:cs="Arial"/>
        </w:rPr>
        <w:t>C.F.R. §</w:t>
      </w:r>
      <w:r w:rsidR="005347EB">
        <w:rPr>
          <w:rFonts w:ascii="Arial" w:hAnsi="Arial" w:cs="Arial"/>
        </w:rPr>
        <w:t xml:space="preserve"> </w:t>
      </w:r>
      <w:r w:rsidR="00AB1A6C" w:rsidRPr="005E659F">
        <w:rPr>
          <w:rFonts w:ascii="Arial" w:hAnsi="Arial" w:cs="Arial"/>
        </w:rPr>
        <w:t>79.35</w:t>
      </w:r>
      <w:r w:rsidRPr="005E659F">
        <w:rPr>
          <w:rFonts w:ascii="Arial" w:hAnsi="Arial" w:cs="Arial"/>
        </w:rPr>
        <w:t>.</w:t>
      </w:r>
    </w:p>
    <w:p w14:paraId="5F88D021" w14:textId="35F456C9" w:rsidR="00B55B99" w:rsidRPr="00E83337" w:rsidRDefault="00C31120" w:rsidP="00626C57">
      <w:pPr>
        <w:pStyle w:val="ListParagraph"/>
        <w:numPr>
          <w:ilvl w:val="0"/>
          <w:numId w:val="26"/>
        </w:numPr>
        <w:spacing w:line="480" w:lineRule="auto"/>
        <w:ind w:hanging="450"/>
      </w:pPr>
      <w:r>
        <w:rPr>
          <w:rFonts w:ascii="Arial" w:hAnsi="Arial" w:cs="Arial"/>
          <w:b/>
          <w:bCs/>
        </w:rPr>
        <w:t xml:space="preserve">Application </w:t>
      </w:r>
      <w:r w:rsidR="0001522E" w:rsidRPr="00DB2CD3">
        <w:rPr>
          <w:rFonts w:ascii="Arial" w:hAnsi="Arial" w:cs="Arial"/>
          <w:b/>
          <w:bCs/>
        </w:rPr>
        <w:t>Review and Selection Process</w:t>
      </w:r>
    </w:p>
    <w:p w14:paraId="143DB454" w14:textId="77227842" w:rsidR="00F93A2B" w:rsidRPr="00646416" w:rsidRDefault="005C4203" w:rsidP="00F93A2B">
      <w:pPr>
        <w:spacing w:line="480" w:lineRule="auto"/>
      </w:pPr>
      <w:r w:rsidRPr="00B55B99">
        <w:rPr>
          <w:rFonts w:ascii="Arial" w:hAnsi="Arial" w:cs="Arial"/>
        </w:rPr>
        <w:t xml:space="preserve">Applications will be ranked in score order by funding priority as described in </w:t>
      </w:r>
      <w:r>
        <w:rPr>
          <w:rFonts w:ascii="Arial" w:hAnsi="Arial" w:cs="Arial"/>
        </w:rPr>
        <w:t xml:space="preserve">this NOFO </w:t>
      </w:r>
      <w:r w:rsidRPr="00D66520">
        <w:rPr>
          <w:rFonts w:ascii="Arial" w:hAnsi="Arial" w:cs="Arial"/>
        </w:rPr>
        <w:t>Award Information, Funding Priorities</w:t>
      </w:r>
      <w:r w:rsidR="0019672A">
        <w:rPr>
          <w:rFonts w:ascii="Arial" w:hAnsi="Arial" w:cs="Arial"/>
          <w:i/>
          <w:iCs/>
        </w:rPr>
        <w:t>,</w:t>
      </w:r>
      <w:r>
        <w:rPr>
          <w:rFonts w:ascii="Arial" w:hAnsi="Arial" w:cs="Arial"/>
        </w:rPr>
        <w:t xml:space="preserve"> and </w:t>
      </w:r>
      <w:r w:rsidRPr="00B55B99">
        <w:rPr>
          <w:rFonts w:ascii="Arial" w:hAnsi="Arial" w:cs="Arial"/>
        </w:rPr>
        <w:t xml:space="preserve">38 </w:t>
      </w:r>
      <w:r w:rsidR="004D19D6">
        <w:rPr>
          <w:rFonts w:ascii="Arial" w:hAnsi="Arial" w:cs="Arial"/>
        </w:rPr>
        <w:t>C.F.R. §</w:t>
      </w:r>
      <w:r w:rsidRPr="00B55B99">
        <w:rPr>
          <w:rFonts w:ascii="Arial" w:hAnsi="Arial" w:cs="Arial"/>
        </w:rPr>
        <w:t xml:space="preserve"> </w:t>
      </w:r>
      <w:r>
        <w:rPr>
          <w:rFonts w:ascii="Arial" w:hAnsi="Arial" w:cs="Arial"/>
        </w:rPr>
        <w:t>79.40</w:t>
      </w:r>
      <w:r w:rsidRPr="00B55B99">
        <w:rPr>
          <w:rFonts w:ascii="Arial" w:hAnsi="Arial" w:cs="Arial"/>
        </w:rPr>
        <w:t>.</w:t>
      </w:r>
      <w:r>
        <w:rPr>
          <w:rFonts w:ascii="Arial" w:hAnsi="Arial" w:cs="Arial"/>
        </w:rPr>
        <w:t xml:space="preserve"> </w:t>
      </w:r>
      <w:r w:rsidR="00F93A2B" w:rsidRPr="005C4203">
        <w:rPr>
          <w:rFonts w:ascii="Arial" w:hAnsi="Arial" w:cs="Arial"/>
        </w:rPr>
        <w:t>VA will rank those applicants who score at least</w:t>
      </w:r>
      <w:r w:rsidR="005D3FE2">
        <w:rPr>
          <w:rFonts w:ascii="Arial" w:hAnsi="Arial" w:cs="Arial"/>
        </w:rPr>
        <w:t xml:space="preserve"> </w:t>
      </w:r>
      <w:r w:rsidR="005D3FE2" w:rsidRPr="00EB2944">
        <w:rPr>
          <w:rFonts w:ascii="Arial" w:hAnsi="Arial" w:cs="Arial"/>
        </w:rPr>
        <w:t>60</w:t>
      </w:r>
      <w:r w:rsidR="00F93A2B" w:rsidRPr="00EB2944">
        <w:rPr>
          <w:rFonts w:ascii="Arial" w:hAnsi="Arial" w:cs="Arial"/>
        </w:rPr>
        <w:t xml:space="preserve"> </w:t>
      </w:r>
      <w:r w:rsidR="00F93A2B" w:rsidRPr="005C4203">
        <w:rPr>
          <w:rFonts w:ascii="Arial" w:hAnsi="Arial" w:cs="Arial"/>
        </w:rPr>
        <w:t>cumulative points and receive at least one point under each of the</w:t>
      </w:r>
      <w:r w:rsidR="0019672A">
        <w:rPr>
          <w:rFonts w:ascii="Arial" w:hAnsi="Arial" w:cs="Arial"/>
        </w:rPr>
        <w:t xml:space="preserve"> following</w:t>
      </w:r>
      <w:r w:rsidR="00F93A2B" w:rsidRPr="005C4203">
        <w:rPr>
          <w:rFonts w:ascii="Arial" w:hAnsi="Arial" w:cs="Arial"/>
        </w:rPr>
        <w:t xml:space="preserve"> categories: (a) Background, Qualifications, Experience</w:t>
      </w:r>
      <w:r w:rsidR="0019672A">
        <w:rPr>
          <w:rFonts w:ascii="Arial" w:hAnsi="Arial" w:cs="Arial"/>
        </w:rPr>
        <w:t>,</w:t>
      </w:r>
      <w:r w:rsidR="00F93A2B" w:rsidRPr="005C4203">
        <w:rPr>
          <w:rFonts w:ascii="Arial" w:hAnsi="Arial" w:cs="Arial"/>
        </w:rPr>
        <w:t xml:space="preserve"> and Past Performance of Applicant and Any Identified</w:t>
      </w:r>
      <w:r w:rsidR="00B03A1D">
        <w:rPr>
          <w:rFonts w:ascii="Arial" w:hAnsi="Arial" w:cs="Arial"/>
        </w:rPr>
        <w:t xml:space="preserve"> </w:t>
      </w:r>
      <w:r w:rsidR="00540A6B">
        <w:rPr>
          <w:rFonts w:ascii="Arial" w:hAnsi="Arial" w:cs="Arial"/>
        </w:rPr>
        <w:t>Subrecipient</w:t>
      </w:r>
      <w:r w:rsidR="0019672A">
        <w:rPr>
          <w:rFonts w:ascii="Arial" w:hAnsi="Arial" w:cs="Arial"/>
        </w:rPr>
        <w:t>;</w:t>
      </w:r>
      <w:r w:rsidR="00F93A2B" w:rsidRPr="005C4203">
        <w:rPr>
          <w:rFonts w:ascii="Arial" w:hAnsi="Arial" w:cs="Arial"/>
        </w:rPr>
        <w:t xml:space="preserve"> (b) Program Concept and Legal Services Plan</w:t>
      </w:r>
      <w:r w:rsidR="0019672A">
        <w:rPr>
          <w:rFonts w:ascii="Arial" w:hAnsi="Arial" w:cs="Arial"/>
        </w:rPr>
        <w:t>;</w:t>
      </w:r>
      <w:r w:rsidR="00F93A2B" w:rsidRPr="005C4203">
        <w:rPr>
          <w:rFonts w:ascii="Arial" w:hAnsi="Arial" w:cs="Arial"/>
        </w:rPr>
        <w:t xml:space="preserve"> (c) Quality Assurance and Evaluation Plan</w:t>
      </w:r>
      <w:r w:rsidR="0019672A">
        <w:rPr>
          <w:rFonts w:ascii="Arial" w:hAnsi="Arial" w:cs="Arial"/>
        </w:rPr>
        <w:t>;</w:t>
      </w:r>
      <w:r w:rsidR="00F93A2B" w:rsidRPr="005C4203">
        <w:rPr>
          <w:rFonts w:ascii="Arial" w:hAnsi="Arial" w:cs="Arial"/>
        </w:rPr>
        <w:t xml:space="preserve"> (d) Financial Capability and Plan</w:t>
      </w:r>
      <w:r w:rsidR="0019672A">
        <w:rPr>
          <w:rFonts w:ascii="Arial" w:hAnsi="Arial" w:cs="Arial"/>
        </w:rPr>
        <w:t>;</w:t>
      </w:r>
      <w:r w:rsidR="00F93A2B" w:rsidRPr="005C4203">
        <w:rPr>
          <w:rFonts w:ascii="Arial" w:hAnsi="Arial" w:cs="Arial"/>
        </w:rPr>
        <w:t xml:space="preserve"> and (e) Area Linkages and Relations</w:t>
      </w:r>
      <w:r w:rsidR="00B03A1D">
        <w:rPr>
          <w:rFonts w:ascii="Arial" w:hAnsi="Arial" w:cs="Arial"/>
        </w:rPr>
        <w:t>.</w:t>
      </w:r>
      <w:r w:rsidR="00F93A2B" w:rsidRPr="005C4203">
        <w:rPr>
          <w:rFonts w:ascii="Arial" w:hAnsi="Arial" w:cs="Arial"/>
        </w:rPr>
        <w:t xml:space="preserve"> The applicants will be ranked in order from highest to lowest.</w:t>
      </w:r>
    </w:p>
    <w:p w14:paraId="212A5496" w14:textId="30CB95D4" w:rsidR="00B55B99" w:rsidRPr="00120BB2" w:rsidRDefault="00B55B99" w:rsidP="4F46C8ED">
      <w:pPr>
        <w:spacing w:line="480" w:lineRule="auto"/>
        <w:rPr>
          <w:rFonts w:ascii="Arial" w:hAnsi="Arial" w:cs="Arial"/>
          <w:b/>
          <w:bCs/>
        </w:rPr>
      </w:pPr>
      <w:r w:rsidRPr="4F46C8ED">
        <w:rPr>
          <w:rFonts w:ascii="Arial" w:hAnsi="Arial" w:cs="Arial"/>
          <w:b/>
          <w:bCs/>
        </w:rPr>
        <w:t>Application</w:t>
      </w:r>
      <w:r w:rsidR="26552713" w:rsidRPr="4F46C8ED">
        <w:rPr>
          <w:rFonts w:ascii="Arial" w:hAnsi="Arial" w:cs="Arial"/>
          <w:b/>
          <w:bCs/>
        </w:rPr>
        <w:t xml:space="preserve"> </w:t>
      </w:r>
      <w:r w:rsidR="00805264">
        <w:rPr>
          <w:rFonts w:ascii="Arial" w:hAnsi="Arial" w:cs="Arial"/>
          <w:b/>
          <w:bCs/>
        </w:rPr>
        <w:t>Selection</w:t>
      </w:r>
    </w:p>
    <w:p w14:paraId="0C86AEDB" w14:textId="74B2E0C7" w:rsidR="00E615C5" w:rsidRDefault="005D1DCC" w:rsidP="00B55B99">
      <w:pPr>
        <w:spacing w:line="480" w:lineRule="auto"/>
        <w:rPr>
          <w:rFonts w:ascii="Arial" w:hAnsi="Arial" w:cs="Arial"/>
        </w:rPr>
      </w:pPr>
      <w:r>
        <w:rPr>
          <w:rFonts w:ascii="Arial" w:hAnsi="Arial" w:cs="Arial"/>
        </w:rPr>
        <w:t xml:space="preserve">VA will only score applications that meet the following threshold requirements in 38 </w:t>
      </w:r>
      <w:r w:rsidR="004D19D6">
        <w:rPr>
          <w:rFonts w:ascii="Arial" w:hAnsi="Arial" w:cs="Arial"/>
        </w:rPr>
        <w:t>C.F.R. §</w:t>
      </w:r>
      <w:r w:rsidR="0019672A">
        <w:rPr>
          <w:rFonts w:ascii="Arial" w:hAnsi="Arial" w:cs="Arial"/>
        </w:rPr>
        <w:t xml:space="preserve"> </w:t>
      </w:r>
      <w:r>
        <w:rPr>
          <w:rFonts w:ascii="Arial" w:hAnsi="Arial" w:cs="Arial"/>
        </w:rPr>
        <w:t>79.30: the application</w:t>
      </w:r>
      <w:r w:rsidR="0058383F">
        <w:rPr>
          <w:rFonts w:ascii="Arial" w:hAnsi="Arial" w:cs="Arial"/>
        </w:rPr>
        <w:t xml:space="preserve">, and any additional information or documentation requested by VA under 38 </w:t>
      </w:r>
      <w:r w:rsidR="004D19D6">
        <w:rPr>
          <w:rFonts w:ascii="Arial" w:hAnsi="Arial" w:cs="Arial"/>
        </w:rPr>
        <w:t>C.F.R. §</w:t>
      </w:r>
      <w:r w:rsidR="0058383F">
        <w:rPr>
          <w:rFonts w:ascii="Arial" w:hAnsi="Arial" w:cs="Arial"/>
        </w:rPr>
        <w:t xml:space="preserve"> 79.25</w:t>
      </w:r>
      <w:r w:rsidR="00B03A1D" w:rsidRPr="4EDC43AA">
        <w:rPr>
          <w:rFonts w:ascii="Arial" w:hAnsi="Arial" w:cs="Arial"/>
        </w:rPr>
        <w:t>(c)</w:t>
      </w:r>
      <w:r w:rsidR="0058383F">
        <w:rPr>
          <w:rFonts w:ascii="Arial" w:hAnsi="Arial" w:cs="Arial"/>
        </w:rPr>
        <w:t>,</w:t>
      </w:r>
      <w:r>
        <w:rPr>
          <w:rFonts w:ascii="Arial" w:hAnsi="Arial" w:cs="Arial"/>
        </w:rPr>
        <w:t xml:space="preserve"> is filed within the time period established in</w:t>
      </w:r>
      <w:r w:rsidR="007A7C7F">
        <w:rPr>
          <w:rFonts w:ascii="Arial" w:hAnsi="Arial" w:cs="Arial"/>
        </w:rPr>
        <w:t xml:space="preserve"> the</w:t>
      </w:r>
      <w:r>
        <w:rPr>
          <w:rFonts w:ascii="Arial" w:hAnsi="Arial" w:cs="Arial"/>
        </w:rPr>
        <w:t xml:space="preserve"> NOFO; the application is completed in all parts; the activities for which the legal services grant is requested are eligible for funding under </w:t>
      </w:r>
      <w:hyperlink r:id="rId23" w:history="1">
        <w:r w:rsidR="00DB58C8">
          <w:rPr>
            <w:rStyle w:val="Hyperlink"/>
            <w:rFonts w:ascii="Arial" w:hAnsi="Arial" w:cs="Arial"/>
          </w:rPr>
          <w:t xml:space="preserve">38 </w:t>
        </w:r>
        <w:r w:rsidR="004D19D6">
          <w:rPr>
            <w:rStyle w:val="Hyperlink"/>
            <w:rFonts w:ascii="Arial" w:hAnsi="Arial" w:cs="Arial"/>
          </w:rPr>
          <w:t>C.F.R.</w:t>
        </w:r>
        <w:r w:rsidR="00DB58C8">
          <w:rPr>
            <w:rStyle w:val="Hyperlink"/>
            <w:rFonts w:ascii="Arial" w:hAnsi="Arial" w:cs="Arial"/>
          </w:rPr>
          <w:t xml:space="preserve"> Part 79</w:t>
        </w:r>
      </w:hyperlink>
      <w:r>
        <w:rPr>
          <w:rFonts w:ascii="Arial" w:hAnsi="Arial" w:cs="Arial"/>
        </w:rPr>
        <w:t>; the applicant’s proposed participants are eligible to receive legal services under</w:t>
      </w:r>
      <w:r w:rsidR="000506A7">
        <w:rPr>
          <w:rFonts w:ascii="Arial" w:hAnsi="Arial" w:cs="Arial"/>
        </w:rPr>
        <w:t xml:space="preserve"> </w:t>
      </w:r>
      <w:hyperlink r:id="rId24" w:history="1">
        <w:r w:rsidR="00DB58C8">
          <w:rPr>
            <w:rStyle w:val="Hyperlink"/>
            <w:rFonts w:ascii="Arial" w:hAnsi="Arial" w:cs="Arial"/>
          </w:rPr>
          <w:t xml:space="preserve">38 </w:t>
        </w:r>
        <w:r w:rsidR="004D19D6">
          <w:rPr>
            <w:rStyle w:val="Hyperlink"/>
            <w:rFonts w:ascii="Arial" w:hAnsi="Arial" w:cs="Arial"/>
          </w:rPr>
          <w:t>C.F.R.</w:t>
        </w:r>
        <w:r w:rsidR="00DB58C8">
          <w:rPr>
            <w:rStyle w:val="Hyperlink"/>
            <w:rFonts w:ascii="Arial" w:hAnsi="Arial" w:cs="Arial"/>
          </w:rPr>
          <w:t xml:space="preserve"> Part 79</w:t>
        </w:r>
      </w:hyperlink>
      <w:r>
        <w:rPr>
          <w:rFonts w:ascii="Arial" w:hAnsi="Arial" w:cs="Arial"/>
        </w:rPr>
        <w:t>; the applicant agrees to comply with the requirements of</w:t>
      </w:r>
      <w:r w:rsidR="00E65470">
        <w:rPr>
          <w:rFonts w:ascii="Arial" w:hAnsi="Arial" w:cs="Arial"/>
        </w:rPr>
        <w:t xml:space="preserve"> </w:t>
      </w:r>
      <w:hyperlink r:id="rId25" w:history="1">
        <w:r w:rsidR="00DB58C8">
          <w:rPr>
            <w:rStyle w:val="Hyperlink"/>
            <w:rFonts w:ascii="Arial" w:hAnsi="Arial" w:cs="Arial"/>
          </w:rPr>
          <w:t xml:space="preserve">38 </w:t>
        </w:r>
        <w:r w:rsidR="004D19D6">
          <w:rPr>
            <w:rStyle w:val="Hyperlink"/>
            <w:rFonts w:ascii="Arial" w:hAnsi="Arial" w:cs="Arial"/>
          </w:rPr>
          <w:t>C.F.R.</w:t>
        </w:r>
        <w:r w:rsidR="00DB58C8">
          <w:rPr>
            <w:rStyle w:val="Hyperlink"/>
            <w:rFonts w:ascii="Arial" w:hAnsi="Arial" w:cs="Arial"/>
          </w:rPr>
          <w:t xml:space="preserve"> Part 79</w:t>
        </w:r>
      </w:hyperlink>
      <w:r w:rsidRPr="005D1DCC">
        <w:rPr>
          <w:rFonts w:ascii="Arial" w:hAnsi="Arial" w:cs="Arial"/>
        </w:rPr>
        <w:t xml:space="preserve">; the </w:t>
      </w:r>
      <w:r w:rsidRPr="005D1DCC">
        <w:rPr>
          <w:rFonts w:ascii="Arial" w:hAnsi="Arial" w:cs="Arial"/>
        </w:rPr>
        <w:lastRenderedPageBreak/>
        <w:t xml:space="preserve">applicant </w:t>
      </w:r>
      <w:r>
        <w:rPr>
          <w:rFonts w:ascii="Arial" w:hAnsi="Arial" w:cs="Arial"/>
        </w:rPr>
        <w:t>does</w:t>
      </w:r>
      <w:r w:rsidRPr="005D1DCC">
        <w:rPr>
          <w:rFonts w:ascii="Arial" w:hAnsi="Arial" w:cs="Arial"/>
        </w:rPr>
        <w:t xml:space="preserve"> not have an outstanding obligation to the Federal </w:t>
      </w:r>
      <w:r w:rsidR="0019672A">
        <w:rPr>
          <w:rFonts w:ascii="Arial" w:hAnsi="Arial" w:cs="Arial"/>
        </w:rPr>
        <w:t>G</w:t>
      </w:r>
      <w:r w:rsidRPr="005D1DCC">
        <w:rPr>
          <w:rFonts w:ascii="Arial" w:hAnsi="Arial" w:cs="Arial"/>
        </w:rPr>
        <w:t xml:space="preserve">overnment that is in arrears and does not have an overdue or unsatisfactory response to an audit; and the applicant </w:t>
      </w:r>
      <w:r>
        <w:rPr>
          <w:rFonts w:ascii="Arial" w:hAnsi="Arial" w:cs="Arial"/>
        </w:rPr>
        <w:t>is</w:t>
      </w:r>
      <w:r w:rsidRPr="005D1DCC">
        <w:rPr>
          <w:rFonts w:ascii="Arial" w:hAnsi="Arial" w:cs="Arial"/>
        </w:rPr>
        <w:t xml:space="preserve"> not in default by failing to meet the requirements for any previous </w:t>
      </w:r>
      <w:r w:rsidR="0019672A">
        <w:rPr>
          <w:rFonts w:ascii="Arial" w:hAnsi="Arial" w:cs="Arial"/>
        </w:rPr>
        <w:t>F</w:t>
      </w:r>
      <w:r w:rsidRPr="005D1DCC">
        <w:rPr>
          <w:rFonts w:ascii="Arial" w:hAnsi="Arial" w:cs="Arial"/>
        </w:rPr>
        <w:t xml:space="preserve">ederal assistance. </w:t>
      </w:r>
    </w:p>
    <w:p w14:paraId="0BFCDEDE" w14:textId="69259F82" w:rsidR="00E615C5" w:rsidRDefault="00B55B99" w:rsidP="00B55B99">
      <w:pPr>
        <w:spacing w:line="480" w:lineRule="auto"/>
        <w:rPr>
          <w:rFonts w:ascii="Arial" w:hAnsi="Arial" w:cs="Arial"/>
        </w:rPr>
      </w:pPr>
      <w:r w:rsidRPr="1186A44C">
        <w:rPr>
          <w:rFonts w:ascii="Arial" w:hAnsi="Arial" w:cs="Arial"/>
        </w:rPr>
        <w:t xml:space="preserve">Applications that meet threshold will be scored. </w:t>
      </w:r>
      <w:bookmarkStart w:id="10" w:name="_Hlk147159943"/>
      <w:r w:rsidR="00013614" w:rsidRPr="1186A44C">
        <w:rPr>
          <w:rFonts w:ascii="Arial" w:hAnsi="Arial" w:cs="Arial"/>
        </w:rPr>
        <w:t xml:space="preserve">Applications will be assigned to the highest priority group for which they are eligible. </w:t>
      </w:r>
      <w:r w:rsidRPr="1186A44C">
        <w:rPr>
          <w:rFonts w:ascii="Arial" w:hAnsi="Arial" w:cs="Arial"/>
        </w:rPr>
        <w:t xml:space="preserve">Applications will be ranked in score order by funding priority as described in </w:t>
      </w:r>
      <w:r w:rsidR="00E80410" w:rsidRPr="1186A44C">
        <w:rPr>
          <w:rFonts w:ascii="Arial" w:hAnsi="Arial" w:cs="Arial"/>
        </w:rPr>
        <w:t>this NOFO Award Information, Funding Priorities</w:t>
      </w:r>
      <w:r w:rsidR="0019672A" w:rsidRPr="1186A44C">
        <w:rPr>
          <w:rFonts w:ascii="Arial" w:hAnsi="Arial" w:cs="Arial"/>
        </w:rPr>
        <w:t>,</w:t>
      </w:r>
      <w:r w:rsidR="00E80410" w:rsidRPr="1186A44C">
        <w:rPr>
          <w:rFonts w:ascii="Arial" w:hAnsi="Arial" w:cs="Arial"/>
        </w:rPr>
        <w:t xml:space="preserve"> and </w:t>
      </w:r>
      <w:r w:rsidRPr="1186A44C">
        <w:rPr>
          <w:rFonts w:ascii="Arial" w:hAnsi="Arial" w:cs="Arial"/>
        </w:rPr>
        <w:t xml:space="preserve">38 </w:t>
      </w:r>
      <w:r w:rsidR="004D19D6">
        <w:rPr>
          <w:rFonts w:ascii="Arial" w:hAnsi="Arial" w:cs="Arial"/>
        </w:rPr>
        <w:t>C.F.R. §</w:t>
      </w:r>
      <w:r w:rsidRPr="1186A44C">
        <w:rPr>
          <w:rFonts w:ascii="Arial" w:hAnsi="Arial" w:cs="Arial"/>
        </w:rPr>
        <w:t xml:space="preserve"> 79.</w:t>
      </w:r>
      <w:r w:rsidR="00335E76" w:rsidRPr="1186A44C">
        <w:rPr>
          <w:rFonts w:ascii="Arial" w:hAnsi="Arial" w:cs="Arial"/>
        </w:rPr>
        <w:t>40</w:t>
      </w:r>
      <w:r w:rsidRPr="1186A44C">
        <w:rPr>
          <w:rFonts w:ascii="Arial" w:hAnsi="Arial" w:cs="Arial"/>
        </w:rPr>
        <w:t>.</w:t>
      </w:r>
      <w:r w:rsidR="006C16A4" w:rsidRPr="1186A44C">
        <w:rPr>
          <w:rFonts w:ascii="Arial" w:hAnsi="Arial" w:cs="Arial"/>
        </w:rPr>
        <w:t xml:space="preserve"> </w:t>
      </w:r>
      <w:bookmarkEnd w:id="10"/>
      <w:r w:rsidRPr="1186A44C">
        <w:rPr>
          <w:rFonts w:ascii="Arial" w:hAnsi="Arial" w:cs="Arial"/>
        </w:rPr>
        <w:t xml:space="preserve">Applications in </w:t>
      </w:r>
      <w:r w:rsidR="004171D8">
        <w:rPr>
          <w:rFonts w:ascii="Arial" w:hAnsi="Arial" w:cs="Arial"/>
        </w:rPr>
        <w:t>P</w:t>
      </w:r>
      <w:r w:rsidRPr="1186A44C">
        <w:rPr>
          <w:rFonts w:ascii="Arial" w:hAnsi="Arial" w:cs="Arial"/>
        </w:rPr>
        <w:t xml:space="preserve">riority 1 that receive the minimum score to be eligible for selection will be considered in score order before applications in </w:t>
      </w:r>
      <w:r w:rsidR="004171D8">
        <w:rPr>
          <w:rFonts w:ascii="Arial" w:hAnsi="Arial" w:cs="Arial"/>
        </w:rPr>
        <w:t>P</w:t>
      </w:r>
      <w:r w:rsidRPr="1186A44C">
        <w:rPr>
          <w:rFonts w:ascii="Arial" w:hAnsi="Arial" w:cs="Arial"/>
        </w:rPr>
        <w:t xml:space="preserve">riority 2 are considered, </w:t>
      </w:r>
      <w:r w:rsidR="003D6F54">
        <w:rPr>
          <w:rFonts w:ascii="Arial" w:hAnsi="Arial" w:cs="Arial"/>
        </w:rPr>
        <w:t>and so forth</w:t>
      </w:r>
      <w:r w:rsidRPr="1186A44C">
        <w:rPr>
          <w:rFonts w:ascii="Arial" w:hAnsi="Arial" w:cs="Arial"/>
        </w:rPr>
        <w:t xml:space="preserve">. </w:t>
      </w:r>
    </w:p>
    <w:p w14:paraId="272BC465" w14:textId="7B822C98" w:rsidR="00E615C5" w:rsidRDefault="006C16A4" w:rsidP="00B55B99">
      <w:pPr>
        <w:spacing w:line="480" w:lineRule="auto"/>
        <w:rPr>
          <w:rFonts w:ascii="Arial" w:hAnsi="Arial" w:cs="Arial"/>
        </w:rPr>
      </w:pPr>
      <w:r w:rsidRPr="1186A44C">
        <w:rPr>
          <w:rFonts w:ascii="Arial" w:hAnsi="Arial" w:cs="Arial"/>
        </w:rPr>
        <w:t>VA will use an application’s rank as the primary basis for selection for funding</w:t>
      </w:r>
      <w:r w:rsidR="00B73997">
        <w:rPr>
          <w:rFonts w:ascii="Arial" w:hAnsi="Arial" w:cs="Arial"/>
        </w:rPr>
        <w:t>,</w:t>
      </w:r>
      <w:r w:rsidRPr="1186A44C">
        <w:rPr>
          <w:rFonts w:ascii="Arial" w:hAnsi="Arial" w:cs="Arial"/>
        </w:rPr>
        <w:t xml:space="preserve"> however VA will also use the considerations listed in </w:t>
      </w:r>
      <w:r w:rsidR="005E2A85" w:rsidRPr="1186A44C">
        <w:rPr>
          <w:rFonts w:ascii="Arial" w:hAnsi="Arial" w:cs="Arial"/>
        </w:rPr>
        <w:t xml:space="preserve">38 </w:t>
      </w:r>
      <w:r w:rsidR="004D19D6">
        <w:rPr>
          <w:rFonts w:ascii="Arial" w:hAnsi="Arial" w:cs="Arial"/>
        </w:rPr>
        <w:t>C.F.R. §</w:t>
      </w:r>
      <w:r w:rsidR="005E2A85" w:rsidRPr="1186A44C">
        <w:rPr>
          <w:rFonts w:ascii="Arial" w:hAnsi="Arial" w:cs="Arial"/>
        </w:rPr>
        <w:t xml:space="preserve"> </w:t>
      </w:r>
      <w:r w:rsidRPr="1186A44C">
        <w:rPr>
          <w:rFonts w:ascii="Arial" w:hAnsi="Arial" w:cs="Arial"/>
        </w:rPr>
        <w:t>79.40(d)</w:t>
      </w:r>
      <w:r w:rsidR="005E2A85" w:rsidRPr="1186A44C">
        <w:rPr>
          <w:rFonts w:ascii="Arial" w:hAnsi="Arial" w:cs="Arial"/>
        </w:rPr>
        <w:t xml:space="preserve"> to select applicants for funding</w:t>
      </w:r>
      <w:r w:rsidRPr="1186A44C">
        <w:rPr>
          <w:rFonts w:ascii="Arial" w:hAnsi="Arial" w:cs="Arial"/>
        </w:rPr>
        <w:t xml:space="preserve">. For example, </w:t>
      </w:r>
      <w:r w:rsidR="005E2A85" w:rsidRPr="1186A44C">
        <w:rPr>
          <w:rFonts w:ascii="Arial" w:hAnsi="Arial" w:cs="Arial"/>
        </w:rPr>
        <w:t xml:space="preserve">pursuant to 38 </w:t>
      </w:r>
      <w:r w:rsidR="004D19D6">
        <w:rPr>
          <w:rFonts w:ascii="Arial" w:hAnsi="Arial" w:cs="Arial"/>
        </w:rPr>
        <w:t>C.F.R. §</w:t>
      </w:r>
      <w:r w:rsidR="005E2A85" w:rsidRPr="1186A44C">
        <w:rPr>
          <w:rFonts w:ascii="Arial" w:hAnsi="Arial" w:cs="Arial"/>
        </w:rPr>
        <w:t xml:space="preserve"> 79.40(d)(1), </w:t>
      </w:r>
      <w:r w:rsidRPr="1186A44C">
        <w:rPr>
          <w:rFonts w:ascii="Arial" w:hAnsi="Arial" w:cs="Arial"/>
        </w:rPr>
        <w:t>r</w:t>
      </w:r>
      <w:r w:rsidR="00B55B99" w:rsidRPr="1186A44C">
        <w:rPr>
          <w:rFonts w:ascii="Arial" w:hAnsi="Arial" w:cs="Arial"/>
        </w:rPr>
        <w:t xml:space="preserve">eviewers will give </w:t>
      </w:r>
      <w:r w:rsidR="0026574B" w:rsidRPr="1186A44C">
        <w:rPr>
          <w:rFonts w:ascii="Arial" w:hAnsi="Arial" w:cs="Arial"/>
        </w:rPr>
        <w:t xml:space="preserve">preference </w:t>
      </w:r>
      <w:r w:rsidR="00B55B99" w:rsidRPr="1186A44C">
        <w:rPr>
          <w:rFonts w:ascii="Arial" w:hAnsi="Arial" w:cs="Arial"/>
        </w:rPr>
        <w:t>to application</w:t>
      </w:r>
      <w:r w:rsidR="0026574B" w:rsidRPr="1186A44C">
        <w:rPr>
          <w:rFonts w:ascii="Arial" w:hAnsi="Arial" w:cs="Arial"/>
        </w:rPr>
        <w:t>s that</w:t>
      </w:r>
      <w:r w:rsidR="00B55B99" w:rsidRPr="1186A44C">
        <w:rPr>
          <w:rFonts w:ascii="Arial" w:hAnsi="Arial" w:cs="Arial"/>
        </w:rPr>
        <w:t xml:space="preserve"> demonstrate </w:t>
      </w:r>
      <w:r w:rsidR="0026574B" w:rsidRPr="1186A44C">
        <w:rPr>
          <w:rFonts w:ascii="Arial" w:hAnsi="Arial" w:cs="Arial"/>
        </w:rPr>
        <w:t xml:space="preserve">an ability </w:t>
      </w:r>
      <w:r w:rsidR="00B55B99" w:rsidRPr="1186A44C">
        <w:rPr>
          <w:rFonts w:ascii="Arial" w:hAnsi="Arial" w:cs="Arial"/>
        </w:rPr>
        <w:t xml:space="preserve">to </w:t>
      </w:r>
      <w:r w:rsidR="006F4818" w:rsidRPr="1186A44C">
        <w:rPr>
          <w:rFonts w:ascii="Arial" w:hAnsi="Arial" w:cs="Arial"/>
        </w:rPr>
        <w:t xml:space="preserve">directly </w:t>
      </w:r>
      <w:r w:rsidR="0026574B" w:rsidRPr="1186A44C">
        <w:rPr>
          <w:rFonts w:ascii="Arial" w:hAnsi="Arial" w:cs="Arial"/>
        </w:rPr>
        <w:t xml:space="preserve">provide </w:t>
      </w:r>
      <w:r w:rsidR="00B55B99" w:rsidRPr="1186A44C">
        <w:rPr>
          <w:rFonts w:ascii="Arial" w:hAnsi="Arial" w:cs="Arial"/>
        </w:rPr>
        <w:t>legal service</w:t>
      </w:r>
      <w:r w:rsidR="006F4818" w:rsidRPr="1186A44C">
        <w:rPr>
          <w:rFonts w:ascii="Arial" w:hAnsi="Arial" w:cs="Arial"/>
        </w:rPr>
        <w:t>s</w:t>
      </w:r>
      <w:r w:rsidR="00120BB2" w:rsidRPr="1186A44C">
        <w:rPr>
          <w:rFonts w:ascii="Arial" w:hAnsi="Arial" w:cs="Arial"/>
        </w:rPr>
        <w:t xml:space="preserve"> </w:t>
      </w:r>
      <w:r w:rsidR="0026574B" w:rsidRPr="1186A44C">
        <w:rPr>
          <w:rFonts w:ascii="Arial" w:hAnsi="Arial" w:cs="Arial"/>
        </w:rPr>
        <w:t>to eligible individuals</w:t>
      </w:r>
      <w:r w:rsidR="00120BB2" w:rsidRPr="1186A44C">
        <w:rPr>
          <w:rFonts w:ascii="Arial" w:hAnsi="Arial" w:cs="Arial"/>
        </w:rPr>
        <w:t>.</w:t>
      </w:r>
    </w:p>
    <w:p w14:paraId="38F7A2D0" w14:textId="4BF5B423" w:rsidR="00E615C5" w:rsidRDefault="0022559C" w:rsidP="00B55B99">
      <w:pPr>
        <w:spacing w:line="480" w:lineRule="auto"/>
        <w:rPr>
          <w:rFonts w:ascii="Arial" w:hAnsi="Arial" w:cs="Arial"/>
          <w:bCs/>
        </w:rPr>
      </w:pPr>
      <w:r w:rsidRPr="00FA285F">
        <w:rPr>
          <w:rFonts w:ascii="Arial" w:hAnsi="Arial" w:cs="Arial"/>
        </w:rPr>
        <w:t>Review and selection process may be found</w:t>
      </w:r>
      <w:r w:rsidRPr="00922818">
        <w:rPr>
          <w:rFonts w:ascii="Arial" w:hAnsi="Arial" w:cs="Arial"/>
        </w:rPr>
        <w:t xml:space="preserve"> at 38 </w:t>
      </w:r>
      <w:r w:rsidR="004D19D6">
        <w:rPr>
          <w:rFonts w:ascii="Arial" w:hAnsi="Arial" w:cs="Arial"/>
        </w:rPr>
        <w:t>C.F.R. §</w:t>
      </w:r>
      <w:r w:rsidR="005347EB">
        <w:rPr>
          <w:rFonts w:ascii="Arial" w:hAnsi="Arial" w:cs="Arial"/>
        </w:rPr>
        <w:t xml:space="preserve"> </w:t>
      </w:r>
      <w:r w:rsidRPr="00922818">
        <w:rPr>
          <w:rFonts w:ascii="Arial" w:hAnsi="Arial" w:cs="Arial"/>
        </w:rPr>
        <w:t>79.40. In case of a discrepancy between information provided by the applicant and other information available to VA, VA reserves the right to make funding decisions based on all available information or to not select an application</w:t>
      </w:r>
      <w:r w:rsidR="008D7A8D" w:rsidRPr="00922818">
        <w:rPr>
          <w:rFonts w:ascii="Arial" w:hAnsi="Arial" w:cs="Arial"/>
        </w:rPr>
        <w:t>.</w:t>
      </w:r>
      <w:r w:rsidR="008D7A8D" w:rsidRPr="00922818">
        <w:rPr>
          <w:rFonts w:ascii="Arial" w:hAnsi="Arial" w:cs="Arial"/>
          <w:bCs/>
        </w:rPr>
        <w:t xml:space="preserve"> </w:t>
      </w:r>
      <w:r w:rsidR="00013614" w:rsidRPr="00013614">
        <w:rPr>
          <w:rFonts w:ascii="Arial" w:hAnsi="Arial" w:cs="Arial"/>
          <w:bCs/>
        </w:rPr>
        <w:t>Additional selections may be considered, at VA’s discretion, until available funding is exhausted</w:t>
      </w:r>
      <w:r w:rsidR="00013614" w:rsidRPr="005347EB">
        <w:rPr>
          <w:rFonts w:ascii="Arial" w:hAnsi="Arial" w:cs="Arial"/>
          <w:bCs/>
        </w:rPr>
        <w:t>.</w:t>
      </w:r>
    </w:p>
    <w:p w14:paraId="0016E549" w14:textId="0CB5FF6F" w:rsidR="00E615C5" w:rsidRDefault="00DB1828" w:rsidP="00B55B99">
      <w:pPr>
        <w:spacing w:line="480" w:lineRule="auto"/>
        <w:rPr>
          <w:rFonts w:ascii="Arial" w:hAnsi="Arial" w:cs="Arial"/>
          <w:bCs/>
        </w:rPr>
      </w:pPr>
      <w:r w:rsidRPr="00DB1828">
        <w:rPr>
          <w:rFonts w:ascii="Arial" w:hAnsi="Arial" w:cs="Arial"/>
          <w:bCs/>
        </w:rPr>
        <w:t xml:space="preserve">Depending on factors such as the quantity and quality of applications received and the availability of funding, VA reserves the right to make additional rounds of conditional selections from this NOFO to the eligible pool of applicants, or to take other actions as </w:t>
      </w:r>
      <w:r w:rsidRPr="00DB1828">
        <w:rPr>
          <w:rFonts w:ascii="Arial" w:hAnsi="Arial" w:cs="Arial"/>
          <w:bCs/>
        </w:rPr>
        <w:lastRenderedPageBreak/>
        <w:t>appropriate. VA reserves the right to negotiate with applicants</w:t>
      </w:r>
      <w:r w:rsidR="0019672A">
        <w:rPr>
          <w:rFonts w:ascii="Arial" w:hAnsi="Arial" w:cs="Arial"/>
          <w:bCs/>
        </w:rPr>
        <w:t>,</w:t>
      </w:r>
      <w:r w:rsidRPr="00DB1828">
        <w:rPr>
          <w:rFonts w:ascii="Arial" w:hAnsi="Arial" w:cs="Arial"/>
          <w:bCs/>
        </w:rPr>
        <w:t xml:space="preserve"> as needed</w:t>
      </w:r>
      <w:r w:rsidR="0019672A">
        <w:rPr>
          <w:rFonts w:ascii="Arial" w:hAnsi="Arial" w:cs="Arial"/>
          <w:bCs/>
        </w:rPr>
        <w:t>,</w:t>
      </w:r>
      <w:r w:rsidRPr="00DB1828">
        <w:rPr>
          <w:rFonts w:ascii="Arial" w:hAnsi="Arial" w:cs="Arial"/>
          <w:bCs/>
        </w:rPr>
        <w:t xml:space="preserve"> to accomplish the overall goals and objective.</w:t>
      </w:r>
      <w:r>
        <w:rPr>
          <w:rFonts w:ascii="Arial" w:hAnsi="Arial" w:cs="Arial"/>
          <w:bCs/>
        </w:rPr>
        <w:t xml:space="preserve"> </w:t>
      </w:r>
    </w:p>
    <w:p w14:paraId="2A01CF50" w14:textId="748C36D8" w:rsidR="00DB1828" w:rsidRPr="00D66520" w:rsidRDefault="00DB1828" w:rsidP="00B55B99">
      <w:pPr>
        <w:spacing w:line="480" w:lineRule="auto"/>
        <w:rPr>
          <w:rFonts w:ascii="Arial" w:hAnsi="Arial" w:cs="Arial"/>
        </w:rPr>
      </w:pPr>
      <w:r w:rsidRPr="00DB1828">
        <w:rPr>
          <w:rFonts w:ascii="Arial" w:hAnsi="Arial" w:cs="Arial"/>
          <w:bCs/>
        </w:rPr>
        <w:t xml:space="preserve">Consistent with 2 </w:t>
      </w:r>
      <w:r w:rsidR="004D19D6">
        <w:rPr>
          <w:rFonts w:ascii="Arial" w:hAnsi="Arial" w:cs="Arial"/>
          <w:bCs/>
        </w:rPr>
        <w:t>C.F.R. §</w:t>
      </w:r>
      <w:r w:rsidRPr="00DB1828">
        <w:rPr>
          <w:rFonts w:ascii="Arial" w:hAnsi="Arial" w:cs="Arial"/>
          <w:bCs/>
        </w:rPr>
        <w:t xml:space="preserve"> 200.206(b), VA evaluates risk posed by applicants at any time pre-award or post-award. Special conditions, adjustments</w:t>
      </w:r>
      <w:r w:rsidR="005347EB">
        <w:rPr>
          <w:rFonts w:ascii="Arial" w:hAnsi="Arial" w:cs="Arial"/>
          <w:bCs/>
        </w:rPr>
        <w:t>,</w:t>
      </w:r>
      <w:r w:rsidRPr="00DB1828">
        <w:rPr>
          <w:rFonts w:ascii="Arial" w:hAnsi="Arial" w:cs="Arial"/>
          <w:bCs/>
        </w:rPr>
        <w:t xml:space="preserve"> or remedies corresponding to the degree of risk may be applied to an award (2 </w:t>
      </w:r>
      <w:r w:rsidR="004D19D6">
        <w:rPr>
          <w:rFonts w:ascii="Arial" w:hAnsi="Arial" w:cs="Arial"/>
          <w:bCs/>
        </w:rPr>
        <w:t>C.F.R.</w:t>
      </w:r>
      <w:r w:rsidRPr="00DB1828">
        <w:rPr>
          <w:rFonts w:ascii="Arial" w:hAnsi="Arial" w:cs="Arial"/>
          <w:bCs/>
        </w:rPr>
        <w:t xml:space="preserve"> </w:t>
      </w:r>
      <w:r w:rsidR="00EF100F">
        <w:rPr>
          <w:rFonts w:ascii="Arial" w:hAnsi="Arial" w:cs="Arial"/>
          <w:bCs/>
        </w:rPr>
        <w:t>parts</w:t>
      </w:r>
      <w:r w:rsidRPr="00DB1828">
        <w:rPr>
          <w:rFonts w:ascii="Arial" w:hAnsi="Arial" w:cs="Arial"/>
          <w:bCs/>
        </w:rPr>
        <w:t xml:space="preserve"> 200.206, 200.208, 200.339). Risk evaluations may include but are not limited to an evaluation of the applicant's eligibility, the quality of its application, the needs of the community, the organization’s financial stability, management systems and standards, the history of performance, the status of Single Audit reports, an ability to effectively implement requirements, the status of any VA or other Federal debt</w:t>
      </w:r>
      <w:r w:rsidR="005347EB">
        <w:rPr>
          <w:rFonts w:ascii="Arial" w:hAnsi="Arial" w:cs="Arial"/>
          <w:bCs/>
        </w:rPr>
        <w:t>,</w:t>
      </w:r>
      <w:r w:rsidRPr="00DB1828">
        <w:rPr>
          <w:rFonts w:ascii="Arial" w:hAnsi="Arial" w:cs="Arial"/>
          <w:bCs/>
        </w:rPr>
        <w:t xml:space="preserve"> and the findings of any VA fiscal reviews. </w:t>
      </w:r>
    </w:p>
    <w:p w14:paraId="02AC94E4" w14:textId="5AD38431" w:rsidR="004E40FE" w:rsidRPr="00D66520" w:rsidRDefault="004E40FE" w:rsidP="004E40FE">
      <w:pPr>
        <w:spacing w:line="480" w:lineRule="auto"/>
        <w:rPr>
          <w:rFonts w:ascii="Arial" w:hAnsi="Arial" w:cs="Arial"/>
        </w:rPr>
      </w:pPr>
      <w:r w:rsidRPr="00120BB2">
        <w:rPr>
          <w:rFonts w:ascii="Arial" w:hAnsi="Arial" w:cs="Arial"/>
          <w:b/>
        </w:rPr>
        <w:t xml:space="preserve">Tie </w:t>
      </w:r>
      <w:r w:rsidRPr="005347EB">
        <w:rPr>
          <w:rFonts w:ascii="Arial" w:hAnsi="Arial" w:cs="Arial"/>
          <w:b/>
        </w:rPr>
        <w:t xml:space="preserve">Score </w:t>
      </w:r>
    </w:p>
    <w:p w14:paraId="6A2E1D8D" w14:textId="1423AA43" w:rsidR="00DB1828" w:rsidRDefault="004E40FE" w:rsidP="004E40FE">
      <w:pPr>
        <w:spacing w:line="480" w:lineRule="auto"/>
        <w:rPr>
          <w:rFonts w:ascii="Arial" w:hAnsi="Arial" w:cs="Arial"/>
          <w:bCs/>
        </w:rPr>
      </w:pPr>
      <w:r w:rsidRPr="004E40FE">
        <w:rPr>
          <w:rFonts w:ascii="Arial" w:hAnsi="Arial" w:cs="Arial"/>
          <w:bCs/>
        </w:rPr>
        <w:t>In the event of a tie score between applications, VA will determine at its discretion how to handle selection decisions (for example, selecting multiple applications for award</w:t>
      </w:r>
      <w:r w:rsidR="00EB2944">
        <w:rPr>
          <w:rFonts w:ascii="Arial" w:hAnsi="Arial" w:cs="Arial"/>
          <w:bCs/>
        </w:rPr>
        <w:t xml:space="preserve"> or </w:t>
      </w:r>
      <w:r w:rsidRPr="004E40FE">
        <w:rPr>
          <w:rFonts w:ascii="Arial" w:hAnsi="Arial" w:cs="Arial"/>
          <w:bCs/>
        </w:rPr>
        <w:t xml:space="preserve">awarding for less than requested). VA will consider the intent of this NOFO to fund </w:t>
      </w:r>
      <w:r>
        <w:rPr>
          <w:rFonts w:ascii="Arial" w:hAnsi="Arial" w:cs="Arial"/>
          <w:bCs/>
        </w:rPr>
        <w:t>legal services</w:t>
      </w:r>
      <w:r w:rsidRPr="004E40FE">
        <w:rPr>
          <w:rFonts w:ascii="Arial" w:hAnsi="Arial" w:cs="Arial"/>
          <w:bCs/>
        </w:rPr>
        <w:t xml:space="preserve"> to assist vulnerable Veterans in retaining their permanent housing. VA’s discretionary funding decisions are final.</w:t>
      </w:r>
    </w:p>
    <w:p w14:paraId="0B48AAEA" w14:textId="018C21E1" w:rsidR="00A556D8" w:rsidRPr="005347EB" w:rsidRDefault="00A556D8" w:rsidP="00646416">
      <w:pPr>
        <w:pStyle w:val="ListParagraph"/>
        <w:shd w:val="clear" w:color="auto" w:fill="FFFFFF"/>
        <w:spacing w:line="480" w:lineRule="auto"/>
        <w:ind w:left="0"/>
        <w:rPr>
          <w:rFonts w:ascii="Arial" w:hAnsi="Arial" w:cs="Arial"/>
          <w:b/>
          <w:bCs/>
        </w:rPr>
      </w:pPr>
      <w:r w:rsidRPr="00FC7383">
        <w:rPr>
          <w:rFonts w:ascii="Arial" w:hAnsi="Arial" w:cs="Arial"/>
          <w:b/>
          <w:bCs/>
        </w:rPr>
        <w:t>Funding Actions</w:t>
      </w:r>
    </w:p>
    <w:p w14:paraId="39674F53" w14:textId="4220ED3C" w:rsidR="00E615C5" w:rsidRDefault="00C9331C" w:rsidP="00451C33">
      <w:pPr>
        <w:pStyle w:val="ListParagraph"/>
        <w:shd w:val="clear" w:color="auto" w:fill="FFFFFF"/>
        <w:spacing w:line="480" w:lineRule="auto"/>
        <w:ind w:left="0"/>
        <w:rPr>
          <w:rFonts w:ascii="Arial" w:hAnsi="Arial" w:cs="Arial"/>
        </w:rPr>
      </w:pPr>
      <w:r w:rsidRPr="00FC7383">
        <w:rPr>
          <w:rFonts w:ascii="Arial" w:hAnsi="Arial" w:cs="Arial"/>
        </w:rPr>
        <w:t xml:space="preserve">VA will provide funding to all eligible applicants in </w:t>
      </w:r>
      <w:r w:rsidR="006B27A8" w:rsidRPr="00FC7383">
        <w:rPr>
          <w:rFonts w:ascii="Arial" w:hAnsi="Arial" w:cs="Arial"/>
        </w:rPr>
        <w:t>the</w:t>
      </w:r>
      <w:r w:rsidR="005C4203" w:rsidRPr="00FC7383">
        <w:rPr>
          <w:rFonts w:ascii="Arial" w:hAnsi="Arial" w:cs="Arial"/>
        </w:rPr>
        <w:t xml:space="preserve"> Priority Group</w:t>
      </w:r>
      <w:r w:rsidR="006B27A8" w:rsidRPr="00FC7383">
        <w:rPr>
          <w:rFonts w:ascii="Arial" w:hAnsi="Arial" w:cs="Arial"/>
        </w:rPr>
        <w:t xml:space="preserve"> </w:t>
      </w:r>
      <w:r w:rsidRPr="00FC7383">
        <w:rPr>
          <w:rFonts w:ascii="Arial" w:hAnsi="Arial" w:cs="Arial"/>
        </w:rPr>
        <w:t>score</w:t>
      </w:r>
      <w:r w:rsidR="00B91EC8" w:rsidRPr="00FC7383">
        <w:rPr>
          <w:rFonts w:ascii="Arial" w:hAnsi="Arial" w:cs="Arial"/>
        </w:rPr>
        <w:t xml:space="preserve"> </w:t>
      </w:r>
      <w:r w:rsidRPr="00FC7383">
        <w:rPr>
          <w:rFonts w:ascii="Arial" w:hAnsi="Arial" w:cs="Arial"/>
        </w:rPr>
        <w:t xml:space="preserve">order described in this NOFO until funding is exhausted. Funding is not guaranteed. </w:t>
      </w:r>
      <w:r w:rsidR="006B27A8" w:rsidRPr="00FC7383">
        <w:rPr>
          <w:rFonts w:ascii="Arial" w:hAnsi="Arial" w:cs="Arial"/>
        </w:rPr>
        <w:t>Before</w:t>
      </w:r>
      <w:r w:rsidRPr="00FC7383">
        <w:rPr>
          <w:rFonts w:ascii="Arial" w:hAnsi="Arial" w:cs="Arial"/>
        </w:rPr>
        <w:t xml:space="preserve"> awarding a grant agreement, VA reserves the right to </w:t>
      </w:r>
      <w:proofErr w:type="gramStart"/>
      <w:r w:rsidRPr="00FC7383">
        <w:rPr>
          <w:rFonts w:ascii="Arial" w:hAnsi="Arial" w:cs="Arial"/>
        </w:rPr>
        <w:t>make adjustments</w:t>
      </w:r>
      <w:proofErr w:type="gramEnd"/>
      <w:r w:rsidRPr="00FC7383">
        <w:rPr>
          <w:rFonts w:ascii="Arial" w:hAnsi="Arial" w:cs="Arial"/>
        </w:rPr>
        <w:t xml:space="preserve"> (</w:t>
      </w:r>
      <w:r w:rsidR="00AE5F83">
        <w:rPr>
          <w:rFonts w:ascii="Arial" w:hAnsi="Arial" w:cs="Arial"/>
        </w:rPr>
        <w:t>for example</w:t>
      </w:r>
      <w:r w:rsidRPr="00FC7383">
        <w:rPr>
          <w:rFonts w:ascii="Arial" w:hAnsi="Arial" w:cs="Arial"/>
        </w:rPr>
        <w:t>, to funding levels) as needed within the intent of this NOFO based on a variety of factors</w:t>
      </w:r>
      <w:r w:rsidR="006B27A8" w:rsidRPr="00FC7383">
        <w:rPr>
          <w:rFonts w:ascii="Arial" w:hAnsi="Arial" w:cs="Arial"/>
        </w:rPr>
        <w:t>,</w:t>
      </w:r>
      <w:r w:rsidRPr="00FC7383">
        <w:rPr>
          <w:rFonts w:ascii="Arial" w:hAnsi="Arial" w:cs="Arial"/>
        </w:rPr>
        <w:t xml:space="preserve"> </w:t>
      </w:r>
      <w:r w:rsidRPr="00FC7383">
        <w:rPr>
          <w:rFonts w:ascii="Arial" w:hAnsi="Arial" w:cs="Arial"/>
        </w:rPr>
        <w:lastRenderedPageBreak/>
        <w:t>including the quantity and quality of applications, geographic dispersion, as well as the availability of funding</w:t>
      </w:r>
      <w:r w:rsidRPr="005347EB">
        <w:rPr>
          <w:rFonts w:ascii="Arial" w:hAnsi="Arial" w:cs="Arial"/>
        </w:rPr>
        <w:t xml:space="preserve">. </w:t>
      </w:r>
    </w:p>
    <w:p w14:paraId="76A6452F" w14:textId="1C4ACD50" w:rsidR="00E615C5" w:rsidRDefault="00C9331C" w:rsidP="00451C33">
      <w:pPr>
        <w:pStyle w:val="ListParagraph"/>
        <w:shd w:val="clear" w:color="auto" w:fill="FFFFFF" w:themeFill="background1"/>
        <w:spacing w:line="480" w:lineRule="auto"/>
        <w:ind w:left="0"/>
        <w:rPr>
          <w:rFonts w:ascii="Arial" w:hAnsi="Arial" w:cs="Arial"/>
        </w:rPr>
      </w:pPr>
      <w:r w:rsidRPr="00FC7383">
        <w:rPr>
          <w:rFonts w:ascii="Arial" w:hAnsi="Arial" w:cs="Arial"/>
        </w:rPr>
        <w:t>VA will consider any information that comes to its attention, including information in the designated integrity and performance system, in making a judgment about the applicant</w:t>
      </w:r>
      <w:r w:rsidR="006B27A8" w:rsidRPr="00FC7383">
        <w:rPr>
          <w:rFonts w:ascii="Arial" w:hAnsi="Arial" w:cs="Arial"/>
        </w:rPr>
        <w:t>'</w:t>
      </w:r>
      <w:r w:rsidRPr="00FC7383">
        <w:rPr>
          <w:rFonts w:ascii="Arial" w:hAnsi="Arial" w:cs="Arial"/>
        </w:rPr>
        <w:t>s integrity, business ethics</w:t>
      </w:r>
      <w:r w:rsidR="0019672A">
        <w:rPr>
          <w:rFonts w:ascii="Arial" w:hAnsi="Arial" w:cs="Arial"/>
        </w:rPr>
        <w:t>,</w:t>
      </w:r>
      <w:r w:rsidRPr="00FC7383">
        <w:rPr>
          <w:rFonts w:ascii="Arial" w:hAnsi="Arial" w:cs="Arial"/>
        </w:rPr>
        <w:t xml:space="preserve"> and performance under Federal awards. VA may not make a Federal award to an applicant if the applicant has not complied with all applicable UEI and SAM</w:t>
      </w:r>
      <w:r w:rsidR="0024067F" w:rsidRPr="00FC7383">
        <w:rPr>
          <w:rFonts w:ascii="Arial" w:hAnsi="Arial" w:cs="Arial"/>
        </w:rPr>
        <w:t>.gov</w:t>
      </w:r>
      <w:r w:rsidRPr="00FC7383">
        <w:rPr>
          <w:rFonts w:ascii="Arial" w:hAnsi="Arial" w:cs="Arial"/>
        </w:rPr>
        <w:t xml:space="preserve"> requirements. Applicants may refer to 2</w:t>
      </w:r>
      <w:r w:rsidR="005B12B8" w:rsidRPr="00FC7383">
        <w:rPr>
          <w:rFonts w:ascii="Arial" w:hAnsi="Arial" w:cs="Arial"/>
        </w:rPr>
        <w:t> </w:t>
      </w:r>
      <w:r w:rsidR="004D19D6">
        <w:rPr>
          <w:rFonts w:ascii="Arial" w:hAnsi="Arial" w:cs="Arial"/>
        </w:rPr>
        <w:t xml:space="preserve">C.F.R. </w:t>
      </w:r>
      <w:r w:rsidR="003C5DC1">
        <w:rPr>
          <w:rFonts w:ascii="Arial" w:hAnsi="Arial" w:cs="Arial"/>
        </w:rPr>
        <w:t>P</w:t>
      </w:r>
      <w:r w:rsidRPr="00FC7383">
        <w:rPr>
          <w:rFonts w:ascii="Arial" w:hAnsi="Arial" w:cs="Arial"/>
        </w:rPr>
        <w:t>art</w:t>
      </w:r>
      <w:r w:rsidR="003C5DC1">
        <w:rPr>
          <w:rFonts w:ascii="Arial" w:hAnsi="Arial" w:cs="Arial"/>
        </w:rPr>
        <w:t xml:space="preserve"> </w:t>
      </w:r>
      <w:r w:rsidR="005B5240" w:rsidRPr="00FC7383">
        <w:rPr>
          <w:rFonts w:ascii="Arial" w:hAnsi="Arial" w:cs="Arial"/>
        </w:rPr>
        <w:t xml:space="preserve">25 </w:t>
      </w:r>
      <w:r w:rsidRPr="00FC7383">
        <w:rPr>
          <w:rFonts w:ascii="Arial" w:hAnsi="Arial" w:cs="Arial"/>
        </w:rPr>
        <w:t xml:space="preserve">and </w:t>
      </w:r>
      <w:r w:rsidR="005650A8" w:rsidRPr="008E362B">
        <w:rPr>
          <w:rFonts w:ascii="Arial" w:hAnsi="Arial" w:cs="Arial"/>
        </w:rPr>
        <w:t>SAM</w:t>
      </w:r>
      <w:r w:rsidRPr="008E362B">
        <w:rPr>
          <w:rFonts w:ascii="Arial" w:hAnsi="Arial" w:cs="Arial"/>
        </w:rPr>
        <w:t>.gov</w:t>
      </w:r>
      <w:r w:rsidRPr="00FC7383">
        <w:rPr>
          <w:rFonts w:ascii="Arial" w:hAnsi="Arial" w:cs="Arial"/>
        </w:rPr>
        <w:t xml:space="preserve"> for more information. </w:t>
      </w:r>
    </w:p>
    <w:p w14:paraId="16860C1D" w14:textId="6E741714" w:rsidR="00FA285F" w:rsidRDefault="00C9331C" w:rsidP="00646416">
      <w:pPr>
        <w:pStyle w:val="ListParagraph"/>
        <w:shd w:val="clear" w:color="auto" w:fill="FFFFFF"/>
        <w:spacing w:line="480" w:lineRule="auto"/>
        <w:ind w:left="0"/>
        <w:rPr>
          <w:rFonts w:ascii="Arial" w:hAnsi="Arial" w:cs="Arial"/>
        </w:rPr>
      </w:pPr>
      <w:r w:rsidRPr="00FC7383">
        <w:rPr>
          <w:rFonts w:ascii="Arial" w:hAnsi="Arial" w:cs="Arial"/>
        </w:rPr>
        <w:t>If an applicant has not fully complied by the time the Federal awarding agency is ready to make a Federal award, the Federal awarding agency may determine that the applicant is not qualified to receive a Federal award and use that determination as a basis for making a Federal award to another applicant. VA may elect to award additional applications based on the availability of funds and quality of applications. Upon signature of the grant agreement by the Secretary, or designated representative, final selection will be completed, and the grant funds will be obligated for the funding period.</w:t>
      </w:r>
    </w:p>
    <w:p w14:paraId="5373FC88" w14:textId="7C0B4540" w:rsidR="00016B90" w:rsidRPr="0019672A" w:rsidRDefault="00DC26FD" w:rsidP="00DB2CD3">
      <w:pPr>
        <w:pStyle w:val="ListParagraph"/>
        <w:numPr>
          <w:ilvl w:val="0"/>
          <w:numId w:val="26"/>
        </w:numPr>
        <w:spacing w:line="480" w:lineRule="auto"/>
      </w:pPr>
      <w:r w:rsidRPr="00DB2CD3">
        <w:rPr>
          <w:rFonts w:ascii="Arial" w:hAnsi="Arial" w:cs="Arial"/>
          <w:b/>
          <w:bCs/>
        </w:rPr>
        <w:t>Award Administration Information</w:t>
      </w:r>
    </w:p>
    <w:p w14:paraId="2C055D17" w14:textId="595F02A2" w:rsidR="00016B90" w:rsidRPr="00646416" w:rsidRDefault="004D5063" w:rsidP="4F46C8ED">
      <w:pPr>
        <w:spacing w:line="480" w:lineRule="auto"/>
      </w:pPr>
      <w:r w:rsidRPr="00120BB2">
        <w:rPr>
          <w:rFonts w:ascii="Arial" w:hAnsi="Arial" w:cs="Arial"/>
          <w:b/>
          <w:bCs/>
        </w:rPr>
        <w:t>Award Notice</w:t>
      </w:r>
      <w:r w:rsidR="085A4AEB" w:rsidRPr="4F46C8ED">
        <w:rPr>
          <w:rFonts w:ascii="Arial" w:hAnsi="Arial" w:cs="Arial"/>
          <w:b/>
          <w:bCs/>
        </w:rPr>
        <w:t>s</w:t>
      </w:r>
    </w:p>
    <w:p w14:paraId="6ABD9402" w14:textId="7CB33107" w:rsidR="00CF022B" w:rsidRPr="00D66520" w:rsidRDefault="004D5063" w:rsidP="00A556D8">
      <w:pPr>
        <w:spacing w:line="480" w:lineRule="auto"/>
        <w:rPr>
          <w:rFonts w:ascii="Arial" w:hAnsi="Arial" w:cs="Arial"/>
        </w:rPr>
      </w:pPr>
      <w:r w:rsidRPr="1186A44C">
        <w:rPr>
          <w:rFonts w:ascii="Arial" w:hAnsi="Arial" w:cs="Arial"/>
        </w:rPr>
        <w:t xml:space="preserve">Although subject to change, the </w:t>
      </w:r>
      <w:r w:rsidR="001C0A33" w:rsidRPr="1186A44C">
        <w:rPr>
          <w:rFonts w:ascii="Arial" w:hAnsi="Arial" w:cs="Arial"/>
        </w:rPr>
        <w:t>LS</w:t>
      </w:r>
      <w:r w:rsidR="00A556D8" w:rsidRPr="1186A44C">
        <w:rPr>
          <w:rFonts w:ascii="Arial" w:hAnsi="Arial" w:cs="Arial"/>
        </w:rPr>
        <w:t>V</w:t>
      </w:r>
      <w:r w:rsidR="3DC1BF41" w:rsidRPr="1186A44C">
        <w:rPr>
          <w:rFonts w:ascii="Arial" w:hAnsi="Arial" w:cs="Arial"/>
        </w:rPr>
        <w:t xml:space="preserve"> Grant</w:t>
      </w:r>
      <w:r w:rsidRPr="1186A44C">
        <w:rPr>
          <w:rFonts w:ascii="Arial" w:hAnsi="Arial" w:cs="Arial"/>
        </w:rPr>
        <w:t xml:space="preserve"> Program</w:t>
      </w:r>
      <w:r w:rsidR="008D5909" w:rsidRPr="1186A44C">
        <w:rPr>
          <w:rFonts w:ascii="Arial" w:hAnsi="Arial" w:cs="Arial"/>
        </w:rPr>
        <w:t xml:space="preserve"> e</w:t>
      </w:r>
      <w:r w:rsidRPr="1186A44C">
        <w:rPr>
          <w:rFonts w:ascii="Arial" w:hAnsi="Arial" w:cs="Arial"/>
        </w:rPr>
        <w:t>xpects to announce grant awards</w:t>
      </w:r>
      <w:bookmarkStart w:id="11" w:name="_Hlk104927235"/>
      <w:r w:rsidR="00BA7E01" w:rsidRPr="1186A44C">
        <w:rPr>
          <w:rFonts w:ascii="Arial" w:hAnsi="Arial" w:cs="Arial"/>
        </w:rPr>
        <w:t xml:space="preserve"> on or around</w:t>
      </w:r>
      <w:r w:rsidR="24F9814B" w:rsidRPr="1186A44C">
        <w:rPr>
          <w:rFonts w:ascii="Arial" w:hAnsi="Arial" w:cs="Arial"/>
        </w:rPr>
        <w:t xml:space="preserve"> August 1, 2025</w:t>
      </w:r>
      <w:r w:rsidRPr="1186A44C">
        <w:rPr>
          <w:rFonts w:ascii="Arial" w:hAnsi="Arial" w:cs="Arial"/>
        </w:rPr>
        <w:t xml:space="preserve">. </w:t>
      </w:r>
      <w:bookmarkEnd w:id="11"/>
      <w:r w:rsidRPr="1186A44C">
        <w:rPr>
          <w:rFonts w:ascii="Arial" w:hAnsi="Arial" w:cs="Arial"/>
        </w:rPr>
        <w:t xml:space="preserve">VA reserves the right to </w:t>
      </w:r>
      <w:proofErr w:type="gramStart"/>
      <w:r w:rsidRPr="1186A44C">
        <w:rPr>
          <w:rFonts w:ascii="Arial" w:hAnsi="Arial" w:cs="Arial"/>
        </w:rPr>
        <w:t>make adjustments</w:t>
      </w:r>
      <w:proofErr w:type="gramEnd"/>
      <w:r w:rsidRPr="1186A44C">
        <w:rPr>
          <w:rFonts w:ascii="Arial" w:hAnsi="Arial" w:cs="Arial"/>
        </w:rPr>
        <w:t xml:space="preserve"> (</w:t>
      </w:r>
      <w:r w:rsidR="00AE5F83">
        <w:rPr>
          <w:rFonts w:ascii="Arial" w:hAnsi="Arial" w:cs="Arial"/>
        </w:rPr>
        <w:t>for example</w:t>
      </w:r>
      <w:r w:rsidR="006B27A8" w:rsidRPr="1186A44C">
        <w:rPr>
          <w:rFonts w:ascii="Arial" w:hAnsi="Arial" w:cs="Arial"/>
        </w:rPr>
        <w:t>,</w:t>
      </w:r>
      <w:r w:rsidRPr="1186A44C">
        <w:rPr>
          <w:rFonts w:ascii="Arial" w:hAnsi="Arial" w:cs="Arial"/>
        </w:rPr>
        <w:t xml:space="preserve"> to funding levels)</w:t>
      </w:r>
      <w:r w:rsidR="0019672A" w:rsidRPr="1186A44C">
        <w:rPr>
          <w:rFonts w:ascii="Arial" w:hAnsi="Arial" w:cs="Arial"/>
        </w:rPr>
        <w:t>,</w:t>
      </w:r>
      <w:r w:rsidRPr="1186A44C">
        <w:rPr>
          <w:rFonts w:ascii="Arial" w:hAnsi="Arial" w:cs="Arial"/>
        </w:rPr>
        <w:t xml:space="preserve"> as needed</w:t>
      </w:r>
      <w:r w:rsidR="0019672A" w:rsidRPr="1186A44C">
        <w:rPr>
          <w:rFonts w:ascii="Arial" w:hAnsi="Arial" w:cs="Arial"/>
        </w:rPr>
        <w:t>,</w:t>
      </w:r>
      <w:r w:rsidRPr="1186A44C">
        <w:rPr>
          <w:rFonts w:ascii="Arial" w:hAnsi="Arial" w:cs="Arial"/>
        </w:rPr>
        <w:t xml:space="preserve"> within the intent of the NOFO based on a variety of factors</w:t>
      </w:r>
      <w:r w:rsidR="006B27A8" w:rsidRPr="1186A44C">
        <w:rPr>
          <w:rFonts w:ascii="Arial" w:hAnsi="Arial" w:cs="Arial"/>
        </w:rPr>
        <w:t>,</w:t>
      </w:r>
      <w:r w:rsidRPr="1186A44C">
        <w:rPr>
          <w:rFonts w:ascii="Arial" w:hAnsi="Arial" w:cs="Arial"/>
        </w:rPr>
        <w:t xml:space="preserve"> including </w:t>
      </w:r>
      <w:r w:rsidR="006B27A8" w:rsidRPr="1186A44C">
        <w:rPr>
          <w:rFonts w:ascii="Arial" w:hAnsi="Arial" w:cs="Arial"/>
        </w:rPr>
        <w:t xml:space="preserve">the </w:t>
      </w:r>
      <w:r w:rsidRPr="1186A44C">
        <w:rPr>
          <w:rFonts w:ascii="Arial" w:hAnsi="Arial" w:cs="Arial"/>
        </w:rPr>
        <w:t xml:space="preserve">availability of funding. The initial announcement will be made </w:t>
      </w:r>
      <w:r w:rsidR="0049243A" w:rsidRPr="1186A44C">
        <w:rPr>
          <w:rFonts w:ascii="Arial" w:hAnsi="Arial" w:cs="Arial"/>
        </w:rPr>
        <w:t xml:space="preserve">through </w:t>
      </w:r>
      <w:r w:rsidR="006B27A8" w:rsidRPr="1186A44C">
        <w:rPr>
          <w:rFonts w:ascii="Arial" w:hAnsi="Arial" w:cs="Arial"/>
        </w:rPr>
        <w:t xml:space="preserve">a </w:t>
      </w:r>
      <w:r w:rsidRPr="1186A44C">
        <w:rPr>
          <w:rFonts w:ascii="Arial" w:hAnsi="Arial" w:cs="Arial"/>
        </w:rPr>
        <w:t>news release posted on the VA</w:t>
      </w:r>
      <w:r w:rsidR="006B27A8" w:rsidRPr="1186A44C">
        <w:rPr>
          <w:rFonts w:ascii="Arial" w:hAnsi="Arial" w:cs="Arial"/>
        </w:rPr>
        <w:t>'</w:t>
      </w:r>
      <w:r w:rsidRPr="1186A44C">
        <w:rPr>
          <w:rFonts w:ascii="Arial" w:hAnsi="Arial" w:cs="Arial"/>
        </w:rPr>
        <w:t xml:space="preserve">s </w:t>
      </w:r>
      <w:r w:rsidR="001C0A33" w:rsidRPr="1186A44C">
        <w:rPr>
          <w:rFonts w:ascii="Arial" w:hAnsi="Arial" w:cs="Arial"/>
        </w:rPr>
        <w:t>LSV</w:t>
      </w:r>
      <w:r w:rsidRPr="1186A44C">
        <w:rPr>
          <w:rFonts w:ascii="Arial" w:hAnsi="Arial" w:cs="Arial"/>
        </w:rPr>
        <w:t xml:space="preserve"> website at </w:t>
      </w:r>
      <w:hyperlink r:id="rId26" w:history="1">
        <w:r w:rsidR="00355C2B" w:rsidRPr="006D1FC1">
          <w:rPr>
            <w:rStyle w:val="Hyperlink"/>
            <w:rFonts w:ascii="Arial" w:hAnsi="Arial"/>
          </w:rPr>
          <w:t>www.va.gov./homeless/lsv.asp</w:t>
        </w:r>
      </w:hyperlink>
      <w:r w:rsidRPr="00EA2BD2">
        <w:rPr>
          <w:rFonts w:ascii="Arial" w:hAnsi="Arial" w:cs="Arial"/>
        </w:rPr>
        <w:t>.</w:t>
      </w:r>
    </w:p>
    <w:p w14:paraId="1E18C29F" w14:textId="44ABC1F0" w:rsidR="00016B90" w:rsidRDefault="00CF022B" w:rsidP="00A556D8">
      <w:pPr>
        <w:spacing w:line="480" w:lineRule="auto"/>
        <w:rPr>
          <w:rFonts w:ascii="Arial" w:hAnsi="Arial" w:cs="Arial"/>
        </w:rPr>
      </w:pPr>
      <w:r w:rsidRPr="4F46C8ED">
        <w:rPr>
          <w:rFonts w:ascii="Arial" w:hAnsi="Arial" w:cs="Arial"/>
        </w:rPr>
        <w:lastRenderedPageBreak/>
        <w:t xml:space="preserve">The </w:t>
      </w:r>
      <w:r w:rsidR="001C0A33" w:rsidRPr="4F46C8ED">
        <w:rPr>
          <w:rFonts w:ascii="Arial" w:hAnsi="Arial" w:cs="Arial"/>
        </w:rPr>
        <w:t>LSV</w:t>
      </w:r>
      <w:r w:rsidR="00C34B83" w:rsidRPr="4F46C8ED">
        <w:rPr>
          <w:rFonts w:ascii="Arial" w:hAnsi="Arial" w:cs="Arial"/>
        </w:rPr>
        <w:t xml:space="preserve"> </w:t>
      </w:r>
      <w:r w:rsidR="06F591CF" w:rsidRPr="4F46C8ED">
        <w:rPr>
          <w:rFonts w:ascii="Arial" w:hAnsi="Arial" w:cs="Arial"/>
        </w:rPr>
        <w:t xml:space="preserve">Grant </w:t>
      </w:r>
      <w:r w:rsidR="005747F6" w:rsidRPr="4F46C8ED">
        <w:rPr>
          <w:rFonts w:ascii="Arial" w:hAnsi="Arial" w:cs="Arial"/>
        </w:rPr>
        <w:t>Program</w:t>
      </w:r>
      <w:r w:rsidRPr="4F46C8ED">
        <w:rPr>
          <w:rFonts w:ascii="Arial" w:hAnsi="Arial" w:cs="Arial"/>
        </w:rPr>
        <w:t xml:space="preserve"> will notify successful and </w:t>
      </w:r>
      <w:r w:rsidR="004F77E7" w:rsidRPr="004F77E7">
        <w:rPr>
          <w:rFonts w:ascii="Arial" w:hAnsi="Arial" w:cs="Arial"/>
        </w:rPr>
        <w:t xml:space="preserve">unsuccessful </w:t>
      </w:r>
      <w:r w:rsidRPr="4F46C8ED">
        <w:rPr>
          <w:rFonts w:ascii="Arial" w:hAnsi="Arial" w:cs="Arial"/>
        </w:rPr>
        <w:t>applica</w:t>
      </w:r>
      <w:r w:rsidR="006B27A8" w:rsidRPr="4F46C8ED">
        <w:rPr>
          <w:rFonts w:ascii="Arial" w:hAnsi="Arial" w:cs="Arial"/>
        </w:rPr>
        <w:t>nt</w:t>
      </w:r>
      <w:r w:rsidRPr="4F46C8ED">
        <w:rPr>
          <w:rFonts w:ascii="Arial" w:hAnsi="Arial" w:cs="Arial"/>
        </w:rPr>
        <w:t>s. Only a grant agreement with a VA signature is evidence of an award and is an authorizing document</w:t>
      </w:r>
      <w:r w:rsidR="0022264B">
        <w:rPr>
          <w:rFonts w:ascii="Arial" w:hAnsi="Arial" w:cs="Arial"/>
        </w:rPr>
        <w:t xml:space="preserve"> obligating funds and</w:t>
      </w:r>
      <w:r w:rsidRPr="4F46C8ED">
        <w:rPr>
          <w:rFonts w:ascii="Arial" w:hAnsi="Arial" w:cs="Arial"/>
        </w:rPr>
        <w:t xml:space="preserve"> allowing costs to be incurred against a grant award. Other notices, letters</w:t>
      </w:r>
      <w:r w:rsidR="005347EB">
        <w:rPr>
          <w:rFonts w:ascii="Arial" w:hAnsi="Arial" w:cs="Arial"/>
        </w:rPr>
        <w:t>,</w:t>
      </w:r>
      <w:r w:rsidRPr="4F46C8ED">
        <w:rPr>
          <w:rFonts w:ascii="Arial" w:hAnsi="Arial" w:cs="Arial"/>
        </w:rPr>
        <w:t xml:space="preserve"> or announcements are not authorizing documents. The grant agreement includes </w:t>
      </w:r>
      <w:r w:rsidR="006B27A8" w:rsidRPr="4F46C8ED">
        <w:rPr>
          <w:rFonts w:ascii="Arial" w:hAnsi="Arial" w:cs="Arial"/>
        </w:rPr>
        <w:t xml:space="preserve">the </w:t>
      </w:r>
      <w:r w:rsidRPr="4F46C8ED">
        <w:rPr>
          <w:rFonts w:ascii="Arial" w:hAnsi="Arial" w:cs="Arial"/>
        </w:rPr>
        <w:t xml:space="preserve">terms and conditions of </w:t>
      </w:r>
      <w:r w:rsidR="006B27A8" w:rsidRPr="4F46C8ED">
        <w:rPr>
          <w:rFonts w:ascii="Arial" w:hAnsi="Arial" w:cs="Arial"/>
        </w:rPr>
        <w:t xml:space="preserve">the </w:t>
      </w:r>
      <w:r w:rsidRPr="4F46C8ED">
        <w:rPr>
          <w:rFonts w:ascii="Arial" w:hAnsi="Arial" w:cs="Arial"/>
        </w:rPr>
        <w:t>award</w:t>
      </w:r>
      <w:r w:rsidR="0012502C" w:rsidRPr="4F46C8ED">
        <w:rPr>
          <w:rFonts w:ascii="Arial" w:hAnsi="Arial" w:cs="Arial"/>
        </w:rPr>
        <w:t xml:space="preserve"> and must be signed by the entity and VA to be legally binding</w:t>
      </w:r>
      <w:r w:rsidRPr="4F46C8ED">
        <w:rPr>
          <w:rFonts w:ascii="Arial" w:hAnsi="Arial" w:cs="Arial"/>
        </w:rPr>
        <w:t>.</w:t>
      </w:r>
    </w:p>
    <w:p w14:paraId="153C8CAE" w14:textId="01DFFB64" w:rsidR="00016B90" w:rsidRPr="00646416" w:rsidRDefault="004B42DA" w:rsidP="00120BB2">
      <w:pPr>
        <w:spacing w:line="480" w:lineRule="auto"/>
      </w:pPr>
      <w:r w:rsidRPr="00120BB2">
        <w:rPr>
          <w:rFonts w:ascii="Arial" w:hAnsi="Arial" w:cs="Arial"/>
          <w:b/>
          <w:bCs/>
        </w:rPr>
        <w:t>Administrative and National Policy Requirements</w:t>
      </w:r>
    </w:p>
    <w:p w14:paraId="0D145C88" w14:textId="087485D2" w:rsidR="00E615C5" w:rsidRDefault="004B42DA" w:rsidP="00A556D8">
      <w:pPr>
        <w:spacing w:line="480" w:lineRule="auto"/>
        <w:rPr>
          <w:rFonts w:ascii="Arial" w:hAnsi="Arial" w:cs="Arial"/>
        </w:rPr>
      </w:pPr>
      <w:r w:rsidRPr="00A556D8">
        <w:rPr>
          <w:rFonts w:ascii="Arial" w:hAnsi="Arial" w:cs="Arial"/>
        </w:rPr>
        <w:t>VA places great emphasi</w:t>
      </w:r>
      <w:r w:rsidR="002930E9" w:rsidRPr="00A556D8">
        <w:rPr>
          <w:rFonts w:ascii="Arial" w:hAnsi="Arial" w:cs="Arial"/>
        </w:rPr>
        <w:t xml:space="preserve">s </w:t>
      </w:r>
      <w:r w:rsidRPr="00A556D8">
        <w:rPr>
          <w:rFonts w:ascii="Arial" w:hAnsi="Arial" w:cs="Arial"/>
        </w:rPr>
        <w:t xml:space="preserve">on responsibility and accountability. VA has procedures </w:t>
      </w:r>
      <w:r w:rsidR="000C7048" w:rsidRPr="00A556D8">
        <w:rPr>
          <w:rFonts w:ascii="Arial" w:hAnsi="Arial" w:cs="Arial"/>
        </w:rPr>
        <w:t>in</w:t>
      </w:r>
      <w:r w:rsidRPr="00A556D8">
        <w:rPr>
          <w:rFonts w:ascii="Arial" w:hAnsi="Arial" w:cs="Arial"/>
        </w:rPr>
        <w:t xml:space="preserve"> place to mon</w:t>
      </w:r>
      <w:r w:rsidR="003A683E" w:rsidRPr="00A556D8">
        <w:rPr>
          <w:rFonts w:ascii="Arial" w:hAnsi="Arial" w:cs="Arial"/>
        </w:rPr>
        <w:t>i</w:t>
      </w:r>
      <w:r w:rsidRPr="00A556D8">
        <w:rPr>
          <w:rFonts w:ascii="Arial" w:hAnsi="Arial" w:cs="Arial"/>
        </w:rPr>
        <w:t xml:space="preserve">tor grants provided under the </w:t>
      </w:r>
      <w:r>
        <w:rPr>
          <w:rFonts w:ascii="Arial" w:hAnsi="Arial" w:cs="Arial"/>
        </w:rPr>
        <w:t>LSV</w:t>
      </w:r>
      <w:r w:rsidR="003A683E" w:rsidRPr="00A556D8">
        <w:rPr>
          <w:rFonts w:ascii="Arial" w:hAnsi="Arial" w:cs="Arial"/>
        </w:rPr>
        <w:t xml:space="preserve"> Grant</w:t>
      </w:r>
      <w:r>
        <w:rPr>
          <w:rFonts w:ascii="Arial" w:hAnsi="Arial" w:cs="Arial"/>
        </w:rPr>
        <w:t xml:space="preserve"> Program</w:t>
      </w:r>
      <w:r w:rsidR="003A683E" w:rsidRPr="00A556D8">
        <w:rPr>
          <w:rFonts w:ascii="Arial" w:hAnsi="Arial" w:cs="Arial"/>
        </w:rPr>
        <w:t>. All applicants selected in response to this NOFO must agree to meet applicable inspection standards outlined in the grant agreement.</w:t>
      </w:r>
    </w:p>
    <w:p w14:paraId="6D0B245C" w14:textId="47A26971" w:rsidR="00016B90" w:rsidRDefault="00016B90" w:rsidP="00A556D8">
      <w:pPr>
        <w:spacing w:line="480" w:lineRule="auto"/>
        <w:rPr>
          <w:rFonts w:ascii="Arial" w:hAnsi="Arial" w:cs="Arial"/>
        </w:rPr>
      </w:pPr>
      <w:r w:rsidRPr="00A556D8">
        <w:rPr>
          <w:rFonts w:ascii="Arial" w:hAnsi="Arial" w:cs="Arial"/>
        </w:rPr>
        <w:t>Grantees are responsible for complying with all requirements of the Federal award</w:t>
      </w:r>
      <w:r w:rsidR="00377033">
        <w:rPr>
          <w:rFonts w:ascii="Arial" w:hAnsi="Arial" w:cs="Arial"/>
        </w:rPr>
        <w:t xml:space="preserve"> including, but not limited to, complying with all applicable Federal law</w:t>
      </w:r>
      <w:r w:rsidRPr="00A556D8">
        <w:rPr>
          <w:rFonts w:ascii="Arial" w:hAnsi="Arial" w:cs="Arial"/>
        </w:rPr>
        <w:t xml:space="preserve">. Federal awards </w:t>
      </w:r>
      <w:r>
        <w:rPr>
          <w:rFonts w:ascii="Arial" w:hAnsi="Arial" w:cs="Arial"/>
        </w:rPr>
        <w:t>must also comply with</w:t>
      </w:r>
      <w:r w:rsidRPr="00A556D8">
        <w:rPr>
          <w:rFonts w:ascii="Arial" w:hAnsi="Arial" w:cs="Arial"/>
        </w:rPr>
        <w:t xml:space="preserve"> the provisions of the Federal Funding Accountability and Transparency Act, which includes requirements on executive compensation, and other requirements found at 2 </w:t>
      </w:r>
      <w:r w:rsidR="004D19D6">
        <w:rPr>
          <w:rFonts w:ascii="Arial" w:hAnsi="Arial" w:cs="Arial"/>
        </w:rPr>
        <w:t>C.F.R.</w:t>
      </w:r>
      <w:r w:rsidRPr="00A556D8">
        <w:rPr>
          <w:rFonts w:ascii="Arial" w:hAnsi="Arial" w:cs="Arial"/>
        </w:rPr>
        <w:t xml:space="preserve"> </w:t>
      </w:r>
      <w:r w:rsidR="00AA12B4">
        <w:rPr>
          <w:rFonts w:ascii="Arial" w:hAnsi="Arial" w:cs="Arial"/>
        </w:rPr>
        <w:t>P</w:t>
      </w:r>
      <w:r w:rsidRPr="00A556D8">
        <w:rPr>
          <w:rFonts w:ascii="Arial" w:hAnsi="Arial" w:cs="Arial"/>
        </w:rPr>
        <w:t xml:space="preserve">arts 25 and 170. Grantees and their employees also are subject to the whistleblower rights and remedies established in </w:t>
      </w:r>
      <w:r w:rsidRPr="00016B90">
        <w:rPr>
          <w:rFonts w:ascii="Arial" w:hAnsi="Arial" w:cs="Arial"/>
        </w:rPr>
        <w:t>41 U.S.C. § 4712.</w:t>
      </w:r>
    </w:p>
    <w:p w14:paraId="1B9AB8F9" w14:textId="0266B48D" w:rsidR="00802D53" w:rsidRPr="009F13F2" w:rsidRDefault="00802D53" w:rsidP="00802D53">
      <w:pPr>
        <w:spacing w:line="480" w:lineRule="auto"/>
        <w:rPr>
          <w:rFonts w:ascii="Arial" w:hAnsi="Arial" w:cs="Arial"/>
        </w:rPr>
      </w:pPr>
      <w:r w:rsidRPr="009F13F2">
        <w:rPr>
          <w:rFonts w:ascii="Arial" w:hAnsi="Arial" w:cs="Arial"/>
        </w:rPr>
        <w:t>Executive Order 12372</w:t>
      </w:r>
      <w:r>
        <w:rPr>
          <w:rFonts w:ascii="Arial" w:hAnsi="Arial" w:cs="Arial"/>
        </w:rPr>
        <w:t>,</w:t>
      </w:r>
      <w:r w:rsidRPr="009F13F2">
        <w:rPr>
          <w:rFonts w:ascii="Arial" w:hAnsi="Arial" w:cs="Arial"/>
        </w:rPr>
        <w:t xml:space="preserve"> Intergovernmental Review of Federal Programs</w:t>
      </w:r>
      <w:r>
        <w:rPr>
          <w:rFonts w:ascii="Arial" w:hAnsi="Arial" w:cs="Arial"/>
        </w:rPr>
        <w:t>,</w:t>
      </w:r>
      <w:r w:rsidRPr="009F13F2">
        <w:rPr>
          <w:rFonts w:ascii="Arial" w:hAnsi="Arial" w:cs="Arial"/>
        </w:rPr>
        <w:t xml:space="preserve"> was issued to foster the intergovernmental partnership and strengthen federalism by relying on state and local processes for the coordination and review of proposed Federal financial assistance and direct Federal development. Generally, </w:t>
      </w:r>
      <w:r>
        <w:rPr>
          <w:rFonts w:ascii="Arial" w:hAnsi="Arial" w:cs="Arial"/>
        </w:rPr>
        <w:t>LSV-H</w:t>
      </w:r>
      <w:r w:rsidRPr="009F13F2">
        <w:rPr>
          <w:rFonts w:ascii="Arial" w:hAnsi="Arial" w:cs="Arial"/>
        </w:rPr>
        <w:t xml:space="preserve"> grants are not subject to E.O. 12372.</w:t>
      </w:r>
      <w:r>
        <w:rPr>
          <w:rFonts w:ascii="Arial" w:hAnsi="Arial" w:cs="Arial"/>
        </w:rPr>
        <w:t xml:space="preserve"> </w:t>
      </w:r>
      <w:r w:rsidRPr="009F13F2">
        <w:rPr>
          <w:rFonts w:ascii="Arial" w:hAnsi="Arial" w:cs="Arial"/>
        </w:rPr>
        <w:t>To learn about your state’s process, see</w:t>
      </w:r>
      <w:r>
        <w:rPr>
          <w:rFonts w:ascii="Arial" w:hAnsi="Arial" w:cs="Arial"/>
        </w:rPr>
        <w:t xml:space="preserve"> </w:t>
      </w:r>
      <w:hyperlink r:id="rId27" w:history="1">
        <w:r w:rsidR="0004720C" w:rsidRPr="00530363">
          <w:rPr>
            <w:rStyle w:val="Hyperlink"/>
            <w:rFonts w:ascii="Arial" w:hAnsi="Arial" w:cs="Arial"/>
          </w:rPr>
          <w:t>https://www.whitehouse.gov/wp-content/uploads/2023/06/SPOC-list-as-of-2023.pdf</w:t>
        </w:r>
      </w:hyperlink>
      <w:r w:rsidR="0004720C">
        <w:rPr>
          <w:rFonts w:ascii="Arial" w:hAnsi="Arial" w:cs="Arial"/>
        </w:rPr>
        <w:t xml:space="preserve">. </w:t>
      </w:r>
      <w:r w:rsidRPr="009F13F2">
        <w:rPr>
          <w:rFonts w:ascii="Arial" w:hAnsi="Arial" w:cs="Arial"/>
        </w:rPr>
        <w:t xml:space="preserve"> </w:t>
      </w:r>
    </w:p>
    <w:p w14:paraId="37A44431" w14:textId="07F6A9F5" w:rsidR="00016B90" w:rsidRPr="00646416" w:rsidRDefault="00C17E4E" w:rsidP="4F46C8ED">
      <w:pPr>
        <w:spacing w:line="480" w:lineRule="auto"/>
      </w:pPr>
      <w:r w:rsidRPr="4F46C8ED">
        <w:rPr>
          <w:rFonts w:ascii="Arial" w:hAnsi="Arial" w:cs="Arial"/>
          <w:b/>
          <w:bCs/>
        </w:rPr>
        <w:lastRenderedPageBreak/>
        <w:t>Payment</w:t>
      </w:r>
      <w:r w:rsidR="00016B90" w:rsidRPr="4F46C8ED">
        <w:rPr>
          <w:rFonts w:ascii="Arial" w:hAnsi="Arial" w:cs="Arial"/>
          <w:b/>
          <w:bCs/>
        </w:rPr>
        <w:t xml:space="preserve"> of Grant Funds</w:t>
      </w:r>
    </w:p>
    <w:p w14:paraId="277520BD" w14:textId="7465F66D" w:rsidR="00712248" w:rsidRPr="00A556D8" w:rsidRDefault="00712248" w:rsidP="319BEADA">
      <w:pPr>
        <w:spacing w:line="480" w:lineRule="auto"/>
        <w:rPr>
          <w:rFonts w:ascii="Arial" w:hAnsi="Arial" w:cs="Arial"/>
        </w:rPr>
      </w:pPr>
      <w:r w:rsidRPr="319BEADA">
        <w:rPr>
          <w:rFonts w:ascii="Arial" w:hAnsi="Arial" w:cs="Arial"/>
        </w:rPr>
        <w:t xml:space="preserve">Grantees will receive payments electronically through </w:t>
      </w:r>
      <w:r w:rsidR="00016B90" w:rsidRPr="319BEADA">
        <w:rPr>
          <w:rFonts w:ascii="Arial" w:hAnsi="Arial" w:cs="Arial"/>
        </w:rPr>
        <w:t>the</w:t>
      </w:r>
      <w:r w:rsidR="002A52ED">
        <w:rPr>
          <w:rFonts w:ascii="Arial" w:hAnsi="Arial" w:cs="Arial"/>
        </w:rPr>
        <w:t xml:space="preserve"> Department of Health and Human Services (</w:t>
      </w:r>
      <w:r w:rsidR="00794363" w:rsidRPr="319BEADA">
        <w:rPr>
          <w:rFonts w:ascii="Arial" w:hAnsi="Arial" w:cs="Arial"/>
        </w:rPr>
        <w:t>HHS</w:t>
      </w:r>
      <w:r w:rsidR="002A52ED">
        <w:rPr>
          <w:rFonts w:ascii="Arial" w:hAnsi="Arial" w:cs="Arial"/>
        </w:rPr>
        <w:t>) Payment Management System</w:t>
      </w:r>
      <w:r w:rsidRPr="319BEADA">
        <w:rPr>
          <w:rFonts w:ascii="Arial" w:hAnsi="Arial" w:cs="Arial"/>
        </w:rPr>
        <w:t xml:space="preserve">. </w:t>
      </w:r>
      <w:r w:rsidR="6D489DBC" w:rsidRPr="370801C1">
        <w:rPr>
          <w:rFonts w:ascii="Arial" w:hAnsi="Arial" w:cs="Arial"/>
        </w:rPr>
        <w:t xml:space="preserve">Advance payments are not provided to LSV grantees. Payments must be limited to the minimum amounts needed and be timed in accordance with </w:t>
      </w:r>
      <w:r w:rsidR="0047063D">
        <w:rPr>
          <w:rFonts w:ascii="Arial" w:hAnsi="Arial" w:cs="Arial"/>
        </w:rPr>
        <w:t xml:space="preserve">the </w:t>
      </w:r>
      <w:r w:rsidR="6D489DBC" w:rsidRPr="370801C1">
        <w:rPr>
          <w:rFonts w:ascii="Arial" w:hAnsi="Arial" w:cs="Arial"/>
        </w:rPr>
        <w:t>actual and immediate cash requirements of the gra</w:t>
      </w:r>
      <w:r w:rsidR="08622559" w:rsidRPr="370801C1">
        <w:rPr>
          <w:rFonts w:ascii="Arial" w:hAnsi="Arial" w:cs="Arial"/>
        </w:rPr>
        <w:t>n</w:t>
      </w:r>
      <w:r w:rsidR="6D489DBC" w:rsidRPr="370801C1">
        <w:rPr>
          <w:rFonts w:ascii="Arial" w:hAnsi="Arial" w:cs="Arial"/>
        </w:rPr>
        <w:t xml:space="preserve">tee in carrying out the purpose of the approved project. </w:t>
      </w:r>
      <w:r w:rsidR="4D74A283" w:rsidRPr="370801C1">
        <w:rPr>
          <w:rFonts w:ascii="Arial" w:hAnsi="Arial" w:cs="Arial"/>
        </w:rPr>
        <w:t>The timing and amount of payments must be as close as is administratively feasible to the actual disbursements by the grantee for direct costs and the proporti</w:t>
      </w:r>
      <w:r w:rsidR="3D614E75" w:rsidRPr="370801C1">
        <w:rPr>
          <w:rFonts w:ascii="Arial" w:hAnsi="Arial" w:cs="Arial"/>
        </w:rPr>
        <w:t>on</w:t>
      </w:r>
      <w:r w:rsidR="4D74A283" w:rsidRPr="370801C1">
        <w:rPr>
          <w:rFonts w:ascii="Arial" w:hAnsi="Arial" w:cs="Arial"/>
        </w:rPr>
        <w:t>at</w:t>
      </w:r>
      <w:r w:rsidR="5DBB171D" w:rsidRPr="370801C1">
        <w:rPr>
          <w:rFonts w:ascii="Arial" w:hAnsi="Arial" w:cs="Arial"/>
        </w:rPr>
        <w:t>e</w:t>
      </w:r>
      <w:r w:rsidR="4D74A283" w:rsidRPr="370801C1">
        <w:rPr>
          <w:rFonts w:ascii="Arial" w:hAnsi="Arial" w:cs="Arial"/>
        </w:rPr>
        <w:t xml:space="preserve"> share of any allowable indirect costs. Typically, “immediate” means within </w:t>
      </w:r>
      <w:r w:rsidR="008231FF">
        <w:rPr>
          <w:rFonts w:ascii="Arial" w:hAnsi="Arial" w:cs="Arial"/>
        </w:rPr>
        <w:t>3</w:t>
      </w:r>
      <w:r w:rsidR="008231FF" w:rsidRPr="370801C1">
        <w:rPr>
          <w:rFonts w:ascii="Arial" w:hAnsi="Arial" w:cs="Arial"/>
        </w:rPr>
        <w:t xml:space="preserve"> </w:t>
      </w:r>
      <w:r w:rsidR="4D74A283" w:rsidRPr="370801C1">
        <w:rPr>
          <w:rFonts w:ascii="Arial" w:hAnsi="Arial" w:cs="Arial"/>
        </w:rPr>
        <w:t>business days, as a</w:t>
      </w:r>
      <w:r w:rsidR="719A9563" w:rsidRPr="370801C1">
        <w:rPr>
          <w:rFonts w:ascii="Arial" w:hAnsi="Arial" w:cs="Arial"/>
        </w:rPr>
        <w:t>rticulated by HHS</w:t>
      </w:r>
      <w:r w:rsidR="00B9280B">
        <w:rPr>
          <w:rFonts w:ascii="Arial" w:hAnsi="Arial" w:cs="Arial"/>
        </w:rPr>
        <w:t xml:space="preserve"> Program Support Center Financial Management System</w:t>
      </w:r>
      <w:r w:rsidR="719A9563" w:rsidRPr="370801C1">
        <w:rPr>
          <w:rFonts w:ascii="Arial" w:hAnsi="Arial" w:cs="Arial"/>
        </w:rPr>
        <w:t xml:space="preserve">: </w:t>
      </w:r>
      <w:hyperlink r:id="rId28" w:history="1">
        <w:r w:rsidR="00A365A1">
          <w:rPr>
            <w:rStyle w:val="Hyperlink"/>
            <w:rFonts w:ascii="Arial" w:eastAsia="Arial" w:hAnsi="Arial" w:cs="Arial"/>
          </w:rPr>
          <w:t>https://pms.psc.gov/grant-recipients/funding-request-formula.html</w:t>
        </w:r>
      </w:hyperlink>
      <w:r w:rsidR="719A9563" w:rsidRPr="370801C1">
        <w:rPr>
          <w:rFonts w:ascii="Arial" w:hAnsi="Arial" w:cs="Arial"/>
        </w:rPr>
        <w:t xml:space="preserve">. </w:t>
      </w:r>
      <w:r w:rsidRPr="319BEADA">
        <w:rPr>
          <w:rFonts w:ascii="Arial" w:hAnsi="Arial" w:cs="Arial"/>
        </w:rPr>
        <w:t>Grantees will have the ability to request payments as frequently as they choose subject to the following limitations:</w:t>
      </w:r>
    </w:p>
    <w:p w14:paraId="5375A9A8" w14:textId="6D3A7CC7" w:rsidR="00712248" w:rsidRPr="00451C33" w:rsidRDefault="0047063D" w:rsidP="00451C33">
      <w:pPr>
        <w:spacing w:line="480" w:lineRule="auto"/>
        <w:ind w:left="720"/>
        <w:rPr>
          <w:rFonts w:ascii="Arial" w:hAnsi="Arial" w:cs="Arial"/>
        </w:rPr>
      </w:pPr>
      <w:r>
        <w:rPr>
          <w:rFonts w:ascii="Arial" w:hAnsi="Arial" w:cs="Arial"/>
        </w:rPr>
        <w:t xml:space="preserve">(1) </w:t>
      </w:r>
      <w:r w:rsidR="00712248" w:rsidRPr="00451C33">
        <w:rPr>
          <w:rFonts w:ascii="Arial" w:hAnsi="Arial" w:cs="Arial"/>
        </w:rPr>
        <w:t>During the first quarter of the grantee's legal services annualized grant award period, the grantee's cumulative requests for legal services grant funds may not exceed 35</w:t>
      </w:r>
      <w:r w:rsidR="00A86F06" w:rsidRPr="00451C33">
        <w:rPr>
          <w:rFonts w:ascii="Arial" w:hAnsi="Arial" w:cs="Arial"/>
        </w:rPr>
        <w:t>%</w:t>
      </w:r>
      <w:r w:rsidR="00712248" w:rsidRPr="00451C33">
        <w:rPr>
          <w:rFonts w:ascii="Arial" w:hAnsi="Arial" w:cs="Arial"/>
        </w:rPr>
        <w:t xml:space="preserve"> of the total legal services grant award without written approval by VA. </w:t>
      </w:r>
    </w:p>
    <w:p w14:paraId="63FA784E" w14:textId="77D1E2B0" w:rsidR="00712248" w:rsidRPr="00922818" w:rsidRDefault="0047063D" w:rsidP="00D41668">
      <w:pPr>
        <w:pStyle w:val="ListParagraph"/>
        <w:spacing w:line="480" w:lineRule="auto"/>
        <w:rPr>
          <w:rFonts w:ascii="Arial" w:hAnsi="Arial" w:cs="Arial"/>
        </w:rPr>
      </w:pPr>
      <w:r>
        <w:rPr>
          <w:rFonts w:ascii="Arial" w:hAnsi="Arial" w:cs="Arial"/>
        </w:rPr>
        <w:t>(</w:t>
      </w:r>
      <w:r w:rsidR="00712248" w:rsidRPr="00922818">
        <w:rPr>
          <w:rFonts w:ascii="Arial" w:hAnsi="Arial" w:cs="Arial"/>
        </w:rPr>
        <w:t>2</w:t>
      </w:r>
      <w:r>
        <w:rPr>
          <w:rFonts w:ascii="Arial" w:hAnsi="Arial" w:cs="Arial"/>
        </w:rPr>
        <w:t>)</w:t>
      </w:r>
      <w:r w:rsidR="00712248" w:rsidRPr="00922818">
        <w:rPr>
          <w:rFonts w:ascii="Arial" w:hAnsi="Arial" w:cs="Arial"/>
        </w:rPr>
        <w:t xml:space="preserve"> By the end of the second quarter of the grantee's legal services annualized grant award period, the grantee's cumulative requests for legal services grant funds may not exceed 60</w:t>
      </w:r>
      <w:r w:rsidR="00A86F06">
        <w:rPr>
          <w:rFonts w:ascii="Arial" w:hAnsi="Arial" w:cs="Arial"/>
        </w:rPr>
        <w:t>%</w:t>
      </w:r>
      <w:r w:rsidR="00712248" w:rsidRPr="00922818">
        <w:rPr>
          <w:rFonts w:ascii="Arial" w:hAnsi="Arial" w:cs="Arial"/>
        </w:rPr>
        <w:t xml:space="preserve"> of the total legal services grant award without written approval by VA. </w:t>
      </w:r>
    </w:p>
    <w:p w14:paraId="1AE64638" w14:textId="49F278A4" w:rsidR="00712248" w:rsidRPr="00922818" w:rsidRDefault="0047063D" w:rsidP="00D41668">
      <w:pPr>
        <w:pStyle w:val="ListParagraph"/>
        <w:spacing w:line="480" w:lineRule="auto"/>
        <w:rPr>
          <w:rFonts w:ascii="Arial" w:hAnsi="Arial" w:cs="Arial"/>
        </w:rPr>
      </w:pPr>
      <w:r>
        <w:rPr>
          <w:rFonts w:ascii="Arial" w:hAnsi="Arial" w:cs="Arial"/>
        </w:rPr>
        <w:t>(</w:t>
      </w:r>
      <w:r w:rsidR="00712248" w:rsidRPr="00922818">
        <w:rPr>
          <w:rFonts w:ascii="Arial" w:hAnsi="Arial" w:cs="Arial"/>
        </w:rPr>
        <w:t>3</w:t>
      </w:r>
      <w:r>
        <w:rPr>
          <w:rFonts w:ascii="Arial" w:hAnsi="Arial" w:cs="Arial"/>
        </w:rPr>
        <w:t>)</w:t>
      </w:r>
      <w:r w:rsidR="00712248" w:rsidRPr="00922818">
        <w:rPr>
          <w:rFonts w:ascii="Arial" w:hAnsi="Arial" w:cs="Arial"/>
        </w:rPr>
        <w:t xml:space="preserve"> By the end of the third quarter of the grantee's legal services annualized grant award period, the grantee's cumulative requests for legal services grant funds </w:t>
      </w:r>
      <w:r w:rsidR="00712248" w:rsidRPr="00922818">
        <w:rPr>
          <w:rFonts w:ascii="Arial" w:hAnsi="Arial" w:cs="Arial"/>
        </w:rPr>
        <w:lastRenderedPageBreak/>
        <w:t>may not exceed 80</w:t>
      </w:r>
      <w:r w:rsidR="00A86F06">
        <w:rPr>
          <w:rFonts w:ascii="Arial" w:hAnsi="Arial" w:cs="Arial"/>
        </w:rPr>
        <w:t>%</w:t>
      </w:r>
      <w:r w:rsidR="00712248" w:rsidRPr="00922818">
        <w:rPr>
          <w:rFonts w:ascii="Arial" w:hAnsi="Arial" w:cs="Arial"/>
        </w:rPr>
        <w:t xml:space="preserve"> of the total legal services grant award without written approval by VA. </w:t>
      </w:r>
    </w:p>
    <w:p w14:paraId="0F208BD1" w14:textId="760B0B69" w:rsidR="00712248" w:rsidRPr="00922818" w:rsidRDefault="0047063D" w:rsidP="00D41668">
      <w:pPr>
        <w:pStyle w:val="ListParagraph"/>
        <w:spacing w:line="480" w:lineRule="auto"/>
        <w:rPr>
          <w:rFonts w:ascii="Arial" w:hAnsi="Arial" w:cs="Arial"/>
        </w:rPr>
      </w:pPr>
      <w:r>
        <w:rPr>
          <w:rFonts w:ascii="Arial" w:hAnsi="Arial" w:cs="Arial"/>
        </w:rPr>
        <w:t>(</w:t>
      </w:r>
      <w:r w:rsidR="00712248" w:rsidRPr="00922818">
        <w:rPr>
          <w:rFonts w:ascii="Arial" w:hAnsi="Arial" w:cs="Arial"/>
        </w:rPr>
        <w:t>4</w:t>
      </w:r>
      <w:r>
        <w:rPr>
          <w:rFonts w:ascii="Arial" w:hAnsi="Arial" w:cs="Arial"/>
        </w:rPr>
        <w:t>)</w:t>
      </w:r>
      <w:r w:rsidR="00712248" w:rsidRPr="00922818">
        <w:rPr>
          <w:rFonts w:ascii="Arial" w:hAnsi="Arial" w:cs="Arial"/>
        </w:rPr>
        <w:t xml:space="preserve"> By the end of the fourth quarter of the grantee's </w:t>
      </w:r>
      <w:r w:rsidR="006B27A8" w:rsidRPr="00922818">
        <w:rPr>
          <w:rFonts w:ascii="Arial" w:hAnsi="Arial" w:cs="Arial"/>
        </w:rPr>
        <w:t>annualized legal services</w:t>
      </w:r>
      <w:r w:rsidR="00712248" w:rsidRPr="00922818">
        <w:rPr>
          <w:rFonts w:ascii="Arial" w:hAnsi="Arial" w:cs="Arial"/>
        </w:rPr>
        <w:t xml:space="preserve"> grant award period, the grantee's cumulative requests for legal services grant funds may not exceed 100</w:t>
      </w:r>
      <w:r w:rsidR="00A86F06">
        <w:rPr>
          <w:rFonts w:ascii="Arial" w:hAnsi="Arial" w:cs="Arial"/>
        </w:rPr>
        <w:t xml:space="preserve">% </w:t>
      </w:r>
      <w:r w:rsidR="00712248" w:rsidRPr="00922818">
        <w:rPr>
          <w:rFonts w:ascii="Arial" w:hAnsi="Arial" w:cs="Arial"/>
        </w:rPr>
        <w:t xml:space="preserve">of the total legal services grant award. </w:t>
      </w:r>
    </w:p>
    <w:p w14:paraId="237391E1" w14:textId="6F02DCA3" w:rsidR="00E52CDD" w:rsidRPr="00DB2CD3" w:rsidRDefault="00E52CDD" w:rsidP="00DB2CD3">
      <w:pPr>
        <w:pStyle w:val="ListParagraph"/>
        <w:numPr>
          <w:ilvl w:val="0"/>
          <w:numId w:val="26"/>
        </w:numPr>
        <w:spacing w:line="480" w:lineRule="auto"/>
        <w:rPr>
          <w:rFonts w:ascii="Arial" w:hAnsi="Arial" w:cs="Arial"/>
          <w:b/>
          <w:bCs/>
        </w:rPr>
      </w:pPr>
      <w:r w:rsidRPr="00DB2CD3">
        <w:rPr>
          <w:rFonts w:ascii="Arial" w:hAnsi="Arial" w:cs="Arial"/>
          <w:b/>
          <w:bCs/>
        </w:rPr>
        <w:t>Reporting</w:t>
      </w:r>
      <w:r w:rsidR="00016B90" w:rsidRPr="00DB2CD3">
        <w:rPr>
          <w:rFonts w:ascii="Arial" w:hAnsi="Arial" w:cs="Arial"/>
          <w:b/>
          <w:bCs/>
        </w:rPr>
        <w:t xml:space="preserve"> and Monitoring</w:t>
      </w:r>
    </w:p>
    <w:p w14:paraId="1F5DDF91" w14:textId="06ABA677" w:rsidR="00712248" w:rsidRPr="00922818" w:rsidRDefault="00712248" w:rsidP="00A556D8">
      <w:pPr>
        <w:spacing w:line="480" w:lineRule="auto"/>
        <w:rPr>
          <w:rFonts w:ascii="Arial" w:hAnsi="Arial" w:cs="Arial"/>
        </w:rPr>
      </w:pPr>
      <w:r w:rsidRPr="4F46C8ED">
        <w:rPr>
          <w:rFonts w:ascii="Arial" w:hAnsi="Arial" w:cs="Arial"/>
        </w:rPr>
        <w:t xml:space="preserve">VA places great emphasis on the responsibility and accountability of grantees. As described in </w:t>
      </w:r>
      <w:r w:rsidR="000E6C20" w:rsidRPr="4F46C8ED">
        <w:rPr>
          <w:rFonts w:ascii="Arial" w:hAnsi="Arial" w:cs="Arial"/>
        </w:rPr>
        <w:t xml:space="preserve">38 </w:t>
      </w:r>
      <w:r w:rsidR="004D19D6">
        <w:rPr>
          <w:rFonts w:ascii="Arial" w:hAnsi="Arial" w:cs="Arial"/>
        </w:rPr>
        <w:t>C.F.R. §</w:t>
      </w:r>
      <w:r w:rsidR="002622E7">
        <w:rPr>
          <w:rFonts w:ascii="Arial" w:hAnsi="Arial" w:cs="Arial"/>
        </w:rPr>
        <w:t xml:space="preserve"> </w:t>
      </w:r>
      <w:r w:rsidR="00165FEC" w:rsidRPr="4F46C8ED">
        <w:rPr>
          <w:rFonts w:ascii="Arial" w:hAnsi="Arial" w:cs="Arial"/>
        </w:rPr>
        <w:t>79.95</w:t>
      </w:r>
      <w:r w:rsidRPr="4F46C8ED">
        <w:rPr>
          <w:rFonts w:ascii="Arial" w:hAnsi="Arial" w:cs="Arial"/>
        </w:rPr>
        <w:t xml:space="preserve">, VA has procedures to monitor legal services provided to participants and outcomes associated with the legal services provided under the </w:t>
      </w:r>
      <w:r w:rsidR="001C0A33" w:rsidRPr="4F46C8ED">
        <w:rPr>
          <w:rFonts w:ascii="Arial" w:hAnsi="Arial" w:cs="Arial"/>
        </w:rPr>
        <w:t>LSV</w:t>
      </w:r>
      <w:r w:rsidR="00C34B83" w:rsidRPr="4F46C8ED">
        <w:rPr>
          <w:rFonts w:ascii="Arial" w:hAnsi="Arial" w:cs="Arial"/>
        </w:rPr>
        <w:t xml:space="preserve"> </w:t>
      </w:r>
      <w:r w:rsidR="00F021CA" w:rsidRPr="4F46C8ED">
        <w:rPr>
          <w:rFonts w:ascii="Arial" w:hAnsi="Arial" w:cs="Arial"/>
        </w:rPr>
        <w:t xml:space="preserve">Grant </w:t>
      </w:r>
      <w:r w:rsidRPr="4F46C8ED">
        <w:rPr>
          <w:rFonts w:ascii="Arial" w:hAnsi="Arial" w:cs="Arial"/>
        </w:rPr>
        <w:t xml:space="preserve">Program. Applicants should be aware of the following: </w:t>
      </w:r>
    </w:p>
    <w:p w14:paraId="6231577C" w14:textId="0D2D8C68" w:rsidR="00712248" w:rsidRPr="00922818" w:rsidRDefault="0047063D" w:rsidP="00D41668">
      <w:pPr>
        <w:spacing w:line="480" w:lineRule="auto"/>
        <w:ind w:left="720"/>
        <w:rPr>
          <w:rFonts w:ascii="Arial" w:hAnsi="Arial" w:cs="Arial"/>
        </w:rPr>
      </w:pPr>
      <w:r>
        <w:rPr>
          <w:rFonts w:ascii="Arial" w:hAnsi="Arial" w:cs="Arial"/>
        </w:rPr>
        <w:t>(</w:t>
      </w:r>
      <w:r w:rsidR="00712248" w:rsidRPr="00922818">
        <w:rPr>
          <w:rFonts w:ascii="Arial" w:hAnsi="Arial" w:cs="Arial"/>
        </w:rPr>
        <w:t>1</w:t>
      </w:r>
      <w:r>
        <w:rPr>
          <w:rFonts w:ascii="Arial" w:hAnsi="Arial" w:cs="Arial"/>
        </w:rPr>
        <w:t xml:space="preserve">) </w:t>
      </w:r>
      <w:r w:rsidR="00712248" w:rsidRPr="00922818">
        <w:rPr>
          <w:rFonts w:ascii="Arial" w:hAnsi="Arial" w:cs="Arial"/>
        </w:rPr>
        <w:t xml:space="preserve">Grantees will be required to track data that will consist of information on the participants served and </w:t>
      </w:r>
      <w:r w:rsidR="006B27A8" w:rsidRPr="00922818">
        <w:rPr>
          <w:rFonts w:ascii="Arial" w:hAnsi="Arial" w:cs="Arial"/>
        </w:rPr>
        <w:t xml:space="preserve">the </w:t>
      </w:r>
      <w:r w:rsidR="00712248" w:rsidRPr="00922818">
        <w:rPr>
          <w:rFonts w:ascii="Arial" w:hAnsi="Arial" w:cs="Arial"/>
        </w:rPr>
        <w:t>types of legal services provided by grantees</w:t>
      </w:r>
      <w:r w:rsidR="00A556D8">
        <w:rPr>
          <w:rFonts w:ascii="Arial" w:hAnsi="Arial" w:cs="Arial"/>
        </w:rPr>
        <w:t xml:space="preserve"> and subsequent outcomes</w:t>
      </w:r>
      <w:r w:rsidR="00712248" w:rsidRPr="00922818">
        <w:rPr>
          <w:rFonts w:ascii="Arial" w:hAnsi="Arial" w:cs="Arial"/>
        </w:rPr>
        <w:t>. Information regarding legal services provided may be protected from being released to VA under attorney-client privilege</w:t>
      </w:r>
      <w:r w:rsidR="00A42432">
        <w:rPr>
          <w:rFonts w:ascii="Arial" w:hAnsi="Arial" w:cs="Arial"/>
        </w:rPr>
        <w:t>,</w:t>
      </w:r>
      <w:r w:rsidR="00712248" w:rsidRPr="00922818">
        <w:rPr>
          <w:rFonts w:ascii="Arial" w:hAnsi="Arial" w:cs="Arial"/>
        </w:rPr>
        <w:t xml:space="preserve"> however the grantee must provide sufficient information to demonstrate the frequency and type of service</w:t>
      </w:r>
      <w:r w:rsidR="00597138">
        <w:rPr>
          <w:rFonts w:ascii="Arial" w:hAnsi="Arial" w:cs="Arial"/>
        </w:rPr>
        <w:t>s</w:t>
      </w:r>
      <w:r w:rsidR="00712248" w:rsidRPr="00922818">
        <w:rPr>
          <w:rFonts w:ascii="Arial" w:hAnsi="Arial" w:cs="Arial"/>
        </w:rPr>
        <w:t xml:space="preserve"> delivered</w:t>
      </w:r>
      <w:r w:rsidR="00F50D6A">
        <w:rPr>
          <w:rFonts w:ascii="Arial" w:hAnsi="Arial" w:cs="Arial"/>
        </w:rPr>
        <w:t xml:space="preserve"> </w:t>
      </w:r>
      <w:r w:rsidR="00425762">
        <w:rPr>
          <w:rFonts w:ascii="Arial" w:hAnsi="Arial" w:cs="Arial"/>
        </w:rPr>
        <w:t xml:space="preserve">to meet performance measurement outcomes, as defined in 2 </w:t>
      </w:r>
      <w:r w:rsidR="004D19D6">
        <w:rPr>
          <w:rFonts w:ascii="Arial" w:hAnsi="Arial" w:cs="Arial"/>
        </w:rPr>
        <w:t>C.F.R. §</w:t>
      </w:r>
      <w:r w:rsidR="000C7048">
        <w:rPr>
          <w:rFonts w:ascii="Arial" w:hAnsi="Arial" w:cs="Arial"/>
        </w:rPr>
        <w:t> </w:t>
      </w:r>
      <w:r w:rsidR="00425762">
        <w:rPr>
          <w:rFonts w:ascii="Arial" w:hAnsi="Arial" w:cs="Arial"/>
        </w:rPr>
        <w:t>200.301</w:t>
      </w:r>
      <w:r w:rsidR="00712248" w:rsidRPr="00922818">
        <w:rPr>
          <w:rFonts w:ascii="Arial" w:hAnsi="Arial" w:cs="Arial"/>
        </w:rPr>
        <w:t xml:space="preserve">. </w:t>
      </w:r>
    </w:p>
    <w:p w14:paraId="19F61E1F" w14:textId="17AAC01D" w:rsidR="00712248" w:rsidRPr="00D66520" w:rsidRDefault="0047063D" w:rsidP="00D41668">
      <w:pPr>
        <w:spacing w:line="480" w:lineRule="auto"/>
        <w:ind w:left="720"/>
        <w:rPr>
          <w:rFonts w:ascii="Arial" w:hAnsi="Arial" w:cs="Arial"/>
        </w:rPr>
      </w:pPr>
      <w:r>
        <w:rPr>
          <w:rFonts w:ascii="Arial" w:hAnsi="Arial" w:cs="Arial"/>
        </w:rPr>
        <w:t>(</w:t>
      </w:r>
      <w:r w:rsidR="00712248" w:rsidRPr="00922818">
        <w:rPr>
          <w:rFonts w:ascii="Arial" w:hAnsi="Arial" w:cs="Arial"/>
        </w:rPr>
        <w:t>2</w:t>
      </w:r>
      <w:r>
        <w:rPr>
          <w:rFonts w:ascii="Arial" w:hAnsi="Arial" w:cs="Arial"/>
        </w:rPr>
        <w:t>)</w:t>
      </w:r>
      <w:r w:rsidR="00712248" w:rsidRPr="00922818">
        <w:rPr>
          <w:rFonts w:ascii="Arial" w:hAnsi="Arial" w:cs="Arial"/>
        </w:rPr>
        <w:t xml:space="preserve"> VA will complete annual monitoring evaluations of each grantee. Monitoring </w:t>
      </w:r>
      <w:r w:rsidR="00364361">
        <w:rPr>
          <w:rFonts w:ascii="Arial" w:hAnsi="Arial" w:cs="Arial"/>
        </w:rPr>
        <w:t xml:space="preserve">also </w:t>
      </w:r>
      <w:r w:rsidR="00712248" w:rsidRPr="00922818">
        <w:rPr>
          <w:rFonts w:ascii="Arial" w:hAnsi="Arial" w:cs="Arial"/>
        </w:rPr>
        <w:t xml:space="preserve">will include the </w:t>
      </w:r>
      <w:r w:rsidR="001C0A33" w:rsidRPr="00922818">
        <w:rPr>
          <w:rFonts w:ascii="Arial" w:hAnsi="Arial" w:cs="Arial"/>
        </w:rPr>
        <w:t xml:space="preserve">submission </w:t>
      </w:r>
      <w:r w:rsidR="00712248" w:rsidRPr="00922818">
        <w:rPr>
          <w:rFonts w:ascii="Arial" w:hAnsi="Arial" w:cs="Arial"/>
        </w:rPr>
        <w:t xml:space="preserve">of quarterly and </w:t>
      </w:r>
      <w:r w:rsidR="006B27A8" w:rsidRPr="00922818">
        <w:rPr>
          <w:rFonts w:ascii="Arial" w:hAnsi="Arial" w:cs="Arial"/>
        </w:rPr>
        <w:t>yearly</w:t>
      </w:r>
      <w:r w:rsidR="00712248" w:rsidRPr="00922818">
        <w:rPr>
          <w:rFonts w:ascii="Arial" w:hAnsi="Arial" w:cs="Arial"/>
        </w:rPr>
        <w:t xml:space="preserve"> </w:t>
      </w:r>
      <w:r w:rsidR="00F17057">
        <w:rPr>
          <w:rFonts w:ascii="Arial" w:hAnsi="Arial" w:cs="Arial"/>
        </w:rPr>
        <w:t xml:space="preserve">performance and financial </w:t>
      </w:r>
      <w:r w:rsidR="00712248" w:rsidRPr="00922818">
        <w:rPr>
          <w:rFonts w:ascii="Arial" w:hAnsi="Arial" w:cs="Arial"/>
        </w:rPr>
        <w:t>reports by the grantee</w:t>
      </w:r>
      <w:r w:rsidR="00712248">
        <w:rPr>
          <w:rFonts w:ascii="Arial" w:hAnsi="Arial" w:cs="Arial"/>
        </w:rPr>
        <w:t xml:space="preserve"> in accordance with 2 </w:t>
      </w:r>
      <w:r w:rsidR="004D19D6">
        <w:rPr>
          <w:rFonts w:ascii="Arial" w:hAnsi="Arial" w:cs="Arial"/>
        </w:rPr>
        <w:t>C.F.R.</w:t>
      </w:r>
      <w:r w:rsidR="00712248">
        <w:rPr>
          <w:rFonts w:ascii="Arial" w:hAnsi="Arial" w:cs="Arial"/>
        </w:rPr>
        <w:t xml:space="preserve"> </w:t>
      </w:r>
      <w:r w:rsidR="00407D48">
        <w:rPr>
          <w:rFonts w:ascii="Arial" w:hAnsi="Arial" w:cs="Arial"/>
        </w:rPr>
        <w:t>P</w:t>
      </w:r>
      <w:r w:rsidR="00712248">
        <w:rPr>
          <w:rFonts w:ascii="Arial" w:hAnsi="Arial" w:cs="Arial"/>
        </w:rPr>
        <w:t>art 200.</w:t>
      </w:r>
      <w:r w:rsidR="00712248" w:rsidRPr="00922818">
        <w:rPr>
          <w:rFonts w:ascii="Arial" w:hAnsi="Arial" w:cs="Arial"/>
        </w:rPr>
        <w:t xml:space="preserve"> The grantee will be expected to demonstrate adherence to the grantee's proposed program concept, as described in the grantee's application. All grantees are also subject to audits conducted by VA or its representative</w:t>
      </w:r>
      <w:r w:rsidR="00712248" w:rsidRPr="002622E7">
        <w:rPr>
          <w:rFonts w:ascii="Arial" w:hAnsi="Arial" w:cs="Arial"/>
        </w:rPr>
        <w:t xml:space="preserve">. </w:t>
      </w:r>
    </w:p>
    <w:p w14:paraId="01732D40" w14:textId="4831E95B" w:rsidR="00FA285F" w:rsidRPr="00D66520" w:rsidRDefault="0047063D" w:rsidP="00D41668">
      <w:pPr>
        <w:spacing w:line="480" w:lineRule="auto"/>
        <w:ind w:left="720"/>
        <w:rPr>
          <w:rFonts w:ascii="Arial" w:hAnsi="Arial" w:cs="Arial"/>
        </w:rPr>
      </w:pPr>
      <w:r>
        <w:rPr>
          <w:rFonts w:ascii="Arial" w:hAnsi="Arial" w:cs="Arial"/>
        </w:rPr>
        <w:lastRenderedPageBreak/>
        <w:t>(</w:t>
      </w:r>
      <w:r w:rsidR="00712248" w:rsidRPr="4F46C8ED">
        <w:rPr>
          <w:rFonts w:ascii="Arial" w:hAnsi="Arial" w:cs="Arial"/>
        </w:rPr>
        <w:t>3</w:t>
      </w:r>
      <w:r>
        <w:rPr>
          <w:rFonts w:ascii="Arial" w:hAnsi="Arial" w:cs="Arial"/>
        </w:rPr>
        <w:t xml:space="preserve">) </w:t>
      </w:r>
      <w:r w:rsidR="00712248" w:rsidRPr="4F46C8ED">
        <w:rPr>
          <w:rFonts w:ascii="Arial" w:hAnsi="Arial" w:cs="Arial"/>
        </w:rPr>
        <w:t xml:space="preserve">Grantees will be assessed based on their ability to meet critical </w:t>
      </w:r>
      <w:r w:rsidR="004F7D86" w:rsidRPr="4F46C8ED">
        <w:rPr>
          <w:rFonts w:ascii="Arial" w:hAnsi="Arial" w:cs="Arial"/>
        </w:rPr>
        <w:t>reporting requirements</w:t>
      </w:r>
      <w:r w:rsidR="004C5C83" w:rsidRPr="4F46C8ED">
        <w:rPr>
          <w:rFonts w:ascii="Arial" w:hAnsi="Arial" w:cs="Arial"/>
        </w:rPr>
        <w:t xml:space="preserve"> that are defined by the regulations.</w:t>
      </w:r>
      <w:r w:rsidR="00712248" w:rsidRPr="4F46C8ED">
        <w:rPr>
          <w:rFonts w:ascii="Arial" w:hAnsi="Arial" w:cs="Arial"/>
        </w:rPr>
        <w:t xml:space="preserve"> </w:t>
      </w:r>
    </w:p>
    <w:p w14:paraId="51CAEFC8" w14:textId="6BE80F9E" w:rsidR="00EB1E6D" w:rsidRPr="00DB2CD3" w:rsidRDefault="008D41B1" w:rsidP="00DB2CD3">
      <w:pPr>
        <w:pStyle w:val="ListParagraph"/>
        <w:numPr>
          <w:ilvl w:val="0"/>
          <w:numId w:val="26"/>
        </w:numPr>
        <w:spacing w:line="480" w:lineRule="auto"/>
        <w:rPr>
          <w:rFonts w:ascii="Arial" w:hAnsi="Arial" w:cs="Arial"/>
          <w:b/>
          <w:bCs/>
        </w:rPr>
      </w:pPr>
      <w:r w:rsidRPr="00DB2CD3">
        <w:rPr>
          <w:rFonts w:ascii="Arial" w:hAnsi="Arial" w:cs="Arial"/>
          <w:b/>
          <w:bCs/>
        </w:rPr>
        <w:t>Program Evaluation</w:t>
      </w:r>
    </w:p>
    <w:p w14:paraId="65EE7308" w14:textId="37478DD4" w:rsidR="008D41B1" w:rsidRPr="00D66520" w:rsidRDefault="2A77FC84" w:rsidP="4F46C8ED">
      <w:pPr>
        <w:spacing w:line="480" w:lineRule="auto"/>
        <w:rPr>
          <w:rFonts w:ascii="Arial" w:eastAsia="Arial" w:hAnsi="Arial" w:cs="Arial"/>
        </w:rPr>
      </w:pPr>
      <w:r w:rsidRPr="00646416">
        <w:rPr>
          <w:rFonts w:ascii="Arial" w:eastAsia="Arial" w:hAnsi="Arial"/>
          <w:color w:val="000000"/>
        </w:rPr>
        <w:t>The purpose of program evaluation is to evaluate the program</w:t>
      </w:r>
      <w:r w:rsidR="00234AC7" w:rsidRPr="00646416">
        <w:rPr>
          <w:rFonts w:ascii="Arial" w:eastAsia="Arial" w:hAnsi="Arial"/>
          <w:color w:val="000000"/>
        </w:rPr>
        <w:t>’s</w:t>
      </w:r>
      <w:r w:rsidRPr="00646416">
        <w:rPr>
          <w:rFonts w:ascii="Arial" w:eastAsia="Arial" w:hAnsi="Arial"/>
          <w:color w:val="000000"/>
        </w:rPr>
        <w:t xml:space="preserve"> success</w:t>
      </w:r>
      <w:r w:rsidRPr="002622E7">
        <w:rPr>
          <w:rFonts w:ascii="Arial" w:eastAsia="Arial" w:hAnsi="Arial" w:cs="Arial"/>
          <w:color w:val="000000"/>
        </w:rPr>
        <w:t xml:space="preserve">. </w:t>
      </w:r>
    </w:p>
    <w:p w14:paraId="5D99AB63" w14:textId="3FA23ACA" w:rsidR="008D41B1" w:rsidRPr="00120BB2" w:rsidRDefault="0047063D" w:rsidP="00D41668">
      <w:pPr>
        <w:spacing w:line="480" w:lineRule="auto"/>
        <w:ind w:left="720"/>
        <w:rPr>
          <w:rFonts w:ascii="Arial" w:hAnsi="Arial" w:cs="Arial"/>
        </w:rPr>
      </w:pPr>
      <w:r>
        <w:rPr>
          <w:rFonts w:ascii="Arial" w:hAnsi="Arial" w:cs="Arial"/>
        </w:rPr>
        <w:t>(</w:t>
      </w:r>
      <w:r w:rsidR="008D41B1" w:rsidRPr="00120BB2">
        <w:rPr>
          <w:rFonts w:ascii="Arial" w:hAnsi="Arial" w:cs="Arial"/>
        </w:rPr>
        <w:t>1</w:t>
      </w:r>
      <w:r>
        <w:rPr>
          <w:rFonts w:ascii="Arial" w:hAnsi="Arial" w:cs="Arial"/>
        </w:rPr>
        <w:t xml:space="preserve">) </w:t>
      </w:r>
      <w:r w:rsidR="008D41B1" w:rsidRPr="00120BB2">
        <w:rPr>
          <w:rFonts w:ascii="Arial" w:hAnsi="Arial" w:cs="Arial"/>
        </w:rPr>
        <w:t xml:space="preserve">Grantees will participate in VA’s national project monitoring and evaluation to determine successful outcomes. Each grantee’s performance will be measured against established performance targets. </w:t>
      </w:r>
    </w:p>
    <w:p w14:paraId="1DD5512C" w14:textId="61EFC4DA" w:rsidR="00CE4855" w:rsidRDefault="0047063D" w:rsidP="00D41668">
      <w:pPr>
        <w:spacing w:line="480" w:lineRule="auto"/>
        <w:ind w:left="720"/>
        <w:rPr>
          <w:rFonts w:ascii="Arial" w:hAnsi="Arial" w:cs="Arial"/>
        </w:rPr>
      </w:pPr>
      <w:r>
        <w:rPr>
          <w:rFonts w:ascii="Arial" w:hAnsi="Arial" w:cs="Arial"/>
        </w:rPr>
        <w:t>(</w:t>
      </w:r>
      <w:r w:rsidR="008D41B1" w:rsidRPr="00120BB2">
        <w:rPr>
          <w:rFonts w:ascii="Arial" w:hAnsi="Arial" w:cs="Arial"/>
        </w:rPr>
        <w:t>2</w:t>
      </w:r>
      <w:r>
        <w:rPr>
          <w:rFonts w:ascii="Arial" w:hAnsi="Arial" w:cs="Arial"/>
        </w:rPr>
        <w:t xml:space="preserve">) </w:t>
      </w:r>
      <w:r w:rsidR="008D41B1" w:rsidRPr="00120BB2">
        <w:rPr>
          <w:rFonts w:ascii="Arial" w:hAnsi="Arial" w:cs="Arial"/>
        </w:rPr>
        <w:t xml:space="preserve">Grantees </w:t>
      </w:r>
      <w:r w:rsidR="00234AC7">
        <w:rPr>
          <w:rFonts w:ascii="Arial" w:hAnsi="Arial" w:cs="Arial"/>
        </w:rPr>
        <w:t>who</w:t>
      </w:r>
      <w:r w:rsidR="008D41B1" w:rsidRPr="00120BB2">
        <w:rPr>
          <w:rFonts w:ascii="Arial" w:hAnsi="Arial" w:cs="Arial"/>
        </w:rPr>
        <w:t xml:space="preserve"> do not meet the performance measures or who otherwise perform or appear to perform less than satisfactorily may be subject to additional conditions of award. Additional conditions may include</w:t>
      </w:r>
      <w:r w:rsidR="002622E7">
        <w:rPr>
          <w:rFonts w:ascii="Arial" w:hAnsi="Arial" w:cs="Arial"/>
        </w:rPr>
        <w:t>,</w:t>
      </w:r>
      <w:r w:rsidR="008D41B1" w:rsidRPr="00120BB2">
        <w:rPr>
          <w:rFonts w:ascii="Arial" w:hAnsi="Arial" w:cs="Arial"/>
        </w:rPr>
        <w:t xml:space="preserve"> but are not limited to</w:t>
      </w:r>
      <w:r w:rsidR="002622E7">
        <w:rPr>
          <w:rFonts w:ascii="Arial" w:hAnsi="Arial" w:cs="Arial"/>
        </w:rPr>
        <w:t>,</w:t>
      </w:r>
      <w:r w:rsidR="008D41B1" w:rsidRPr="00120BB2">
        <w:rPr>
          <w:rFonts w:ascii="Arial" w:hAnsi="Arial" w:cs="Arial"/>
        </w:rPr>
        <w:t xml:space="preserve"> increased reporting or monitoring, reductions, withholding, suspension, termination</w:t>
      </w:r>
      <w:r w:rsidR="002622E7">
        <w:rPr>
          <w:rFonts w:ascii="Arial" w:hAnsi="Arial" w:cs="Arial"/>
        </w:rPr>
        <w:t>,</w:t>
      </w:r>
      <w:r w:rsidR="008D41B1" w:rsidRPr="00120BB2">
        <w:rPr>
          <w:rFonts w:ascii="Arial" w:hAnsi="Arial" w:cs="Arial"/>
        </w:rPr>
        <w:t xml:space="preserve"> or other remedies for non-compliance at VA’s discretion. </w:t>
      </w:r>
    </w:p>
    <w:p w14:paraId="4518CE82" w14:textId="465FC1CD" w:rsidR="008D41B1" w:rsidRPr="00120BB2" w:rsidRDefault="0047063D" w:rsidP="00D41668">
      <w:pPr>
        <w:spacing w:line="480" w:lineRule="auto"/>
        <w:ind w:left="720"/>
        <w:rPr>
          <w:rFonts w:ascii="Arial" w:hAnsi="Arial" w:cs="Arial"/>
        </w:rPr>
      </w:pPr>
      <w:r>
        <w:rPr>
          <w:rFonts w:ascii="Arial" w:hAnsi="Arial" w:cs="Arial"/>
        </w:rPr>
        <w:t>(</w:t>
      </w:r>
      <w:r w:rsidR="008D41B1" w:rsidRPr="00120BB2">
        <w:rPr>
          <w:rFonts w:ascii="Arial" w:hAnsi="Arial" w:cs="Arial"/>
        </w:rPr>
        <w:t>3</w:t>
      </w:r>
      <w:r>
        <w:rPr>
          <w:rFonts w:ascii="Arial" w:hAnsi="Arial" w:cs="Arial"/>
        </w:rPr>
        <w:t>)</w:t>
      </w:r>
      <w:r w:rsidR="00FE33B6">
        <w:rPr>
          <w:rFonts w:ascii="Arial" w:hAnsi="Arial" w:cs="Arial"/>
        </w:rPr>
        <w:t xml:space="preserve"> </w:t>
      </w:r>
      <w:r w:rsidR="008D41B1" w:rsidRPr="00120BB2">
        <w:rPr>
          <w:rFonts w:ascii="Arial" w:hAnsi="Arial" w:cs="Arial"/>
        </w:rPr>
        <w:t>VA reserves the right to add, remove</w:t>
      </w:r>
      <w:r w:rsidR="002622E7">
        <w:rPr>
          <w:rFonts w:ascii="Arial" w:hAnsi="Arial" w:cs="Arial"/>
        </w:rPr>
        <w:t>,</w:t>
      </w:r>
      <w:r w:rsidR="008D41B1" w:rsidRPr="00120BB2">
        <w:rPr>
          <w:rFonts w:ascii="Arial" w:hAnsi="Arial" w:cs="Arial"/>
        </w:rPr>
        <w:t xml:space="preserve"> or change at any time prior to or during the award period the performance measures, targets, services, caseload requirements, grant payment amounts, payment schedule</w:t>
      </w:r>
      <w:r w:rsidR="002622E7">
        <w:rPr>
          <w:rFonts w:ascii="Arial" w:hAnsi="Arial" w:cs="Arial"/>
        </w:rPr>
        <w:t>,</w:t>
      </w:r>
      <w:r w:rsidR="008D41B1" w:rsidRPr="00120BB2">
        <w:rPr>
          <w:rFonts w:ascii="Arial" w:hAnsi="Arial" w:cs="Arial"/>
        </w:rPr>
        <w:t xml:space="preserve"> or other grant requirements. </w:t>
      </w:r>
    </w:p>
    <w:p w14:paraId="2F60D94B" w14:textId="637DDF25" w:rsidR="00EB1E6D" w:rsidRPr="00120BB2" w:rsidRDefault="0047063D" w:rsidP="00D41668">
      <w:pPr>
        <w:spacing w:line="480" w:lineRule="auto"/>
        <w:ind w:left="720"/>
        <w:rPr>
          <w:rFonts w:ascii="Arial" w:hAnsi="Arial" w:cs="Arial"/>
        </w:rPr>
      </w:pPr>
      <w:r>
        <w:rPr>
          <w:rFonts w:ascii="Arial" w:hAnsi="Arial" w:cs="Arial"/>
        </w:rPr>
        <w:t>(</w:t>
      </w:r>
      <w:r w:rsidR="008D41B1" w:rsidRPr="00120BB2">
        <w:rPr>
          <w:rFonts w:ascii="Arial" w:hAnsi="Arial" w:cs="Arial"/>
        </w:rPr>
        <w:t>4</w:t>
      </w:r>
      <w:r>
        <w:rPr>
          <w:rFonts w:ascii="Arial" w:hAnsi="Arial" w:cs="Arial"/>
        </w:rPr>
        <w:t xml:space="preserve">) </w:t>
      </w:r>
      <w:r w:rsidR="008D41B1" w:rsidRPr="00120BB2">
        <w:rPr>
          <w:rFonts w:ascii="Arial" w:hAnsi="Arial" w:cs="Arial"/>
        </w:rPr>
        <w:t>VA’s overall performance for all grants funded from this NOFO will be measured against the same criteria and targets used for each grant.</w:t>
      </w:r>
    </w:p>
    <w:p w14:paraId="24AA7B1A" w14:textId="77777777" w:rsidR="00F45352" w:rsidRPr="00626C57" w:rsidRDefault="00F45352" w:rsidP="00F45352">
      <w:pPr>
        <w:spacing w:line="480" w:lineRule="auto"/>
        <w:rPr>
          <w:rFonts w:ascii="Arial" w:hAnsi="Arial"/>
        </w:rPr>
      </w:pPr>
      <w:r w:rsidRPr="003C6F4E">
        <w:rPr>
          <w:rFonts w:ascii="Arial" w:hAnsi="Arial"/>
          <w:u w:val="single"/>
        </w:rPr>
        <w:t>Signing Authority</w:t>
      </w:r>
      <w:r w:rsidRPr="00626C57">
        <w:rPr>
          <w:rFonts w:ascii="Arial" w:hAnsi="Arial"/>
        </w:rPr>
        <w:t xml:space="preserve">: </w:t>
      </w:r>
    </w:p>
    <w:p w14:paraId="3B414F6A" w14:textId="274CD402" w:rsidR="00F45352" w:rsidRPr="003C6F4E" w:rsidRDefault="00F45352" w:rsidP="00F45352">
      <w:pPr>
        <w:spacing w:line="480" w:lineRule="auto"/>
        <w:ind w:firstLine="720"/>
        <w:rPr>
          <w:rFonts w:ascii="Arial" w:hAnsi="Arial" w:cs="Arial"/>
          <w:lang w:eastAsia="ar-SA"/>
        </w:rPr>
      </w:pPr>
      <w:r w:rsidRPr="003C6F4E">
        <w:rPr>
          <w:rFonts w:ascii="Arial" w:hAnsi="Arial" w:cs="Arial"/>
          <w:lang w:eastAsia="ar-SA"/>
        </w:rPr>
        <w:t>The Secretary of Veterans Affairs approved this document and is authorized to sign and submit the document to the Office of the Federal Register</w:t>
      </w:r>
      <w:r w:rsidR="00E337A9">
        <w:rPr>
          <w:rFonts w:ascii="Arial" w:hAnsi="Arial" w:cs="Arial"/>
          <w:lang w:eastAsia="ar-SA"/>
        </w:rPr>
        <w:t xml:space="preserve"> </w:t>
      </w:r>
      <w:r w:rsidR="00E337A9">
        <w:rPr>
          <w:rFonts w:ascii="Arial" w:eastAsia="Calibri" w:hAnsi="Arial" w:cs="Arial"/>
          <w:color w:val="000000" w:themeColor="text1"/>
        </w:rPr>
        <w:t xml:space="preserve">and/or </w:t>
      </w:r>
      <w:hyperlink r:id="rId29" w:history="1">
        <w:r w:rsidR="00E337A9" w:rsidRPr="004E01F9">
          <w:rPr>
            <w:rStyle w:val="Hyperlink"/>
            <w:rFonts w:ascii="Arial" w:eastAsia="Calibri" w:hAnsi="Arial" w:cs="Arial"/>
          </w:rPr>
          <w:t>www.grants.gov</w:t>
        </w:r>
      </w:hyperlink>
      <w:r w:rsidRPr="003C6F4E">
        <w:rPr>
          <w:rFonts w:ascii="Arial" w:hAnsi="Arial" w:cs="Arial"/>
          <w:lang w:eastAsia="ar-SA"/>
        </w:rPr>
        <w:t xml:space="preserve"> for publication electronically as an official document of the Department </w:t>
      </w:r>
      <w:r w:rsidRPr="003C6F4E">
        <w:rPr>
          <w:rFonts w:ascii="Arial" w:hAnsi="Arial" w:cs="Arial"/>
          <w:lang w:eastAsia="ar-SA"/>
        </w:rPr>
        <w:lastRenderedPageBreak/>
        <w:t>of Veterans Affairs. Douglas A. Collins, Secretary, Department of Veterans Affairs, approved this document for publication.</w:t>
      </w:r>
    </w:p>
    <w:p w14:paraId="53906D79" w14:textId="77777777" w:rsidR="00F45352" w:rsidRPr="003C6F4E" w:rsidRDefault="00F45352" w:rsidP="00F45352">
      <w:pPr>
        <w:rPr>
          <w:rFonts w:ascii="Arial" w:hAnsi="Arial" w:cs="Arial"/>
          <w:lang w:eastAsia="ar-SA"/>
        </w:rPr>
      </w:pPr>
    </w:p>
    <w:p w14:paraId="66C49E3C" w14:textId="77777777" w:rsidR="00F45352" w:rsidRPr="003C6F4E" w:rsidRDefault="00F45352" w:rsidP="00F45352">
      <w:pPr>
        <w:rPr>
          <w:rFonts w:ascii="Arial" w:hAnsi="Arial" w:cs="Arial"/>
          <w:lang w:eastAsia="ar-SA"/>
        </w:rPr>
      </w:pPr>
    </w:p>
    <w:p w14:paraId="1FF7577D" w14:textId="77777777" w:rsidR="00F45352" w:rsidRPr="003C6F4E" w:rsidRDefault="00F45352" w:rsidP="00F45352">
      <w:pPr>
        <w:rPr>
          <w:rFonts w:ascii="Arial" w:hAnsi="Arial" w:cs="Arial"/>
          <w:lang w:eastAsia="ar-SA"/>
        </w:rPr>
      </w:pPr>
    </w:p>
    <w:p w14:paraId="6EE41B44" w14:textId="77777777" w:rsidR="00F45352" w:rsidRPr="003C6F4E" w:rsidRDefault="00F45352" w:rsidP="00F45352">
      <w:pPr>
        <w:rPr>
          <w:rFonts w:ascii="Arial" w:hAnsi="Arial" w:cs="Arial"/>
          <w:lang w:eastAsia="ar-SA"/>
        </w:rPr>
      </w:pPr>
    </w:p>
    <w:p w14:paraId="3FF6FD22" w14:textId="77777777" w:rsidR="00F45352" w:rsidRPr="003C6F4E" w:rsidRDefault="00F45352" w:rsidP="00F45352">
      <w:pPr>
        <w:rPr>
          <w:rFonts w:ascii="Arial" w:hAnsi="Arial" w:cs="Arial"/>
          <w:lang w:eastAsia="ar-SA"/>
        </w:rPr>
      </w:pPr>
      <w:r w:rsidRPr="003C6F4E">
        <w:rPr>
          <w:rFonts w:ascii="Arial" w:hAnsi="Arial" w:cs="Arial"/>
          <w:lang w:eastAsia="ar-SA"/>
        </w:rPr>
        <w:t>___________________</w:t>
      </w:r>
      <w:r w:rsidRPr="003C6F4E">
        <w:rPr>
          <w:rFonts w:ascii="Arial" w:hAnsi="Arial" w:cs="Arial"/>
          <w:lang w:eastAsia="ar-SA"/>
        </w:rPr>
        <w:tab/>
      </w:r>
      <w:r w:rsidRPr="003C6F4E">
        <w:rPr>
          <w:rFonts w:ascii="Arial" w:hAnsi="Arial" w:cs="Arial"/>
          <w:lang w:eastAsia="ar-SA"/>
        </w:rPr>
        <w:tab/>
      </w:r>
      <w:r w:rsidRPr="003C6F4E">
        <w:rPr>
          <w:rFonts w:ascii="Arial" w:hAnsi="Arial" w:cs="Arial"/>
          <w:lang w:eastAsia="ar-SA"/>
        </w:rPr>
        <w:tab/>
      </w:r>
      <w:r w:rsidRPr="003C6F4E">
        <w:rPr>
          <w:rFonts w:ascii="Arial" w:hAnsi="Arial" w:cs="Arial"/>
          <w:lang w:eastAsia="ar-SA"/>
        </w:rPr>
        <w:tab/>
      </w:r>
      <w:r w:rsidRPr="003C6F4E">
        <w:rPr>
          <w:rFonts w:ascii="Arial" w:hAnsi="Arial" w:cs="Arial"/>
          <w:lang w:eastAsia="ar-SA"/>
        </w:rPr>
        <w:tab/>
      </w:r>
      <w:r w:rsidRPr="003C6F4E">
        <w:rPr>
          <w:rFonts w:ascii="Arial" w:hAnsi="Arial" w:cs="Arial"/>
          <w:lang w:eastAsia="ar-SA"/>
        </w:rPr>
        <w:tab/>
      </w:r>
      <w:r w:rsidRPr="003C6F4E">
        <w:rPr>
          <w:rFonts w:ascii="Arial" w:hAnsi="Arial" w:cs="Arial"/>
          <w:lang w:eastAsia="ar-SA"/>
        </w:rPr>
        <w:tab/>
        <w:t>______________</w:t>
      </w:r>
    </w:p>
    <w:p w14:paraId="0159DDE4" w14:textId="77777777" w:rsidR="00F45352" w:rsidRPr="003C6F4E" w:rsidRDefault="00F45352" w:rsidP="00F45352">
      <w:pPr>
        <w:rPr>
          <w:rFonts w:ascii="Arial" w:hAnsi="Arial" w:cs="Arial"/>
          <w:lang w:eastAsia="ar-SA"/>
        </w:rPr>
      </w:pPr>
      <w:r w:rsidRPr="003C6F4E">
        <w:rPr>
          <w:rFonts w:ascii="Arial" w:hAnsi="Arial" w:cs="Arial"/>
          <w:lang w:eastAsia="ar-SA"/>
        </w:rPr>
        <w:t>Douglas A. Collins</w:t>
      </w:r>
      <w:r w:rsidRPr="003C6F4E">
        <w:rPr>
          <w:rFonts w:ascii="Arial" w:hAnsi="Arial" w:cs="Arial"/>
          <w:lang w:eastAsia="ar-SA"/>
        </w:rPr>
        <w:tab/>
      </w:r>
      <w:r w:rsidRPr="003C6F4E">
        <w:rPr>
          <w:rFonts w:ascii="Arial" w:hAnsi="Arial" w:cs="Arial"/>
          <w:lang w:eastAsia="ar-SA"/>
        </w:rPr>
        <w:tab/>
      </w:r>
      <w:r w:rsidRPr="003C6F4E">
        <w:rPr>
          <w:rFonts w:ascii="Arial" w:hAnsi="Arial" w:cs="Arial"/>
          <w:lang w:eastAsia="ar-SA"/>
        </w:rPr>
        <w:tab/>
      </w:r>
      <w:r w:rsidRPr="003C6F4E">
        <w:rPr>
          <w:rFonts w:ascii="Arial" w:hAnsi="Arial" w:cs="Arial"/>
          <w:lang w:eastAsia="ar-SA"/>
        </w:rPr>
        <w:tab/>
      </w:r>
      <w:r w:rsidRPr="003C6F4E">
        <w:rPr>
          <w:rFonts w:ascii="Arial" w:hAnsi="Arial" w:cs="Arial"/>
          <w:lang w:eastAsia="ar-SA"/>
        </w:rPr>
        <w:tab/>
      </w:r>
      <w:r w:rsidRPr="003C6F4E">
        <w:rPr>
          <w:rFonts w:ascii="Arial" w:hAnsi="Arial" w:cs="Arial"/>
          <w:lang w:eastAsia="ar-SA"/>
        </w:rPr>
        <w:tab/>
      </w:r>
      <w:r w:rsidRPr="003C6F4E">
        <w:rPr>
          <w:rFonts w:ascii="Arial" w:hAnsi="Arial" w:cs="Arial"/>
          <w:lang w:eastAsia="ar-SA"/>
        </w:rPr>
        <w:tab/>
      </w:r>
      <w:r w:rsidRPr="003C6F4E">
        <w:rPr>
          <w:rFonts w:ascii="Arial" w:hAnsi="Arial" w:cs="Arial"/>
          <w:lang w:eastAsia="ar-SA"/>
        </w:rPr>
        <w:tab/>
        <w:t>Date</w:t>
      </w:r>
    </w:p>
    <w:p w14:paraId="6FA233D0" w14:textId="77777777" w:rsidR="00F45352" w:rsidRPr="003C6F4E" w:rsidRDefault="00F45352" w:rsidP="00F45352">
      <w:pPr>
        <w:rPr>
          <w:rFonts w:ascii="Arial" w:hAnsi="Arial" w:cs="Arial"/>
          <w:lang w:eastAsia="ar-SA"/>
        </w:rPr>
      </w:pPr>
      <w:r w:rsidRPr="003C6F4E">
        <w:rPr>
          <w:rFonts w:ascii="Arial" w:hAnsi="Arial" w:cs="Arial"/>
          <w:lang w:eastAsia="ar-SA"/>
        </w:rPr>
        <w:t>Secretary</w:t>
      </w:r>
    </w:p>
    <w:p w14:paraId="3CAAB769" w14:textId="77777777" w:rsidR="00F45352" w:rsidRPr="003C6F4E" w:rsidRDefault="00F45352" w:rsidP="00F45352">
      <w:pPr>
        <w:rPr>
          <w:rFonts w:ascii="Arial" w:hAnsi="Arial" w:cs="Arial"/>
          <w:lang w:eastAsia="ar-SA"/>
        </w:rPr>
      </w:pPr>
      <w:r w:rsidRPr="003C6F4E">
        <w:rPr>
          <w:rFonts w:ascii="Arial" w:hAnsi="Arial" w:cs="Arial"/>
          <w:lang w:eastAsia="ar-SA"/>
        </w:rPr>
        <w:t>Department of Veterans Affairs</w:t>
      </w:r>
    </w:p>
    <w:p w14:paraId="530EE5A4" w14:textId="1F46E23D" w:rsidR="00EB1E6D" w:rsidRDefault="00EB1E6D" w:rsidP="00F45352">
      <w:pPr>
        <w:spacing w:line="480" w:lineRule="auto"/>
        <w:rPr>
          <w:rFonts w:ascii="Arial" w:hAnsi="Arial" w:cs="Arial"/>
          <w:b/>
          <w:bCs/>
        </w:rPr>
      </w:pPr>
    </w:p>
    <w:sectPr w:rsidR="00EB1E6D" w:rsidSect="001124B6">
      <w:footerReference w:type="defaul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128D9" w14:textId="77777777" w:rsidR="008F0CB6" w:rsidRDefault="008F0CB6">
      <w:r>
        <w:separator/>
      </w:r>
    </w:p>
  </w:endnote>
  <w:endnote w:type="continuationSeparator" w:id="0">
    <w:p w14:paraId="2DADC6F0" w14:textId="77777777" w:rsidR="008F0CB6" w:rsidRDefault="008F0CB6">
      <w:r>
        <w:continuationSeparator/>
      </w:r>
    </w:p>
  </w:endnote>
  <w:endnote w:type="continuationNotice" w:id="1">
    <w:p w14:paraId="18AE57EC" w14:textId="77777777" w:rsidR="008F0CB6" w:rsidRDefault="008F0C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57EAD" w14:textId="55A34153" w:rsidR="002965D3" w:rsidRPr="00AD5C52" w:rsidRDefault="0073492F" w:rsidP="000B25BF">
    <w:pPr>
      <w:pStyle w:val="Footer"/>
      <w:jc w:val="center"/>
      <w:rPr>
        <w:rFonts w:cs="Arial"/>
      </w:rPr>
    </w:pPr>
    <w:r w:rsidRPr="00AD5C52">
      <w:rPr>
        <w:rFonts w:cs="Arial"/>
      </w:rPr>
      <w:t xml:space="preserve">Page </w:t>
    </w:r>
    <w:r w:rsidRPr="006D1FC1">
      <w:rPr>
        <w:rFonts w:cs="Arial"/>
      </w:rPr>
      <w:fldChar w:fldCharType="begin"/>
    </w:r>
    <w:r w:rsidRPr="00AD5C52">
      <w:rPr>
        <w:rFonts w:cs="Arial"/>
      </w:rPr>
      <w:instrText xml:space="preserve"> PAGE </w:instrText>
    </w:r>
    <w:r w:rsidRPr="006D1FC1">
      <w:rPr>
        <w:rFonts w:cs="Arial"/>
      </w:rPr>
      <w:fldChar w:fldCharType="separate"/>
    </w:r>
    <w:r w:rsidRPr="00AD5C52">
      <w:rPr>
        <w:rFonts w:cs="Arial"/>
        <w:noProof/>
      </w:rPr>
      <w:t>2</w:t>
    </w:r>
    <w:r w:rsidRPr="006D1FC1">
      <w:rPr>
        <w:rFonts w:cs="Arial"/>
      </w:rPr>
      <w:fldChar w:fldCharType="end"/>
    </w:r>
    <w:r w:rsidRPr="00AD5C52">
      <w:rPr>
        <w:rFonts w:cs="Arial"/>
      </w:rPr>
      <w:t xml:space="preserve"> of </w:t>
    </w:r>
    <w:r w:rsidRPr="006D1FC1">
      <w:rPr>
        <w:rFonts w:cs="Arial"/>
      </w:rPr>
      <w:fldChar w:fldCharType="begin"/>
    </w:r>
    <w:r w:rsidRPr="00AD5C52">
      <w:rPr>
        <w:rFonts w:cs="Arial"/>
      </w:rPr>
      <w:instrText xml:space="preserve"> NUMPAGES  </w:instrText>
    </w:r>
    <w:r w:rsidRPr="006D1FC1">
      <w:rPr>
        <w:rFonts w:cs="Arial"/>
      </w:rPr>
      <w:fldChar w:fldCharType="separate"/>
    </w:r>
    <w:r w:rsidRPr="00AD5C52">
      <w:rPr>
        <w:rFonts w:cs="Arial"/>
        <w:noProof/>
      </w:rPr>
      <w:t>2</w:t>
    </w:r>
    <w:r w:rsidRPr="006D1FC1">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84A1B" w14:textId="77777777" w:rsidR="008F0CB6" w:rsidRDefault="008F0CB6">
      <w:r w:rsidRPr="00646416">
        <w:rPr>
          <w:color w:val="000000"/>
        </w:rPr>
        <w:separator/>
      </w:r>
    </w:p>
  </w:footnote>
  <w:footnote w:type="continuationSeparator" w:id="0">
    <w:p w14:paraId="258EF090" w14:textId="77777777" w:rsidR="008F0CB6" w:rsidRDefault="008F0CB6">
      <w:r>
        <w:continuationSeparator/>
      </w:r>
    </w:p>
  </w:footnote>
  <w:footnote w:type="continuationNotice" w:id="1">
    <w:p w14:paraId="257BA50D" w14:textId="77777777" w:rsidR="008F0CB6" w:rsidRDefault="008F0CB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74636"/>
    <w:multiLevelType w:val="hybridMultilevel"/>
    <w:tmpl w:val="025CCDAE"/>
    <w:lvl w:ilvl="0" w:tplc="449208A6">
      <w:start w:val="5"/>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827C46"/>
    <w:multiLevelType w:val="multilevel"/>
    <w:tmpl w:val="B97EBDC0"/>
    <w:lvl w:ilvl="0">
      <w:start w:val="1"/>
      <w:numFmt w:val="upperLetter"/>
      <w:lvlText w:val="%1."/>
      <w:lvlJc w:val="left"/>
      <w:pPr>
        <w:ind w:left="720" w:hanging="360"/>
      </w:pPr>
      <w:rPr>
        <w:rFonts w:ascii="Arial" w:hAnsi="Arial" w:cs="Arial" w:hint="default"/>
      </w:rPr>
    </w:lvl>
    <w:lvl w:ilvl="1">
      <w:start w:val="1"/>
      <w:numFmt w:val="lowerLetter"/>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33748E"/>
    <w:multiLevelType w:val="hybridMultilevel"/>
    <w:tmpl w:val="0C80FF0C"/>
    <w:lvl w:ilvl="0" w:tplc="B150F7E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333EFE"/>
    <w:multiLevelType w:val="hybridMultilevel"/>
    <w:tmpl w:val="A642B536"/>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4D6E07"/>
    <w:multiLevelType w:val="hybridMultilevel"/>
    <w:tmpl w:val="66F67E90"/>
    <w:lvl w:ilvl="0" w:tplc="D0446B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3C777C4"/>
    <w:multiLevelType w:val="hybridMultilevel"/>
    <w:tmpl w:val="6A583D9A"/>
    <w:lvl w:ilvl="0" w:tplc="0860AB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C008A1"/>
    <w:multiLevelType w:val="hybridMultilevel"/>
    <w:tmpl w:val="CB5079DC"/>
    <w:lvl w:ilvl="0" w:tplc="07F227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FA44BF"/>
    <w:multiLevelType w:val="hybridMultilevel"/>
    <w:tmpl w:val="D91EF1BA"/>
    <w:lvl w:ilvl="0" w:tplc="3CBA30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C51C606A">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E356F38A">
      <w:start w:val="6"/>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806582"/>
    <w:multiLevelType w:val="hybridMultilevel"/>
    <w:tmpl w:val="25268BFC"/>
    <w:lvl w:ilvl="0" w:tplc="28CEB36E">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8EF3C20"/>
    <w:multiLevelType w:val="hybridMultilevel"/>
    <w:tmpl w:val="769CC756"/>
    <w:lvl w:ilvl="0" w:tplc="A31CD95E">
      <w:start w:val="1"/>
      <w:numFmt w:val="upperRoman"/>
      <w:lvlText w:val="%1."/>
      <w:lvlJc w:val="right"/>
      <w:pPr>
        <w:ind w:left="720" w:hanging="360"/>
      </w:pPr>
      <w:rPr>
        <w:rFonts w:ascii="Arial" w:hAnsi="Arial" w:cs="Arial"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D25246"/>
    <w:multiLevelType w:val="hybridMultilevel"/>
    <w:tmpl w:val="2D8CC2C8"/>
    <w:lvl w:ilvl="0" w:tplc="4DC2869A">
      <w:start w:val="5"/>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15:restartNumberingAfterBreak="0">
    <w:nsid w:val="1E3755D1"/>
    <w:multiLevelType w:val="hybridMultilevel"/>
    <w:tmpl w:val="5A421ECC"/>
    <w:lvl w:ilvl="0" w:tplc="D272134A">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5933B0F"/>
    <w:multiLevelType w:val="hybridMultilevel"/>
    <w:tmpl w:val="F0302034"/>
    <w:lvl w:ilvl="0" w:tplc="1728AE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7B38DD"/>
    <w:multiLevelType w:val="hybridMultilevel"/>
    <w:tmpl w:val="0622BA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6B3442"/>
    <w:multiLevelType w:val="hybridMultilevel"/>
    <w:tmpl w:val="2122A1E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A31FF9"/>
    <w:multiLevelType w:val="hybridMultilevel"/>
    <w:tmpl w:val="5D2E2914"/>
    <w:lvl w:ilvl="0" w:tplc="229CFFD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5065A33"/>
    <w:multiLevelType w:val="hybridMultilevel"/>
    <w:tmpl w:val="3EFCB714"/>
    <w:lvl w:ilvl="0" w:tplc="2E248694">
      <w:start w:val="1"/>
      <w:numFmt w:val="upperLetter"/>
      <w:lvlText w:val="%1."/>
      <w:lvlJc w:val="left"/>
      <w:pPr>
        <w:ind w:left="1080" w:hanging="360"/>
      </w:pPr>
      <w:rPr>
        <w:rFonts w:hint="default"/>
        <w:b/>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9483A9F"/>
    <w:multiLevelType w:val="hybridMultilevel"/>
    <w:tmpl w:val="64FEC5FA"/>
    <w:lvl w:ilvl="0" w:tplc="7D06B82C">
      <w:start w:val="1"/>
      <w:numFmt w:val="bullet"/>
      <w:lvlText w:val=""/>
      <w:lvlJc w:val="left"/>
      <w:pPr>
        <w:ind w:left="720" w:hanging="360"/>
      </w:pPr>
      <w:rPr>
        <w:rFonts w:ascii="Symbol" w:hAnsi="Symbol"/>
      </w:rPr>
    </w:lvl>
    <w:lvl w:ilvl="1" w:tplc="178839A6">
      <w:start w:val="1"/>
      <w:numFmt w:val="bullet"/>
      <w:lvlText w:val=""/>
      <w:lvlJc w:val="left"/>
      <w:pPr>
        <w:ind w:left="720" w:hanging="360"/>
      </w:pPr>
      <w:rPr>
        <w:rFonts w:ascii="Symbol" w:hAnsi="Symbol"/>
      </w:rPr>
    </w:lvl>
    <w:lvl w:ilvl="2" w:tplc="EEA60B80">
      <w:start w:val="1"/>
      <w:numFmt w:val="bullet"/>
      <w:lvlText w:val=""/>
      <w:lvlJc w:val="left"/>
      <w:pPr>
        <w:ind w:left="720" w:hanging="360"/>
      </w:pPr>
      <w:rPr>
        <w:rFonts w:ascii="Symbol" w:hAnsi="Symbol"/>
      </w:rPr>
    </w:lvl>
    <w:lvl w:ilvl="3" w:tplc="702CE4C4">
      <w:start w:val="1"/>
      <w:numFmt w:val="bullet"/>
      <w:lvlText w:val=""/>
      <w:lvlJc w:val="left"/>
      <w:pPr>
        <w:ind w:left="720" w:hanging="360"/>
      </w:pPr>
      <w:rPr>
        <w:rFonts w:ascii="Symbol" w:hAnsi="Symbol"/>
      </w:rPr>
    </w:lvl>
    <w:lvl w:ilvl="4" w:tplc="C38EC402">
      <w:start w:val="1"/>
      <w:numFmt w:val="bullet"/>
      <w:lvlText w:val=""/>
      <w:lvlJc w:val="left"/>
      <w:pPr>
        <w:ind w:left="720" w:hanging="360"/>
      </w:pPr>
      <w:rPr>
        <w:rFonts w:ascii="Symbol" w:hAnsi="Symbol"/>
      </w:rPr>
    </w:lvl>
    <w:lvl w:ilvl="5" w:tplc="0FE62C4E">
      <w:start w:val="1"/>
      <w:numFmt w:val="bullet"/>
      <w:lvlText w:val=""/>
      <w:lvlJc w:val="left"/>
      <w:pPr>
        <w:ind w:left="720" w:hanging="360"/>
      </w:pPr>
      <w:rPr>
        <w:rFonts w:ascii="Symbol" w:hAnsi="Symbol"/>
      </w:rPr>
    </w:lvl>
    <w:lvl w:ilvl="6" w:tplc="3AE618F0">
      <w:start w:val="1"/>
      <w:numFmt w:val="bullet"/>
      <w:lvlText w:val=""/>
      <w:lvlJc w:val="left"/>
      <w:pPr>
        <w:ind w:left="720" w:hanging="360"/>
      </w:pPr>
      <w:rPr>
        <w:rFonts w:ascii="Symbol" w:hAnsi="Symbol"/>
      </w:rPr>
    </w:lvl>
    <w:lvl w:ilvl="7" w:tplc="2178485C">
      <w:start w:val="1"/>
      <w:numFmt w:val="bullet"/>
      <w:lvlText w:val=""/>
      <w:lvlJc w:val="left"/>
      <w:pPr>
        <w:ind w:left="720" w:hanging="360"/>
      </w:pPr>
      <w:rPr>
        <w:rFonts w:ascii="Symbol" w:hAnsi="Symbol"/>
      </w:rPr>
    </w:lvl>
    <w:lvl w:ilvl="8" w:tplc="797E764C">
      <w:start w:val="1"/>
      <w:numFmt w:val="bullet"/>
      <w:lvlText w:val=""/>
      <w:lvlJc w:val="left"/>
      <w:pPr>
        <w:ind w:left="720" w:hanging="360"/>
      </w:pPr>
      <w:rPr>
        <w:rFonts w:ascii="Symbol" w:hAnsi="Symbol"/>
      </w:rPr>
    </w:lvl>
  </w:abstractNum>
  <w:abstractNum w:abstractNumId="18" w15:restartNumberingAfterBreak="0">
    <w:nsid w:val="3D7F7BB9"/>
    <w:multiLevelType w:val="hybridMultilevel"/>
    <w:tmpl w:val="B64E5D78"/>
    <w:lvl w:ilvl="0" w:tplc="AE28E6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90264B"/>
    <w:multiLevelType w:val="hybridMultilevel"/>
    <w:tmpl w:val="DEEA374C"/>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5A3512"/>
    <w:multiLevelType w:val="hybridMultilevel"/>
    <w:tmpl w:val="BE5C7344"/>
    <w:lvl w:ilvl="0" w:tplc="5BB81A6A">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E5C3BF4"/>
    <w:multiLevelType w:val="hybridMultilevel"/>
    <w:tmpl w:val="A6324352"/>
    <w:lvl w:ilvl="0" w:tplc="3A90154E">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2983C2F"/>
    <w:multiLevelType w:val="hybridMultilevel"/>
    <w:tmpl w:val="1B1207BE"/>
    <w:lvl w:ilvl="0" w:tplc="5644D2D0">
      <w:start w:val="1"/>
      <w:numFmt w:val="decimal"/>
      <w:lvlText w:val="(%1)"/>
      <w:lvlJc w:val="left"/>
      <w:pPr>
        <w:ind w:left="1080" w:hanging="360"/>
      </w:pPr>
      <w:rPr>
        <w:rFonts w:ascii="Arial" w:eastAsia="Times New Roman" w:hAnsi="Arial" w:cs="Arial"/>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6A21992"/>
    <w:multiLevelType w:val="multilevel"/>
    <w:tmpl w:val="6602E8A8"/>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4" w15:restartNumberingAfterBreak="0">
    <w:nsid w:val="69D435FF"/>
    <w:multiLevelType w:val="hybridMultilevel"/>
    <w:tmpl w:val="808AA4C6"/>
    <w:lvl w:ilvl="0" w:tplc="F02A4480">
      <w:start w:val="1"/>
      <w:numFmt w:val="decimal"/>
      <w:lvlText w:val="(%1)"/>
      <w:lvlJc w:val="left"/>
      <w:pPr>
        <w:ind w:left="720" w:hanging="360"/>
      </w:pPr>
      <w:rPr>
        <w:rFonts w:ascii="Arial" w:eastAsia="Times New Roman" w:hAnsi="Arial" w:cs="Arial"/>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E27884"/>
    <w:multiLevelType w:val="hybridMultilevel"/>
    <w:tmpl w:val="8190D6DE"/>
    <w:lvl w:ilvl="0" w:tplc="B8BA46EC">
      <w:start w:val="1"/>
      <w:numFmt w:val="upperLetter"/>
      <w:lvlText w:val="%1."/>
      <w:lvlJc w:val="left"/>
      <w:pPr>
        <w:ind w:left="1080" w:hanging="360"/>
      </w:pPr>
      <w:rPr>
        <w:rFonts w:hint="default"/>
        <w:b/>
        <w:bCs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52258971">
    <w:abstractNumId w:val="7"/>
  </w:num>
  <w:num w:numId="2" w16cid:durableId="1334726442">
    <w:abstractNumId w:val="15"/>
  </w:num>
  <w:num w:numId="3" w16cid:durableId="1774931406">
    <w:abstractNumId w:val="20"/>
  </w:num>
  <w:num w:numId="4" w16cid:durableId="1335720882">
    <w:abstractNumId w:val="11"/>
  </w:num>
  <w:num w:numId="5" w16cid:durableId="1659384535">
    <w:abstractNumId w:val="4"/>
  </w:num>
  <w:num w:numId="6" w16cid:durableId="294727077">
    <w:abstractNumId w:val="2"/>
  </w:num>
  <w:num w:numId="7" w16cid:durableId="1628464914">
    <w:abstractNumId w:val="22"/>
  </w:num>
  <w:num w:numId="8" w16cid:durableId="1038507010">
    <w:abstractNumId w:val="13"/>
  </w:num>
  <w:num w:numId="9" w16cid:durableId="1076364039">
    <w:abstractNumId w:val="3"/>
  </w:num>
  <w:num w:numId="10" w16cid:durableId="1754083911">
    <w:abstractNumId w:val="0"/>
  </w:num>
  <w:num w:numId="11" w16cid:durableId="1030882489">
    <w:abstractNumId w:val="19"/>
  </w:num>
  <w:num w:numId="12" w16cid:durableId="2036537909">
    <w:abstractNumId w:val="25"/>
  </w:num>
  <w:num w:numId="13" w16cid:durableId="1485010272">
    <w:abstractNumId w:val="10"/>
  </w:num>
  <w:num w:numId="14" w16cid:durableId="2002149335">
    <w:abstractNumId w:val="16"/>
  </w:num>
  <w:num w:numId="15" w16cid:durableId="1944923312">
    <w:abstractNumId w:val="21"/>
  </w:num>
  <w:num w:numId="16" w16cid:durableId="2146969319">
    <w:abstractNumId w:val="8"/>
  </w:num>
  <w:num w:numId="17" w16cid:durableId="1791509149">
    <w:abstractNumId w:val="17"/>
  </w:num>
  <w:num w:numId="18" w16cid:durableId="1048408825">
    <w:abstractNumId w:val="14"/>
  </w:num>
  <w:num w:numId="19" w16cid:durableId="1943294166">
    <w:abstractNumId w:val="23"/>
  </w:num>
  <w:num w:numId="20" w16cid:durableId="1726491811">
    <w:abstractNumId w:val="1"/>
  </w:num>
  <w:num w:numId="21" w16cid:durableId="2048213672">
    <w:abstractNumId w:val="24"/>
  </w:num>
  <w:num w:numId="22" w16cid:durableId="1854874379">
    <w:abstractNumId w:val="6"/>
  </w:num>
  <w:num w:numId="23" w16cid:durableId="197856550">
    <w:abstractNumId w:val="12"/>
  </w:num>
  <w:num w:numId="24" w16cid:durableId="482240765">
    <w:abstractNumId w:val="5"/>
  </w:num>
  <w:num w:numId="25" w16cid:durableId="1496264992">
    <w:abstractNumId w:val="18"/>
  </w:num>
  <w:num w:numId="26" w16cid:durableId="714499506">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bA0NjU1MDSzMDQ0MDNV0lEKTi0uzszPAykwqwUATXiOUSwAAAA="/>
    <w:docVar w:name="85TrailerDate" w:val="0"/>
    <w:docVar w:name="85TrailerDateField" w:val="0"/>
    <w:docVar w:name="85TrailerDraft" w:val="0"/>
    <w:docVar w:name="85TrailerPage" w:val="0"/>
    <w:docVar w:name="85TrailerTime" w:val="0"/>
    <w:docVar w:name="85TrailerType" w:val="102"/>
    <w:docVar w:name="chkIncludePage" w:val="False"/>
    <w:docVar w:name="MPDocID" w:val="4827-3959-3226.1"/>
    <w:docVar w:name="NewDocStampType" w:val="7"/>
  </w:docVars>
  <w:rsids>
    <w:rsidRoot w:val="00AF0450"/>
    <w:rsid w:val="000001FD"/>
    <w:rsid w:val="0000083A"/>
    <w:rsid w:val="0000125C"/>
    <w:rsid w:val="00001F3A"/>
    <w:rsid w:val="00002D6A"/>
    <w:rsid w:val="000040F6"/>
    <w:rsid w:val="000042E1"/>
    <w:rsid w:val="0000514F"/>
    <w:rsid w:val="0000592F"/>
    <w:rsid w:val="00006065"/>
    <w:rsid w:val="00006352"/>
    <w:rsid w:val="000066C9"/>
    <w:rsid w:val="000073AC"/>
    <w:rsid w:val="00007AD9"/>
    <w:rsid w:val="00007BBF"/>
    <w:rsid w:val="0001033C"/>
    <w:rsid w:val="00010670"/>
    <w:rsid w:val="00010EC8"/>
    <w:rsid w:val="000112DF"/>
    <w:rsid w:val="00011CC5"/>
    <w:rsid w:val="00012275"/>
    <w:rsid w:val="00012A0B"/>
    <w:rsid w:val="00013614"/>
    <w:rsid w:val="00014787"/>
    <w:rsid w:val="0001522E"/>
    <w:rsid w:val="00015B1B"/>
    <w:rsid w:val="00016937"/>
    <w:rsid w:val="00016B90"/>
    <w:rsid w:val="00016E3E"/>
    <w:rsid w:val="00017325"/>
    <w:rsid w:val="00017949"/>
    <w:rsid w:val="00017C06"/>
    <w:rsid w:val="00020338"/>
    <w:rsid w:val="0002086B"/>
    <w:rsid w:val="00021017"/>
    <w:rsid w:val="00021356"/>
    <w:rsid w:val="00022F48"/>
    <w:rsid w:val="0002412A"/>
    <w:rsid w:val="0002469F"/>
    <w:rsid w:val="0002709E"/>
    <w:rsid w:val="000272B5"/>
    <w:rsid w:val="000275EC"/>
    <w:rsid w:val="000279C7"/>
    <w:rsid w:val="000304B9"/>
    <w:rsid w:val="00031353"/>
    <w:rsid w:val="00032BD5"/>
    <w:rsid w:val="00033054"/>
    <w:rsid w:val="00033CB3"/>
    <w:rsid w:val="0003468B"/>
    <w:rsid w:val="000354C3"/>
    <w:rsid w:val="00035618"/>
    <w:rsid w:val="0003586F"/>
    <w:rsid w:val="0003653B"/>
    <w:rsid w:val="00036732"/>
    <w:rsid w:val="00037012"/>
    <w:rsid w:val="00037290"/>
    <w:rsid w:val="00037950"/>
    <w:rsid w:val="00040823"/>
    <w:rsid w:val="000428EA"/>
    <w:rsid w:val="00042E85"/>
    <w:rsid w:val="000432FE"/>
    <w:rsid w:val="00043551"/>
    <w:rsid w:val="00043E56"/>
    <w:rsid w:val="00044093"/>
    <w:rsid w:val="00044430"/>
    <w:rsid w:val="00044DD2"/>
    <w:rsid w:val="00045346"/>
    <w:rsid w:val="00045675"/>
    <w:rsid w:val="0004572F"/>
    <w:rsid w:val="00045947"/>
    <w:rsid w:val="0004720C"/>
    <w:rsid w:val="000502CF"/>
    <w:rsid w:val="0005032A"/>
    <w:rsid w:val="000506A7"/>
    <w:rsid w:val="00051B62"/>
    <w:rsid w:val="00052654"/>
    <w:rsid w:val="0005333C"/>
    <w:rsid w:val="00053BF6"/>
    <w:rsid w:val="00055023"/>
    <w:rsid w:val="00055B94"/>
    <w:rsid w:val="00055BF6"/>
    <w:rsid w:val="00055CAF"/>
    <w:rsid w:val="000564B0"/>
    <w:rsid w:val="00057920"/>
    <w:rsid w:val="00060398"/>
    <w:rsid w:val="00060633"/>
    <w:rsid w:val="00062A44"/>
    <w:rsid w:val="00062C6E"/>
    <w:rsid w:val="000643BD"/>
    <w:rsid w:val="000644EA"/>
    <w:rsid w:val="0006514E"/>
    <w:rsid w:val="000653BE"/>
    <w:rsid w:val="00066157"/>
    <w:rsid w:val="0006623C"/>
    <w:rsid w:val="000663D2"/>
    <w:rsid w:val="000669EE"/>
    <w:rsid w:val="0006705F"/>
    <w:rsid w:val="000671BB"/>
    <w:rsid w:val="0006739A"/>
    <w:rsid w:val="00067F0C"/>
    <w:rsid w:val="00070162"/>
    <w:rsid w:val="00071743"/>
    <w:rsid w:val="00071816"/>
    <w:rsid w:val="000718F2"/>
    <w:rsid w:val="00071D84"/>
    <w:rsid w:val="00071EFA"/>
    <w:rsid w:val="0007207C"/>
    <w:rsid w:val="0007346B"/>
    <w:rsid w:val="00075636"/>
    <w:rsid w:val="00075650"/>
    <w:rsid w:val="000759C5"/>
    <w:rsid w:val="00075F1D"/>
    <w:rsid w:val="00076914"/>
    <w:rsid w:val="00077160"/>
    <w:rsid w:val="00077247"/>
    <w:rsid w:val="0007761C"/>
    <w:rsid w:val="000777A4"/>
    <w:rsid w:val="000778D5"/>
    <w:rsid w:val="000812C0"/>
    <w:rsid w:val="00082B12"/>
    <w:rsid w:val="00083301"/>
    <w:rsid w:val="000837F3"/>
    <w:rsid w:val="00083D4F"/>
    <w:rsid w:val="00083F1B"/>
    <w:rsid w:val="000846E6"/>
    <w:rsid w:val="00084726"/>
    <w:rsid w:val="00084AE1"/>
    <w:rsid w:val="00084D36"/>
    <w:rsid w:val="00087330"/>
    <w:rsid w:val="000873A0"/>
    <w:rsid w:val="00087BD0"/>
    <w:rsid w:val="00087CCD"/>
    <w:rsid w:val="00090973"/>
    <w:rsid w:val="00091112"/>
    <w:rsid w:val="00091A85"/>
    <w:rsid w:val="0009256D"/>
    <w:rsid w:val="000926F7"/>
    <w:rsid w:val="00092718"/>
    <w:rsid w:val="00093F65"/>
    <w:rsid w:val="00095326"/>
    <w:rsid w:val="00095818"/>
    <w:rsid w:val="00096402"/>
    <w:rsid w:val="000974DC"/>
    <w:rsid w:val="00097669"/>
    <w:rsid w:val="00097677"/>
    <w:rsid w:val="0009770E"/>
    <w:rsid w:val="00097933"/>
    <w:rsid w:val="000A03E0"/>
    <w:rsid w:val="000A0BB9"/>
    <w:rsid w:val="000A134E"/>
    <w:rsid w:val="000A3287"/>
    <w:rsid w:val="000A3A99"/>
    <w:rsid w:val="000A4240"/>
    <w:rsid w:val="000A5195"/>
    <w:rsid w:val="000A57F5"/>
    <w:rsid w:val="000A77C0"/>
    <w:rsid w:val="000A78D4"/>
    <w:rsid w:val="000B0924"/>
    <w:rsid w:val="000B0F76"/>
    <w:rsid w:val="000B14E1"/>
    <w:rsid w:val="000B25BF"/>
    <w:rsid w:val="000B310D"/>
    <w:rsid w:val="000B34DD"/>
    <w:rsid w:val="000B37E5"/>
    <w:rsid w:val="000B4978"/>
    <w:rsid w:val="000B5D1D"/>
    <w:rsid w:val="000B5F9D"/>
    <w:rsid w:val="000B6AFA"/>
    <w:rsid w:val="000B6B2B"/>
    <w:rsid w:val="000B7239"/>
    <w:rsid w:val="000B75E2"/>
    <w:rsid w:val="000C11AB"/>
    <w:rsid w:val="000C1C84"/>
    <w:rsid w:val="000C308D"/>
    <w:rsid w:val="000C3112"/>
    <w:rsid w:val="000C3545"/>
    <w:rsid w:val="000C4066"/>
    <w:rsid w:val="000C5EB7"/>
    <w:rsid w:val="000C60FA"/>
    <w:rsid w:val="000C6687"/>
    <w:rsid w:val="000C7048"/>
    <w:rsid w:val="000C7F0E"/>
    <w:rsid w:val="000D0BB9"/>
    <w:rsid w:val="000D0C99"/>
    <w:rsid w:val="000D0FB6"/>
    <w:rsid w:val="000D165E"/>
    <w:rsid w:val="000D39A3"/>
    <w:rsid w:val="000D40C9"/>
    <w:rsid w:val="000D416F"/>
    <w:rsid w:val="000D4651"/>
    <w:rsid w:val="000D4FA5"/>
    <w:rsid w:val="000D5C39"/>
    <w:rsid w:val="000D7004"/>
    <w:rsid w:val="000D79C1"/>
    <w:rsid w:val="000E1BDA"/>
    <w:rsid w:val="000E25A4"/>
    <w:rsid w:val="000E2DF7"/>
    <w:rsid w:val="000E39D3"/>
    <w:rsid w:val="000E3FA2"/>
    <w:rsid w:val="000E47CF"/>
    <w:rsid w:val="000E4ECA"/>
    <w:rsid w:val="000E6984"/>
    <w:rsid w:val="000E6C20"/>
    <w:rsid w:val="000E741D"/>
    <w:rsid w:val="000E7893"/>
    <w:rsid w:val="000E7F92"/>
    <w:rsid w:val="000F0610"/>
    <w:rsid w:val="000F0940"/>
    <w:rsid w:val="000F22F3"/>
    <w:rsid w:val="000F2735"/>
    <w:rsid w:val="000F2A56"/>
    <w:rsid w:val="000F2DC4"/>
    <w:rsid w:val="000F3079"/>
    <w:rsid w:val="000F62B9"/>
    <w:rsid w:val="000F7493"/>
    <w:rsid w:val="000F79B1"/>
    <w:rsid w:val="0010049B"/>
    <w:rsid w:val="001007DA"/>
    <w:rsid w:val="00100B1D"/>
    <w:rsid w:val="00100E74"/>
    <w:rsid w:val="00101307"/>
    <w:rsid w:val="001028EE"/>
    <w:rsid w:val="0010310B"/>
    <w:rsid w:val="001039B6"/>
    <w:rsid w:val="00104EC3"/>
    <w:rsid w:val="001056A1"/>
    <w:rsid w:val="001057BA"/>
    <w:rsid w:val="00106341"/>
    <w:rsid w:val="00106EF9"/>
    <w:rsid w:val="0010717E"/>
    <w:rsid w:val="001071F1"/>
    <w:rsid w:val="00110772"/>
    <w:rsid w:val="00111AA2"/>
    <w:rsid w:val="00111EE4"/>
    <w:rsid w:val="001124A7"/>
    <w:rsid w:val="001124B6"/>
    <w:rsid w:val="00112A32"/>
    <w:rsid w:val="00113715"/>
    <w:rsid w:val="00113EB4"/>
    <w:rsid w:val="0011431B"/>
    <w:rsid w:val="0011494D"/>
    <w:rsid w:val="0011541D"/>
    <w:rsid w:val="00115F50"/>
    <w:rsid w:val="001164AA"/>
    <w:rsid w:val="001168E4"/>
    <w:rsid w:val="0011692F"/>
    <w:rsid w:val="00116C63"/>
    <w:rsid w:val="00119AB6"/>
    <w:rsid w:val="001201AD"/>
    <w:rsid w:val="00120B97"/>
    <w:rsid w:val="00120BB2"/>
    <w:rsid w:val="00120CAD"/>
    <w:rsid w:val="00120CC5"/>
    <w:rsid w:val="00121610"/>
    <w:rsid w:val="00121B56"/>
    <w:rsid w:val="00121D7E"/>
    <w:rsid w:val="00124CB0"/>
    <w:rsid w:val="0012502C"/>
    <w:rsid w:val="001254E3"/>
    <w:rsid w:val="00125958"/>
    <w:rsid w:val="001265D5"/>
    <w:rsid w:val="00126ED7"/>
    <w:rsid w:val="00126F3F"/>
    <w:rsid w:val="001279D6"/>
    <w:rsid w:val="001304D2"/>
    <w:rsid w:val="00130A88"/>
    <w:rsid w:val="00130C0B"/>
    <w:rsid w:val="00131446"/>
    <w:rsid w:val="00131ADF"/>
    <w:rsid w:val="0013374A"/>
    <w:rsid w:val="001353E8"/>
    <w:rsid w:val="00135643"/>
    <w:rsid w:val="00135654"/>
    <w:rsid w:val="001359C9"/>
    <w:rsid w:val="001360D9"/>
    <w:rsid w:val="00136236"/>
    <w:rsid w:val="00136B7A"/>
    <w:rsid w:val="001402F2"/>
    <w:rsid w:val="00141CE5"/>
    <w:rsid w:val="00143150"/>
    <w:rsid w:val="0014344C"/>
    <w:rsid w:val="001445AC"/>
    <w:rsid w:val="00144897"/>
    <w:rsid w:val="00144CA1"/>
    <w:rsid w:val="0014616B"/>
    <w:rsid w:val="00146CB5"/>
    <w:rsid w:val="001474B7"/>
    <w:rsid w:val="00147FB0"/>
    <w:rsid w:val="0014ADB8"/>
    <w:rsid w:val="0015093C"/>
    <w:rsid w:val="00150C97"/>
    <w:rsid w:val="001517CC"/>
    <w:rsid w:val="0015181B"/>
    <w:rsid w:val="00152406"/>
    <w:rsid w:val="001529FA"/>
    <w:rsid w:val="00152CD3"/>
    <w:rsid w:val="00154674"/>
    <w:rsid w:val="0015619B"/>
    <w:rsid w:val="00156D18"/>
    <w:rsid w:val="00156EE7"/>
    <w:rsid w:val="00157443"/>
    <w:rsid w:val="001578D5"/>
    <w:rsid w:val="001578DA"/>
    <w:rsid w:val="001600F0"/>
    <w:rsid w:val="00160906"/>
    <w:rsid w:val="00161157"/>
    <w:rsid w:val="0016158A"/>
    <w:rsid w:val="001623A1"/>
    <w:rsid w:val="00162DE5"/>
    <w:rsid w:val="001631C7"/>
    <w:rsid w:val="0016323F"/>
    <w:rsid w:val="00163905"/>
    <w:rsid w:val="0016414B"/>
    <w:rsid w:val="00164B6D"/>
    <w:rsid w:val="00165590"/>
    <w:rsid w:val="001656D7"/>
    <w:rsid w:val="00165FEC"/>
    <w:rsid w:val="00166090"/>
    <w:rsid w:val="00166167"/>
    <w:rsid w:val="001665E6"/>
    <w:rsid w:val="0016661E"/>
    <w:rsid w:val="00167109"/>
    <w:rsid w:val="00167190"/>
    <w:rsid w:val="0016756A"/>
    <w:rsid w:val="00167EC4"/>
    <w:rsid w:val="001705D9"/>
    <w:rsid w:val="00171BAB"/>
    <w:rsid w:val="00173768"/>
    <w:rsid w:val="001739EA"/>
    <w:rsid w:val="00174BC1"/>
    <w:rsid w:val="00174C17"/>
    <w:rsid w:val="0017585E"/>
    <w:rsid w:val="00175AAD"/>
    <w:rsid w:val="00176A8D"/>
    <w:rsid w:val="00177757"/>
    <w:rsid w:val="00180BA4"/>
    <w:rsid w:val="00180C44"/>
    <w:rsid w:val="0018169B"/>
    <w:rsid w:val="001821BA"/>
    <w:rsid w:val="00183C40"/>
    <w:rsid w:val="001848B4"/>
    <w:rsid w:val="001849E0"/>
    <w:rsid w:val="001849F7"/>
    <w:rsid w:val="00185DE6"/>
    <w:rsid w:val="001861B6"/>
    <w:rsid w:val="001864EB"/>
    <w:rsid w:val="00186B5E"/>
    <w:rsid w:val="00187CBB"/>
    <w:rsid w:val="00187D73"/>
    <w:rsid w:val="00190077"/>
    <w:rsid w:val="001901AA"/>
    <w:rsid w:val="0019200C"/>
    <w:rsid w:val="00192376"/>
    <w:rsid w:val="0019273B"/>
    <w:rsid w:val="001929C3"/>
    <w:rsid w:val="00192A65"/>
    <w:rsid w:val="00195294"/>
    <w:rsid w:val="00195636"/>
    <w:rsid w:val="0019565F"/>
    <w:rsid w:val="001958E0"/>
    <w:rsid w:val="0019672A"/>
    <w:rsid w:val="00197264"/>
    <w:rsid w:val="00197AE8"/>
    <w:rsid w:val="001A08A5"/>
    <w:rsid w:val="001A1BCF"/>
    <w:rsid w:val="001A3181"/>
    <w:rsid w:val="001A3EA8"/>
    <w:rsid w:val="001A48A1"/>
    <w:rsid w:val="001A537C"/>
    <w:rsid w:val="001A586F"/>
    <w:rsid w:val="001A5925"/>
    <w:rsid w:val="001A64E9"/>
    <w:rsid w:val="001A6B37"/>
    <w:rsid w:val="001A6E4B"/>
    <w:rsid w:val="001B0C6C"/>
    <w:rsid w:val="001B0D67"/>
    <w:rsid w:val="001B12AA"/>
    <w:rsid w:val="001B14B8"/>
    <w:rsid w:val="001B1CDD"/>
    <w:rsid w:val="001B265F"/>
    <w:rsid w:val="001B3A12"/>
    <w:rsid w:val="001B3B80"/>
    <w:rsid w:val="001B5038"/>
    <w:rsid w:val="001B6223"/>
    <w:rsid w:val="001B666C"/>
    <w:rsid w:val="001B685F"/>
    <w:rsid w:val="001B72DC"/>
    <w:rsid w:val="001C0A33"/>
    <w:rsid w:val="001C21BB"/>
    <w:rsid w:val="001C3359"/>
    <w:rsid w:val="001C3AA8"/>
    <w:rsid w:val="001C463B"/>
    <w:rsid w:val="001C4E36"/>
    <w:rsid w:val="001C5327"/>
    <w:rsid w:val="001C5CD6"/>
    <w:rsid w:val="001C66C1"/>
    <w:rsid w:val="001C6725"/>
    <w:rsid w:val="001C678E"/>
    <w:rsid w:val="001C6A5E"/>
    <w:rsid w:val="001C7512"/>
    <w:rsid w:val="001C7539"/>
    <w:rsid w:val="001D0BC5"/>
    <w:rsid w:val="001D123B"/>
    <w:rsid w:val="001D12B5"/>
    <w:rsid w:val="001D2E27"/>
    <w:rsid w:val="001D2F44"/>
    <w:rsid w:val="001D3530"/>
    <w:rsid w:val="001D4AEC"/>
    <w:rsid w:val="001D5ADA"/>
    <w:rsid w:val="001D6569"/>
    <w:rsid w:val="001D6872"/>
    <w:rsid w:val="001D6F94"/>
    <w:rsid w:val="001D729D"/>
    <w:rsid w:val="001D7578"/>
    <w:rsid w:val="001D7C6C"/>
    <w:rsid w:val="001E045B"/>
    <w:rsid w:val="001E0802"/>
    <w:rsid w:val="001E0889"/>
    <w:rsid w:val="001E15F6"/>
    <w:rsid w:val="001E1671"/>
    <w:rsid w:val="001E1BE9"/>
    <w:rsid w:val="001E29A9"/>
    <w:rsid w:val="001E30D2"/>
    <w:rsid w:val="001E33A1"/>
    <w:rsid w:val="001E39CA"/>
    <w:rsid w:val="001E5161"/>
    <w:rsid w:val="001E673C"/>
    <w:rsid w:val="001E722D"/>
    <w:rsid w:val="001E78D8"/>
    <w:rsid w:val="001E7D07"/>
    <w:rsid w:val="001F10D6"/>
    <w:rsid w:val="001F1260"/>
    <w:rsid w:val="001F14EC"/>
    <w:rsid w:val="001F1566"/>
    <w:rsid w:val="001F2322"/>
    <w:rsid w:val="001F24DC"/>
    <w:rsid w:val="001F28FA"/>
    <w:rsid w:val="001F2F71"/>
    <w:rsid w:val="001F3358"/>
    <w:rsid w:val="001F40FD"/>
    <w:rsid w:val="001F5F4E"/>
    <w:rsid w:val="001F6F5C"/>
    <w:rsid w:val="001F79C2"/>
    <w:rsid w:val="00201BCD"/>
    <w:rsid w:val="00201FCC"/>
    <w:rsid w:val="0020229B"/>
    <w:rsid w:val="00202ECF"/>
    <w:rsid w:val="00203EDC"/>
    <w:rsid w:val="00205649"/>
    <w:rsid w:val="00206B44"/>
    <w:rsid w:val="00206D20"/>
    <w:rsid w:val="00206D8C"/>
    <w:rsid w:val="00207D55"/>
    <w:rsid w:val="00207E2E"/>
    <w:rsid w:val="002104FE"/>
    <w:rsid w:val="00210E42"/>
    <w:rsid w:val="00211CBF"/>
    <w:rsid w:val="0021213F"/>
    <w:rsid w:val="0021255E"/>
    <w:rsid w:val="00213144"/>
    <w:rsid w:val="00213509"/>
    <w:rsid w:val="00213DA0"/>
    <w:rsid w:val="00214A69"/>
    <w:rsid w:val="002169D3"/>
    <w:rsid w:val="00216B5D"/>
    <w:rsid w:val="00216B85"/>
    <w:rsid w:val="00216E10"/>
    <w:rsid w:val="002176EE"/>
    <w:rsid w:val="00217897"/>
    <w:rsid w:val="00217E9F"/>
    <w:rsid w:val="002203F8"/>
    <w:rsid w:val="0022195E"/>
    <w:rsid w:val="00221D27"/>
    <w:rsid w:val="0022264B"/>
    <w:rsid w:val="002226AE"/>
    <w:rsid w:val="002227AA"/>
    <w:rsid w:val="00222ED6"/>
    <w:rsid w:val="002233D4"/>
    <w:rsid w:val="002238FF"/>
    <w:rsid w:val="0022390F"/>
    <w:rsid w:val="0022489C"/>
    <w:rsid w:val="00224F18"/>
    <w:rsid w:val="00224F62"/>
    <w:rsid w:val="00224FDD"/>
    <w:rsid w:val="0022559C"/>
    <w:rsid w:val="00225A92"/>
    <w:rsid w:val="00225FA5"/>
    <w:rsid w:val="002264DF"/>
    <w:rsid w:val="00227022"/>
    <w:rsid w:val="00227281"/>
    <w:rsid w:val="0022781D"/>
    <w:rsid w:val="00227D3F"/>
    <w:rsid w:val="00230B78"/>
    <w:rsid w:val="0023157E"/>
    <w:rsid w:val="00232098"/>
    <w:rsid w:val="00232398"/>
    <w:rsid w:val="00232E11"/>
    <w:rsid w:val="00234A3E"/>
    <w:rsid w:val="00234AC7"/>
    <w:rsid w:val="00235B58"/>
    <w:rsid w:val="00236818"/>
    <w:rsid w:val="00236E46"/>
    <w:rsid w:val="00237B7E"/>
    <w:rsid w:val="00237DF6"/>
    <w:rsid w:val="00240054"/>
    <w:rsid w:val="0024067F"/>
    <w:rsid w:val="00240ED3"/>
    <w:rsid w:val="00241B3C"/>
    <w:rsid w:val="002430BF"/>
    <w:rsid w:val="00243D2E"/>
    <w:rsid w:val="00244CF5"/>
    <w:rsid w:val="00245736"/>
    <w:rsid w:val="002458CC"/>
    <w:rsid w:val="0024660F"/>
    <w:rsid w:val="00246759"/>
    <w:rsid w:val="00247458"/>
    <w:rsid w:val="00247E8C"/>
    <w:rsid w:val="00250DCB"/>
    <w:rsid w:val="0025164C"/>
    <w:rsid w:val="002516C5"/>
    <w:rsid w:val="00251706"/>
    <w:rsid w:val="002535C5"/>
    <w:rsid w:val="00253AE4"/>
    <w:rsid w:val="0025435F"/>
    <w:rsid w:val="00254B60"/>
    <w:rsid w:val="00255494"/>
    <w:rsid w:val="002603BF"/>
    <w:rsid w:val="00260CC2"/>
    <w:rsid w:val="0026194F"/>
    <w:rsid w:val="00262022"/>
    <w:rsid w:val="002622E7"/>
    <w:rsid w:val="00262D0E"/>
    <w:rsid w:val="002641EA"/>
    <w:rsid w:val="00264420"/>
    <w:rsid w:val="00265451"/>
    <w:rsid w:val="0026574B"/>
    <w:rsid w:val="00265794"/>
    <w:rsid w:val="00265A7E"/>
    <w:rsid w:val="00266C9E"/>
    <w:rsid w:val="00267A0B"/>
    <w:rsid w:val="00270970"/>
    <w:rsid w:val="00271CDA"/>
    <w:rsid w:val="002720F8"/>
    <w:rsid w:val="0027219E"/>
    <w:rsid w:val="002722EE"/>
    <w:rsid w:val="00273016"/>
    <w:rsid w:val="00273980"/>
    <w:rsid w:val="00273BA4"/>
    <w:rsid w:val="002740A0"/>
    <w:rsid w:val="00276714"/>
    <w:rsid w:val="00277625"/>
    <w:rsid w:val="00277DEC"/>
    <w:rsid w:val="002811D9"/>
    <w:rsid w:val="00281578"/>
    <w:rsid w:val="00281B84"/>
    <w:rsid w:val="00281E02"/>
    <w:rsid w:val="002825AA"/>
    <w:rsid w:val="002829DE"/>
    <w:rsid w:val="00282A17"/>
    <w:rsid w:val="0028341E"/>
    <w:rsid w:val="00283E9C"/>
    <w:rsid w:val="00284062"/>
    <w:rsid w:val="002844BD"/>
    <w:rsid w:val="00284EC8"/>
    <w:rsid w:val="0028573D"/>
    <w:rsid w:val="002866E3"/>
    <w:rsid w:val="00286867"/>
    <w:rsid w:val="00286B27"/>
    <w:rsid w:val="00286C14"/>
    <w:rsid w:val="002872CE"/>
    <w:rsid w:val="00287446"/>
    <w:rsid w:val="002878F9"/>
    <w:rsid w:val="00287C56"/>
    <w:rsid w:val="0029024B"/>
    <w:rsid w:val="00290617"/>
    <w:rsid w:val="00291616"/>
    <w:rsid w:val="00291783"/>
    <w:rsid w:val="00291E11"/>
    <w:rsid w:val="00292490"/>
    <w:rsid w:val="002926A0"/>
    <w:rsid w:val="002930E9"/>
    <w:rsid w:val="0029363A"/>
    <w:rsid w:val="00294A0B"/>
    <w:rsid w:val="0029522C"/>
    <w:rsid w:val="002962AB"/>
    <w:rsid w:val="002965D3"/>
    <w:rsid w:val="00296A7D"/>
    <w:rsid w:val="0029721D"/>
    <w:rsid w:val="00297325"/>
    <w:rsid w:val="00297FBD"/>
    <w:rsid w:val="002A0C3B"/>
    <w:rsid w:val="002A16F3"/>
    <w:rsid w:val="002A1D35"/>
    <w:rsid w:val="002A1E96"/>
    <w:rsid w:val="002A263D"/>
    <w:rsid w:val="002A3111"/>
    <w:rsid w:val="002A359F"/>
    <w:rsid w:val="002A39FC"/>
    <w:rsid w:val="002A3CDB"/>
    <w:rsid w:val="002A3D64"/>
    <w:rsid w:val="002A4FF6"/>
    <w:rsid w:val="002A52ED"/>
    <w:rsid w:val="002A57E3"/>
    <w:rsid w:val="002A5BD3"/>
    <w:rsid w:val="002B099D"/>
    <w:rsid w:val="002B10C9"/>
    <w:rsid w:val="002B16D5"/>
    <w:rsid w:val="002B1FC3"/>
    <w:rsid w:val="002B2305"/>
    <w:rsid w:val="002B23C3"/>
    <w:rsid w:val="002B2872"/>
    <w:rsid w:val="002B3535"/>
    <w:rsid w:val="002B4D59"/>
    <w:rsid w:val="002B5B27"/>
    <w:rsid w:val="002B68FA"/>
    <w:rsid w:val="002B6934"/>
    <w:rsid w:val="002B7206"/>
    <w:rsid w:val="002B738B"/>
    <w:rsid w:val="002C0307"/>
    <w:rsid w:val="002C194B"/>
    <w:rsid w:val="002C1A85"/>
    <w:rsid w:val="002C1A96"/>
    <w:rsid w:val="002C2108"/>
    <w:rsid w:val="002C2AB9"/>
    <w:rsid w:val="002C2DFE"/>
    <w:rsid w:val="002C2EF1"/>
    <w:rsid w:val="002C3822"/>
    <w:rsid w:val="002C3B1D"/>
    <w:rsid w:val="002C3B7C"/>
    <w:rsid w:val="002C4F4B"/>
    <w:rsid w:val="002C5586"/>
    <w:rsid w:val="002C5936"/>
    <w:rsid w:val="002C601E"/>
    <w:rsid w:val="002C6C7A"/>
    <w:rsid w:val="002C794D"/>
    <w:rsid w:val="002C7B50"/>
    <w:rsid w:val="002D0ED6"/>
    <w:rsid w:val="002D1533"/>
    <w:rsid w:val="002D1789"/>
    <w:rsid w:val="002D1C53"/>
    <w:rsid w:val="002D2277"/>
    <w:rsid w:val="002D2E5E"/>
    <w:rsid w:val="002D318E"/>
    <w:rsid w:val="002D3AE1"/>
    <w:rsid w:val="002D46C2"/>
    <w:rsid w:val="002D6675"/>
    <w:rsid w:val="002D6EFC"/>
    <w:rsid w:val="002D7D5D"/>
    <w:rsid w:val="002D7F53"/>
    <w:rsid w:val="002E0F33"/>
    <w:rsid w:val="002E121A"/>
    <w:rsid w:val="002E1325"/>
    <w:rsid w:val="002E27A0"/>
    <w:rsid w:val="002E2BAB"/>
    <w:rsid w:val="002E5802"/>
    <w:rsid w:val="002E5838"/>
    <w:rsid w:val="002E5E39"/>
    <w:rsid w:val="002E651A"/>
    <w:rsid w:val="002E6AAC"/>
    <w:rsid w:val="002E7E66"/>
    <w:rsid w:val="002F0196"/>
    <w:rsid w:val="002F07E0"/>
    <w:rsid w:val="002F24BC"/>
    <w:rsid w:val="002F2579"/>
    <w:rsid w:val="002F290B"/>
    <w:rsid w:val="002F2BD7"/>
    <w:rsid w:val="002F3026"/>
    <w:rsid w:val="002F3B04"/>
    <w:rsid w:val="002F3E0F"/>
    <w:rsid w:val="002F4320"/>
    <w:rsid w:val="002F4329"/>
    <w:rsid w:val="002F4827"/>
    <w:rsid w:val="002F4BD9"/>
    <w:rsid w:val="002F5EC0"/>
    <w:rsid w:val="002F6633"/>
    <w:rsid w:val="002F7EDD"/>
    <w:rsid w:val="00300825"/>
    <w:rsid w:val="00301881"/>
    <w:rsid w:val="003025DB"/>
    <w:rsid w:val="00305A69"/>
    <w:rsid w:val="00306F43"/>
    <w:rsid w:val="00307337"/>
    <w:rsid w:val="003075F9"/>
    <w:rsid w:val="00307A68"/>
    <w:rsid w:val="00312362"/>
    <w:rsid w:val="003124CA"/>
    <w:rsid w:val="00312A23"/>
    <w:rsid w:val="003135DD"/>
    <w:rsid w:val="00313ED6"/>
    <w:rsid w:val="00313F58"/>
    <w:rsid w:val="00314ED3"/>
    <w:rsid w:val="00315316"/>
    <w:rsid w:val="00315394"/>
    <w:rsid w:val="00315F1E"/>
    <w:rsid w:val="00315FDF"/>
    <w:rsid w:val="003165D4"/>
    <w:rsid w:val="00317107"/>
    <w:rsid w:val="00317EB0"/>
    <w:rsid w:val="0032121C"/>
    <w:rsid w:val="00322DC9"/>
    <w:rsid w:val="00322F6B"/>
    <w:rsid w:val="003237CD"/>
    <w:rsid w:val="00324C99"/>
    <w:rsid w:val="00325290"/>
    <w:rsid w:val="0032548C"/>
    <w:rsid w:val="003254A1"/>
    <w:rsid w:val="0032575C"/>
    <w:rsid w:val="00325C67"/>
    <w:rsid w:val="003270BB"/>
    <w:rsid w:val="0033078B"/>
    <w:rsid w:val="00331852"/>
    <w:rsid w:val="003322C3"/>
    <w:rsid w:val="003328E2"/>
    <w:rsid w:val="00333348"/>
    <w:rsid w:val="0033425C"/>
    <w:rsid w:val="00334D50"/>
    <w:rsid w:val="003357B7"/>
    <w:rsid w:val="00335E25"/>
    <w:rsid w:val="00335E76"/>
    <w:rsid w:val="003377ED"/>
    <w:rsid w:val="00340271"/>
    <w:rsid w:val="0034050B"/>
    <w:rsid w:val="00340633"/>
    <w:rsid w:val="00340F94"/>
    <w:rsid w:val="003415BD"/>
    <w:rsid w:val="00342669"/>
    <w:rsid w:val="00342BFA"/>
    <w:rsid w:val="00343A47"/>
    <w:rsid w:val="00345B7A"/>
    <w:rsid w:val="0034601F"/>
    <w:rsid w:val="00346AA3"/>
    <w:rsid w:val="00350244"/>
    <w:rsid w:val="00351179"/>
    <w:rsid w:val="003512DA"/>
    <w:rsid w:val="003538F8"/>
    <w:rsid w:val="00354AC7"/>
    <w:rsid w:val="00354FBC"/>
    <w:rsid w:val="00355405"/>
    <w:rsid w:val="00355C2B"/>
    <w:rsid w:val="00355E32"/>
    <w:rsid w:val="0035621C"/>
    <w:rsid w:val="00357CFA"/>
    <w:rsid w:val="00357E3D"/>
    <w:rsid w:val="00361011"/>
    <w:rsid w:val="00361AC0"/>
    <w:rsid w:val="00362111"/>
    <w:rsid w:val="00362FB5"/>
    <w:rsid w:val="003630FD"/>
    <w:rsid w:val="00364361"/>
    <w:rsid w:val="00365F6C"/>
    <w:rsid w:val="00366226"/>
    <w:rsid w:val="003663AE"/>
    <w:rsid w:val="0036709B"/>
    <w:rsid w:val="00370094"/>
    <w:rsid w:val="00370386"/>
    <w:rsid w:val="00372698"/>
    <w:rsid w:val="003727C3"/>
    <w:rsid w:val="00372808"/>
    <w:rsid w:val="00372BF8"/>
    <w:rsid w:val="00372C67"/>
    <w:rsid w:val="003736F2"/>
    <w:rsid w:val="00373E44"/>
    <w:rsid w:val="003745B7"/>
    <w:rsid w:val="00374784"/>
    <w:rsid w:val="003751D1"/>
    <w:rsid w:val="003753EB"/>
    <w:rsid w:val="00377033"/>
    <w:rsid w:val="00377BDB"/>
    <w:rsid w:val="00380D9E"/>
    <w:rsid w:val="0038194F"/>
    <w:rsid w:val="00381C34"/>
    <w:rsid w:val="00381E8D"/>
    <w:rsid w:val="003832E0"/>
    <w:rsid w:val="00383A81"/>
    <w:rsid w:val="00384BE6"/>
    <w:rsid w:val="00385386"/>
    <w:rsid w:val="00385D7B"/>
    <w:rsid w:val="00387755"/>
    <w:rsid w:val="003906F5"/>
    <w:rsid w:val="00393194"/>
    <w:rsid w:val="003941CD"/>
    <w:rsid w:val="00396E8E"/>
    <w:rsid w:val="0039764E"/>
    <w:rsid w:val="003978AE"/>
    <w:rsid w:val="003A100C"/>
    <w:rsid w:val="003A1960"/>
    <w:rsid w:val="003A1C97"/>
    <w:rsid w:val="003A29E2"/>
    <w:rsid w:val="003A38D2"/>
    <w:rsid w:val="003A4313"/>
    <w:rsid w:val="003A5838"/>
    <w:rsid w:val="003A683E"/>
    <w:rsid w:val="003A6AE9"/>
    <w:rsid w:val="003A6C54"/>
    <w:rsid w:val="003A6D3E"/>
    <w:rsid w:val="003A7637"/>
    <w:rsid w:val="003B00DD"/>
    <w:rsid w:val="003B0EBC"/>
    <w:rsid w:val="003B0F97"/>
    <w:rsid w:val="003B15A2"/>
    <w:rsid w:val="003B1E8B"/>
    <w:rsid w:val="003B3C27"/>
    <w:rsid w:val="003B56DF"/>
    <w:rsid w:val="003B58AE"/>
    <w:rsid w:val="003B5BDB"/>
    <w:rsid w:val="003B5BF2"/>
    <w:rsid w:val="003B5EA5"/>
    <w:rsid w:val="003B6275"/>
    <w:rsid w:val="003B62BA"/>
    <w:rsid w:val="003B6D64"/>
    <w:rsid w:val="003B7284"/>
    <w:rsid w:val="003C0C44"/>
    <w:rsid w:val="003C0D65"/>
    <w:rsid w:val="003C13A0"/>
    <w:rsid w:val="003C17B1"/>
    <w:rsid w:val="003C1C68"/>
    <w:rsid w:val="003C21D6"/>
    <w:rsid w:val="003C2DB4"/>
    <w:rsid w:val="003C34E9"/>
    <w:rsid w:val="003C3B44"/>
    <w:rsid w:val="003C54A3"/>
    <w:rsid w:val="003C5DC1"/>
    <w:rsid w:val="003C622C"/>
    <w:rsid w:val="003C719D"/>
    <w:rsid w:val="003C7451"/>
    <w:rsid w:val="003C7D8E"/>
    <w:rsid w:val="003C7E52"/>
    <w:rsid w:val="003D0D89"/>
    <w:rsid w:val="003D2AF9"/>
    <w:rsid w:val="003D2CD4"/>
    <w:rsid w:val="003D2DD1"/>
    <w:rsid w:val="003D3405"/>
    <w:rsid w:val="003D3E4D"/>
    <w:rsid w:val="003D3EE8"/>
    <w:rsid w:val="003D431D"/>
    <w:rsid w:val="003D5168"/>
    <w:rsid w:val="003D6F25"/>
    <w:rsid w:val="003D6F54"/>
    <w:rsid w:val="003D7152"/>
    <w:rsid w:val="003D761A"/>
    <w:rsid w:val="003D76A5"/>
    <w:rsid w:val="003D7EF2"/>
    <w:rsid w:val="003E010B"/>
    <w:rsid w:val="003E0FA0"/>
    <w:rsid w:val="003E12EC"/>
    <w:rsid w:val="003E2094"/>
    <w:rsid w:val="003E3D96"/>
    <w:rsid w:val="003E4098"/>
    <w:rsid w:val="003E5B24"/>
    <w:rsid w:val="003E6678"/>
    <w:rsid w:val="003E729D"/>
    <w:rsid w:val="003F03B9"/>
    <w:rsid w:val="003F1AC6"/>
    <w:rsid w:val="003F24B7"/>
    <w:rsid w:val="003F3115"/>
    <w:rsid w:val="003F3BE9"/>
    <w:rsid w:val="003F3FFC"/>
    <w:rsid w:val="003F4BF2"/>
    <w:rsid w:val="003F4C97"/>
    <w:rsid w:val="003F4DBD"/>
    <w:rsid w:val="003F5108"/>
    <w:rsid w:val="003F5E41"/>
    <w:rsid w:val="003F710E"/>
    <w:rsid w:val="003F770E"/>
    <w:rsid w:val="003F773B"/>
    <w:rsid w:val="003F78F8"/>
    <w:rsid w:val="003F7CF1"/>
    <w:rsid w:val="00400192"/>
    <w:rsid w:val="004005F5"/>
    <w:rsid w:val="00400C94"/>
    <w:rsid w:val="004011B7"/>
    <w:rsid w:val="00401546"/>
    <w:rsid w:val="00401982"/>
    <w:rsid w:val="004019B8"/>
    <w:rsid w:val="004031A4"/>
    <w:rsid w:val="004033CF"/>
    <w:rsid w:val="00403D5C"/>
    <w:rsid w:val="00403EF2"/>
    <w:rsid w:val="00404982"/>
    <w:rsid w:val="00404F4E"/>
    <w:rsid w:val="004052E0"/>
    <w:rsid w:val="00405AA6"/>
    <w:rsid w:val="00405D13"/>
    <w:rsid w:val="00407A5D"/>
    <w:rsid w:val="00407D48"/>
    <w:rsid w:val="00410C59"/>
    <w:rsid w:val="00410D08"/>
    <w:rsid w:val="00412EA1"/>
    <w:rsid w:val="00413685"/>
    <w:rsid w:val="00413862"/>
    <w:rsid w:val="00413B2E"/>
    <w:rsid w:val="004142CF"/>
    <w:rsid w:val="004154D7"/>
    <w:rsid w:val="004168B6"/>
    <w:rsid w:val="004171D8"/>
    <w:rsid w:val="004177E3"/>
    <w:rsid w:val="00417D58"/>
    <w:rsid w:val="004201F9"/>
    <w:rsid w:val="0042020B"/>
    <w:rsid w:val="00420C4B"/>
    <w:rsid w:val="004216DA"/>
    <w:rsid w:val="00421E8C"/>
    <w:rsid w:val="004222EE"/>
    <w:rsid w:val="004229EF"/>
    <w:rsid w:val="0042335D"/>
    <w:rsid w:val="0042387C"/>
    <w:rsid w:val="00423D61"/>
    <w:rsid w:val="00424502"/>
    <w:rsid w:val="004249B3"/>
    <w:rsid w:val="00424E71"/>
    <w:rsid w:val="00425375"/>
    <w:rsid w:val="004254DB"/>
    <w:rsid w:val="00425762"/>
    <w:rsid w:val="00425C15"/>
    <w:rsid w:val="00425C53"/>
    <w:rsid w:val="0042607A"/>
    <w:rsid w:val="00426D10"/>
    <w:rsid w:val="004274C2"/>
    <w:rsid w:val="004274D1"/>
    <w:rsid w:val="004275E2"/>
    <w:rsid w:val="004279CA"/>
    <w:rsid w:val="004309FB"/>
    <w:rsid w:val="00430C1D"/>
    <w:rsid w:val="00433126"/>
    <w:rsid w:val="00433EEE"/>
    <w:rsid w:val="004346E6"/>
    <w:rsid w:val="00434EE1"/>
    <w:rsid w:val="00435247"/>
    <w:rsid w:val="00435CE0"/>
    <w:rsid w:val="00435D77"/>
    <w:rsid w:val="0043632C"/>
    <w:rsid w:val="004364CB"/>
    <w:rsid w:val="00436BAC"/>
    <w:rsid w:val="00437B5E"/>
    <w:rsid w:val="00437ED8"/>
    <w:rsid w:val="0044175D"/>
    <w:rsid w:val="004421CE"/>
    <w:rsid w:val="0044326A"/>
    <w:rsid w:val="00443BB0"/>
    <w:rsid w:val="00443BD7"/>
    <w:rsid w:val="00443C70"/>
    <w:rsid w:val="00445230"/>
    <w:rsid w:val="00445490"/>
    <w:rsid w:val="0044580F"/>
    <w:rsid w:val="004461A0"/>
    <w:rsid w:val="0044719F"/>
    <w:rsid w:val="00450D89"/>
    <w:rsid w:val="00451101"/>
    <w:rsid w:val="0045186C"/>
    <w:rsid w:val="00451C33"/>
    <w:rsid w:val="00452861"/>
    <w:rsid w:val="00452EEA"/>
    <w:rsid w:val="004537C5"/>
    <w:rsid w:val="00453CAB"/>
    <w:rsid w:val="00453EB6"/>
    <w:rsid w:val="004544E3"/>
    <w:rsid w:val="00454A43"/>
    <w:rsid w:val="004552F7"/>
    <w:rsid w:val="00455A93"/>
    <w:rsid w:val="00455AEC"/>
    <w:rsid w:val="00455F85"/>
    <w:rsid w:val="00455F8D"/>
    <w:rsid w:val="004567C2"/>
    <w:rsid w:val="00456A9C"/>
    <w:rsid w:val="004574B4"/>
    <w:rsid w:val="00460A05"/>
    <w:rsid w:val="004610B7"/>
    <w:rsid w:val="004617A9"/>
    <w:rsid w:val="0046186D"/>
    <w:rsid w:val="004620C2"/>
    <w:rsid w:val="0046229B"/>
    <w:rsid w:val="004629BC"/>
    <w:rsid w:val="00463D85"/>
    <w:rsid w:val="004640B5"/>
    <w:rsid w:val="0046538D"/>
    <w:rsid w:val="00465685"/>
    <w:rsid w:val="00466C8A"/>
    <w:rsid w:val="0047063D"/>
    <w:rsid w:val="0047122E"/>
    <w:rsid w:val="00471E63"/>
    <w:rsid w:val="0047223B"/>
    <w:rsid w:val="00472DFF"/>
    <w:rsid w:val="00473481"/>
    <w:rsid w:val="004741B3"/>
    <w:rsid w:val="004749EA"/>
    <w:rsid w:val="00477166"/>
    <w:rsid w:val="00477D59"/>
    <w:rsid w:val="00480DF1"/>
    <w:rsid w:val="00480EFB"/>
    <w:rsid w:val="00481585"/>
    <w:rsid w:val="0048163A"/>
    <w:rsid w:val="00481C22"/>
    <w:rsid w:val="00484215"/>
    <w:rsid w:val="00484CA2"/>
    <w:rsid w:val="00484F31"/>
    <w:rsid w:val="00485500"/>
    <w:rsid w:val="0048581B"/>
    <w:rsid w:val="00486745"/>
    <w:rsid w:val="004869C8"/>
    <w:rsid w:val="00487CB2"/>
    <w:rsid w:val="00487F30"/>
    <w:rsid w:val="00490108"/>
    <w:rsid w:val="00491FFA"/>
    <w:rsid w:val="004922E4"/>
    <w:rsid w:val="0049243A"/>
    <w:rsid w:val="00493898"/>
    <w:rsid w:val="00493E52"/>
    <w:rsid w:val="00494350"/>
    <w:rsid w:val="00494C20"/>
    <w:rsid w:val="004956B3"/>
    <w:rsid w:val="00496B55"/>
    <w:rsid w:val="00497403"/>
    <w:rsid w:val="00497E6C"/>
    <w:rsid w:val="00497EB1"/>
    <w:rsid w:val="004A035C"/>
    <w:rsid w:val="004A1C98"/>
    <w:rsid w:val="004A252B"/>
    <w:rsid w:val="004A25D0"/>
    <w:rsid w:val="004A393E"/>
    <w:rsid w:val="004A40DF"/>
    <w:rsid w:val="004A448A"/>
    <w:rsid w:val="004A4D9C"/>
    <w:rsid w:val="004A6466"/>
    <w:rsid w:val="004A7244"/>
    <w:rsid w:val="004A767B"/>
    <w:rsid w:val="004A7C3B"/>
    <w:rsid w:val="004A7F9A"/>
    <w:rsid w:val="004B0E09"/>
    <w:rsid w:val="004B131E"/>
    <w:rsid w:val="004B1C77"/>
    <w:rsid w:val="004B20F2"/>
    <w:rsid w:val="004B3E2D"/>
    <w:rsid w:val="004B41B4"/>
    <w:rsid w:val="004B42DA"/>
    <w:rsid w:val="004B42EF"/>
    <w:rsid w:val="004B48D8"/>
    <w:rsid w:val="004B53B3"/>
    <w:rsid w:val="004B5BAB"/>
    <w:rsid w:val="004B67F9"/>
    <w:rsid w:val="004B6AE8"/>
    <w:rsid w:val="004B6E94"/>
    <w:rsid w:val="004B7533"/>
    <w:rsid w:val="004C01EE"/>
    <w:rsid w:val="004C07DE"/>
    <w:rsid w:val="004C0944"/>
    <w:rsid w:val="004C0988"/>
    <w:rsid w:val="004C0A38"/>
    <w:rsid w:val="004C10F3"/>
    <w:rsid w:val="004C161D"/>
    <w:rsid w:val="004C187D"/>
    <w:rsid w:val="004C194A"/>
    <w:rsid w:val="004C1B6D"/>
    <w:rsid w:val="004C247B"/>
    <w:rsid w:val="004C35C7"/>
    <w:rsid w:val="004C43CC"/>
    <w:rsid w:val="004C4E94"/>
    <w:rsid w:val="004C5C83"/>
    <w:rsid w:val="004C68FA"/>
    <w:rsid w:val="004C709D"/>
    <w:rsid w:val="004C754F"/>
    <w:rsid w:val="004D19D6"/>
    <w:rsid w:val="004D1D06"/>
    <w:rsid w:val="004D1ED4"/>
    <w:rsid w:val="004D2542"/>
    <w:rsid w:val="004D2783"/>
    <w:rsid w:val="004D38E2"/>
    <w:rsid w:val="004D4098"/>
    <w:rsid w:val="004D4420"/>
    <w:rsid w:val="004D5063"/>
    <w:rsid w:val="004D5A07"/>
    <w:rsid w:val="004D5ABF"/>
    <w:rsid w:val="004D5D1D"/>
    <w:rsid w:val="004D5DB0"/>
    <w:rsid w:val="004D5E07"/>
    <w:rsid w:val="004D5F1E"/>
    <w:rsid w:val="004D6046"/>
    <w:rsid w:val="004D684D"/>
    <w:rsid w:val="004D6A1B"/>
    <w:rsid w:val="004D7399"/>
    <w:rsid w:val="004D7827"/>
    <w:rsid w:val="004D7B1F"/>
    <w:rsid w:val="004D7F6D"/>
    <w:rsid w:val="004E00D6"/>
    <w:rsid w:val="004E23EB"/>
    <w:rsid w:val="004E378F"/>
    <w:rsid w:val="004E3FDB"/>
    <w:rsid w:val="004E40FE"/>
    <w:rsid w:val="004E5E38"/>
    <w:rsid w:val="004E712D"/>
    <w:rsid w:val="004E755E"/>
    <w:rsid w:val="004F0F38"/>
    <w:rsid w:val="004F1155"/>
    <w:rsid w:val="004F1CCF"/>
    <w:rsid w:val="004F1EB2"/>
    <w:rsid w:val="004F21E6"/>
    <w:rsid w:val="004F221C"/>
    <w:rsid w:val="004F2273"/>
    <w:rsid w:val="004F2275"/>
    <w:rsid w:val="004F2AF7"/>
    <w:rsid w:val="004F322C"/>
    <w:rsid w:val="004F325F"/>
    <w:rsid w:val="004F3E16"/>
    <w:rsid w:val="004F4964"/>
    <w:rsid w:val="004F5450"/>
    <w:rsid w:val="004F5ABD"/>
    <w:rsid w:val="004F5D67"/>
    <w:rsid w:val="004F66D0"/>
    <w:rsid w:val="004F6852"/>
    <w:rsid w:val="004F7172"/>
    <w:rsid w:val="004F72E3"/>
    <w:rsid w:val="004F77E7"/>
    <w:rsid w:val="004F7BD0"/>
    <w:rsid w:val="004F7D86"/>
    <w:rsid w:val="00500284"/>
    <w:rsid w:val="00501363"/>
    <w:rsid w:val="005024A8"/>
    <w:rsid w:val="005039B7"/>
    <w:rsid w:val="005039EC"/>
    <w:rsid w:val="0050452D"/>
    <w:rsid w:val="0050666E"/>
    <w:rsid w:val="00507183"/>
    <w:rsid w:val="00507967"/>
    <w:rsid w:val="00507ACE"/>
    <w:rsid w:val="00507AE8"/>
    <w:rsid w:val="00510724"/>
    <w:rsid w:val="00510B5D"/>
    <w:rsid w:val="00510F05"/>
    <w:rsid w:val="0051228F"/>
    <w:rsid w:val="005122BC"/>
    <w:rsid w:val="0051259E"/>
    <w:rsid w:val="005142D0"/>
    <w:rsid w:val="005153F8"/>
    <w:rsid w:val="00515878"/>
    <w:rsid w:val="0051626A"/>
    <w:rsid w:val="005166F0"/>
    <w:rsid w:val="00516CAA"/>
    <w:rsid w:val="00517666"/>
    <w:rsid w:val="0051792A"/>
    <w:rsid w:val="00520B9C"/>
    <w:rsid w:val="005213BF"/>
    <w:rsid w:val="005219F8"/>
    <w:rsid w:val="00522379"/>
    <w:rsid w:val="00522788"/>
    <w:rsid w:val="00523787"/>
    <w:rsid w:val="00524454"/>
    <w:rsid w:val="005244D1"/>
    <w:rsid w:val="0052509E"/>
    <w:rsid w:val="00525E59"/>
    <w:rsid w:val="00526F5A"/>
    <w:rsid w:val="00532977"/>
    <w:rsid w:val="00532F20"/>
    <w:rsid w:val="00533FDE"/>
    <w:rsid w:val="005347EB"/>
    <w:rsid w:val="005349F3"/>
    <w:rsid w:val="0053507A"/>
    <w:rsid w:val="00535E31"/>
    <w:rsid w:val="00535FC9"/>
    <w:rsid w:val="00536528"/>
    <w:rsid w:val="005367EF"/>
    <w:rsid w:val="00537624"/>
    <w:rsid w:val="005378A2"/>
    <w:rsid w:val="00540140"/>
    <w:rsid w:val="00540A6B"/>
    <w:rsid w:val="00540DCC"/>
    <w:rsid w:val="005413A7"/>
    <w:rsid w:val="00541FD7"/>
    <w:rsid w:val="00542740"/>
    <w:rsid w:val="0054324D"/>
    <w:rsid w:val="005434C4"/>
    <w:rsid w:val="00543902"/>
    <w:rsid w:val="0054393A"/>
    <w:rsid w:val="00544815"/>
    <w:rsid w:val="00546712"/>
    <w:rsid w:val="00547FD6"/>
    <w:rsid w:val="00550673"/>
    <w:rsid w:val="00551E7B"/>
    <w:rsid w:val="005523BA"/>
    <w:rsid w:val="005544D0"/>
    <w:rsid w:val="00554EF4"/>
    <w:rsid w:val="0055503F"/>
    <w:rsid w:val="00555772"/>
    <w:rsid w:val="0055591A"/>
    <w:rsid w:val="00555E5C"/>
    <w:rsid w:val="00556497"/>
    <w:rsid w:val="00556759"/>
    <w:rsid w:val="00557036"/>
    <w:rsid w:val="00560792"/>
    <w:rsid w:val="005611C5"/>
    <w:rsid w:val="005613C1"/>
    <w:rsid w:val="00561E50"/>
    <w:rsid w:val="0056450D"/>
    <w:rsid w:val="00564875"/>
    <w:rsid w:val="005650A8"/>
    <w:rsid w:val="00565791"/>
    <w:rsid w:val="0056593B"/>
    <w:rsid w:val="00565B65"/>
    <w:rsid w:val="00566CB3"/>
    <w:rsid w:val="00566DD8"/>
    <w:rsid w:val="0056706A"/>
    <w:rsid w:val="005672F8"/>
    <w:rsid w:val="00567DEB"/>
    <w:rsid w:val="00567E2F"/>
    <w:rsid w:val="00570B92"/>
    <w:rsid w:val="00570FFE"/>
    <w:rsid w:val="0057117B"/>
    <w:rsid w:val="00571189"/>
    <w:rsid w:val="00571B6D"/>
    <w:rsid w:val="005728F8"/>
    <w:rsid w:val="0057307D"/>
    <w:rsid w:val="00573B9D"/>
    <w:rsid w:val="005747F6"/>
    <w:rsid w:val="0057491C"/>
    <w:rsid w:val="00574F03"/>
    <w:rsid w:val="005750AA"/>
    <w:rsid w:val="00575729"/>
    <w:rsid w:val="00576223"/>
    <w:rsid w:val="00576636"/>
    <w:rsid w:val="005775D8"/>
    <w:rsid w:val="00577606"/>
    <w:rsid w:val="00580CA7"/>
    <w:rsid w:val="005822D6"/>
    <w:rsid w:val="00582362"/>
    <w:rsid w:val="00582CC8"/>
    <w:rsid w:val="00582D7C"/>
    <w:rsid w:val="00582DFC"/>
    <w:rsid w:val="005833C7"/>
    <w:rsid w:val="0058383F"/>
    <w:rsid w:val="00584840"/>
    <w:rsid w:val="00584C15"/>
    <w:rsid w:val="00585DCC"/>
    <w:rsid w:val="00585FA7"/>
    <w:rsid w:val="00586414"/>
    <w:rsid w:val="0058692D"/>
    <w:rsid w:val="0058763D"/>
    <w:rsid w:val="00590014"/>
    <w:rsid w:val="00590274"/>
    <w:rsid w:val="00594443"/>
    <w:rsid w:val="005963DD"/>
    <w:rsid w:val="0059693E"/>
    <w:rsid w:val="00596DF2"/>
    <w:rsid w:val="00597138"/>
    <w:rsid w:val="0059730A"/>
    <w:rsid w:val="005A0189"/>
    <w:rsid w:val="005A03CC"/>
    <w:rsid w:val="005A07CD"/>
    <w:rsid w:val="005A0F13"/>
    <w:rsid w:val="005A160B"/>
    <w:rsid w:val="005A1BDA"/>
    <w:rsid w:val="005A2737"/>
    <w:rsid w:val="005A2A2F"/>
    <w:rsid w:val="005A389C"/>
    <w:rsid w:val="005A3AA8"/>
    <w:rsid w:val="005A4236"/>
    <w:rsid w:val="005A44E4"/>
    <w:rsid w:val="005A5CFB"/>
    <w:rsid w:val="005A75BD"/>
    <w:rsid w:val="005B080D"/>
    <w:rsid w:val="005B0C9E"/>
    <w:rsid w:val="005B12B8"/>
    <w:rsid w:val="005B2796"/>
    <w:rsid w:val="005B39E4"/>
    <w:rsid w:val="005B4D06"/>
    <w:rsid w:val="005B4E38"/>
    <w:rsid w:val="005B5240"/>
    <w:rsid w:val="005B5693"/>
    <w:rsid w:val="005B570F"/>
    <w:rsid w:val="005B5B74"/>
    <w:rsid w:val="005B708E"/>
    <w:rsid w:val="005B7BA2"/>
    <w:rsid w:val="005C0162"/>
    <w:rsid w:val="005C0C8D"/>
    <w:rsid w:val="005C206B"/>
    <w:rsid w:val="005C2E22"/>
    <w:rsid w:val="005C3069"/>
    <w:rsid w:val="005C357E"/>
    <w:rsid w:val="005C36EE"/>
    <w:rsid w:val="005C38D9"/>
    <w:rsid w:val="005C4203"/>
    <w:rsid w:val="005C42ED"/>
    <w:rsid w:val="005C440A"/>
    <w:rsid w:val="005C452F"/>
    <w:rsid w:val="005C4709"/>
    <w:rsid w:val="005C4DA1"/>
    <w:rsid w:val="005C5383"/>
    <w:rsid w:val="005C54F5"/>
    <w:rsid w:val="005C5B10"/>
    <w:rsid w:val="005C5E97"/>
    <w:rsid w:val="005C619D"/>
    <w:rsid w:val="005C6A29"/>
    <w:rsid w:val="005C7AC5"/>
    <w:rsid w:val="005C7DCD"/>
    <w:rsid w:val="005D02D6"/>
    <w:rsid w:val="005D0A6D"/>
    <w:rsid w:val="005D0E71"/>
    <w:rsid w:val="005D1DCC"/>
    <w:rsid w:val="005D29A9"/>
    <w:rsid w:val="005D2B5C"/>
    <w:rsid w:val="005D2F36"/>
    <w:rsid w:val="005D3FE2"/>
    <w:rsid w:val="005D59F6"/>
    <w:rsid w:val="005D5A3B"/>
    <w:rsid w:val="005D715D"/>
    <w:rsid w:val="005D73F2"/>
    <w:rsid w:val="005E08BE"/>
    <w:rsid w:val="005E14ED"/>
    <w:rsid w:val="005E24D1"/>
    <w:rsid w:val="005E2A85"/>
    <w:rsid w:val="005E2D37"/>
    <w:rsid w:val="005E3BE7"/>
    <w:rsid w:val="005E41CD"/>
    <w:rsid w:val="005E4B02"/>
    <w:rsid w:val="005E4FA1"/>
    <w:rsid w:val="005E52C3"/>
    <w:rsid w:val="005E659F"/>
    <w:rsid w:val="005E65AF"/>
    <w:rsid w:val="005E6C66"/>
    <w:rsid w:val="005E77A9"/>
    <w:rsid w:val="005E7E45"/>
    <w:rsid w:val="005F0947"/>
    <w:rsid w:val="005F107C"/>
    <w:rsid w:val="005F13D1"/>
    <w:rsid w:val="005F2CE7"/>
    <w:rsid w:val="005F2FC4"/>
    <w:rsid w:val="005F3460"/>
    <w:rsid w:val="005F3B13"/>
    <w:rsid w:val="005F3CC0"/>
    <w:rsid w:val="005F3DE0"/>
    <w:rsid w:val="005F4477"/>
    <w:rsid w:val="005F45FF"/>
    <w:rsid w:val="005F6184"/>
    <w:rsid w:val="005F6445"/>
    <w:rsid w:val="005F6B89"/>
    <w:rsid w:val="005F7608"/>
    <w:rsid w:val="005F7641"/>
    <w:rsid w:val="005F77AE"/>
    <w:rsid w:val="00601308"/>
    <w:rsid w:val="006017F3"/>
    <w:rsid w:val="006021CA"/>
    <w:rsid w:val="00602595"/>
    <w:rsid w:val="00602FE3"/>
    <w:rsid w:val="0060315B"/>
    <w:rsid w:val="00603D32"/>
    <w:rsid w:val="00604CC1"/>
    <w:rsid w:val="0060564D"/>
    <w:rsid w:val="006058EB"/>
    <w:rsid w:val="0060621B"/>
    <w:rsid w:val="006066D2"/>
    <w:rsid w:val="0060731A"/>
    <w:rsid w:val="006101EE"/>
    <w:rsid w:val="006104A4"/>
    <w:rsid w:val="00611D01"/>
    <w:rsid w:val="00614761"/>
    <w:rsid w:val="00615089"/>
    <w:rsid w:val="00615626"/>
    <w:rsid w:val="00615FEF"/>
    <w:rsid w:val="00616036"/>
    <w:rsid w:val="00617B73"/>
    <w:rsid w:val="00617C02"/>
    <w:rsid w:val="006201FA"/>
    <w:rsid w:val="00621F81"/>
    <w:rsid w:val="00622472"/>
    <w:rsid w:val="00622E0F"/>
    <w:rsid w:val="00623293"/>
    <w:rsid w:val="006238ED"/>
    <w:rsid w:val="00623E57"/>
    <w:rsid w:val="00623F66"/>
    <w:rsid w:val="006241ED"/>
    <w:rsid w:val="00625DA9"/>
    <w:rsid w:val="00626C57"/>
    <w:rsid w:val="00627639"/>
    <w:rsid w:val="00627B24"/>
    <w:rsid w:val="006310AC"/>
    <w:rsid w:val="00631437"/>
    <w:rsid w:val="00631B93"/>
    <w:rsid w:val="00633695"/>
    <w:rsid w:val="006338E2"/>
    <w:rsid w:val="00634355"/>
    <w:rsid w:val="0063447F"/>
    <w:rsid w:val="00634710"/>
    <w:rsid w:val="006348EA"/>
    <w:rsid w:val="00634E43"/>
    <w:rsid w:val="006358CD"/>
    <w:rsid w:val="00635BAF"/>
    <w:rsid w:val="00635C89"/>
    <w:rsid w:val="006376D1"/>
    <w:rsid w:val="00637AD3"/>
    <w:rsid w:val="00640017"/>
    <w:rsid w:val="00640082"/>
    <w:rsid w:val="006401CC"/>
    <w:rsid w:val="00641456"/>
    <w:rsid w:val="00642692"/>
    <w:rsid w:val="00643319"/>
    <w:rsid w:val="00643AF6"/>
    <w:rsid w:val="00643FD9"/>
    <w:rsid w:val="00644848"/>
    <w:rsid w:val="0064547E"/>
    <w:rsid w:val="00645C07"/>
    <w:rsid w:val="00646416"/>
    <w:rsid w:val="006468BA"/>
    <w:rsid w:val="0065003D"/>
    <w:rsid w:val="0065031A"/>
    <w:rsid w:val="00650458"/>
    <w:rsid w:val="00650F82"/>
    <w:rsid w:val="00650FF9"/>
    <w:rsid w:val="00651535"/>
    <w:rsid w:val="00651BA3"/>
    <w:rsid w:val="00651BB1"/>
    <w:rsid w:val="00652439"/>
    <w:rsid w:val="00652C3D"/>
    <w:rsid w:val="00652DA5"/>
    <w:rsid w:val="00652F27"/>
    <w:rsid w:val="0065370C"/>
    <w:rsid w:val="00653873"/>
    <w:rsid w:val="00653987"/>
    <w:rsid w:val="00653BA3"/>
    <w:rsid w:val="00653DEC"/>
    <w:rsid w:val="00655881"/>
    <w:rsid w:val="00655F35"/>
    <w:rsid w:val="006560A8"/>
    <w:rsid w:val="00657D8F"/>
    <w:rsid w:val="00657F9F"/>
    <w:rsid w:val="006601A3"/>
    <w:rsid w:val="00662368"/>
    <w:rsid w:val="0066261B"/>
    <w:rsid w:val="00662826"/>
    <w:rsid w:val="00663138"/>
    <w:rsid w:val="00663765"/>
    <w:rsid w:val="006638F1"/>
    <w:rsid w:val="00663973"/>
    <w:rsid w:val="00664ABE"/>
    <w:rsid w:val="00665089"/>
    <w:rsid w:val="00665946"/>
    <w:rsid w:val="00665EAD"/>
    <w:rsid w:val="00666F70"/>
    <w:rsid w:val="006674A6"/>
    <w:rsid w:val="00667838"/>
    <w:rsid w:val="006679F8"/>
    <w:rsid w:val="006700A7"/>
    <w:rsid w:val="00670769"/>
    <w:rsid w:val="00670D43"/>
    <w:rsid w:val="00671860"/>
    <w:rsid w:val="00672F56"/>
    <w:rsid w:val="0067302C"/>
    <w:rsid w:val="00675EAA"/>
    <w:rsid w:val="006767C6"/>
    <w:rsid w:val="00676863"/>
    <w:rsid w:val="006772AC"/>
    <w:rsid w:val="00677C44"/>
    <w:rsid w:val="006800FF"/>
    <w:rsid w:val="006808E4"/>
    <w:rsid w:val="00682E5D"/>
    <w:rsid w:val="006830F4"/>
    <w:rsid w:val="0068421D"/>
    <w:rsid w:val="0068448F"/>
    <w:rsid w:val="00684CC9"/>
    <w:rsid w:val="00685122"/>
    <w:rsid w:val="00685D40"/>
    <w:rsid w:val="00687950"/>
    <w:rsid w:val="00691341"/>
    <w:rsid w:val="00691B64"/>
    <w:rsid w:val="0069271F"/>
    <w:rsid w:val="006927A5"/>
    <w:rsid w:val="006929EA"/>
    <w:rsid w:val="00695447"/>
    <w:rsid w:val="00695D1A"/>
    <w:rsid w:val="00695D30"/>
    <w:rsid w:val="00696374"/>
    <w:rsid w:val="00696848"/>
    <w:rsid w:val="006975B2"/>
    <w:rsid w:val="006A32EF"/>
    <w:rsid w:val="006A36C8"/>
    <w:rsid w:val="006A46CC"/>
    <w:rsid w:val="006A543A"/>
    <w:rsid w:val="006A5478"/>
    <w:rsid w:val="006A60CD"/>
    <w:rsid w:val="006A624F"/>
    <w:rsid w:val="006A6722"/>
    <w:rsid w:val="006A7933"/>
    <w:rsid w:val="006A7E56"/>
    <w:rsid w:val="006B0226"/>
    <w:rsid w:val="006B0E0D"/>
    <w:rsid w:val="006B119F"/>
    <w:rsid w:val="006B1579"/>
    <w:rsid w:val="006B27A8"/>
    <w:rsid w:val="006B380B"/>
    <w:rsid w:val="006B3813"/>
    <w:rsid w:val="006B39E2"/>
    <w:rsid w:val="006B4319"/>
    <w:rsid w:val="006B4A20"/>
    <w:rsid w:val="006B4E06"/>
    <w:rsid w:val="006B534E"/>
    <w:rsid w:val="006B67F6"/>
    <w:rsid w:val="006B72E6"/>
    <w:rsid w:val="006B73F3"/>
    <w:rsid w:val="006B79F3"/>
    <w:rsid w:val="006B7B8F"/>
    <w:rsid w:val="006B7E78"/>
    <w:rsid w:val="006C095A"/>
    <w:rsid w:val="006C0965"/>
    <w:rsid w:val="006C117A"/>
    <w:rsid w:val="006C14D5"/>
    <w:rsid w:val="006C16A4"/>
    <w:rsid w:val="006C17A6"/>
    <w:rsid w:val="006C198C"/>
    <w:rsid w:val="006C1EBE"/>
    <w:rsid w:val="006C2BCB"/>
    <w:rsid w:val="006C331A"/>
    <w:rsid w:val="006C39D7"/>
    <w:rsid w:val="006C3CD5"/>
    <w:rsid w:val="006C3F81"/>
    <w:rsid w:val="006C4A75"/>
    <w:rsid w:val="006C610E"/>
    <w:rsid w:val="006C6746"/>
    <w:rsid w:val="006C68E0"/>
    <w:rsid w:val="006C6ABA"/>
    <w:rsid w:val="006D01C0"/>
    <w:rsid w:val="006D0350"/>
    <w:rsid w:val="006D0D60"/>
    <w:rsid w:val="006D11ED"/>
    <w:rsid w:val="006D1FC1"/>
    <w:rsid w:val="006D2205"/>
    <w:rsid w:val="006D3DF9"/>
    <w:rsid w:val="006D43F6"/>
    <w:rsid w:val="006D4763"/>
    <w:rsid w:val="006D504B"/>
    <w:rsid w:val="006D52F9"/>
    <w:rsid w:val="006D54FF"/>
    <w:rsid w:val="006D670B"/>
    <w:rsid w:val="006D6F37"/>
    <w:rsid w:val="006E0566"/>
    <w:rsid w:val="006E06EB"/>
    <w:rsid w:val="006E0BD6"/>
    <w:rsid w:val="006E1B0A"/>
    <w:rsid w:val="006E2270"/>
    <w:rsid w:val="006E2D67"/>
    <w:rsid w:val="006E3255"/>
    <w:rsid w:val="006E3A93"/>
    <w:rsid w:val="006E4ABB"/>
    <w:rsid w:val="006E5200"/>
    <w:rsid w:val="006E5253"/>
    <w:rsid w:val="006E52F8"/>
    <w:rsid w:val="006E63C0"/>
    <w:rsid w:val="006F1315"/>
    <w:rsid w:val="006F14C1"/>
    <w:rsid w:val="006F1C56"/>
    <w:rsid w:val="006F24C7"/>
    <w:rsid w:val="006F2886"/>
    <w:rsid w:val="006F3D06"/>
    <w:rsid w:val="006F4818"/>
    <w:rsid w:val="006F5003"/>
    <w:rsid w:val="006F50BA"/>
    <w:rsid w:val="006F5359"/>
    <w:rsid w:val="006F5C5F"/>
    <w:rsid w:val="006F604B"/>
    <w:rsid w:val="006F76E2"/>
    <w:rsid w:val="006F7706"/>
    <w:rsid w:val="006F7C51"/>
    <w:rsid w:val="00700352"/>
    <w:rsid w:val="0070189D"/>
    <w:rsid w:val="007026DF"/>
    <w:rsid w:val="00702BC3"/>
    <w:rsid w:val="00703520"/>
    <w:rsid w:val="0070467D"/>
    <w:rsid w:val="007062A3"/>
    <w:rsid w:val="00706D36"/>
    <w:rsid w:val="007070B2"/>
    <w:rsid w:val="007077BC"/>
    <w:rsid w:val="0070785C"/>
    <w:rsid w:val="00707A1B"/>
    <w:rsid w:val="00707DD1"/>
    <w:rsid w:val="00710490"/>
    <w:rsid w:val="007104AD"/>
    <w:rsid w:val="00711065"/>
    <w:rsid w:val="00711F9F"/>
    <w:rsid w:val="00712248"/>
    <w:rsid w:val="00712B54"/>
    <w:rsid w:val="00714938"/>
    <w:rsid w:val="00715274"/>
    <w:rsid w:val="007160B8"/>
    <w:rsid w:val="00716240"/>
    <w:rsid w:val="00717617"/>
    <w:rsid w:val="007177C8"/>
    <w:rsid w:val="00717D8F"/>
    <w:rsid w:val="00720925"/>
    <w:rsid w:val="00721262"/>
    <w:rsid w:val="00721827"/>
    <w:rsid w:val="00722A3B"/>
    <w:rsid w:val="00722A4C"/>
    <w:rsid w:val="007235D8"/>
    <w:rsid w:val="007264B4"/>
    <w:rsid w:val="007265BB"/>
    <w:rsid w:val="00726A55"/>
    <w:rsid w:val="00730877"/>
    <w:rsid w:val="00730A30"/>
    <w:rsid w:val="0073196F"/>
    <w:rsid w:val="00732377"/>
    <w:rsid w:val="007323FB"/>
    <w:rsid w:val="00732EC2"/>
    <w:rsid w:val="00732EDE"/>
    <w:rsid w:val="00732F14"/>
    <w:rsid w:val="0073311C"/>
    <w:rsid w:val="00733A85"/>
    <w:rsid w:val="00733EAD"/>
    <w:rsid w:val="007342DF"/>
    <w:rsid w:val="0073492F"/>
    <w:rsid w:val="0073543D"/>
    <w:rsid w:val="00735D5E"/>
    <w:rsid w:val="00736774"/>
    <w:rsid w:val="00737AC5"/>
    <w:rsid w:val="00740030"/>
    <w:rsid w:val="007405ED"/>
    <w:rsid w:val="00740AC3"/>
    <w:rsid w:val="00740B99"/>
    <w:rsid w:val="00740EC2"/>
    <w:rsid w:val="0074103C"/>
    <w:rsid w:val="0074198F"/>
    <w:rsid w:val="00741E30"/>
    <w:rsid w:val="0074217E"/>
    <w:rsid w:val="00742E63"/>
    <w:rsid w:val="00742F3D"/>
    <w:rsid w:val="00743011"/>
    <w:rsid w:val="00743B6E"/>
    <w:rsid w:val="00744A0E"/>
    <w:rsid w:val="00744B35"/>
    <w:rsid w:val="00744CC5"/>
    <w:rsid w:val="00745AF6"/>
    <w:rsid w:val="007462F4"/>
    <w:rsid w:val="007465AB"/>
    <w:rsid w:val="007503E1"/>
    <w:rsid w:val="00750508"/>
    <w:rsid w:val="00750D1A"/>
    <w:rsid w:val="007515BB"/>
    <w:rsid w:val="00751CA7"/>
    <w:rsid w:val="00752848"/>
    <w:rsid w:val="00752920"/>
    <w:rsid w:val="00753CE9"/>
    <w:rsid w:val="007541FF"/>
    <w:rsid w:val="007553B0"/>
    <w:rsid w:val="00755C5A"/>
    <w:rsid w:val="00755EBF"/>
    <w:rsid w:val="00756B32"/>
    <w:rsid w:val="00757155"/>
    <w:rsid w:val="007610B1"/>
    <w:rsid w:val="00761533"/>
    <w:rsid w:val="007616F7"/>
    <w:rsid w:val="0076240D"/>
    <w:rsid w:val="007624D9"/>
    <w:rsid w:val="00762828"/>
    <w:rsid w:val="00762AF3"/>
    <w:rsid w:val="007630A0"/>
    <w:rsid w:val="00763CCA"/>
    <w:rsid w:val="00763D68"/>
    <w:rsid w:val="00763F27"/>
    <w:rsid w:val="0076447A"/>
    <w:rsid w:val="0076484F"/>
    <w:rsid w:val="00764A2B"/>
    <w:rsid w:val="00764DEA"/>
    <w:rsid w:val="00764FA3"/>
    <w:rsid w:val="0076592A"/>
    <w:rsid w:val="00766BA9"/>
    <w:rsid w:val="00767728"/>
    <w:rsid w:val="00767FCE"/>
    <w:rsid w:val="0077023A"/>
    <w:rsid w:val="00770BCD"/>
    <w:rsid w:val="007721F6"/>
    <w:rsid w:val="00772770"/>
    <w:rsid w:val="00772A33"/>
    <w:rsid w:val="00773CED"/>
    <w:rsid w:val="00774044"/>
    <w:rsid w:val="007742C1"/>
    <w:rsid w:val="00775B86"/>
    <w:rsid w:val="00776AB4"/>
    <w:rsid w:val="00776CAB"/>
    <w:rsid w:val="0077717D"/>
    <w:rsid w:val="00777B1E"/>
    <w:rsid w:val="00777FA0"/>
    <w:rsid w:val="007800A4"/>
    <w:rsid w:val="007804D1"/>
    <w:rsid w:val="00780CD9"/>
    <w:rsid w:val="0078120A"/>
    <w:rsid w:val="00782474"/>
    <w:rsid w:val="007826A8"/>
    <w:rsid w:val="00782D10"/>
    <w:rsid w:val="00783EFD"/>
    <w:rsid w:val="007851F1"/>
    <w:rsid w:val="007856B0"/>
    <w:rsid w:val="00791D21"/>
    <w:rsid w:val="00792C93"/>
    <w:rsid w:val="00794363"/>
    <w:rsid w:val="007944B2"/>
    <w:rsid w:val="00794D33"/>
    <w:rsid w:val="007951D4"/>
    <w:rsid w:val="007955F2"/>
    <w:rsid w:val="00796BF0"/>
    <w:rsid w:val="007A0273"/>
    <w:rsid w:val="007A2449"/>
    <w:rsid w:val="007A2560"/>
    <w:rsid w:val="007A54F6"/>
    <w:rsid w:val="007A5712"/>
    <w:rsid w:val="007A5F4F"/>
    <w:rsid w:val="007A6E98"/>
    <w:rsid w:val="007A71FF"/>
    <w:rsid w:val="007A7860"/>
    <w:rsid w:val="007A7C7F"/>
    <w:rsid w:val="007B3AF5"/>
    <w:rsid w:val="007B3CED"/>
    <w:rsid w:val="007B4487"/>
    <w:rsid w:val="007B48F3"/>
    <w:rsid w:val="007B4D7B"/>
    <w:rsid w:val="007B4E32"/>
    <w:rsid w:val="007B5643"/>
    <w:rsid w:val="007B5BB3"/>
    <w:rsid w:val="007B7029"/>
    <w:rsid w:val="007B70B4"/>
    <w:rsid w:val="007B775A"/>
    <w:rsid w:val="007B7D83"/>
    <w:rsid w:val="007C09CF"/>
    <w:rsid w:val="007C1143"/>
    <w:rsid w:val="007C1674"/>
    <w:rsid w:val="007C3112"/>
    <w:rsid w:val="007C3213"/>
    <w:rsid w:val="007C4013"/>
    <w:rsid w:val="007C525A"/>
    <w:rsid w:val="007C5669"/>
    <w:rsid w:val="007C642F"/>
    <w:rsid w:val="007C6F63"/>
    <w:rsid w:val="007D0033"/>
    <w:rsid w:val="007D0937"/>
    <w:rsid w:val="007D1DF9"/>
    <w:rsid w:val="007D228E"/>
    <w:rsid w:val="007D24E2"/>
    <w:rsid w:val="007D2573"/>
    <w:rsid w:val="007D2CDB"/>
    <w:rsid w:val="007D2D22"/>
    <w:rsid w:val="007D4958"/>
    <w:rsid w:val="007D49B4"/>
    <w:rsid w:val="007D4B0C"/>
    <w:rsid w:val="007D5CEB"/>
    <w:rsid w:val="007D6F66"/>
    <w:rsid w:val="007D70EE"/>
    <w:rsid w:val="007E0002"/>
    <w:rsid w:val="007E1161"/>
    <w:rsid w:val="007E3D4F"/>
    <w:rsid w:val="007E43C6"/>
    <w:rsid w:val="007E460A"/>
    <w:rsid w:val="007E5648"/>
    <w:rsid w:val="007E64C2"/>
    <w:rsid w:val="007E739A"/>
    <w:rsid w:val="007F1216"/>
    <w:rsid w:val="007F14FD"/>
    <w:rsid w:val="007F31A0"/>
    <w:rsid w:val="007F38D3"/>
    <w:rsid w:val="007F41DC"/>
    <w:rsid w:val="007F4558"/>
    <w:rsid w:val="007F49BB"/>
    <w:rsid w:val="007F4AF9"/>
    <w:rsid w:val="007F5659"/>
    <w:rsid w:val="007F5715"/>
    <w:rsid w:val="007F64BA"/>
    <w:rsid w:val="007F6604"/>
    <w:rsid w:val="007F6AB1"/>
    <w:rsid w:val="007F75CF"/>
    <w:rsid w:val="0080008F"/>
    <w:rsid w:val="00800286"/>
    <w:rsid w:val="0080078B"/>
    <w:rsid w:val="00800E29"/>
    <w:rsid w:val="008014FF"/>
    <w:rsid w:val="00801ADB"/>
    <w:rsid w:val="00802496"/>
    <w:rsid w:val="00802A2B"/>
    <w:rsid w:val="00802D53"/>
    <w:rsid w:val="00804342"/>
    <w:rsid w:val="008047A1"/>
    <w:rsid w:val="00805219"/>
    <w:rsid w:val="00805264"/>
    <w:rsid w:val="00805322"/>
    <w:rsid w:val="008058D4"/>
    <w:rsid w:val="008064BC"/>
    <w:rsid w:val="00806569"/>
    <w:rsid w:val="0080738C"/>
    <w:rsid w:val="008077BB"/>
    <w:rsid w:val="00810B63"/>
    <w:rsid w:val="00812F78"/>
    <w:rsid w:val="00813EB0"/>
    <w:rsid w:val="00813FC7"/>
    <w:rsid w:val="0081411A"/>
    <w:rsid w:val="00814DEF"/>
    <w:rsid w:val="008157F5"/>
    <w:rsid w:val="00815D44"/>
    <w:rsid w:val="00816128"/>
    <w:rsid w:val="00816446"/>
    <w:rsid w:val="00816EE6"/>
    <w:rsid w:val="0081700C"/>
    <w:rsid w:val="00817CE4"/>
    <w:rsid w:val="00821323"/>
    <w:rsid w:val="0082187A"/>
    <w:rsid w:val="008219BC"/>
    <w:rsid w:val="00821D6E"/>
    <w:rsid w:val="00821DBB"/>
    <w:rsid w:val="0082220E"/>
    <w:rsid w:val="00822544"/>
    <w:rsid w:val="00823053"/>
    <w:rsid w:val="008231FF"/>
    <w:rsid w:val="00823320"/>
    <w:rsid w:val="008233B3"/>
    <w:rsid w:val="00823673"/>
    <w:rsid w:val="00824870"/>
    <w:rsid w:val="00825BFC"/>
    <w:rsid w:val="00825E3D"/>
    <w:rsid w:val="008266E8"/>
    <w:rsid w:val="0082741D"/>
    <w:rsid w:val="008307C5"/>
    <w:rsid w:val="00830CB7"/>
    <w:rsid w:val="00831FE4"/>
    <w:rsid w:val="008329A3"/>
    <w:rsid w:val="00833985"/>
    <w:rsid w:val="008342F1"/>
    <w:rsid w:val="008343B0"/>
    <w:rsid w:val="00834879"/>
    <w:rsid w:val="008356F6"/>
    <w:rsid w:val="0083613F"/>
    <w:rsid w:val="00836644"/>
    <w:rsid w:val="00836AA0"/>
    <w:rsid w:val="0084094B"/>
    <w:rsid w:val="008419D1"/>
    <w:rsid w:val="00841F24"/>
    <w:rsid w:val="008424D0"/>
    <w:rsid w:val="00842622"/>
    <w:rsid w:val="00842AAB"/>
    <w:rsid w:val="00843A5F"/>
    <w:rsid w:val="00844B44"/>
    <w:rsid w:val="008452B1"/>
    <w:rsid w:val="00845938"/>
    <w:rsid w:val="00845E41"/>
    <w:rsid w:val="00847612"/>
    <w:rsid w:val="00850522"/>
    <w:rsid w:val="008511F8"/>
    <w:rsid w:val="00851C51"/>
    <w:rsid w:val="00852095"/>
    <w:rsid w:val="00852159"/>
    <w:rsid w:val="008524A2"/>
    <w:rsid w:val="008524EB"/>
    <w:rsid w:val="008525D8"/>
    <w:rsid w:val="00852D81"/>
    <w:rsid w:val="00852E59"/>
    <w:rsid w:val="0085338F"/>
    <w:rsid w:val="00853AE8"/>
    <w:rsid w:val="0085407A"/>
    <w:rsid w:val="00854093"/>
    <w:rsid w:val="00854466"/>
    <w:rsid w:val="00854A1A"/>
    <w:rsid w:val="00854D0A"/>
    <w:rsid w:val="00855EB2"/>
    <w:rsid w:val="00855F02"/>
    <w:rsid w:val="008571A5"/>
    <w:rsid w:val="0086049B"/>
    <w:rsid w:val="008604FA"/>
    <w:rsid w:val="008609B2"/>
    <w:rsid w:val="008616A2"/>
    <w:rsid w:val="008635D1"/>
    <w:rsid w:val="008638A6"/>
    <w:rsid w:val="008644FB"/>
    <w:rsid w:val="0086470B"/>
    <w:rsid w:val="008651CF"/>
    <w:rsid w:val="008653E9"/>
    <w:rsid w:val="008653ED"/>
    <w:rsid w:val="0086570E"/>
    <w:rsid w:val="00865854"/>
    <w:rsid w:val="00865DCE"/>
    <w:rsid w:val="00866422"/>
    <w:rsid w:val="00866C8C"/>
    <w:rsid w:val="008677BB"/>
    <w:rsid w:val="00867A0C"/>
    <w:rsid w:val="00867E81"/>
    <w:rsid w:val="008701A8"/>
    <w:rsid w:val="00872566"/>
    <w:rsid w:val="0087274E"/>
    <w:rsid w:val="0087295D"/>
    <w:rsid w:val="00872ABF"/>
    <w:rsid w:val="00872ECE"/>
    <w:rsid w:val="0087301D"/>
    <w:rsid w:val="00873668"/>
    <w:rsid w:val="008737CE"/>
    <w:rsid w:val="00873C73"/>
    <w:rsid w:val="00873DEC"/>
    <w:rsid w:val="00874825"/>
    <w:rsid w:val="00874DF7"/>
    <w:rsid w:val="0087524B"/>
    <w:rsid w:val="00875920"/>
    <w:rsid w:val="00875A49"/>
    <w:rsid w:val="00876479"/>
    <w:rsid w:val="00876D39"/>
    <w:rsid w:val="00877277"/>
    <w:rsid w:val="00877A42"/>
    <w:rsid w:val="00881865"/>
    <w:rsid w:val="00881AE3"/>
    <w:rsid w:val="00881CB4"/>
    <w:rsid w:val="008822B2"/>
    <w:rsid w:val="00882711"/>
    <w:rsid w:val="00882A98"/>
    <w:rsid w:val="0088448D"/>
    <w:rsid w:val="0088549C"/>
    <w:rsid w:val="008854EB"/>
    <w:rsid w:val="00885EB0"/>
    <w:rsid w:val="008868EF"/>
    <w:rsid w:val="00886CBA"/>
    <w:rsid w:val="00886E6E"/>
    <w:rsid w:val="008908A4"/>
    <w:rsid w:val="00890EC4"/>
    <w:rsid w:val="0089124D"/>
    <w:rsid w:val="00891A65"/>
    <w:rsid w:val="00891DFC"/>
    <w:rsid w:val="00892025"/>
    <w:rsid w:val="0089236D"/>
    <w:rsid w:val="0089247C"/>
    <w:rsid w:val="0089283A"/>
    <w:rsid w:val="00894B25"/>
    <w:rsid w:val="008959F8"/>
    <w:rsid w:val="00895C9A"/>
    <w:rsid w:val="00895C9F"/>
    <w:rsid w:val="008A04A6"/>
    <w:rsid w:val="008A0973"/>
    <w:rsid w:val="008A1F5E"/>
    <w:rsid w:val="008A2D0A"/>
    <w:rsid w:val="008A35AA"/>
    <w:rsid w:val="008A4AF1"/>
    <w:rsid w:val="008A5803"/>
    <w:rsid w:val="008A6285"/>
    <w:rsid w:val="008A6FA1"/>
    <w:rsid w:val="008A787F"/>
    <w:rsid w:val="008B019F"/>
    <w:rsid w:val="008B0935"/>
    <w:rsid w:val="008B213D"/>
    <w:rsid w:val="008B23B0"/>
    <w:rsid w:val="008B30DE"/>
    <w:rsid w:val="008B36C8"/>
    <w:rsid w:val="008B39E2"/>
    <w:rsid w:val="008B5C2D"/>
    <w:rsid w:val="008B7893"/>
    <w:rsid w:val="008B78FE"/>
    <w:rsid w:val="008C0134"/>
    <w:rsid w:val="008C2482"/>
    <w:rsid w:val="008C286D"/>
    <w:rsid w:val="008C343B"/>
    <w:rsid w:val="008C37C7"/>
    <w:rsid w:val="008C3CCC"/>
    <w:rsid w:val="008C47FA"/>
    <w:rsid w:val="008C4C71"/>
    <w:rsid w:val="008C4D32"/>
    <w:rsid w:val="008C4DB6"/>
    <w:rsid w:val="008C570B"/>
    <w:rsid w:val="008C631D"/>
    <w:rsid w:val="008C6333"/>
    <w:rsid w:val="008C659E"/>
    <w:rsid w:val="008C6C20"/>
    <w:rsid w:val="008C77FE"/>
    <w:rsid w:val="008C7D33"/>
    <w:rsid w:val="008D09BE"/>
    <w:rsid w:val="008D0A4A"/>
    <w:rsid w:val="008D127A"/>
    <w:rsid w:val="008D224F"/>
    <w:rsid w:val="008D291E"/>
    <w:rsid w:val="008D41B1"/>
    <w:rsid w:val="008D5353"/>
    <w:rsid w:val="008D5361"/>
    <w:rsid w:val="008D5909"/>
    <w:rsid w:val="008D61C5"/>
    <w:rsid w:val="008D69BB"/>
    <w:rsid w:val="008D7850"/>
    <w:rsid w:val="008D79A7"/>
    <w:rsid w:val="008D7A8D"/>
    <w:rsid w:val="008E0DA0"/>
    <w:rsid w:val="008E1982"/>
    <w:rsid w:val="008E306A"/>
    <w:rsid w:val="008E362B"/>
    <w:rsid w:val="008E5537"/>
    <w:rsid w:val="008E5A22"/>
    <w:rsid w:val="008E6097"/>
    <w:rsid w:val="008E728D"/>
    <w:rsid w:val="008F00BD"/>
    <w:rsid w:val="008F0345"/>
    <w:rsid w:val="008F078B"/>
    <w:rsid w:val="008F0CB6"/>
    <w:rsid w:val="008F0D85"/>
    <w:rsid w:val="008F1026"/>
    <w:rsid w:val="008F125F"/>
    <w:rsid w:val="008F29D6"/>
    <w:rsid w:val="008F33DA"/>
    <w:rsid w:val="008F3A42"/>
    <w:rsid w:val="008F5B6B"/>
    <w:rsid w:val="008F5BD7"/>
    <w:rsid w:val="008F6DE0"/>
    <w:rsid w:val="008F73FB"/>
    <w:rsid w:val="008F798D"/>
    <w:rsid w:val="008F7FE1"/>
    <w:rsid w:val="009004BD"/>
    <w:rsid w:val="0090052A"/>
    <w:rsid w:val="00900E9B"/>
    <w:rsid w:val="00900FA3"/>
    <w:rsid w:val="009015F4"/>
    <w:rsid w:val="00902955"/>
    <w:rsid w:val="009029A4"/>
    <w:rsid w:val="00902C8F"/>
    <w:rsid w:val="00907606"/>
    <w:rsid w:val="00907694"/>
    <w:rsid w:val="00907922"/>
    <w:rsid w:val="00910CEC"/>
    <w:rsid w:val="009112B2"/>
    <w:rsid w:val="009113CE"/>
    <w:rsid w:val="009115F5"/>
    <w:rsid w:val="0091387C"/>
    <w:rsid w:val="00913DC8"/>
    <w:rsid w:val="00915263"/>
    <w:rsid w:val="00915A78"/>
    <w:rsid w:val="00916332"/>
    <w:rsid w:val="00916A58"/>
    <w:rsid w:val="00916B93"/>
    <w:rsid w:val="00916C21"/>
    <w:rsid w:val="00916C82"/>
    <w:rsid w:val="00920377"/>
    <w:rsid w:val="00920542"/>
    <w:rsid w:val="0092129C"/>
    <w:rsid w:val="0092214B"/>
    <w:rsid w:val="009225F9"/>
    <w:rsid w:val="00922818"/>
    <w:rsid w:val="00922C01"/>
    <w:rsid w:val="0092484D"/>
    <w:rsid w:val="00925C2A"/>
    <w:rsid w:val="00925CC1"/>
    <w:rsid w:val="009271D0"/>
    <w:rsid w:val="009275BA"/>
    <w:rsid w:val="009275E6"/>
    <w:rsid w:val="0093082A"/>
    <w:rsid w:val="00931EBA"/>
    <w:rsid w:val="009324A5"/>
    <w:rsid w:val="009327EF"/>
    <w:rsid w:val="00932CBC"/>
    <w:rsid w:val="00933ECB"/>
    <w:rsid w:val="009344B6"/>
    <w:rsid w:val="00934599"/>
    <w:rsid w:val="0093482A"/>
    <w:rsid w:val="0093607E"/>
    <w:rsid w:val="00936648"/>
    <w:rsid w:val="00936D0F"/>
    <w:rsid w:val="00936DB4"/>
    <w:rsid w:val="00937946"/>
    <w:rsid w:val="00940056"/>
    <w:rsid w:val="0094099F"/>
    <w:rsid w:val="0094167F"/>
    <w:rsid w:val="00941C28"/>
    <w:rsid w:val="0094301E"/>
    <w:rsid w:val="00943066"/>
    <w:rsid w:val="0094310B"/>
    <w:rsid w:val="009431BE"/>
    <w:rsid w:val="00943689"/>
    <w:rsid w:val="00943B90"/>
    <w:rsid w:val="00945506"/>
    <w:rsid w:val="00946E7D"/>
    <w:rsid w:val="009508A4"/>
    <w:rsid w:val="009517F3"/>
    <w:rsid w:val="0095240E"/>
    <w:rsid w:val="00953EC1"/>
    <w:rsid w:val="00954E32"/>
    <w:rsid w:val="009557BD"/>
    <w:rsid w:val="00955C9D"/>
    <w:rsid w:val="009563B2"/>
    <w:rsid w:val="0095658E"/>
    <w:rsid w:val="00957231"/>
    <w:rsid w:val="009613C4"/>
    <w:rsid w:val="00961EB5"/>
    <w:rsid w:val="00962237"/>
    <w:rsid w:val="009627BD"/>
    <w:rsid w:val="009627CD"/>
    <w:rsid w:val="00962EC6"/>
    <w:rsid w:val="009647C8"/>
    <w:rsid w:val="009651C5"/>
    <w:rsid w:val="00965D9B"/>
    <w:rsid w:val="00966552"/>
    <w:rsid w:val="009668FC"/>
    <w:rsid w:val="00967322"/>
    <w:rsid w:val="00967412"/>
    <w:rsid w:val="00967FB4"/>
    <w:rsid w:val="00970791"/>
    <w:rsid w:val="00970F8C"/>
    <w:rsid w:val="009713A9"/>
    <w:rsid w:val="00971769"/>
    <w:rsid w:val="009722BA"/>
    <w:rsid w:val="009739DF"/>
    <w:rsid w:val="009740D3"/>
    <w:rsid w:val="009746D3"/>
    <w:rsid w:val="00975838"/>
    <w:rsid w:val="00975D77"/>
    <w:rsid w:val="0097780F"/>
    <w:rsid w:val="009802FD"/>
    <w:rsid w:val="009804C2"/>
    <w:rsid w:val="00980568"/>
    <w:rsid w:val="009809CB"/>
    <w:rsid w:val="009809D7"/>
    <w:rsid w:val="00980C4D"/>
    <w:rsid w:val="00980CAB"/>
    <w:rsid w:val="009810F3"/>
    <w:rsid w:val="009814E6"/>
    <w:rsid w:val="00982148"/>
    <w:rsid w:val="00982620"/>
    <w:rsid w:val="00982D86"/>
    <w:rsid w:val="00982EFE"/>
    <w:rsid w:val="00983765"/>
    <w:rsid w:val="00983933"/>
    <w:rsid w:val="00983E99"/>
    <w:rsid w:val="00984F8C"/>
    <w:rsid w:val="00985B7B"/>
    <w:rsid w:val="00986B51"/>
    <w:rsid w:val="009878F5"/>
    <w:rsid w:val="00987EAB"/>
    <w:rsid w:val="00987FAA"/>
    <w:rsid w:val="0099039F"/>
    <w:rsid w:val="0099097F"/>
    <w:rsid w:val="009911B7"/>
    <w:rsid w:val="00991948"/>
    <w:rsid w:val="0099338D"/>
    <w:rsid w:val="00994020"/>
    <w:rsid w:val="00994B08"/>
    <w:rsid w:val="009956E3"/>
    <w:rsid w:val="00995D9D"/>
    <w:rsid w:val="00996B38"/>
    <w:rsid w:val="0099727A"/>
    <w:rsid w:val="0099735A"/>
    <w:rsid w:val="00997361"/>
    <w:rsid w:val="00997626"/>
    <w:rsid w:val="0099768C"/>
    <w:rsid w:val="009A0991"/>
    <w:rsid w:val="009A0C61"/>
    <w:rsid w:val="009A0D88"/>
    <w:rsid w:val="009A1037"/>
    <w:rsid w:val="009A120B"/>
    <w:rsid w:val="009A18B7"/>
    <w:rsid w:val="009A1F4E"/>
    <w:rsid w:val="009A2D8B"/>
    <w:rsid w:val="009A3070"/>
    <w:rsid w:val="009A30ED"/>
    <w:rsid w:val="009A3207"/>
    <w:rsid w:val="009A3209"/>
    <w:rsid w:val="009A3261"/>
    <w:rsid w:val="009A4151"/>
    <w:rsid w:val="009A4668"/>
    <w:rsid w:val="009A4FCE"/>
    <w:rsid w:val="009A5C81"/>
    <w:rsid w:val="009A643D"/>
    <w:rsid w:val="009A6AF5"/>
    <w:rsid w:val="009A6C45"/>
    <w:rsid w:val="009A70F3"/>
    <w:rsid w:val="009A7CA8"/>
    <w:rsid w:val="009B0381"/>
    <w:rsid w:val="009B0592"/>
    <w:rsid w:val="009B0600"/>
    <w:rsid w:val="009B0754"/>
    <w:rsid w:val="009B4431"/>
    <w:rsid w:val="009B4F02"/>
    <w:rsid w:val="009B518F"/>
    <w:rsid w:val="009B55C4"/>
    <w:rsid w:val="009B621D"/>
    <w:rsid w:val="009B737D"/>
    <w:rsid w:val="009B7FFA"/>
    <w:rsid w:val="009C0107"/>
    <w:rsid w:val="009C012C"/>
    <w:rsid w:val="009C0378"/>
    <w:rsid w:val="009C0748"/>
    <w:rsid w:val="009C0BA3"/>
    <w:rsid w:val="009C1862"/>
    <w:rsid w:val="009C1C9A"/>
    <w:rsid w:val="009C32E7"/>
    <w:rsid w:val="009C4297"/>
    <w:rsid w:val="009C4608"/>
    <w:rsid w:val="009C556E"/>
    <w:rsid w:val="009C565C"/>
    <w:rsid w:val="009C5839"/>
    <w:rsid w:val="009C6110"/>
    <w:rsid w:val="009C66D0"/>
    <w:rsid w:val="009C724B"/>
    <w:rsid w:val="009D0F23"/>
    <w:rsid w:val="009D14E1"/>
    <w:rsid w:val="009D18CA"/>
    <w:rsid w:val="009D2E68"/>
    <w:rsid w:val="009D3027"/>
    <w:rsid w:val="009D3D67"/>
    <w:rsid w:val="009D3FCE"/>
    <w:rsid w:val="009D47D3"/>
    <w:rsid w:val="009D4C61"/>
    <w:rsid w:val="009D4DE3"/>
    <w:rsid w:val="009D50C9"/>
    <w:rsid w:val="009D5E61"/>
    <w:rsid w:val="009D6296"/>
    <w:rsid w:val="009D6774"/>
    <w:rsid w:val="009D747F"/>
    <w:rsid w:val="009D7681"/>
    <w:rsid w:val="009D796A"/>
    <w:rsid w:val="009E34EC"/>
    <w:rsid w:val="009E390A"/>
    <w:rsid w:val="009E3FA9"/>
    <w:rsid w:val="009E4171"/>
    <w:rsid w:val="009E4481"/>
    <w:rsid w:val="009E462A"/>
    <w:rsid w:val="009E4DB4"/>
    <w:rsid w:val="009E52A0"/>
    <w:rsid w:val="009E61CB"/>
    <w:rsid w:val="009E62C2"/>
    <w:rsid w:val="009E73CA"/>
    <w:rsid w:val="009E7C1D"/>
    <w:rsid w:val="009E7CED"/>
    <w:rsid w:val="009F03F2"/>
    <w:rsid w:val="009F077A"/>
    <w:rsid w:val="009F0C56"/>
    <w:rsid w:val="009F0C99"/>
    <w:rsid w:val="009F0DFA"/>
    <w:rsid w:val="009F12D8"/>
    <w:rsid w:val="009F13F2"/>
    <w:rsid w:val="009F2E47"/>
    <w:rsid w:val="009F3392"/>
    <w:rsid w:val="009F37A0"/>
    <w:rsid w:val="009F3D9D"/>
    <w:rsid w:val="009F464E"/>
    <w:rsid w:val="009F4B8A"/>
    <w:rsid w:val="009F50EB"/>
    <w:rsid w:val="009F58AE"/>
    <w:rsid w:val="009F73DD"/>
    <w:rsid w:val="009F77AB"/>
    <w:rsid w:val="009F7B7E"/>
    <w:rsid w:val="00A02B26"/>
    <w:rsid w:val="00A032FD"/>
    <w:rsid w:val="00A0368B"/>
    <w:rsid w:val="00A03D59"/>
    <w:rsid w:val="00A046B6"/>
    <w:rsid w:val="00A04DC2"/>
    <w:rsid w:val="00A0522B"/>
    <w:rsid w:val="00A05E51"/>
    <w:rsid w:val="00A05F34"/>
    <w:rsid w:val="00A0635B"/>
    <w:rsid w:val="00A0670B"/>
    <w:rsid w:val="00A06CA7"/>
    <w:rsid w:val="00A10096"/>
    <w:rsid w:val="00A101E0"/>
    <w:rsid w:val="00A10CA4"/>
    <w:rsid w:val="00A130C8"/>
    <w:rsid w:val="00A1358B"/>
    <w:rsid w:val="00A14472"/>
    <w:rsid w:val="00A148A8"/>
    <w:rsid w:val="00A149C7"/>
    <w:rsid w:val="00A14F93"/>
    <w:rsid w:val="00A152DF"/>
    <w:rsid w:val="00A163CC"/>
    <w:rsid w:val="00A200DA"/>
    <w:rsid w:val="00A210C4"/>
    <w:rsid w:val="00A2186D"/>
    <w:rsid w:val="00A218D9"/>
    <w:rsid w:val="00A2251E"/>
    <w:rsid w:val="00A2264A"/>
    <w:rsid w:val="00A2293D"/>
    <w:rsid w:val="00A23233"/>
    <w:rsid w:val="00A235D6"/>
    <w:rsid w:val="00A23F27"/>
    <w:rsid w:val="00A25CD9"/>
    <w:rsid w:val="00A2665E"/>
    <w:rsid w:val="00A26A8E"/>
    <w:rsid w:val="00A277ED"/>
    <w:rsid w:val="00A27F36"/>
    <w:rsid w:val="00A30D4C"/>
    <w:rsid w:val="00A313AA"/>
    <w:rsid w:val="00A31F50"/>
    <w:rsid w:val="00A32252"/>
    <w:rsid w:val="00A328DB"/>
    <w:rsid w:val="00A32CA1"/>
    <w:rsid w:val="00A33CA9"/>
    <w:rsid w:val="00A35126"/>
    <w:rsid w:val="00A35548"/>
    <w:rsid w:val="00A3606C"/>
    <w:rsid w:val="00A3607A"/>
    <w:rsid w:val="00A365A1"/>
    <w:rsid w:val="00A36EF3"/>
    <w:rsid w:val="00A375DB"/>
    <w:rsid w:val="00A37696"/>
    <w:rsid w:val="00A377AA"/>
    <w:rsid w:val="00A41EA7"/>
    <w:rsid w:val="00A42432"/>
    <w:rsid w:val="00A425D8"/>
    <w:rsid w:val="00A431F6"/>
    <w:rsid w:val="00A44D29"/>
    <w:rsid w:val="00A44DAE"/>
    <w:rsid w:val="00A45199"/>
    <w:rsid w:val="00A451B5"/>
    <w:rsid w:val="00A456D5"/>
    <w:rsid w:val="00A45FA6"/>
    <w:rsid w:val="00A468BF"/>
    <w:rsid w:val="00A468F4"/>
    <w:rsid w:val="00A47D7F"/>
    <w:rsid w:val="00A519A8"/>
    <w:rsid w:val="00A52695"/>
    <w:rsid w:val="00A52BFF"/>
    <w:rsid w:val="00A531AC"/>
    <w:rsid w:val="00A556D8"/>
    <w:rsid w:val="00A56B7F"/>
    <w:rsid w:val="00A56D33"/>
    <w:rsid w:val="00A60104"/>
    <w:rsid w:val="00A603C2"/>
    <w:rsid w:val="00A604B2"/>
    <w:rsid w:val="00A619E3"/>
    <w:rsid w:val="00A61C67"/>
    <w:rsid w:val="00A61DA0"/>
    <w:rsid w:val="00A624A7"/>
    <w:rsid w:val="00A63238"/>
    <w:rsid w:val="00A63C41"/>
    <w:rsid w:val="00A63CAA"/>
    <w:rsid w:val="00A6545E"/>
    <w:rsid w:val="00A6702A"/>
    <w:rsid w:val="00A7031C"/>
    <w:rsid w:val="00A704CA"/>
    <w:rsid w:val="00A706D2"/>
    <w:rsid w:val="00A706EB"/>
    <w:rsid w:val="00A71158"/>
    <w:rsid w:val="00A714EA"/>
    <w:rsid w:val="00A71D1A"/>
    <w:rsid w:val="00A726FC"/>
    <w:rsid w:val="00A735E4"/>
    <w:rsid w:val="00A73734"/>
    <w:rsid w:val="00A73A0F"/>
    <w:rsid w:val="00A745D2"/>
    <w:rsid w:val="00A757FA"/>
    <w:rsid w:val="00A759BE"/>
    <w:rsid w:val="00A75E5A"/>
    <w:rsid w:val="00A760D8"/>
    <w:rsid w:val="00A7621C"/>
    <w:rsid w:val="00A7654E"/>
    <w:rsid w:val="00A775D9"/>
    <w:rsid w:val="00A77FCB"/>
    <w:rsid w:val="00A82A7A"/>
    <w:rsid w:val="00A857CE"/>
    <w:rsid w:val="00A85DA1"/>
    <w:rsid w:val="00A86A6D"/>
    <w:rsid w:val="00A86F06"/>
    <w:rsid w:val="00A86FD1"/>
    <w:rsid w:val="00A872A3"/>
    <w:rsid w:val="00A8761C"/>
    <w:rsid w:val="00A876E5"/>
    <w:rsid w:val="00A9042E"/>
    <w:rsid w:val="00A907AF"/>
    <w:rsid w:val="00A928E3"/>
    <w:rsid w:val="00A9508E"/>
    <w:rsid w:val="00A954D5"/>
    <w:rsid w:val="00A95B51"/>
    <w:rsid w:val="00A95E58"/>
    <w:rsid w:val="00A96EA3"/>
    <w:rsid w:val="00A9743C"/>
    <w:rsid w:val="00A97E2B"/>
    <w:rsid w:val="00AA00E0"/>
    <w:rsid w:val="00AA0284"/>
    <w:rsid w:val="00AA030C"/>
    <w:rsid w:val="00AA0DDB"/>
    <w:rsid w:val="00AA10A4"/>
    <w:rsid w:val="00AA10F7"/>
    <w:rsid w:val="00AA12B4"/>
    <w:rsid w:val="00AA1CE8"/>
    <w:rsid w:val="00AA2905"/>
    <w:rsid w:val="00AA35B8"/>
    <w:rsid w:val="00AA38AC"/>
    <w:rsid w:val="00AA3E1B"/>
    <w:rsid w:val="00AA48CB"/>
    <w:rsid w:val="00AA50C2"/>
    <w:rsid w:val="00AA69F4"/>
    <w:rsid w:val="00AB015C"/>
    <w:rsid w:val="00AB0F70"/>
    <w:rsid w:val="00AB1A6C"/>
    <w:rsid w:val="00AB2980"/>
    <w:rsid w:val="00AB3B2F"/>
    <w:rsid w:val="00AB3C8F"/>
    <w:rsid w:val="00AB40A4"/>
    <w:rsid w:val="00AB472B"/>
    <w:rsid w:val="00AB510B"/>
    <w:rsid w:val="00AB544E"/>
    <w:rsid w:val="00AB5855"/>
    <w:rsid w:val="00AB7E16"/>
    <w:rsid w:val="00AC246F"/>
    <w:rsid w:val="00AC2CBC"/>
    <w:rsid w:val="00AC2D89"/>
    <w:rsid w:val="00AC35AF"/>
    <w:rsid w:val="00AC3803"/>
    <w:rsid w:val="00AC3A21"/>
    <w:rsid w:val="00AC5281"/>
    <w:rsid w:val="00AC582C"/>
    <w:rsid w:val="00AC59E8"/>
    <w:rsid w:val="00AC5F6F"/>
    <w:rsid w:val="00AC60CB"/>
    <w:rsid w:val="00AC657A"/>
    <w:rsid w:val="00AC7ACE"/>
    <w:rsid w:val="00AD1025"/>
    <w:rsid w:val="00AD2B85"/>
    <w:rsid w:val="00AD34F8"/>
    <w:rsid w:val="00AD3EE4"/>
    <w:rsid w:val="00AD48A0"/>
    <w:rsid w:val="00AD4F02"/>
    <w:rsid w:val="00AD557E"/>
    <w:rsid w:val="00AD5999"/>
    <w:rsid w:val="00AD5C52"/>
    <w:rsid w:val="00AD5DC6"/>
    <w:rsid w:val="00AD6181"/>
    <w:rsid w:val="00AD61F4"/>
    <w:rsid w:val="00AD689A"/>
    <w:rsid w:val="00AD68EA"/>
    <w:rsid w:val="00AD6D32"/>
    <w:rsid w:val="00AD6F83"/>
    <w:rsid w:val="00AD7989"/>
    <w:rsid w:val="00AD7E56"/>
    <w:rsid w:val="00AE1106"/>
    <w:rsid w:val="00AE14C0"/>
    <w:rsid w:val="00AE1785"/>
    <w:rsid w:val="00AE4E80"/>
    <w:rsid w:val="00AE5040"/>
    <w:rsid w:val="00AE532B"/>
    <w:rsid w:val="00AE5F83"/>
    <w:rsid w:val="00AE5F88"/>
    <w:rsid w:val="00AE66E6"/>
    <w:rsid w:val="00AE69A6"/>
    <w:rsid w:val="00AE755F"/>
    <w:rsid w:val="00AF0450"/>
    <w:rsid w:val="00AF07C3"/>
    <w:rsid w:val="00AF2606"/>
    <w:rsid w:val="00AF5B20"/>
    <w:rsid w:val="00AF6246"/>
    <w:rsid w:val="00AF67EC"/>
    <w:rsid w:val="00AF7022"/>
    <w:rsid w:val="00AF7982"/>
    <w:rsid w:val="00AF7EB4"/>
    <w:rsid w:val="00B00FED"/>
    <w:rsid w:val="00B020D0"/>
    <w:rsid w:val="00B0218F"/>
    <w:rsid w:val="00B03A1D"/>
    <w:rsid w:val="00B03DC5"/>
    <w:rsid w:val="00B0509B"/>
    <w:rsid w:val="00B05272"/>
    <w:rsid w:val="00B061DB"/>
    <w:rsid w:val="00B073A4"/>
    <w:rsid w:val="00B07CEC"/>
    <w:rsid w:val="00B12136"/>
    <w:rsid w:val="00B122AB"/>
    <w:rsid w:val="00B12395"/>
    <w:rsid w:val="00B13B84"/>
    <w:rsid w:val="00B14F1D"/>
    <w:rsid w:val="00B15E3E"/>
    <w:rsid w:val="00B16BBA"/>
    <w:rsid w:val="00B16BE8"/>
    <w:rsid w:val="00B16C35"/>
    <w:rsid w:val="00B1753C"/>
    <w:rsid w:val="00B17834"/>
    <w:rsid w:val="00B2098A"/>
    <w:rsid w:val="00B2186D"/>
    <w:rsid w:val="00B22013"/>
    <w:rsid w:val="00B220C9"/>
    <w:rsid w:val="00B224ED"/>
    <w:rsid w:val="00B22696"/>
    <w:rsid w:val="00B2274E"/>
    <w:rsid w:val="00B22D96"/>
    <w:rsid w:val="00B232A3"/>
    <w:rsid w:val="00B248A9"/>
    <w:rsid w:val="00B24F33"/>
    <w:rsid w:val="00B25DD9"/>
    <w:rsid w:val="00B26B16"/>
    <w:rsid w:val="00B26C0E"/>
    <w:rsid w:val="00B26F43"/>
    <w:rsid w:val="00B275FD"/>
    <w:rsid w:val="00B27923"/>
    <w:rsid w:val="00B30241"/>
    <w:rsid w:val="00B32B2F"/>
    <w:rsid w:val="00B3379A"/>
    <w:rsid w:val="00B34CC1"/>
    <w:rsid w:val="00B34EBF"/>
    <w:rsid w:val="00B37F71"/>
    <w:rsid w:val="00B40FB6"/>
    <w:rsid w:val="00B41237"/>
    <w:rsid w:val="00B41496"/>
    <w:rsid w:val="00B42A52"/>
    <w:rsid w:val="00B42F6C"/>
    <w:rsid w:val="00B434F1"/>
    <w:rsid w:val="00B437FB"/>
    <w:rsid w:val="00B44653"/>
    <w:rsid w:val="00B446A6"/>
    <w:rsid w:val="00B4574B"/>
    <w:rsid w:val="00B46DB5"/>
    <w:rsid w:val="00B46DD3"/>
    <w:rsid w:val="00B5045B"/>
    <w:rsid w:val="00B5091E"/>
    <w:rsid w:val="00B50E0F"/>
    <w:rsid w:val="00B511FC"/>
    <w:rsid w:val="00B51573"/>
    <w:rsid w:val="00B51796"/>
    <w:rsid w:val="00B51B14"/>
    <w:rsid w:val="00B525AE"/>
    <w:rsid w:val="00B5289D"/>
    <w:rsid w:val="00B53802"/>
    <w:rsid w:val="00B53DB0"/>
    <w:rsid w:val="00B5509E"/>
    <w:rsid w:val="00B553C2"/>
    <w:rsid w:val="00B55722"/>
    <w:rsid w:val="00B55B99"/>
    <w:rsid w:val="00B55F37"/>
    <w:rsid w:val="00B5612A"/>
    <w:rsid w:val="00B56562"/>
    <w:rsid w:val="00B5683F"/>
    <w:rsid w:val="00B57CBF"/>
    <w:rsid w:val="00B60ED2"/>
    <w:rsid w:val="00B61607"/>
    <w:rsid w:val="00B61C91"/>
    <w:rsid w:val="00B61E85"/>
    <w:rsid w:val="00B61EE3"/>
    <w:rsid w:val="00B62056"/>
    <w:rsid w:val="00B62D97"/>
    <w:rsid w:val="00B63156"/>
    <w:rsid w:val="00B649B6"/>
    <w:rsid w:val="00B659CD"/>
    <w:rsid w:val="00B65C03"/>
    <w:rsid w:val="00B65FDA"/>
    <w:rsid w:val="00B663D1"/>
    <w:rsid w:val="00B666A1"/>
    <w:rsid w:val="00B67705"/>
    <w:rsid w:val="00B6774C"/>
    <w:rsid w:val="00B67DE5"/>
    <w:rsid w:val="00B70D4B"/>
    <w:rsid w:val="00B7110C"/>
    <w:rsid w:val="00B712CC"/>
    <w:rsid w:val="00B717A3"/>
    <w:rsid w:val="00B732F9"/>
    <w:rsid w:val="00B73997"/>
    <w:rsid w:val="00B743C3"/>
    <w:rsid w:val="00B745B6"/>
    <w:rsid w:val="00B75190"/>
    <w:rsid w:val="00B778A5"/>
    <w:rsid w:val="00B810AE"/>
    <w:rsid w:val="00B815FE"/>
    <w:rsid w:val="00B81A2D"/>
    <w:rsid w:val="00B81A4A"/>
    <w:rsid w:val="00B81D2E"/>
    <w:rsid w:val="00B82924"/>
    <w:rsid w:val="00B829CE"/>
    <w:rsid w:val="00B82C01"/>
    <w:rsid w:val="00B84081"/>
    <w:rsid w:val="00B84855"/>
    <w:rsid w:val="00B85370"/>
    <w:rsid w:val="00B85796"/>
    <w:rsid w:val="00B8650D"/>
    <w:rsid w:val="00B8678D"/>
    <w:rsid w:val="00B86932"/>
    <w:rsid w:val="00B87313"/>
    <w:rsid w:val="00B87EBA"/>
    <w:rsid w:val="00B9151D"/>
    <w:rsid w:val="00B91943"/>
    <w:rsid w:val="00B91C1D"/>
    <w:rsid w:val="00B91EC8"/>
    <w:rsid w:val="00B9280B"/>
    <w:rsid w:val="00B93933"/>
    <w:rsid w:val="00B94E19"/>
    <w:rsid w:val="00B94EA5"/>
    <w:rsid w:val="00B95941"/>
    <w:rsid w:val="00B96B23"/>
    <w:rsid w:val="00B97302"/>
    <w:rsid w:val="00BA0864"/>
    <w:rsid w:val="00BA09D0"/>
    <w:rsid w:val="00BA0A60"/>
    <w:rsid w:val="00BA0CB6"/>
    <w:rsid w:val="00BA1660"/>
    <w:rsid w:val="00BA2990"/>
    <w:rsid w:val="00BA2DFD"/>
    <w:rsid w:val="00BA2FA1"/>
    <w:rsid w:val="00BA3012"/>
    <w:rsid w:val="00BA373D"/>
    <w:rsid w:val="00BA3943"/>
    <w:rsid w:val="00BA413B"/>
    <w:rsid w:val="00BA5AA7"/>
    <w:rsid w:val="00BA6375"/>
    <w:rsid w:val="00BA7A4B"/>
    <w:rsid w:val="00BA7E01"/>
    <w:rsid w:val="00BB0CF2"/>
    <w:rsid w:val="00BB118B"/>
    <w:rsid w:val="00BB421B"/>
    <w:rsid w:val="00BB48A3"/>
    <w:rsid w:val="00BB4B34"/>
    <w:rsid w:val="00BB577F"/>
    <w:rsid w:val="00BB6AE3"/>
    <w:rsid w:val="00BC09D3"/>
    <w:rsid w:val="00BC0A16"/>
    <w:rsid w:val="00BC1856"/>
    <w:rsid w:val="00BC1A59"/>
    <w:rsid w:val="00BC1E05"/>
    <w:rsid w:val="00BC3272"/>
    <w:rsid w:val="00BC3EC7"/>
    <w:rsid w:val="00BC44E5"/>
    <w:rsid w:val="00BC46BD"/>
    <w:rsid w:val="00BC4F0E"/>
    <w:rsid w:val="00BC4F6C"/>
    <w:rsid w:val="00BC540C"/>
    <w:rsid w:val="00BC575F"/>
    <w:rsid w:val="00BC57FD"/>
    <w:rsid w:val="00BC656F"/>
    <w:rsid w:val="00BC6685"/>
    <w:rsid w:val="00BC68E3"/>
    <w:rsid w:val="00BC695E"/>
    <w:rsid w:val="00BC6DCE"/>
    <w:rsid w:val="00BD00AF"/>
    <w:rsid w:val="00BD05C6"/>
    <w:rsid w:val="00BD1727"/>
    <w:rsid w:val="00BD1832"/>
    <w:rsid w:val="00BD2459"/>
    <w:rsid w:val="00BD2479"/>
    <w:rsid w:val="00BD27E2"/>
    <w:rsid w:val="00BD2939"/>
    <w:rsid w:val="00BD44BD"/>
    <w:rsid w:val="00BD5530"/>
    <w:rsid w:val="00BD5C60"/>
    <w:rsid w:val="00BD604D"/>
    <w:rsid w:val="00BE0C29"/>
    <w:rsid w:val="00BE1B67"/>
    <w:rsid w:val="00BE2DF3"/>
    <w:rsid w:val="00BE2E55"/>
    <w:rsid w:val="00BE365F"/>
    <w:rsid w:val="00BE3D95"/>
    <w:rsid w:val="00BE6A06"/>
    <w:rsid w:val="00BE714B"/>
    <w:rsid w:val="00BE730D"/>
    <w:rsid w:val="00BE7AA2"/>
    <w:rsid w:val="00BF04A7"/>
    <w:rsid w:val="00BF1390"/>
    <w:rsid w:val="00BF1400"/>
    <w:rsid w:val="00BF1A53"/>
    <w:rsid w:val="00BF2A94"/>
    <w:rsid w:val="00BF35A4"/>
    <w:rsid w:val="00BF54A8"/>
    <w:rsid w:val="00BF560A"/>
    <w:rsid w:val="00BF6411"/>
    <w:rsid w:val="00BF66BE"/>
    <w:rsid w:val="00BF6F6D"/>
    <w:rsid w:val="00BF745A"/>
    <w:rsid w:val="00BF7945"/>
    <w:rsid w:val="00BF7B81"/>
    <w:rsid w:val="00C00423"/>
    <w:rsid w:val="00C01A1E"/>
    <w:rsid w:val="00C01FF7"/>
    <w:rsid w:val="00C02F8A"/>
    <w:rsid w:val="00C03501"/>
    <w:rsid w:val="00C0495B"/>
    <w:rsid w:val="00C04E8D"/>
    <w:rsid w:val="00C057D0"/>
    <w:rsid w:val="00C05837"/>
    <w:rsid w:val="00C058B6"/>
    <w:rsid w:val="00C05ED6"/>
    <w:rsid w:val="00C05FB5"/>
    <w:rsid w:val="00C105EB"/>
    <w:rsid w:val="00C10DD3"/>
    <w:rsid w:val="00C10E29"/>
    <w:rsid w:val="00C12499"/>
    <w:rsid w:val="00C13185"/>
    <w:rsid w:val="00C14020"/>
    <w:rsid w:val="00C14892"/>
    <w:rsid w:val="00C1522D"/>
    <w:rsid w:val="00C15D77"/>
    <w:rsid w:val="00C15F1D"/>
    <w:rsid w:val="00C1650D"/>
    <w:rsid w:val="00C167A5"/>
    <w:rsid w:val="00C16975"/>
    <w:rsid w:val="00C17E4E"/>
    <w:rsid w:val="00C20BB6"/>
    <w:rsid w:val="00C21235"/>
    <w:rsid w:val="00C2278D"/>
    <w:rsid w:val="00C2363D"/>
    <w:rsid w:val="00C2521A"/>
    <w:rsid w:val="00C254EA"/>
    <w:rsid w:val="00C25E45"/>
    <w:rsid w:val="00C25F7B"/>
    <w:rsid w:val="00C262F1"/>
    <w:rsid w:val="00C2631F"/>
    <w:rsid w:val="00C26F48"/>
    <w:rsid w:val="00C27122"/>
    <w:rsid w:val="00C2713C"/>
    <w:rsid w:val="00C31120"/>
    <w:rsid w:val="00C3182B"/>
    <w:rsid w:val="00C32392"/>
    <w:rsid w:val="00C33AE1"/>
    <w:rsid w:val="00C33E97"/>
    <w:rsid w:val="00C341AC"/>
    <w:rsid w:val="00C34AF7"/>
    <w:rsid w:val="00C34B83"/>
    <w:rsid w:val="00C35547"/>
    <w:rsid w:val="00C3602F"/>
    <w:rsid w:val="00C36AD8"/>
    <w:rsid w:val="00C37348"/>
    <w:rsid w:val="00C375D9"/>
    <w:rsid w:val="00C4028A"/>
    <w:rsid w:val="00C40CDC"/>
    <w:rsid w:val="00C41455"/>
    <w:rsid w:val="00C41A88"/>
    <w:rsid w:val="00C41E9C"/>
    <w:rsid w:val="00C43097"/>
    <w:rsid w:val="00C43EBF"/>
    <w:rsid w:val="00C44788"/>
    <w:rsid w:val="00C4523B"/>
    <w:rsid w:val="00C459E6"/>
    <w:rsid w:val="00C45BAA"/>
    <w:rsid w:val="00C45BE0"/>
    <w:rsid w:val="00C45E0B"/>
    <w:rsid w:val="00C4601E"/>
    <w:rsid w:val="00C47275"/>
    <w:rsid w:val="00C47D1D"/>
    <w:rsid w:val="00C50773"/>
    <w:rsid w:val="00C51EB7"/>
    <w:rsid w:val="00C525BF"/>
    <w:rsid w:val="00C5435E"/>
    <w:rsid w:val="00C54C4D"/>
    <w:rsid w:val="00C55819"/>
    <w:rsid w:val="00C55D13"/>
    <w:rsid w:val="00C5601E"/>
    <w:rsid w:val="00C56A35"/>
    <w:rsid w:val="00C56A89"/>
    <w:rsid w:val="00C571A7"/>
    <w:rsid w:val="00C57D3B"/>
    <w:rsid w:val="00C57DAB"/>
    <w:rsid w:val="00C57F1C"/>
    <w:rsid w:val="00C6047D"/>
    <w:rsid w:val="00C616A5"/>
    <w:rsid w:val="00C62465"/>
    <w:rsid w:val="00C63721"/>
    <w:rsid w:val="00C6401C"/>
    <w:rsid w:val="00C676DB"/>
    <w:rsid w:val="00C67762"/>
    <w:rsid w:val="00C70196"/>
    <w:rsid w:val="00C7103C"/>
    <w:rsid w:val="00C71588"/>
    <w:rsid w:val="00C71B38"/>
    <w:rsid w:val="00C71EA9"/>
    <w:rsid w:val="00C71EBD"/>
    <w:rsid w:val="00C73899"/>
    <w:rsid w:val="00C73EAF"/>
    <w:rsid w:val="00C7413E"/>
    <w:rsid w:val="00C74270"/>
    <w:rsid w:val="00C74A9B"/>
    <w:rsid w:val="00C75982"/>
    <w:rsid w:val="00C76F56"/>
    <w:rsid w:val="00C77195"/>
    <w:rsid w:val="00C80172"/>
    <w:rsid w:val="00C81340"/>
    <w:rsid w:val="00C8161D"/>
    <w:rsid w:val="00C8256D"/>
    <w:rsid w:val="00C82B31"/>
    <w:rsid w:val="00C83153"/>
    <w:rsid w:val="00C83154"/>
    <w:rsid w:val="00C8379D"/>
    <w:rsid w:val="00C83D6F"/>
    <w:rsid w:val="00C84AF2"/>
    <w:rsid w:val="00C85894"/>
    <w:rsid w:val="00C87136"/>
    <w:rsid w:val="00C91036"/>
    <w:rsid w:val="00C91160"/>
    <w:rsid w:val="00C917AF"/>
    <w:rsid w:val="00C91D9C"/>
    <w:rsid w:val="00C91F8F"/>
    <w:rsid w:val="00C92CA2"/>
    <w:rsid w:val="00C9331C"/>
    <w:rsid w:val="00C938F8"/>
    <w:rsid w:val="00C93AA1"/>
    <w:rsid w:val="00C93BFE"/>
    <w:rsid w:val="00C94386"/>
    <w:rsid w:val="00C94604"/>
    <w:rsid w:val="00C94E06"/>
    <w:rsid w:val="00C9596C"/>
    <w:rsid w:val="00C96518"/>
    <w:rsid w:val="00C96828"/>
    <w:rsid w:val="00C969F2"/>
    <w:rsid w:val="00C97A34"/>
    <w:rsid w:val="00C97A42"/>
    <w:rsid w:val="00CA0E92"/>
    <w:rsid w:val="00CA10C7"/>
    <w:rsid w:val="00CA1673"/>
    <w:rsid w:val="00CA268C"/>
    <w:rsid w:val="00CA2B08"/>
    <w:rsid w:val="00CA308F"/>
    <w:rsid w:val="00CA34BA"/>
    <w:rsid w:val="00CA4990"/>
    <w:rsid w:val="00CA53BC"/>
    <w:rsid w:val="00CA6A30"/>
    <w:rsid w:val="00CA77A5"/>
    <w:rsid w:val="00CB07E7"/>
    <w:rsid w:val="00CB157A"/>
    <w:rsid w:val="00CB17EA"/>
    <w:rsid w:val="00CB2489"/>
    <w:rsid w:val="00CB25A8"/>
    <w:rsid w:val="00CB40CC"/>
    <w:rsid w:val="00CB4235"/>
    <w:rsid w:val="00CB4251"/>
    <w:rsid w:val="00CB43A6"/>
    <w:rsid w:val="00CB4835"/>
    <w:rsid w:val="00CB6C13"/>
    <w:rsid w:val="00CB7174"/>
    <w:rsid w:val="00CB7C5E"/>
    <w:rsid w:val="00CB7F2B"/>
    <w:rsid w:val="00CB7FF0"/>
    <w:rsid w:val="00CC1AE0"/>
    <w:rsid w:val="00CC31C1"/>
    <w:rsid w:val="00CC4F19"/>
    <w:rsid w:val="00CC608A"/>
    <w:rsid w:val="00CC60A9"/>
    <w:rsid w:val="00CC61B2"/>
    <w:rsid w:val="00CC6954"/>
    <w:rsid w:val="00CC6E18"/>
    <w:rsid w:val="00CC6F65"/>
    <w:rsid w:val="00CC7677"/>
    <w:rsid w:val="00CC77BA"/>
    <w:rsid w:val="00CC7C8C"/>
    <w:rsid w:val="00CC7F4B"/>
    <w:rsid w:val="00CD0937"/>
    <w:rsid w:val="00CD19B3"/>
    <w:rsid w:val="00CD1CEE"/>
    <w:rsid w:val="00CD246E"/>
    <w:rsid w:val="00CD26EC"/>
    <w:rsid w:val="00CD30C6"/>
    <w:rsid w:val="00CD392E"/>
    <w:rsid w:val="00CD3FCA"/>
    <w:rsid w:val="00CD406D"/>
    <w:rsid w:val="00CD5114"/>
    <w:rsid w:val="00CD5326"/>
    <w:rsid w:val="00CD7328"/>
    <w:rsid w:val="00CD7C51"/>
    <w:rsid w:val="00CE0C9E"/>
    <w:rsid w:val="00CE13EC"/>
    <w:rsid w:val="00CE1B62"/>
    <w:rsid w:val="00CE2192"/>
    <w:rsid w:val="00CE223A"/>
    <w:rsid w:val="00CE3CF9"/>
    <w:rsid w:val="00CE4535"/>
    <w:rsid w:val="00CE4855"/>
    <w:rsid w:val="00CE5675"/>
    <w:rsid w:val="00CE5AEF"/>
    <w:rsid w:val="00CE5C21"/>
    <w:rsid w:val="00CE5D9D"/>
    <w:rsid w:val="00CF022B"/>
    <w:rsid w:val="00CF0404"/>
    <w:rsid w:val="00CF0592"/>
    <w:rsid w:val="00CF07A4"/>
    <w:rsid w:val="00CF1DA3"/>
    <w:rsid w:val="00CF2A01"/>
    <w:rsid w:val="00CF36DE"/>
    <w:rsid w:val="00CF4AC7"/>
    <w:rsid w:val="00CF532E"/>
    <w:rsid w:val="00CF5BC2"/>
    <w:rsid w:val="00CF65B8"/>
    <w:rsid w:val="00CF78F3"/>
    <w:rsid w:val="00D01D82"/>
    <w:rsid w:val="00D0309F"/>
    <w:rsid w:val="00D03244"/>
    <w:rsid w:val="00D032F9"/>
    <w:rsid w:val="00D03472"/>
    <w:rsid w:val="00D048FF"/>
    <w:rsid w:val="00D052EF"/>
    <w:rsid w:val="00D0578D"/>
    <w:rsid w:val="00D0622F"/>
    <w:rsid w:val="00D067C4"/>
    <w:rsid w:val="00D06E93"/>
    <w:rsid w:val="00D07A7C"/>
    <w:rsid w:val="00D07ABA"/>
    <w:rsid w:val="00D07C27"/>
    <w:rsid w:val="00D10749"/>
    <w:rsid w:val="00D10CC6"/>
    <w:rsid w:val="00D118A0"/>
    <w:rsid w:val="00D12171"/>
    <w:rsid w:val="00D12808"/>
    <w:rsid w:val="00D13B2C"/>
    <w:rsid w:val="00D14838"/>
    <w:rsid w:val="00D14944"/>
    <w:rsid w:val="00D155D3"/>
    <w:rsid w:val="00D1593F"/>
    <w:rsid w:val="00D15E36"/>
    <w:rsid w:val="00D168DC"/>
    <w:rsid w:val="00D172B4"/>
    <w:rsid w:val="00D17CF2"/>
    <w:rsid w:val="00D2035F"/>
    <w:rsid w:val="00D20490"/>
    <w:rsid w:val="00D2049A"/>
    <w:rsid w:val="00D239FA"/>
    <w:rsid w:val="00D2491F"/>
    <w:rsid w:val="00D24BE1"/>
    <w:rsid w:val="00D25393"/>
    <w:rsid w:val="00D25425"/>
    <w:rsid w:val="00D25C61"/>
    <w:rsid w:val="00D2659F"/>
    <w:rsid w:val="00D27022"/>
    <w:rsid w:val="00D273C2"/>
    <w:rsid w:val="00D302BD"/>
    <w:rsid w:val="00D30898"/>
    <w:rsid w:val="00D30DC2"/>
    <w:rsid w:val="00D311E0"/>
    <w:rsid w:val="00D31D4F"/>
    <w:rsid w:val="00D32448"/>
    <w:rsid w:val="00D33681"/>
    <w:rsid w:val="00D33CA4"/>
    <w:rsid w:val="00D33DC0"/>
    <w:rsid w:val="00D3455A"/>
    <w:rsid w:val="00D346EE"/>
    <w:rsid w:val="00D34CF3"/>
    <w:rsid w:val="00D3706A"/>
    <w:rsid w:val="00D37376"/>
    <w:rsid w:val="00D37613"/>
    <w:rsid w:val="00D379F5"/>
    <w:rsid w:val="00D4161F"/>
    <w:rsid w:val="00D41668"/>
    <w:rsid w:val="00D41A24"/>
    <w:rsid w:val="00D41C2E"/>
    <w:rsid w:val="00D41D0F"/>
    <w:rsid w:val="00D41D55"/>
    <w:rsid w:val="00D4371D"/>
    <w:rsid w:val="00D445B2"/>
    <w:rsid w:val="00D4495B"/>
    <w:rsid w:val="00D45BC2"/>
    <w:rsid w:val="00D4602C"/>
    <w:rsid w:val="00D46299"/>
    <w:rsid w:val="00D465C4"/>
    <w:rsid w:val="00D477EA"/>
    <w:rsid w:val="00D50F4A"/>
    <w:rsid w:val="00D518FE"/>
    <w:rsid w:val="00D51927"/>
    <w:rsid w:val="00D51C26"/>
    <w:rsid w:val="00D52958"/>
    <w:rsid w:val="00D52D93"/>
    <w:rsid w:val="00D52E2C"/>
    <w:rsid w:val="00D53F87"/>
    <w:rsid w:val="00D54264"/>
    <w:rsid w:val="00D54373"/>
    <w:rsid w:val="00D54FE9"/>
    <w:rsid w:val="00D55633"/>
    <w:rsid w:val="00D560C9"/>
    <w:rsid w:val="00D57281"/>
    <w:rsid w:val="00D572E4"/>
    <w:rsid w:val="00D578E1"/>
    <w:rsid w:val="00D57B63"/>
    <w:rsid w:val="00D57B82"/>
    <w:rsid w:val="00D6067C"/>
    <w:rsid w:val="00D60BF8"/>
    <w:rsid w:val="00D60F80"/>
    <w:rsid w:val="00D61420"/>
    <w:rsid w:val="00D61BEE"/>
    <w:rsid w:val="00D6207F"/>
    <w:rsid w:val="00D63688"/>
    <w:rsid w:val="00D651B1"/>
    <w:rsid w:val="00D664EF"/>
    <w:rsid w:val="00D66520"/>
    <w:rsid w:val="00D66B3D"/>
    <w:rsid w:val="00D66E66"/>
    <w:rsid w:val="00D66F02"/>
    <w:rsid w:val="00D675FF"/>
    <w:rsid w:val="00D70885"/>
    <w:rsid w:val="00D711A5"/>
    <w:rsid w:val="00D71806"/>
    <w:rsid w:val="00D71D16"/>
    <w:rsid w:val="00D722F0"/>
    <w:rsid w:val="00D73658"/>
    <w:rsid w:val="00D73AF8"/>
    <w:rsid w:val="00D749F2"/>
    <w:rsid w:val="00D750A2"/>
    <w:rsid w:val="00D756F6"/>
    <w:rsid w:val="00D75A7B"/>
    <w:rsid w:val="00D767B7"/>
    <w:rsid w:val="00D76A85"/>
    <w:rsid w:val="00D774E3"/>
    <w:rsid w:val="00D77723"/>
    <w:rsid w:val="00D80047"/>
    <w:rsid w:val="00D80214"/>
    <w:rsid w:val="00D8048C"/>
    <w:rsid w:val="00D8067C"/>
    <w:rsid w:val="00D80785"/>
    <w:rsid w:val="00D80877"/>
    <w:rsid w:val="00D80A25"/>
    <w:rsid w:val="00D81322"/>
    <w:rsid w:val="00D813CF"/>
    <w:rsid w:val="00D81538"/>
    <w:rsid w:val="00D816D8"/>
    <w:rsid w:val="00D8206D"/>
    <w:rsid w:val="00D82761"/>
    <w:rsid w:val="00D82FFD"/>
    <w:rsid w:val="00D83FF3"/>
    <w:rsid w:val="00D854A0"/>
    <w:rsid w:val="00D85994"/>
    <w:rsid w:val="00D860C6"/>
    <w:rsid w:val="00D877B2"/>
    <w:rsid w:val="00D91505"/>
    <w:rsid w:val="00D91755"/>
    <w:rsid w:val="00D9179A"/>
    <w:rsid w:val="00D92D9D"/>
    <w:rsid w:val="00D93A09"/>
    <w:rsid w:val="00D96D26"/>
    <w:rsid w:val="00D97187"/>
    <w:rsid w:val="00D97D7E"/>
    <w:rsid w:val="00DA01FE"/>
    <w:rsid w:val="00DA14BB"/>
    <w:rsid w:val="00DA2AF1"/>
    <w:rsid w:val="00DA31D7"/>
    <w:rsid w:val="00DA396B"/>
    <w:rsid w:val="00DA48F3"/>
    <w:rsid w:val="00DA5A8A"/>
    <w:rsid w:val="00DA631E"/>
    <w:rsid w:val="00DA6D0A"/>
    <w:rsid w:val="00DA6E74"/>
    <w:rsid w:val="00DA7147"/>
    <w:rsid w:val="00DA7DAA"/>
    <w:rsid w:val="00DA7EE7"/>
    <w:rsid w:val="00DB0920"/>
    <w:rsid w:val="00DB0A40"/>
    <w:rsid w:val="00DB0D9D"/>
    <w:rsid w:val="00DB1828"/>
    <w:rsid w:val="00DB1977"/>
    <w:rsid w:val="00DB2CD3"/>
    <w:rsid w:val="00DB37F8"/>
    <w:rsid w:val="00DB4156"/>
    <w:rsid w:val="00DB4C0B"/>
    <w:rsid w:val="00DB51BA"/>
    <w:rsid w:val="00DB57E1"/>
    <w:rsid w:val="00DB58C8"/>
    <w:rsid w:val="00DB59CE"/>
    <w:rsid w:val="00DB6001"/>
    <w:rsid w:val="00DB64E7"/>
    <w:rsid w:val="00DB7581"/>
    <w:rsid w:val="00DC0605"/>
    <w:rsid w:val="00DC0B04"/>
    <w:rsid w:val="00DC26FD"/>
    <w:rsid w:val="00DC27BA"/>
    <w:rsid w:val="00DC2874"/>
    <w:rsid w:val="00DC359F"/>
    <w:rsid w:val="00DC41FF"/>
    <w:rsid w:val="00DC4D98"/>
    <w:rsid w:val="00DC530D"/>
    <w:rsid w:val="00DC5987"/>
    <w:rsid w:val="00DC5C70"/>
    <w:rsid w:val="00DC6A14"/>
    <w:rsid w:val="00DC6D67"/>
    <w:rsid w:val="00DC74EA"/>
    <w:rsid w:val="00DD0912"/>
    <w:rsid w:val="00DD1225"/>
    <w:rsid w:val="00DD1B35"/>
    <w:rsid w:val="00DD1DBE"/>
    <w:rsid w:val="00DD1E3E"/>
    <w:rsid w:val="00DD24BF"/>
    <w:rsid w:val="00DD337E"/>
    <w:rsid w:val="00DD486F"/>
    <w:rsid w:val="00DD4B24"/>
    <w:rsid w:val="00DD5877"/>
    <w:rsid w:val="00DD6186"/>
    <w:rsid w:val="00DD638E"/>
    <w:rsid w:val="00DD6833"/>
    <w:rsid w:val="00DD7BF7"/>
    <w:rsid w:val="00DE0EA9"/>
    <w:rsid w:val="00DE232B"/>
    <w:rsid w:val="00DE2F0E"/>
    <w:rsid w:val="00DE3385"/>
    <w:rsid w:val="00DE3944"/>
    <w:rsid w:val="00DE3FD8"/>
    <w:rsid w:val="00DE4D0B"/>
    <w:rsid w:val="00DE5276"/>
    <w:rsid w:val="00DE546E"/>
    <w:rsid w:val="00DE5641"/>
    <w:rsid w:val="00DE666A"/>
    <w:rsid w:val="00DE6815"/>
    <w:rsid w:val="00DE7D7B"/>
    <w:rsid w:val="00DF0C19"/>
    <w:rsid w:val="00DF22BA"/>
    <w:rsid w:val="00DF231D"/>
    <w:rsid w:val="00DF24B6"/>
    <w:rsid w:val="00DF3561"/>
    <w:rsid w:val="00DF3B31"/>
    <w:rsid w:val="00DF3CBB"/>
    <w:rsid w:val="00DF42EA"/>
    <w:rsid w:val="00DF43C6"/>
    <w:rsid w:val="00DF4680"/>
    <w:rsid w:val="00DF4C51"/>
    <w:rsid w:val="00DF538C"/>
    <w:rsid w:val="00DF6C40"/>
    <w:rsid w:val="00DF7022"/>
    <w:rsid w:val="00E00F52"/>
    <w:rsid w:val="00E011DF"/>
    <w:rsid w:val="00E014A1"/>
    <w:rsid w:val="00E02DD4"/>
    <w:rsid w:val="00E044BC"/>
    <w:rsid w:val="00E05BB1"/>
    <w:rsid w:val="00E06728"/>
    <w:rsid w:val="00E06E9F"/>
    <w:rsid w:val="00E1004F"/>
    <w:rsid w:val="00E10AA2"/>
    <w:rsid w:val="00E12549"/>
    <w:rsid w:val="00E12B0D"/>
    <w:rsid w:val="00E13225"/>
    <w:rsid w:val="00E14076"/>
    <w:rsid w:val="00E154F9"/>
    <w:rsid w:val="00E15B4C"/>
    <w:rsid w:val="00E203FF"/>
    <w:rsid w:val="00E21387"/>
    <w:rsid w:val="00E22AF7"/>
    <w:rsid w:val="00E23703"/>
    <w:rsid w:val="00E2456B"/>
    <w:rsid w:val="00E24CA0"/>
    <w:rsid w:val="00E2543E"/>
    <w:rsid w:val="00E263FE"/>
    <w:rsid w:val="00E26BD9"/>
    <w:rsid w:val="00E27465"/>
    <w:rsid w:val="00E304BD"/>
    <w:rsid w:val="00E3140F"/>
    <w:rsid w:val="00E3253E"/>
    <w:rsid w:val="00E3267B"/>
    <w:rsid w:val="00E326D3"/>
    <w:rsid w:val="00E32B5C"/>
    <w:rsid w:val="00E332B6"/>
    <w:rsid w:val="00E337A9"/>
    <w:rsid w:val="00E339A8"/>
    <w:rsid w:val="00E3401E"/>
    <w:rsid w:val="00E340A9"/>
    <w:rsid w:val="00E340CB"/>
    <w:rsid w:val="00E342B9"/>
    <w:rsid w:val="00E3465E"/>
    <w:rsid w:val="00E34DAE"/>
    <w:rsid w:val="00E34F3D"/>
    <w:rsid w:val="00E3572C"/>
    <w:rsid w:val="00E357DE"/>
    <w:rsid w:val="00E37EF4"/>
    <w:rsid w:val="00E40AEE"/>
    <w:rsid w:val="00E40DF1"/>
    <w:rsid w:val="00E41825"/>
    <w:rsid w:val="00E41D8A"/>
    <w:rsid w:val="00E422AF"/>
    <w:rsid w:val="00E42919"/>
    <w:rsid w:val="00E43165"/>
    <w:rsid w:val="00E4356D"/>
    <w:rsid w:val="00E4750A"/>
    <w:rsid w:val="00E477A2"/>
    <w:rsid w:val="00E501A9"/>
    <w:rsid w:val="00E504FA"/>
    <w:rsid w:val="00E521BF"/>
    <w:rsid w:val="00E52C44"/>
    <w:rsid w:val="00E52CDD"/>
    <w:rsid w:val="00E54769"/>
    <w:rsid w:val="00E55CC7"/>
    <w:rsid w:val="00E573CA"/>
    <w:rsid w:val="00E57516"/>
    <w:rsid w:val="00E57FBE"/>
    <w:rsid w:val="00E615C5"/>
    <w:rsid w:val="00E61CFE"/>
    <w:rsid w:val="00E624A5"/>
    <w:rsid w:val="00E62A07"/>
    <w:rsid w:val="00E652AE"/>
    <w:rsid w:val="00E65395"/>
    <w:rsid w:val="00E65470"/>
    <w:rsid w:val="00E65FDE"/>
    <w:rsid w:val="00E664AC"/>
    <w:rsid w:val="00E67127"/>
    <w:rsid w:val="00E672A9"/>
    <w:rsid w:val="00E67328"/>
    <w:rsid w:val="00E7124F"/>
    <w:rsid w:val="00E712CC"/>
    <w:rsid w:val="00E71CF3"/>
    <w:rsid w:val="00E71D3D"/>
    <w:rsid w:val="00E72388"/>
    <w:rsid w:val="00E730EF"/>
    <w:rsid w:val="00E73296"/>
    <w:rsid w:val="00E73383"/>
    <w:rsid w:val="00E7347E"/>
    <w:rsid w:val="00E73956"/>
    <w:rsid w:val="00E744A8"/>
    <w:rsid w:val="00E7468E"/>
    <w:rsid w:val="00E756CF"/>
    <w:rsid w:val="00E7634B"/>
    <w:rsid w:val="00E765A7"/>
    <w:rsid w:val="00E767A7"/>
    <w:rsid w:val="00E768C5"/>
    <w:rsid w:val="00E76FC3"/>
    <w:rsid w:val="00E77217"/>
    <w:rsid w:val="00E77339"/>
    <w:rsid w:val="00E776B9"/>
    <w:rsid w:val="00E77B26"/>
    <w:rsid w:val="00E77CF4"/>
    <w:rsid w:val="00E80410"/>
    <w:rsid w:val="00E80638"/>
    <w:rsid w:val="00E80A93"/>
    <w:rsid w:val="00E817D0"/>
    <w:rsid w:val="00E821BF"/>
    <w:rsid w:val="00E8309A"/>
    <w:rsid w:val="00E83337"/>
    <w:rsid w:val="00E83499"/>
    <w:rsid w:val="00E837C6"/>
    <w:rsid w:val="00E841D4"/>
    <w:rsid w:val="00E8421A"/>
    <w:rsid w:val="00E85E54"/>
    <w:rsid w:val="00E86B35"/>
    <w:rsid w:val="00E8742A"/>
    <w:rsid w:val="00E877FB"/>
    <w:rsid w:val="00E87FB8"/>
    <w:rsid w:val="00E9082A"/>
    <w:rsid w:val="00E9153E"/>
    <w:rsid w:val="00E9221B"/>
    <w:rsid w:val="00E92813"/>
    <w:rsid w:val="00E92BC2"/>
    <w:rsid w:val="00E92FD0"/>
    <w:rsid w:val="00E940A3"/>
    <w:rsid w:val="00E96DBF"/>
    <w:rsid w:val="00E975DB"/>
    <w:rsid w:val="00E97678"/>
    <w:rsid w:val="00E977F2"/>
    <w:rsid w:val="00EA0D3C"/>
    <w:rsid w:val="00EA2BD2"/>
    <w:rsid w:val="00EA2C1D"/>
    <w:rsid w:val="00EA378F"/>
    <w:rsid w:val="00EA39D9"/>
    <w:rsid w:val="00EA48EF"/>
    <w:rsid w:val="00EA4BAB"/>
    <w:rsid w:val="00EA5420"/>
    <w:rsid w:val="00EA5805"/>
    <w:rsid w:val="00EA58BE"/>
    <w:rsid w:val="00EA6493"/>
    <w:rsid w:val="00EA6C0C"/>
    <w:rsid w:val="00EA7350"/>
    <w:rsid w:val="00EA739D"/>
    <w:rsid w:val="00EB01CD"/>
    <w:rsid w:val="00EB0351"/>
    <w:rsid w:val="00EB11A7"/>
    <w:rsid w:val="00EB171F"/>
    <w:rsid w:val="00EB1E6D"/>
    <w:rsid w:val="00EB2944"/>
    <w:rsid w:val="00EB2A47"/>
    <w:rsid w:val="00EB2F5F"/>
    <w:rsid w:val="00EB3FC9"/>
    <w:rsid w:val="00EB47DF"/>
    <w:rsid w:val="00EB5399"/>
    <w:rsid w:val="00EB53C4"/>
    <w:rsid w:val="00EB583E"/>
    <w:rsid w:val="00EB6880"/>
    <w:rsid w:val="00EB74B3"/>
    <w:rsid w:val="00EB798C"/>
    <w:rsid w:val="00EC08E7"/>
    <w:rsid w:val="00EC1D9F"/>
    <w:rsid w:val="00EC28CE"/>
    <w:rsid w:val="00EC32F9"/>
    <w:rsid w:val="00EC3695"/>
    <w:rsid w:val="00EC3BD1"/>
    <w:rsid w:val="00EC3F38"/>
    <w:rsid w:val="00EC41CA"/>
    <w:rsid w:val="00EC4508"/>
    <w:rsid w:val="00EC494F"/>
    <w:rsid w:val="00EC5C27"/>
    <w:rsid w:val="00EC5D63"/>
    <w:rsid w:val="00EC60A3"/>
    <w:rsid w:val="00EC6C24"/>
    <w:rsid w:val="00EC7EA1"/>
    <w:rsid w:val="00EC7FA2"/>
    <w:rsid w:val="00ED051F"/>
    <w:rsid w:val="00ED0A33"/>
    <w:rsid w:val="00ED17DB"/>
    <w:rsid w:val="00ED1A8C"/>
    <w:rsid w:val="00ED1D05"/>
    <w:rsid w:val="00ED22AB"/>
    <w:rsid w:val="00ED23DC"/>
    <w:rsid w:val="00ED34B4"/>
    <w:rsid w:val="00ED36AA"/>
    <w:rsid w:val="00ED3805"/>
    <w:rsid w:val="00ED5522"/>
    <w:rsid w:val="00ED58CF"/>
    <w:rsid w:val="00ED61AF"/>
    <w:rsid w:val="00ED706D"/>
    <w:rsid w:val="00ED75AA"/>
    <w:rsid w:val="00EE034D"/>
    <w:rsid w:val="00EE0D7E"/>
    <w:rsid w:val="00EE135F"/>
    <w:rsid w:val="00EE14B4"/>
    <w:rsid w:val="00EE214E"/>
    <w:rsid w:val="00EE25D5"/>
    <w:rsid w:val="00EE2880"/>
    <w:rsid w:val="00EE2B78"/>
    <w:rsid w:val="00EE368C"/>
    <w:rsid w:val="00EE4030"/>
    <w:rsid w:val="00EE4200"/>
    <w:rsid w:val="00EE48D9"/>
    <w:rsid w:val="00EE4BE8"/>
    <w:rsid w:val="00EE551C"/>
    <w:rsid w:val="00EE5606"/>
    <w:rsid w:val="00EE60D4"/>
    <w:rsid w:val="00EF0529"/>
    <w:rsid w:val="00EF100F"/>
    <w:rsid w:val="00EF1118"/>
    <w:rsid w:val="00EF20BC"/>
    <w:rsid w:val="00EF2739"/>
    <w:rsid w:val="00EF356A"/>
    <w:rsid w:val="00EF4FFA"/>
    <w:rsid w:val="00EF578F"/>
    <w:rsid w:val="00EF7A06"/>
    <w:rsid w:val="00F0032C"/>
    <w:rsid w:val="00F00FED"/>
    <w:rsid w:val="00F01C14"/>
    <w:rsid w:val="00F021CA"/>
    <w:rsid w:val="00F024FD"/>
    <w:rsid w:val="00F03019"/>
    <w:rsid w:val="00F030F9"/>
    <w:rsid w:val="00F0363E"/>
    <w:rsid w:val="00F03729"/>
    <w:rsid w:val="00F03C6A"/>
    <w:rsid w:val="00F0416C"/>
    <w:rsid w:val="00F045DD"/>
    <w:rsid w:val="00F04E17"/>
    <w:rsid w:val="00F0563B"/>
    <w:rsid w:val="00F06547"/>
    <w:rsid w:val="00F10EBA"/>
    <w:rsid w:val="00F11857"/>
    <w:rsid w:val="00F11986"/>
    <w:rsid w:val="00F11D39"/>
    <w:rsid w:val="00F12BB4"/>
    <w:rsid w:val="00F12D1A"/>
    <w:rsid w:val="00F13365"/>
    <w:rsid w:val="00F14327"/>
    <w:rsid w:val="00F143BB"/>
    <w:rsid w:val="00F154C8"/>
    <w:rsid w:val="00F15556"/>
    <w:rsid w:val="00F156C4"/>
    <w:rsid w:val="00F15FB6"/>
    <w:rsid w:val="00F16269"/>
    <w:rsid w:val="00F17057"/>
    <w:rsid w:val="00F208D4"/>
    <w:rsid w:val="00F212AA"/>
    <w:rsid w:val="00F221BA"/>
    <w:rsid w:val="00F22200"/>
    <w:rsid w:val="00F22609"/>
    <w:rsid w:val="00F22C3C"/>
    <w:rsid w:val="00F22FB1"/>
    <w:rsid w:val="00F2410A"/>
    <w:rsid w:val="00F24906"/>
    <w:rsid w:val="00F2548A"/>
    <w:rsid w:val="00F25583"/>
    <w:rsid w:val="00F255B4"/>
    <w:rsid w:val="00F271B8"/>
    <w:rsid w:val="00F27314"/>
    <w:rsid w:val="00F273CF"/>
    <w:rsid w:val="00F27DD5"/>
    <w:rsid w:val="00F30FBF"/>
    <w:rsid w:val="00F31696"/>
    <w:rsid w:val="00F31A27"/>
    <w:rsid w:val="00F340B7"/>
    <w:rsid w:val="00F3505C"/>
    <w:rsid w:val="00F36B40"/>
    <w:rsid w:val="00F379EE"/>
    <w:rsid w:val="00F37FD7"/>
    <w:rsid w:val="00F407B6"/>
    <w:rsid w:val="00F41025"/>
    <w:rsid w:val="00F45352"/>
    <w:rsid w:val="00F45385"/>
    <w:rsid w:val="00F46515"/>
    <w:rsid w:val="00F4671A"/>
    <w:rsid w:val="00F47C20"/>
    <w:rsid w:val="00F47D70"/>
    <w:rsid w:val="00F5057E"/>
    <w:rsid w:val="00F50D6A"/>
    <w:rsid w:val="00F51152"/>
    <w:rsid w:val="00F5194F"/>
    <w:rsid w:val="00F51F46"/>
    <w:rsid w:val="00F5238F"/>
    <w:rsid w:val="00F52F19"/>
    <w:rsid w:val="00F54242"/>
    <w:rsid w:val="00F543F5"/>
    <w:rsid w:val="00F556DB"/>
    <w:rsid w:val="00F55B23"/>
    <w:rsid w:val="00F56238"/>
    <w:rsid w:val="00F56C02"/>
    <w:rsid w:val="00F56D46"/>
    <w:rsid w:val="00F57011"/>
    <w:rsid w:val="00F57B2F"/>
    <w:rsid w:val="00F57DE8"/>
    <w:rsid w:val="00F57EC5"/>
    <w:rsid w:val="00F604BB"/>
    <w:rsid w:val="00F60B63"/>
    <w:rsid w:val="00F6235C"/>
    <w:rsid w:val="00F625D8"/>
    <w:rsid w:val="00F630EC"/>
    <w:rsid w:val="00F639F7"/>
    <w:rsid w:val="00F63EC9"/>
    <w:rsid w:val="00F6530C"/>
    <w:rsid w:val="00F65930"/>
    <w:rsid w:val="00F65C1E"/>
    <w:rsid w:val="00F66F7E"/>
    <w:rsid w:val="00F67AA3"/>
    <w:rsid w:val="00F67FB6"/>
    <w:rsid w:val="00F702E6"/>
    <w:rsid w:val="00F70A4A"/>
    <w:rsid w:val="00F717CC"/>
    <w:rsid w:val="00F73133"/>
    <w:rsid w:val="00F73369"/>
    <w:rsid w:val="00F73AC0"/>
    <w:rsid w:val="00F73AD1"/>
    <w:rsid w:val="00F73E04"/>
    <w:rsid w:val="00F73EBD"/>
    <w:rsid w:val="00F73F8E"/>
    <w:rsid w:val="00F74103"/>
    <w:rsid w:val="00F74200"/>
    <w:rsid w:val="00F74794"/>
    <w:rsid w:val="00F74AF4"/>
    <w:rsid w:val="00F74D77"/>
    <w:rsid w:val="00F74DF8"/>
    <w:rsid w:val="00F75463"/>
    <w:rsid w:val="00F75710"/>
    <w:rsid w:val="00F75A22"/>
    <w:rsid w:val="00F768C8"/>
    <w:rsid w:val="00F76922"/>
    <w:rsid w:val="00F77AE4"/>
    <w:rsid w:val="00F77D2A"/>
    <w:rsid w:val="00F804D7"/>
    <w:rsid w:val="00F8057B"/>
    <w:rsid w:val="00F810EE"/>
    <w:rsid w:val="00F8123B"/>
    <w:rsid w:val="00F813A4"/>
    <w:rsid w:val="00F814A5"/>
    <w:rsid w:val="00F8379D"/>
    <w:rsid w:val="00F8451C"/>
    <w:rsid w:val="00F845BB"/>
    <w:rsid w:val="00F84B85"/>
    <w:rsid w:val="00F84DFB"/>
    <w:rsid w:val="00F8605A"/>
    <w:rsid w:val="00F86B97"/>
    <w:rsid w:val="00F87BAD"/>
    <w:rsid w:val="00F87C49"/>
    <w:rsid w:val="00F9013A"/>
    <w:rsid w:val="00F90678"/>
    <w:rsid w:val="00F9069C"/>
    <w:rsid w:val="00F90B49"/>
    <w:rsid w:val="00F90F82"/>
    <w:rsid w:val="00F91612"/>
    <w:rsid w:val="00F91819"/>
    <w:rsid w:val="00F91D17"/>
    <w:rsid w:val="00F92018"/>
    <w:rsid w:val="00F921CB"/>
    <w:rsid w:val="00F92656"/>
    <w:rsid w:val="00F92A27"/>
    <w:rsid w:val="00F93A2B"/>
    <w:rsid w:val="00F93DA8"/>
    <w:rsid w:val="00F94488"/>
    <w:rsid w:val="00F9461A"/>
    <w:rsid w:val="00F94805"/>
    <w:rsid w:val="00F94AB7"/>
    <w:rsid w:val="00F94C5F"/>
    <w:rsid w:val="00F962E1"/>
    <w:rsid w:val="00F963BF"/>
    <w:rsid w:val="00F96473"/>
    <w:rsid w:val="00F97430"/>
    <w:rsid w:val="00F97904"/>
    <w:rsid w:val="00FA0F50"/>
    <w:rsid w:val="00FA1546"/>
    <w:rsid w:val="00FA1B50"/>
    <w:rsid w:val="00FA285F"/>
    <w:rsid w:val="00FA52A6"/>
    <w:rsid w:val="00FA5787"/>
    <w:rsid w:val="00FA5C18"/>
    <w:rsid w:val="00FA666D"/>
    <w:rsid w:val="00FA6C70"/>
    <w:rsid w:val="00FB0782"/>
    <w:rsid w:val="00FB09BA"/>
    <w:rsid w:val="00FB1A7B"/>
    <w:rsid w:val="00FB1B37"/>
    <w:rsid w:val="00FB2179"/>
    <w:rsid w:val="00FB2ABB"/>
    <w:rsid w:val="00FB2AE0"/>
    <w:rsid w:val="00FB2BCE"/>
    <w:rsid w:val="00FB34EA"/>
    <w:rsid w:val="00FB3AFC"/>
    <w:rsid w:val="00FB433F"/>
    <w:rsid w:val="00FB4E35"/>
    <w:rsid w:val="00FB57DD"/>
    <w:rsid w:val="00FB582E"/>
    <w:rsid w:val="00FB7154"/>
    <w:rsid w:val="00FB754C"/>
    <w:rsid w:val="00FC0362"/>
    <w:rsid w:val="00FC0DEB"/>
    <w:rsid w:val="00FC18CA"/>
    <w:rsid w:val="00FC1EF0"/>
    <w:rsid w:val="00FC22F5"/>
    <w:rsid w:val="00FC349C"/>
    <w:rsid w:val="00FC54B4"/>
    <w:rsid w:val="00FC7383"/>
    <w:rsid w:val="00FC74A6"/>
    <w:rsid w:val="00FD0487"/>
    <w:rsid w:val="00FD0B06"/>
    <w:rsid w:val="00FD13B3"/>
    <w:rsid w:val="00FD1FA8"/>
    <w:rsid w:val="00FD2A2A"/>
    <w:rsid w:val="00FD2BF0"/>
    <w:rsid w:val="00FD34EA"/>
    <w:rsid w:val="00FD359A"/>
    <w:rsid w:val="00FD3CF2"/>
    <w:rsid w:val="00FD3E3D"/>
    <w:rsid w:val="00FD5725"/>
    <w:rsid w:val="00FD622B"/>
    <w:rsid w:val="00FD629F"/>
    <w:rsid w:val="00FD7044"/>
    <w:rsid w:val="00FD76E8"/>
    <w:rsid w:val="00FE03A8"/>
    <w:rsid w:val="00FE0F4E"/>
    <w:rsid w:val="00FE10D1"/>
    <w:rsid w:val="00FE1D5C"/>
    <w:rsid w:val="00FE2DC5"/>
    <w:rsid w:val="00FE33B6"/>
    <w:rsid w:val="00FE46B5"/>
    <w:rsid w:val="00FE47E3"/>
    <w:rsid w:val="00FE5095"/>
    <w:rsid w:val="00FE5D0E"/>
    <w:rsid w:val="00FE5E8D"/>
    <w:rsid w:val="00FE5F17"/>
    <w:rsid w:val="00FE6881"/>
    <w:rsid w:val="00FF00F4"/>
    <w:rsid w:val="00FF0ED0"/>
    <w:rsid w:val="00FF1DA4"/>
    <w:rsid w:val="00FF2784"/>
    <w:rsid w:val="00FF369F"/>
    <w:rsid w:val="00FF4DAD"/>
    <w:rsid w:val="00FF501F"/>
    <w:rsid w:val="00FF57B2"/>
    <w:rsid w:val="00FF7631"/>
    <w:rsid w:val="00FF79A7"/>
    <w:rsid w:val="01226791"/>
    <w:rsid w:val="015962CD"/>
    <w:rsid w:val="0194ED51"/>
    <w:rsid w:val="01BE6B7B"/>
    <w:rsid w:val="02039B52"/>
    <w:rsid w:val="020691C1"/>
    <w:rsid w:val="021E58C0"/>
    <w:rsid w:val="02289F80"/>
    <w:rsid w:val="0256B296"/>
    <w:rsid w:val="0261293D"/>
    <w:rsid w:val="02B450B6"/>
    <w:rsid w:val="02E760A9"/>
    <w:rsid w:val="0308DCA6"/>
    <w:rsid w:val="03C500D0"/>
    <w:rsid w:val="04108A65"/>
    <w:rsid w:val="0433BE76"/>
    <w:rsid w:val="047EF72F"/>
    <w:rsid w:val="0504C5EC"/>
    <w:rsid w:val="0531911F"/>
    <w:rsid w:val="054A3685"/>
    <w:rsid w:val="05BD2A47"/>
    <w:rsid w:val="05DCADF8"/>
    <w:rsid w:val="063E6D73"/>
    <w:rsid w:val="06A3C75D"/>
    <w:rsid w:val="06F591CF"/>
    <w:rsid w:val="072E0371"/>
    <w:rsid w:val="0741FF10"/>
    <w:rsid w:val="08042B74"/>
    <w:rsid w:val="085A4AEB"/>
    <w:rsid w:val="08622559"/>
    <w:rsid w:val="08F866EA"/>
    <w:rsid w:val="090E61D1"/>
    <w:rsid w:val="092B8390"/>
    <w:rsid w:val="09779E5B"/>
    <w:rsid w:val="09A6E57C"/>
    <w:rsid w:val="09B9AD26"/>
    <w:rsid w:val="0A051B42"/>
    <w:rsid w:val="0A649DE3"/>
    <w:rsid w:val="0A6D9D4E"/>
    <w:rsid w:val="0B98BB8A"/>
    <w:rsid w:val="0BE22BC6"/>
    <w:rsid w:val="0BE4EB48"/>
    <w:rsid w:val="0CFCC8AB"/>
    <w:rsid w:val="0D1D42A1"/>
    <w:rsid w:val="0D50BD1D"/>
    <w:rsid w:val="0D906072"/>
    <w:rsid w:val="0D9F036D"/>
    <w:rsid w:val="0DAA6C2A"/>
    <w:rsid w:val="0DE3A1B2"/>
    <w:rsid w:val="0DE84BA0"/>
    <w:rsid w:val="0E3109FE"/>
    <w:rsid w:val="0E3914CD"/>
    <w:rsid w:val="0E6676B0"/>
    <w:rsid w:val="0EEBE9FF"/>
    <w:rsid w:val="0F3539B0"/>
    <w:rsid w:val="0F3994C7"/>
    <w:rsid w:val="0F9B6C38"/>
    <w:rsid w:val="0FB6EFD1"/>
    <w:rsid w:val="10178D88"/>
    <w:rsid w:val="102FBED4"/>
    <w:rsid w:val="10328BB7"/>
    <w:rsid w:val="103AFF02"/>
    <w:rsid w:val="104970AB"/>
    <w:rsid w:val="109BEABC"/>
    <w:rsid w:val="10A69268"/>
    <w:rsid w:val="110F33EC"/>
    <w:rsid w:val="1125113C"/>
    <w:rsid w:val="1186A44C"/>
    <w:rsid w:val="1238F635"/>
    <w:rsid w:val="1247E74A"/>
    <w:rsid w:val="12682520"/>
    <w:rsid w:val="1294C96F"/>
    <w:rsid w:val="13085C20"/>
    <w:rsid w:val="1309F4A2"/>
    <w:rsid w:val="1327732D"/>
    <w:rsid w:val="1350EF30"/>
    <w:rsid w:val="1372D937"/>
    <w:rsid w:val="13EF0E0C"/>
    <w:rsid w:val="1438C247"/>
    <w:rsid w:val="154A7547"/>
    <w:rsid w:val="15506F34"/>
    <w:rsid w:val="15D7BC1D"/>
    <w:rsid w:val="15F0EF2C"/>
    <w:rsid w:val="165BCBA6"/>
    <w:rsid w:val="1683A782"/>
    <w:rsid w:val="16E7C3B2"/>
    <w:rsid w:val="1766BB51"/>
    <w:rsid w:val="180AC8C2"/>
    <w:rsid w:val="18AE4828"/>
    <w:rsid w:val="18BE045B"/>
    <w:rsid w:val="18D2CAC8"/>
    <w:rsid w:val="18D87EFA"/>
    <w:rsid w:val="18EC3462"/>
    <w:rsid w:val="18F3ECEA"/>
    <w:rsid w:val="1903C01F"/>
    <w:rsid w:val="1924FF1F"/>
    <w:rsid w:val="194ACB24"/>
    <w:rsid w:val="198A70DC"/>
    <w:rsid w:val="1ADCC48E"/>
    <w:rsid w:val="1AF16AB8"/>
    <w:rsid w:val="1B1E5C69"/>
    <w:rsid w:val="1B3C0033"/>
    <w:rsid w:val="1B473BBB"/>
    <w:rsid w:val="1B962852"/>
    <w:rsid w:val="1C14062F"/>
    <w:rsid w:val="1C230C4B"/>
    <w:rsid w:val="1C515D74"/>
    <w:rsid w:val="1C5B35DA"/>
    <w:rsid w:val="1D46A056"/>
    <w:rsid w:val="1D65D2A3"/>
    <w:rsid w:val="1D77E2ED"/>
    <w:rsid w:val="1DC9919D"/>
    <w:rsid w:val="1DEC99C8"/>
    <w:rsid w:val="1E5F0996"/>
    <w:rsid w:val="1E7F4120"/>
    <w:rsid w:val="1EDD2F55"/>
    <w:rsid w:val="1F46A541"/>
    <w:rsid w:val="1F8B6AEB"/>
    <w:rsid w:val="1FC68F79"/>
    <w:rsid w:val="1FC80246"/>
    <w:rsid w:val="1FDC97CF"/>
    <w:rsid w:val="1FEF90E9"/>
    <w:rsid w:val="2003EFDE"/>
    <w:rsid w:val="20207091"/>
    <w:rsid w:val="20520A33"/>
    <w:rsid w:val="20644CED"/>
    <w:rsid w:val="20E6296E"/>
    <w:rsid w:val="20FAAB46"/>
    <w:rsid w:val="212197CB"/>
    <w:rsid w:val="2227D7BA"/>
    <w:rsid w:val="22716591"/>
    <w:rsid w:val="22732C02"/>
    <w:rsid w:val="22B6219F"/>
    <w:rsid w:val="2302D280"/>
    <w:rsid w:val="234EC4E6"/>
    <w:rsid w:val="239AF40C"/>
    <w:rsid w:val="23CEA8DF"/>
    <w:rsid w:val="23CED0DD"/>
    <w:rsid w:val="23FF749B"/>
    <w:rsid w:val="244737BA"/>
    <w:rsid w:val="244DBB6A"/>
    <w:rsid w:val="247F1EE2"/>
    <w:rsid w:val="24CE9195"/>
    <w:rsid w:val="24F9814B"/>
    <w:rsid w:val="25096FEF"/>
    <w:rsid w:val="25346367"/>
    <w:rsid w:val="26552713"/>
    <w:rsid w:val="26CFC604"/>
    <w:rsid w:val="26D3A0F8"/>
    <w:rsid w:val="26E6BB00"/>
    <w:rsid w:val="27B271E5"/>
    <w:rsid w:val="27F2BB55"/>
    <w:rsid w:val="27F35936"/>
    <w:rsid w:val="286D716D"/>
    <w:rsid w:val="287E63B2"/>
    <w:rsid w:val="288AB666"/>
    <w:rsid w:val="2896EB12"/>
    <w:rsid w:val="28B8285B"/>
    <w:rsid w:val="28E149E9"/>
    <w:rsid w:val="298972C3"/>
    <w:rsid w:val="29F763AE"/>
    <w:rsid w:val="2A027931"/>
    <w:rsid w:val="2A074446"/>
    <w:rsid w:val="2A0AC012"/>
    <w:rsid w:val="2A72273E"/>
    <w:rsid w:val="2A77FC84"/>
    <w:rsid w:val="2A94F2C9"/>
    <w:rsid w:val="2AE1DEDC"/>
    <w:rsid w:val="2B5F4CA8"/>
    <w:rsid w:val="2B6D8CEB"/>
    <w:rsid w:val="2B853D7F"/>
    <w:rsid w:val="2C02F8BA"/>
    <w:rsid w:val="2C3D78F0"/>
    <w:rsid w:val="2C7F5C29"/>
    <w:rsid w:val="2CBF6E4E"/>
    <w:rsid w:val="2CD9412A"/>
    <w:rsid w:val="2CDB57BB"/>
    <w:rsid w:val="2CDC0F41"/>
    <w:rsid w:val="2D570E57"/>
    <w:rsid w:val="2DADB525"/>
    <w:rsid w:val="2E4475AF"/>
    <w:rsid w:val="2EA74981"/>
    <w:rsid w:val="2EBE6FB4"/>
    <w:rsid w:val="2F0C4672"/>
    <w:rsid w:val="2F2EBC20"/>
    <w:rsid w:val="30059288"/>
    <w:rsid w:val="300956B6"/>
    <w:rsid w:val="30B92ADD"/>
    <w:rsid w:val="30E10759"/>
    <w:rsid w:val="3184EEA6"/>
    <w:rsid w:val="319BEADA"/>
    <w:rsid w:val="31B9D137"/>
    <w:rsid w:val="3219F028"/>
    <w:rsid w:val="321D2FB8"/>
    <w:rsid w:val="327E4D53"/>
    <w:rsid w:val="32AC9C4F"/>
    <w:rsid w:val="3399F7B9"/>
    <w:rsid w:val="33D5D7E4"/>
    <w:rsid w:val="343FD5F9"/>
    <w:rsid w:val="345826B0"/>
    <w:rsid w:val="3489E01D"/>
    <w:rsid w:val="349A03F0"/>
    <w:rsid w:val="351354BB"/>
    <w:rsid w:val="3532E3C3"/>
    <w:rsid w:val="36704708"/>
    <w:rsid w:val="36D16D18"/>
    <w:rsid w:val="36D904AC"/>
    <w:rsid w:val="36F633A9"/>
    <w:rsid w:val="370801C1"/>
    <w:rsid w:val="371A8BB0"/>
    <w:rsid w:val="373168B8"/>
    <w:rsid w:val="37DE226F"/>
    <w:rsid w:val="37EB6590"/>
    <w:rsid w:val="37F5DF08"/>
    <w:rsid w:val="380270CC"/>
    <w:rsid w:val="383EB440"/>
    <w:rsid w:val="38D83F06"/>
    <w:rsid w:val="38DDC85A"/>
    <w:rsid w:val="39DEF9E3"/>
    <w:rsid w:val="3A470B93"/>
    <w:rsid w:val="3AF802A6"/>
    <w:rsid w:val="3B594A39"/>
    <w:rsid w:val="3BFD8D8E"/>
    <w:rsid w:val="3C06FB9D"/>
    <w:rsid w:val="3C7280B6"/>
    <w:rsid w:val="3C81C7C0"/>
    <w:rsid w:val="3CDFB0B1"/>
    <w:rsid w:val="3D0C4FEC"/>
    <w:rsid w:val="3D614E75"/>
    <w:rsid w:val="3D832F26"/>
    <w:rsid w:val="3DC1BF41"/>
    <w:rsid w:val="3DD0C390"/>
    <w:rsid w:val="3E4D1BD8"/>
    <w:rsid w:val="3E866D44"/>
    <w:rsid w:val="3F2F9D32"/>
    <w:rsid w:val="3F4C556A"/>
    <w:rsid w:val="3F561AC1"/>
    <w:rsid w:val="3FC29973"/>
    <w:rsid w:val="3FD7076C"/>
    <w:rsid w:val="40A243DC"/>
    <w:rsid w:val="40CDD2D3"/>
    <w:rsid w:val="40E06F6C"/>
    <w:rsid w:val="411D1C8F"/>
    <w:rsid w:val="4136AB15"/>
    <w:rsid w:val="41C70CC3"/>
    <w:rsid w:val="426D0B31"/>
    <w:rsid w:val="42B950A0"/>
    <w:rsid w:val="42C9C2B2"/>
    <w:rsid w:val="43377B70"/>
    <w:rsid w:val="44270335"/>
    <w:rsid w:val="4483E93B"/>
    <w:rsid w:val="4486E8C1"/>
    <w:rsid w:val="44A5132D"/>
    <w:rsid w:val="451147A1"/>
    <w:rsid w:val="4557D82F"/>
    <w:rsid w:val="455B76F1"/>
    <w:rsid w:val="4573323D"/>
    <w:rsid w:val="45760DF5"/>
    <w:rsid w:val="4579BCE0"/>
    <w:rsid w:val="46E24F58"/>
    <w:rsid w:val="4700219D"/>
    <w:rsid w:val="48094BC8"/>
    <w:rsid w:val="482F9F60"/>
    <w:rsid w:val="4858F590"/>
    <w:rsid w:val="48A3401B"/>
    <w:rsid w:val="48CE7E82"/>
    <w:rsid w:val="48E604C5"/>
    <w:rsid w:val="48EAA461"/>
    <w:rsid w:val="49296FCF"/>
    <w:rsid w:val="496357E0"/>
    <w:rsid w:val="497AC80D"/>
    <w:rsid w:val="49C9AF75"/>
    <w:rsid w:val="4A4CB7C7"/>
    <w:rsid w:val="4A6A4EE3"/>
    <w:rsid w:val="4AC0B7F9"/>
    <w:rsid w:val="4AEB393A"/>
    <w:rsid w:val="4AF42FC4"/>
    <w:rsid w:val="4B54516A"/>
    <w:rsid w:val="4BAA3167"/>
    <w:rsid w:val="4BBB9A94"/>
    <w:rsid w:val="4C534607"/>
    <w:rsid w:val="4CE1AF1E"/>
    <w:rsid w:val="4D092574"/>
    <w:rsid w:val="4D52BFA9"/>
    <w:rsid w:val="4D74A283"/>
    <w:rsid w:val="4E0BC4BA"/>
    <w:rsid w:val="4E126A49"/>
    <w:rsid w:val="4ED6633D"/>
    <w:rsid w:val="4ED83765"/>
    <w:rsid w:val="4EDC43AA"/>
    <w:rsid w:val="4F46C8ED"/>
    <w:rsid w:val="4F4D5B63"/>
    <w:rsid w:val="4F5B03B4"/>
    <w:rsid w:val="4FA37A42"/>
    <w:rsid w:val="4FAEF6AA"/>
    <w:rsid w:val="4FE7A281"/>
    <w:rsid w:val="5015336D"/>
    <w:rsid w:val="507A0130"/>
    <w:rsid w:val="50932128"/>
    <w:rsid w:val="50A5F296"/>
    <w:rsid w:val="50B5EE57"/>
    <w:rsid w:val="50DC5D9B"/>
    <w:rsid w:val="515C7CFE"/>
    <w:rsid w:val="518B2C11"/>
    <w:rsid w:val="51A4EAA5"/>
    <w:rsid w:val="51D09BD3"/>
    <w:rsid w:val="524BC744"/>
    <w:rsid w:val="5292E372"/>
    <w:rsid w:val="52B5623A"/>
    <w:rsid w:val="52D231BA"/>
    <w:rsid w:val="52DE59FB"/>
    <w:rsid w:val="5345257B"/>
    <w:rsid w:val="53967EE3"/>
    <w:rsid w:val="53D8420E"/>
    <w:rsid w:val="53E99F23"/>
    <w:rsid w:val="548AB7CF"/>
    <w:rsid w:val="54F18E0E"/>
    <w:rsid w:val="55021A44"/>
    <w:rsid w:val="550DFD03"/>
    <w:rsid w:val="551A15D6"/>
    <w:rsid w:val="5564FEC2"/>
    <w:rsid w:val="557EEF89"/>
    <w:rsid w:val="55EEF782"/>
    <w:rsid w:val="567D3590"/>
    <w:rsid w:val="57B1BF88"/>
    <w:rsid w:val="57B6C3E5"/>
    <w:rsid w:val="57C552B3"/>
    <w:rsid w:val="58227D84"/>
    <w:rsid w:val="5840B02F"/>
    <w:rsid w:val="592B2983"/>
    <w:rsid w:val="59A9F368"/>
    <w:rsid w:val="5A48D86F"/>
    <w:rsid w:val="5A967766"/>
    <w:rsid w:val="5AE45E4A"/>
    <w:rsid w:val="5AF099B5"/>
    <w:rsid w:val="5B150EB5"/>
    <w:rsid w:val="5B834419"/>
    <w:rsid w:val="5BCA96EC"/>
    <w:rsid w:val="5BFB6D75"/>
    <w:rsid w:val="5C427C03"/>
    <w:rsid w:val="5CBFE5B3"/>
    <w:rsid w:val="5D2C0287"/>
    <w:rsid w:val="5DBB171D"/>
    <w:rsid w:val="5DE796E5"/>
    <w:rsid w:val="5DF6EE6F"/>
    <w:rsid w:val="5E39DEDC"/>
    <w:rsid w:val="5EEBB3BB"/>
    <w:rsid w:val="5EFC6738"/>
    <w:rsid w:val="5FE09007"/>
    <w:rsid w:val="5FF631C1"/>
    <w:rsid w:val="60107699"/>
    <w:rsid w:val="602BE24F"/>
    <w:rsid w:val="60661401"/>
    <w:rsid w:val="60952D44"/>
    <w:rsid w:val="60A4069A"/>
    <w:rsid w:val="60AB5752"/>
    <w:rsid w:val="614E7956"/>
    <w:rsid w:val="61FCA378"/>
    <w:rsid w:val="622CC264"/>
    <w:rsid w:val="6243BE6C"/>
    <w:rsid w:val="62D003DB"/>
    <w:rsid w:val="62F9B535"/>
    <w:rsid w:val="632F5C1F"/>
    <w:rsid w:val="6416CFCD"/>
    <w:rsid w:val="64876481"/>
    <w:rsid w:val="652374AC"/>
    <w:rsid w:val="6535D7CE"/>
    <w:rsid w:val="65B46E80"/>
    <w:rsid w:val="65CCFEEC"/>
    <w:rsid w:val="6614DBBE"/>
    <w:rsid w:val="6657F67F"/>
    <w:rsid w:val="66A3B437"/>
    <w:rsid w:val="66FFF7F3"/>
    <w:rsid w:val="6719847D"/>
    <w:rsid w:val="6737CDDA"/>
    <w:rsid w:val="67625147"/>
    <w:rsid w:val="67860778"/>
    <w:rsid w:val="6786341A"/>
    <w:rsid w:val="67DD3D28"/>
    <w:rsid w:val="67DE9568"/>
    <w:rsid w:val="67F6FBD2"/>
    <w:rsid w:val="680C3DCA"/>
    <w:rsid w:val="68B8B765"/>
    <w:rsid w:val="691E637B"/>
    <w:rsid w:val="69769568"/>
    <w:rsid w:val="698727FB"/>
    <w:rsid w:val="69909251"/>
    <w:rsid w:val="699310E3"/>
    <w:rsid w:val="69AEB51D"/>
    <w:rsid w:val="69CCF845"/>
    <w:rsid w:val="69D51BB3"/>
    <w:rsid w:val="6A0D2A7B"/>
    <w:rsid w:val="6A2387DC"/>
    <w:rsid w:val="6A9C3732"/>
    <w:rsid w:val="6AAD3CAF"/>
    <w:rsid w:val="6AB51CCF"/>
    <w:rsid w:val="6AB94033"/>
    <w:rsid w:val="6AC88C8B"/>
    <w:rsid w:val="6AF9F514"/>
    <w:rsid w:val="6B05892C"/>
    <w:rsid w:val="6B41449D"/>
    <w:rsid w:val="6BFAC8AB"/>
    <w:rsid w:val="6C27D7AE"/>
    <w:rsid w:val="6C763C38"/>
    <w:rsid w:val="6C7A84E7"/>
    <w:rsid w:val="6CB9EA8A"/>
    <w:rsid w:val="6CBE62C8"/>
    <w:rsid w:val="6D489DBC"/>
    <w:rsid w:val="6E00C461"/>
    <w:rsid w:val="6E2E5C86"/>
    <w:rsid w:val="6E6B6060"/>
    <w:rsid w:val="6E732E8F"/>
    <w:rsid w:val="6E8D2FD8"/>
    <w:rsid w:val="6E90A356"/>
    <w:rsid w:val="6EBAD081"/>
    <w:rsid w:val="6EBF5770"/>
    <w:rsid w:val="6ECE4B45"/>
    <w:rsid w:val="6F0A6B37"/>
    <w:rsid w:val="6F1A1CED"/>
    <w:rsid w:val="6F7AA459"/>
    <w:rsid w:val="6FAE0D39"/>
    <w:rsid w:val="7015CCAD"/>
    <w:rsid w:val="709F027F"/>
    <w:rsid w:val="70DF2C6C"/>
    <w:rsid w:val="719A9563"/>
    <w:rsid w:val="71BC7A68"/>
    <w:rsid w:val="71E17451"/>
    <w:rsid w:val="722B4D20"/>
    <w:rsid w:val="72BB5802"/>
    <w:rsid w:val="72E6BC0E"/>
    <w:rsid w:val="72F9B1AA"/>
    <w:rsid w:val="73457FE9"/>
    <w:rsid w:val="73C2C677"/>
    <w:rsid w:val="73F910EF"/>
    <w:rsid w:val="7459285D"/>
    <w:rsid w:val="746A4116"/>
    <w:rsid w:val="74B4758A"/>
    <w:rsid w:val="74D43382"/>
    <w:rsid w:val="771ECEBD"/>
    <w:rsid w:val="771F8841"/>
    <w:rsid w:val="77812256"/>
    <w:rsid w:val="77CEA35C"/>
    <w:rsid w:val="784DEEB6"/>
    <w:rsid w:val="786CD085"/>
    <w:rsid w:val="787DA965"/>
    <w:rsid w:val="789B8D0E"/>
    <w:rsid w:val="78A7DE89"/>
    <w:rsid w:val="7904010B"/>
    <w:rsid w:val="79365782"/>
    <w:rsid w:val="7937FDEF"/>
    <w:rsid w:val="795AEA2F"/>
    <w:rsid w:val="79AA5DA4"/>
    <w:rsid w:val="79C3654B"/>
    <w:rsid w:val="79D47163"/>
    <w:rsid w:val="79D613BE"/>
    <w:rsid w:val="7A02C45A"/>
    <w:rsid w:val="7A0F3FAF"/>
    <w:rsid w:val="7A8575C9"/>
    <w:rsid w:val="7A8C4A14"/>
    <w:rsid w:val="7AD4C209"/>
    <w:rsid w:val="7B38BD63"/>
    <w:rsid w:val="7B62E142"/>
    <w:rsid w:val="7B82ED38"/>
    <w:rsid w:val="7BB1C933"/>
    <w:rsid w:val="7BFC6094"/>
    <w:rsid w:val="7C6DAB91"/>
    <w:rsid w:val="7CEC2616"/>
    <w:rsid w:val="7D219C62"/>
    <w:rsid w:val="7D674666"/>
    <w:rsid w:val="7DB79861"/>
    <w:rsid w:val="7E0CCE47"/>
    <w:rsid w:val="7E54F167"/>
    <w:rsid w:val="7E6794E3"/>
    <w:rsid w:val="7E877764"/>
    <w:rsid w:val="7EADE726"/>
    <w:rsid w:val="7EBA3C97"/>
    <w:rsid w:val="7EC05583"/>
    <w:rsid w:val="7EC472B8"/>
    <w:rsid w:val="7ED7DCC1"/>
    <w:rsid w:val="7F36D0F7"/>
    <w:rsid w:val="7F99233C"/>
    <w:rsid w:val="7FDD3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C5DC92"/>
  <w15:docId w15:val="{05DFD172-FBC2-4A72-A45A-068A2691B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locked="1" w:uiPriority="0"/>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locked="1" w:uiPriority="0"/>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locked="1" w:uiPriority="0"/>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
    <w:name w:val="Normal"/>
    <w:qFormat/>
    <w:pPr>
      <w:suppressAutoHyphens/>
      <w:autoSpaceDN w:val="0"/>
    </w:pPr>
    <w:rPr>
      <w:sz w:val="24"/>
      <w:szCs w:val="24"/>
    </w:rPr>
  </w:style>
  <w:style w:type="paragraph" w:styleId="Heading1">
    <w:name w:val="heading 1"/>
    <w:basedOn w:val="Normal"/>
    <w:next w:val="Normal"/>
    <w:link w:val="Heading1Char"/>
    <w:uiPriority w:val="9"/>
    <w:qFormat/>
    <w:pPr>
      <w:keepNext/>
      <w:keepLines/>
      <w:spacing w:before="240"/>
      <w:outlineLvl w:val="0"/>
    </w:pPr>
    <w:rPr>
      <w:rFonts w:ascii="Cambria" w:hAnsi="Cambria"/>
      <w:color w:val="365F9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locked/>
    <w:rsid w:val="00154674"/>
    <w:rPr>
      <w:rFonts w:ascii="Tahoma" w:hAnsi="Tahoma" w:cs="Tahoma"/>
      <w:sz w:val="16"/>
      <w:szCs w:val="16"/>
    </w:rPr>
  </w:style>
  <w:style w:type="paragraph" w:styleId="Header">
    <w:name w:val="header"/>
    <w:basedOn w:val="Normal"/>
    <w:link w:val="HeaderChar"/>
    <w:pPr>
      <w:tabs>
        <w:tab w:val="center" w:pos="4320"/>
        <w:tab w:val="right" w:pos="8640"/>
      </w:tabs>
    </w:pPr>
  </w:style>
  <w:style w:type="character" w:customStyle="1" w:styleId="HeaderChar">
    <w:name w:val="Header Char"/>
    <w:basedOn w:val="DefaultParagraphFont"/>
    <w:link w:val="Header"/>
    <w:locked/>
    <w:rsid w:val="00154674"/>
    <w:rPr>
      <w:sz w:val="24"/>
      <w:szCs w:val="24"/>
    </w:rPr>
  </w:style>
  <w:style w:type="paragraph" w:styleId="Footer">
    <w:name w:val="footer"/>
    <w:basedOn w:val="Normal"/>
    <w:link w:val="FooterChar"/>
    <w:pPr>
      <w:tabs>
        <w:tab w:val="center" w:pos="4320"/>
        <w:tab w:val="right" w:pos="8640"/>
      </w:tabs>
    </w:pPr>
    <w:rPr>
      <w:rFonts w:ascii="Arial" w:hAnsi="Arial"/>
    </w:rPr>
  </w:style>
  <w:style w:type="character" w:customStyle="1" w:styleId="FooterChar">
    <w:name w:val="Footer Char"/>
    <w:basedOn w:val="DefaultParagraphFont"/>
    <w:link w:val="Footer"/>
    <w:locked/>
    <w:rsid w:val="000B25BF"/>
    <w:rPr>
      <w:rFonts w:ascii="Arial" w:hAnsi="Arial"/>
      <w:sz w:val="24"/>
      <w:szCs w:val="24"/>
    </w:rPr>
  </w:style>
  <w:style w:type="character" w:styleId="PageNumber">
    <w:name w:val="page number"/>
    <w:basedOn w:val="DefaultParagraphFont"/>
    <w:rsid w:val="009D3FCE"/>
    <w:rPr>
      <w:rFonts w:cs="Times New Roman"/>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locked/>
    <w:rsid w:val="006E3255"/>
    <w:rPr>
      <w:rFonts w:ascii="Courier New" w:hAnsi="Courier New" w:cs="Courier New"/>
      <w:sz w:val="20"/>
      <w:szCs w:val="20"/>
    </w:rPr>
  </w:style>
  <w:style w:type="paragraph" w:styleId="BodyText">
    <w:name w:val="Body Text"/>
    <w:basedOn w:val="Normal"/>
    <w:link w:val="BodyTextChar"/>
    <w:pPr>
      <w:spacing w:after="240"/>
      <w:ind w:firstLine="720"/>
    </w:pPr>
  </w:style>
  <w:style w:type="character" w:customStyle="1" w:styleId="BodyTextChar">
    <w:name w:val="Body Text Char"/>
    <w:basedOn w:val="DefaultParagraphFont"/>
    <w:link w:val="BodyText"/>
    <w:locked/>
    <w:rsid w:val="00154674"/>
    <w:rPr>
      <w:sz w:val="24"/>
      <w:szCs w:val="24"/>
    </w:rPr>
  </w:style>
  <w:style w:type="paragraph" w:styleId="EndnoteText">
    <w:name w:val="endnote text"/>
    <w:basedOn w:val="Normal"/>
    <w:link w:val="EndnoteTextChar"/>
    <w:pPr>
      <w:jc w:val="both"/>
    </w:pPr>
    <w:rPr>
      <w:sz w:val="20"/>
      <w:szCs w:val="20"/>
    </w:rPr>
  </w:style>
  <w:style w:type="character" w:customStyle="1" w:styleId="EndnoteTextChar">
    <w:name w:val="Endnote Text Char"/>
    <w:basedOn w:val="DefaultParagraphFont"/>
    <w:link w:val="EndnoteText"/>
    <w:locked/>
    <w:rsid w:val="00154674"/>
    <w:rPr>
      <w:sz w:val="20"/>
      <w:szCs w:val="20"/>
    </w:rPr>
  </w:style>
  <w:style w:type="character" w:styleId="EndnoteReference">
    <w:name w:val="endnote reference"/>
    <w:basedOn w:val="DefaultParagraphFont"/>
    <w:rsid w:val="005219F8"/>
    <w:rPr>
      <w:rFonts w:cs="Times New Roman"/>
      <w:vertAlign w:val="superscript"/>
    </w:rPr>
  </w:style>
  <w:style w:type="character" w:customStyle="1" w:styleId="ptext-1">
    <w:name w:val="ptext-1"/>
    <w:basedOn w:val="DefaultParagraphFont"/>
    <w:rsid w:val="005219F8"/>
    <w:rPr>
      <w:rFonts w:cs="Times New Roman"/>
    </w:rPr>
  </w:style>
  <w:style w:type="character" w:styleId="CommentReference">
    <w:name w:val="annotation reference"/>
    <w:basedOn w:val="DefaultParagraphFont"/>
    <w:rsid w:val="00CA1673"/>
    <w:rPr>
      <w:rFonts w:cs="Times New Roman"/>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locked/>
    <w:rsid w:val="00154674"/>
    <w:rPr>
      <w:sz w:val="20"/>
      <w:szCs w:val="20"/>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locked/>
    <w:rsid w:val="00154674"/>
    <w:rPr>
      <w:b/>
      <w:bCs/>
      <w:sz w:val="20"/>
      <w:szCs w:val="20"/>
    </w:rPr>
  </w:style>
  <w:style w:type="character" w:customStyle="1" w:styleId="zzmpTrailerItem">
    <w:name w:val="zzmpTrailerItem"/>
    <w:basedOn w:val="DefaultParagraphFont"/>
    <w:rPr>
      <w:rFonts w:ascii="Times New Roman" w:hAnsi="Times New Roman" w:cs="Times New Roman"/>
      <w:bCs/>
      <w:color w:val="auto"/>
      <w:spacing w:val="0"/>
      <w:position w:val="0"/>
      <w:sz w:val="16"/>
      <w:u w:val="none"/>
      <w:vertAlign w:val="baseline"/>
    </w:rPr>
  </w:style>
  <w:style w:type="character" w:styleId="Hyperlink">
    <w:name w:val="Hyperlink"/>
    <w:basedOn w:val="DefaultParagraphFont"/>
    <w:rsid w:val="00D346EE"/>
    <w:rPr>
      <w:rFonts w:cs="Times New Roman"/>
      <w:color w:val="0000FF"/>
      <w:u w:val="single"/>
    </w:rPr>
  </w:style>
  <w:style w:type="character" w:customStyle="1" w:styleId="DeltaViewInsertion">
    <w:name w:val="DeltaView Insertion"/>
    <w:rsid w:val="00AF2606"/>
    <w:rPr>
      <w:color w:val="0000FF"/>
      <w:u w:val="double"/>
    </w:rPr>
  </w:style>
  <w:style w:type="character" w:customStyle="1" w:styleId="CharChar5">
    <w:name w:val="Char Char5"/>
    <w:basedOn w:val="DefaultParagraphFont"/>
    <w:rsid w:val="00CF532E"/>
    <w:rPr>
      <w:rFonts w:ascii="Courier New" w:hAnsi="Courier New" w:cs="Courier New"/>
      <w:sz w:val="20"/>
      <w:szCs w:val="20"/>
    </w:rPr>
  </w:style>
  <w:style w:type="character" w:customStyle="1" w:styleId="CharChar51">
    <w:name w:val="Char Char51"/>
    <w:basedOn w:val="DefaultParagraphFont"/>
    <w:rsid w:val="004D5D1D"/>
    <w:rPr>
      <w:rFonts w:ascii="Courier New" w:hAnsi="Courier New" w:cs="Courier New"/>
      <w:sz w:val="20"/>
      <w:szCs w:val="20"/>
    </w:rPr>
  </w:style>
  <w:style w:type="paragraph" w:styleId="ListParagraph">
    <w:name w:val="List Paragraph"/>
    <w:aliases w:val="VA Bullet 1"/>
    <w:basedOn w:val="Normal"/>
    <w:link w:val="ListParagraphChar"/>
    <w:uiPriority w:val="34"/>
    <w:qFormat/>
    <w:pPr>
      <w:ind w:left="720"/>
      <w:contextualSpacing/>
    </w:pPr>
  </w:style>
  <w:style w:type="paragraph" w:styleId="NormalWeb">
    <w:name w:val="Normal (Web)"/>
    <w:basedOn w:val="Normal"/>
    <w:pPr>
      <w:spacing w:before="100" w:after="100"/>
    </w:pPr>
  </w:style>
  <w:style w:type="character" w:styleId="HTMLCite">
    <w:name w:val="HTML Cite"/>
    <w:basedOn w:val="DefaultParagraphFont"/>
    <w:rsid w:val="00B44653"/>
    <w:rPr>
      <w:rFonts w:cs="Times New Roman"/>
      <w:color w:val="0E774A"/>
    </w:rPr>
  </w:style>
  <w:style w:type="character" w:customStyle="1" w:styleId="flc">
    <w:name w:val="flc"/>
    <w:basedOn w:val="DefaultParagraphFont"/>
    <w:rsid w:val="00B44653"/>
    <w:rPr>
      <w:rFonts w:cs="Times New Roman"/>
    </w:rPr>
  </w:style>
  <w:style w:type="character" w:styleId="Emphasis">
    <w:name w:val="Emphasis"/>
    <w:basedOn w:val="DefaultParagraphFont"/>
    <w:rPr>
      <w:rFonts w:cs="Times New Roman"/>
      <w:i/>
      <w:iCs/>
    </w:rPr>
  </w:style>
  <w:style w:type="character" w:styleId="FollowedHyperlink">
    <w:name w:val="FollowedHyperlink"/>
    <w:basedOn w:val="DefaultParagraphFont"/>
    <w:rsid w:val="00456A9C"/>
    <w:rPr>
      <w:rFonts w:cs="Times New Roman"/>
      <w:color w:val="800080"/>
      <w:u w:val="single"/>
    </w:rPr>
  </w:style>
  <w:style w:type="paragraph" w:styleId="FootnoteText">
    <w:name w:val="footnote text"/>
    <w:basedOn w:val="Normal"/>
    <w:link w:val="FootnoteTextChar"/>
    <w:rPr>
      <w:sz w:val="20"/>
      <w:szCs w:val="20"/>
    </w:rPr>
  </w:style>
  <w:style w:type="character" w:customStyle="1" w:styleId="FootnoteTextChar">
    <w:name w:val="Footnote Text Char"/>
    <w:basedOn w:val="DefaultParagraphFont"/>
    <w:link w:val="FootnoteText"/>
    <w:locked/>
    <w:rsid w:val="008737CE"/>
    <w:rPr>
      <w:sz w:val="20"/>
      <w:szCs w:val="20"/>
    </w:rPr>
  </w:style>
  <w:style w:type="character" w:styleId="FootnoteReference">
    <w:name w:val="footnote reference"/>
    <w:basedOn w:val="DefaultParagraphFont"/>
    <w:rsid w:val="001B666C"/>
    <w:rPr>
      <w:rFonts w:cs="Times New Roman"/>
      <w:vertAlign w:val="superscript"/>
    </w:rPr>
  </w:style>
  <w:style w:type="character" w:customStyle="1" w:styleId="ListParagraphChar">
    <w:name w:val="List Paragraph Char"/>
    <w:aliases w:val="VA Bullet 1 Char"/>
    <w:basedOn w:val="DefaultParagraphFont"/>
    <w:link w:val="ListParagraph"/>
    <w:uiPriority w:val="34"/>
    <w:locked/>
    <w:rsid w:val="004C0944"/>
    <w:rPr>
      <w:sz w:val="24"/>
      <w:szCs w:val="24"/>
    </w:rPr>
  </w:style>
  <w:style w:type="paragraph" w:styleId="Revision">
    <w:name w:val="Revision"/>
    <w:pPr>
      <w:suppressAutoHyphens/>
      <w:autoSpaceDN w:val="0"/>
    </w:pPr>
    <w:rPr>
      <w:sz w:val="24"/>
      <w:szCs w:val="24"/>
    </w:rPr>
  </w:style>
  <w:style w:type="table" w:styleId="TableGrid">
    <w:name w:val="Table Grid"/>
    <w:basedOn w:val="TableNormal"/>
    <w:uiPriority w:val="99"/>
    <w:locked/>
    <w:rsid w:val="0066397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suppressAutoHyphens/>
      <w:autoSpaceDE w:val="0"/>
      <w:autoSpaceDN w:val="0"/>
    </w:pPr>
    <w:rPr>
      <w:rFonts w:ascii="Calibri" w:hAnsi="Calibri" w:cs="Calibri"/>
      <w:color w:val="000000"/>
      <w:sz w:val="24"/>
      <w:szCs w:val="24"/>
    </w:rPr>
  </w:style>
  <w:style w:type="character" w:customStyle="1" w:styleId="st1">
    <w:name w:val="st1"/>
    <w:basedOn w:val="DefaultParagraphFont"/>
    <w:rsid w:val="00095326"/>
  </w:style>
  <w:style w:type="character" w:styleId="UnresolvedMention">
    <w:name w:val="Unresolved Mention"/>
    <w:basedOn w:val="DefaultParagraphFont"/>
    <w:rPr>
      <w:color w:val="605E5C"/>
      <w:shd w:val="clear" w:color="auto" w:fill="E1DFDD"/>
    </w:rPr>
  </w:style>
  <w:style w:type="paragraph" w:customStyle="1" w:styleId="psection-3">
    <w:name w:val="psection-3"/>
    <w:basedOn w:val="Normal"/>
    <w:pPr>
      <w:spacing w:before="100" w:after="100"/>
    </w:pPr>
  </w:style>
  <w:style w:type="paragraph" w:customStyle="1" w:styleId="psection-4">
    <w:name w:val="psection-4"/>
    <w:basedOn w:val="Normal"/>
    <w:pPr>
      <w:spacing w:before="100" w:after="100"/>
    </w:pPr>
  </w:style>
  <w:style w:type="character" w:customStyle="1" w:styleId="enumxml">
    <w:name w:val="enumxml"/>
    <w:basedOn w:val="DefaultParagraphFont"/>
    <w:rsid w:val="001C6725"/>
  </w:style>
  <w:style w:type="character" w:customStyle="1" w:styleId="et03">
    <w:name w:val="et03"/>
    <w:basedOn w:val="DefaultParagraphFont"/>
    <w:rsid w:val="001C6725"/>
  </w:style>
  <w:style w:type="paragraph" w:styleId="Subtitle">
    <w:name w:val="Subtitle"/>
    <w:basedOn w:val="Normal"/>
    <w:next w:val="Normal"/>
    <w:link w:val="SubtitleChar"/>
    <w:uiPriority w:val="11"/>
    <w:qFormat/>
    <w:pPr>
      <w:spacing w:after="160"/>
    </w:pPr>
    <w:rPr>
      <w:rFonts w:ascii="Calibri" w:hAnsi="Calibri"/>
      <w:color w:val="5A5A5A"/>
      <w:spacing w:val="15"/>
      <w:sz w:val="22"/>
      <w:szCs w:val="22"/>
    </w:rPr>
  </w:style>
  <w:style w:type="character" w:customStyle="1" w:styleId="SubtitleChar">
    <w:name w:val="Subtitle Char"/>
    <w:basedOn w:val="DefaultParagraphFont"/>
    <w:link w:val="Subtitle"/>
    <w:uiPriority w:val="11"/>
    <w:rsid w:val="003E010B"/>
    <w:rPr>
      <w:rFonts w:ascii="Calibri" w:hAnsi="Calibri"/>
      <w:color w:val="5A5A5A"/>
      <w:spacing w:val="15"/>
    </w:rPr>
  </w:style>
  <w:style w:type="character" w:styleId="Strong">
    <w:name w:val="Strong"/>
    <w:basedOn w:val="DefaultParagraphFont"/>
    <w:rPr>
      <w:b/>
      <w:bCs/>
    </w:rPr>
  </w:style>
  <w:style w:type="character" w:customStyle="1" w:styleId="Heading1Char">
    <w:name w:val="Heading 1 Char"/>
    <w:basedOn w:val="DefaultParagraphFont"/>
    <w:link w:val="Heading1"/>
    <w:uiPriority w:val="9"/>
    <w:rsid w:val="00075650"/>
    <w:rPr>
      <w:rFonts w:ascii="Cambria" w:hAnsi="Cambria"/>
      <w:color w:val="365F91"/>
      <w:sz w:val="32"/>
      <w:szCs w:val="32"/>
    </w:rPr>
  </w:style>
  <w:style w:type="paragraph" w:styleId="NoSpacing">
    <w:name w:val="No Spacing"/>
    <w:pPr>
      <w:suppressAutoHyphens/>
      <w:autoSpaceDN w:val="0"/>
    </w:pPr>
    <w:rPr>
      <w:sz w:val="24"/>
      <w:szCs w:val="24"/>
    </w:rPr>
  </w:style>
  <w:style w:type="paragraph" w:customStyle="1" w:styleId="paragraph">
    <w:name w:val="paragraph"/>
    <w:basedOn w:val="Normal"/>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224846">
      <w:bodyDiv w:val="1"/>
      <w:marLeft w:val="0"/>
      <w:marRight w:val="0"/>
      <w:marTop w:val="0"/>
      <w:marBottom w:val="0"/>
      <w:divBdr>
        <w:top w:val="none" w:sz="0" w:space="0" w:color="auto"/>
        <w:left w:val="none" w:sz="0" w:space="0" w:color="auto"/>
        <w:bottom w:val="none" w:sz="0" w:space="0" w:color="auto"/>
        <w:right w:val="none" w:sz="0" w:space="0" w:color="auto"/>
      </w:divBdr>
    </w:div>
    <w:div w:id="985351326">
      <w:bodyDiv w:val="1"/>
      <w:marLeft w:val="0"/>
      <w:marRight w:val="0"/>
      <w:marTop w:val="0"/>
      <w:marBottom w:val="0"/>
      <w:divBdr>
        <w:top w:val="none" w:sz="0" w:space="0" w:color="auto"/>
        <w:left w:val="none" w:sz="0" w:space="0" w:color="auto"/>
        <w:bottom w:val="none" w:sz="0" w:space="0" w:color="auto"/>
        <w:right w:val="none" w:sz="0" w:space="0" w:color="auto"/>
      </w:divBdr>
    </w:div>
    <w:div w:id="1031997010">
      <w:bodyDiv w:val="1"/>
      <w:marLeft w:val="0"/>
      <w:marRight w:val="0"/>
      <w:marTop w:val="0"/>
      <w:marBottom w:val="0"/>
      <w:divBdr>
        <w:top w:val="none" w:sz="0" w:space="0" w:color="auto"/>
        <w:left w:val="none" w:sz="0" w:space="0" w:color="auto"/>
        <w:bottom w:val="none" w:sz="0" w:space="0" w:color="auto"/>
        <w:right w:val="none" w:sz="0" w:space="0" w:color="auto"/>
      </w:divBdr>
    </w:div>
    <w:div w:id="1084843620">
      <w:bodyDiv w:val="1"/>
      <w:marLeft w:val="0"/>
      <w:marRight w:val="0"/>
      <w:marTop w:val="0"/>
      <w:marBottom w:val="0"/>
      <w:divBdr>
        <w:top w:val="none" w:sz="0" w:space="0" w:color="auto"/>
        <w:left w:val="none" w:sz="0" w:space="0" w:color="auto"/>
        <w:bottom w:val="none" w:sz="0" w:space="0" w:color="auto"/>
        <w:right w:val="none" w:sz="0" w:space="0" w:color="auto"/>
      </w:divBdr>
    </w:div>
    <w:div w:id="1104837583">
      <w:bodyDiv w:val="1"/>
      <w:marLeft w:val="0"/>
      <w:marRight w:val="0"/>
      <w:marTop w:val="0"/>
      <w:marBottom w:val="0"/>
      <w:divBdr>
        <w:top w:val="none" w:sz="0" w:space="0" w:color="auto"/>
        <w:left w:val="none" w:sz="0" w:space="0" w:color="auto"/>
        <w:bottom w:val="none" w:sz="0" w:space="0" w:color="auto"/>
        <w:right w:val="none" w:sz="0" w:space="0" w:color="auto"/>
      </w:divBdr>
    </w:div>
    <w:div w:id="1594512086">
      <w:marLeft w:val="0"/>
      <w:marRight w:val="0"/>
      <w:marTop w:val="0"/>
      <w:marBottom w:val="0"/>
      <w:divBdr>
        <w:top w:val="none" w:sz="0" w:space="0" w:color="auto"/>
        <w:left w:val="none" w:sz="0" w:space="0" w:color="auto"/>
        <w:bottom w:val="none" w:sz="0" w:space="0" w:color="auto"/>
        <w:right w:val="none" w:sz="0" w:space="0" w:color="auto"/>
      </w:divBdr>
    </w:div>
    <w:div w:id="1594512087">
      <w:marLeft w:val="0"/>
      <w:marRight w:val="0"/>
      <w:marTop w:val="0"/>
      <w:marBottom w:val="0"/>
      <w:divBdr>
        <w:top w:val="none" w:sz="0" w:space="0" w:color="auto"/>
        <w:left w:val="none" w:sz="0" w:space="0" w:color="auto"/>
        <w:bottom w:val="none" w:sz="0" w:space="0" w:color="auto"/>
        <w:right w:val="none" w:sz="0" w:space="0" w:color="auto"/>
      </w:divBdr>
    </w:div>
    <w:div w:id="1594512088">
      <w:marLeft w:val="0"/>
      <w:marRight w:val="0"/>
      <w:marTop w:val="0"/>
      <w:marBottom w:val="0"/>
      <w:divBdr>
        <w:top w:val="none" w:sz="0" w:space="0" w:color="auto"/>
        <w:left w:val="none" w:sz="0" w:space="0" w:color="auto"/>
        <w:bottom w:val="none" w:sz="0" w:space="0" w:color="auto"/>
        <w:right w:val="none" w:sz="0" w:space="0" w:color="auto"/>
      </w:divBdr>
    </w:div>
    <w:div w:id="1594512089">
      <w:marLeft w:val="0"/>
      <w:marRight w:val="0"/>
      <w:marTop w:val="0"/>
      <w:marBottom w:val="0"/>
      <w:divBdr>
        <w:top w:val="none" w:sz="0" w:space="0" w:color="auto"/>
        <w:left w:val="none" w:sz="0" w:space="0" w:color="auto"/>
        <w:bottom w:val="none" w:sz="0" w:space="0" w:color="auto"/>
        <w:right w:val="none" w:sz="0" w:space="0" w:color="auto"/>
      </w:divBdr>
    </w:div>
    <w:div w:id="1594512090">
      <w:marLeft w:val="0"/>
      <w:marRight w:val="0"/>
      <w:marTop w:val="0"/>
      <w:marBottom w:val="0"/>
      <w:divBdr>
        <w:top w:val="none" w:sz="0" w:space="0" w:color="auto"/>
        <w:left w:val="none" w:sz="0" w:space="0" w:color="auto"/>
        <w:bottom w:val="none" w:sz="0" w:space="0" w:color="auto"/>
        <w:right w:val="none" w:sz="0" w:space="0" w:color="auto"/>
      </w:divBdr>
      <w:divsChild>
        <w:div w:id="1594512096">
          <w:marLeft w:val="0"/>
          <w:marRight w:val="0"/>
          <w:marTop w:val="0"/>
          <w:marBottom w:val="0"/>
          <w:divBdr>
            <w:top w:val="none" w:sz="0" w:space="0" w:color="auto"/>
            <w:left w:val="none" w:sz="0" w:space="0" w:color="auto"/>
            <w:bottom w:val="none" w:sz="0" w:space="0" w:color="auto"/>
            <w:right w:val="none" w:sz="0" w:space="0" w:color="auto"/>
          </w:divBdr>
          <w:divsChild>
            <w:div w:id="1594512091">
              <w:marLeft w:val="0"/>
              <w:marRight w:val="0"/>
              <w:marTop w:val="0"/>
              <w:marBottom w:val="0"/>
              <w:divBdr>
                <w:top w:val="none" w:sz="0" w:space="0" w:color="auto"/>
                <w:left w:val="none" w:sz="0" w:space="0" w:color="auto"/>
                <w:bottom w:val="none" w:sz="0" w:space="0" w:color="auto"/>
                <w:right w:val="none" w:sz="0" w:space="0" w:color="auto"/>
              </w:divBdr>
            </w:div>
            <w:div w:id="1594512092">
              <w:marLeft w:val="0"/>
              <w:marRight w:val="0"/>
              <w:marTop w:val="0"/>
              <w:marBottom w:val="0"/>
              <w:divBdr>
                <w:top w:val="none" w:sz="0" w:space="0" w:color="auto"/>
                <w:left w:val="none" w:sz="0" w:space="0" w:color="auto"/>
                <w:bottom w:val="none" w:sz="0" w:space="0" w:color="auto"/>
                <w:right w:val="none" w:sz="0" w:space="0" w:color="auto"/>
              </w:divBdr>
            </w:div>
            <w:div w:id="1594512093">
              <w:marLeft w:val="0"/>
              <w:marRight w:val="0"/>
              <w:marTop w:val="0"/>
              <w:marBottom w:val="0"/>
              <w:divBdr>
                <w:top w:val="none" w:sz="0" w:space="0" w:color="auto"/>
                <w:left w:val="none" w:sz="0" w:space="0" w:color="auto"/>
                <w:bottom w:val="none" w:sz="0" w:space="0" w:color="auto"/>
                <w:right w:val="none" w:sz="0" w:space="0" w:color="auto"/>
              </w:divBdr>
            </w:div>
            <w:div w:id="1594512094">
              <w:marLeft w:val="0"/>
              <w:marRight w:val="0"/>
              <w:marTop w:val="0"/>
              <w:marBottom w:val="0"/>
              <w:divBdr>
                <w:top w:val="none" w:sz="0" w:space="0" w:color="auto"/>
                <w:left w:val="none" w:sz="0" w:space="0" w:color="auto"/>
                <w:bottom w:val="none" w:sz="0" w:space="0" w:color="auto"/>
                <w:right w:val="none" w:sz="0" w:space="0" w:color="auto"/>
              </w:divBdr>
            </w:div>
            <w:div w:id="1594512095">
              <w:marLeft w:val="0"/>
              <w:marRight w:val="0"/>
              <w:marTop w:val="0"/>
              <w:marBottom w:val="0"/>
              <w:divBdr>
                <w:top w:val="none" w:sz="0" w:space="0" w:color="auto"/>
                <w:left w:val="none" w:sz="0" w:space="0" w:color="auto"/>
                <w:bottom w:val="none" w:sz="0" w:space="0" w:color="auto"/>
                <w:right w:val="none" w:sz="0" w:space="0" w:color="auto"/>
              </w:divBdr>
            </w:div>
            <w:div w:id="1594512098">
              <w:marLeft w:val="0"/>
              <w:marRight w:val="0"/>
              <w:marTop w:val="0"/>
              <w:marBottom w:val="0"/>
              <w:divBdr>
                <w:top w:val="none" w:sz="0" w:space="0" w:color="auto"/>
                <w:left w:val="none" w:sz="0" w:space="0" w:color="auto"/>
                <w:bottom w:val="none" w:sz="0" w:space="0" w:color="auto"/>
                <w:right w:val="none" w:sz="0" w:space="0" w:color="auto"/>
              </w:divBdr>
            </w:div>
            <w:div w:id="1594512099">
              <w:marLeft w:val="0"/>
              <w:marRight w:val="0"/>
              <w:marTop w:val="0"/>
              <w:marBottom w:val="0"/>
              <w:divBdr>
                <w:top w:val="none" w:sz="0" w:space="0" w:color="auto"/>
                <w:left w:val="none" w:sz="0" w:space="0" w:color="auto"/>
                <w:bottom w:val="none" w:sz="0" w:space="0" w:color="auto"/>
                <w:right w:val="none" w:sz="0" w:space="0" w:color="auto"/>
              </w:divBdr>
            </w:div>
            <w:div w:id="159451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512097">
      <w:marLeft w:val="0"/>
      <w:marRight w:val="0"/>
      <w:marTop w:val="0"/>
      <w:marBottom w:val="0"/>
      <w:divBdr>
        <w:top w:val="none" w:sz="0" w:space="0" w:color="auto"/>
        <w:left w:val="none" w:sz="0" w:space="0" w:color="auto"/>
        <w:bottom w:val="none" w:sz="0" w:space="0" w:color="auto"/>
        <w:right w:val="none" w:sz="0" w:space="0" w:color="auto"/>
      </w:divBdr>
    </w:div>
    <w:div w:id="1594512101">
      <w:marLeft w:val="0"/>
      <w:marRight w:val="0"/>
      <w:marTop w:val="0"/>
      <w:marBottom w:val="0"/>
      <w:divBdr>
        <w:top w:val="none" w:sz="0" w:space="0" w:color="auto"/>
        <w:left w:val="none" w:sz="0" w:space="0" w:color="auto"/>
        <w:bottom w:val="none" w:sz="0" w:space="0" w:color="auto"/>
        <w:right w:val="none" w:sz="0" w:space="0" w:color="auto"/>
      </w:divBdr>
    </w:div>
    <w:div w:id="1594512102">
      <w:marLeft w:val="0"/>
      <w:marRight w:val="0"/>
      <w:marTop w:val="0"/>
      <w:marBottom w:val="0"/>
      <w:divBdr>
        <w:top w:val="none" w:sz="0" w:space="0" w:color="auto"/>
        <w:left w:val="none" w:sz="0" w:space="0" w:color="auto"/>
        <w:bottom w:val="none" w:sz="0" w:space="0" w:color="auto"/>
        <w:right w:val="none" w:sz="0" w:space="0" w:color="auto"/>
      </w:divBdr>
    </w:div>
    <w:div w:id="1594512104">
      <w:marLeft w:val="0"/>
      <w:marRight w:val="0"/>
      <w:marTop w:val="0"/>
      <w:marBottom w:val="0"/>
      <w:divBdr>
        <w:top w:val="none" w:sz="0" w:space="0" w:color="auto"/>
        <w:left w:val="none" w:sz="0" w:space="0" w:color="auto"/>
        <w:bottom w:val="none" w:sz="0" w:space="0" w:color="auto"/>
        <w:right w:val="none" w:sz="0" w:space="0" w:color="auto"/>
      </w:divBdr>
    </w:div>
    <w:div w:id="1594512105">
      <w:marLeft w:val="0"/>
      <w:marRight w:val="0"/>
      <w:marTop w:val="0"/>
      <w:marBottom w:val="0"/>
      <w:divBdr>
        <w:top w:val="none" w:sz="0" w:space="0" w:color="auto"/>
        <w:left w:val="none" w:sz="0" w:space="0" w:color="auto"/>
        <w:bottom w:val="none" w:sz="0" w:space="0" w:color="auto"/>
        <w:right w:val="none" w:sz="0" w:space="0" w:color="auto"/>
      </w:divBdr>
    </w:div>
    <w:div w:id="1594512106">
      <w:marLeft w:val="0"/>
      <w:marRight w:val="0"/>
      <w:marTop w:val="0"/>
      <w:marBottom w:val="0"/>
      <w:divBdr>
        <w:top w:val="none" w:sz="0" w:space="0" w:color="auto"/>
        <w:left w:val="none" w:sz="0" w:space="0" w:color="auto"/>
        <w:bottom w:val="none" w:sz="0" w:space="0" w:color="auto"/>
        <w:right w:val="none" w:sz="0" w:space="0" w:color="auto"/>
      </w:divBdr>
    </w:div>
    <w:div w:id="1594512107">
      <w:marLeft w:val="0"/>
      <w:marRight w:val="0"/>
      <w:marTop w:val="0"/>
      <w:marBottom w:val="0"/>
      <w:divBdr>
        <w:top w:val="none" w:sz="0" w:space="0" w:color="auto"/>
        <w:left w:val="none" w:sz="0" w:space="0" w:color="auto"/>
        <w:bottom w:val="none" w:sz="0" w:space="0" w:color="auto"/>
        <w:right w:val="none" w:sz="0" w:space="0" w:color="auto"/>
      </w:divBdr>
      <w:divsChild>
        <w:div w:id="1594512109">
          <w:marLeft w:val="0"/>
          <w:marRight w:val="0"/>
          <w:marTop w:val="0"/>
          <w:marBottom w:val="0"/>
          <w:divBdr>
            <w:top w:val="none" w:sz="0" w:space="0" w:color="auto"/>
            <w:left w:val="none" w:sz="0" w:space="0" w:color="auto"/>
            <w:bottom w:val="none" w:sz="0" w:space="0" w:color="auto"/>
            <w:right w:val="none" w:sz="0" w:space="0" w:color="auto"/>
          </w:divBdr>
          <w:divsChild>
            <w:div w:id="1594512103">
              <w:marLeft w:val="0"/>
              <w:marRight w:val="0"/>
              <w:marTop w:val="0"/>
              <w:marBottom w:val="0"/>
              <w:divBdr>
                <w:top w:val="none" w:sz="0" w:space="0" w:color="auto"/>
                <w:left w:val="none" w:sz="0" w:space="0" w:color="auto"/>
                <w:bottom w:val="none" w:sz="0" w:space="0" w:color="auto"/>
                <w:right w:val="none" w:sz="0" w:space="0" w:color="auto"/>
              </w:divBdr>
              <w:divsChild>
                <w:div w:id="159451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12108">
      <w:marLeft w:val="0"/>
      <w:marRight w:val="0"/>
      <w:marTop w:val="0"/>
      <w:marBottom w:val="0"/>
      <w:divBdr>
        <w:top w:val="none" w:sz="0" w:space="0" w:color="auto"/>
        <w:left w:val="none" w:sz="0" w:space="0" w:color="auto"/>
        <w:bottom w:val="none" w:sz="0" w:space="0" w:color="auto"/>
        <w:right w:val="none" w:sz="0" w:space="0" w:color="auto"/>
      </w:divBdr>
    </w:div>
    <w:div w:id="1594512111">
      <w:marLeft w:val="0"/>
      <w:marRight w:val="0"/>
      <w:marTop w:val="0"/>
      <w:marBottom w:val="0"/>
      <w:divBdr>
        <w:top w:val="none" w:sz="0" w:space="0" w:color="auto"/>
        <w:left w:val="none" w:sz="0" w:space="0" w:color="auto"/>
        <w:bottom w:val="none" w:sz="0" w:space="0" w:color="auto"/>
        <w:right w:val="none" w:sz="0" w:space="0" w:color="auto"/>
      </w:divBdr>
    </w:div>
    <w:div w:id="1594512112">
      <w:marLeft w:val="0"/>
      <w:marRight w:val="0"/>
      <w:marTop w:val="0"/>
      <w:marBottom w:val="0"/>
      <w:divBdr>
        <w:top w:val="none" w:sz="0" w:space="0" w:color="auto"/>
        <w:left w:val="none" w:sz="0" w:space="0" w:color="auto"/>
        <w:bottom w:val="none" w:sz="0" w:space="0" w:color="auto"/>
        <w:right w:val="none" w:sz="0" w:space="0" w:color="auto"/>
      </w:divBdr>
    </w:div>
    <w:div w:id="1594512113">
      <w:marLeft w:val="0"/>
      <w:marRight w:val="0"/>
      <w:marTop w:val="0"/>
      <w:marBottom w:val="0"/>
      <w:divBdr>
        <w:top w:val="none" w:sz="0" w:space="0" w:color="auto"/>
        <w:left w:val="none" w:sz="0" w:space="0" w:color="auto"/>
        <w:bottom w:val="none" w:sz="0" w:space="0" w:color="auto"/>
        <w:right w:val="none" w:sz="0" w:space="0" w:color="auto"/>
      </w:divBdr>
    </w:div>
    <w:div w:id="1594512114">
      <w:marLeft w:val="0"/>
      <w:marRight w:val="0"/>
      <w:marTop w:val="0"/>
      <w:marBottom w:val="0"/>
      <w:divBdr>
        <w:top w:val="none" w:sz="0" w:space="0" w:color="auto"/>
        <w:left w:val="none" w:sz="0" w:space="0" w:color="auto"/>
        <w:bottom w:val="none" w:sz="0" w:space="0" w:color="auto"/>
        <w:right w:val="none" w:sz="0" w:space="0" w:color="auto"/>
      </w:divBdr>
    </w:div>
    <w:div w:id="1594512115">
      <w:marLeft w:val="0"/>
      <w:marRight w:val="0"/>
      <w:marTop w:val="0"/>
      <w:marBottom w:val="0"/>
      <w:divBdr>
        <w:top w:val="none" w:sz="0" w:space="0" w:color="auto"/>
        <w:left w:val="none" w:sz="0" w:space="0" w:color="auto"/>
        <w:bottom w:val="none" w:sz="0" w:space="0" w:color="auto"/>
        <w:right w:val="none" w:sz="0" w:space="0" w:color="auto"/>
      </w:divBdr>
    </w:div>
    <w:div w:id="159451211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cfr.gov/current/title-38/chapter-I/part-79" TargetMode="External"/><Relationship Id="rId18" Type="http://schemas.openxmlformats.org/officeDocument/2006/relationships/hyperlink" Target="https://www.ecfr.gov/current/title-38/chapter-I/part-79" TargetMode="External"/><Relationship Id="rId26" Type="http://schemas.openxmlformats.org/officeDocument/2006/relationships/hyperlink" Target="http://www.va.gov./homeless/lsv.asp" TargetMode="External"/><Relationship Id="rId3" Type="http://schemas.openxmlformats.org/officeDocument/2006/relationships/customXml" Target="../customXml/item3.xml"/><Relationship Id="rId21" Type="http://schemas.openxmlformats.org/officeDocument/2006/relationships/hyperlink" Target="https://www.ecfr.gov/current/title-38/chapter-I/part-79" TargetMode="External"/><Relationship Id="rId7" Type="http://schemas.openxmlformats.org/officeDocument/2006/relationships/settings" Target="settings.xml"/><Relationship Id="rId12" Type="http://schemas.openxmlformats.org/officeDocument/2006/relationships/hyperlink" Target="mailto:LSVGrants@va.gov" TargetMode="External"/><Relationship Id="rId17" Type="http://schemas.openxmlformats.org/officeDocument/2006/relationships/hyperlink" Target="https://www.va.gov/homeless/chaleng.asp" TargetMode="External"/><Relationship Id="rId25" Type="http://schemas.openxmlformats.org/officeDocument/2006/relationships/hyperlink" Target="https://www.ecfr.gov/current/title-38/chapter-I/part-79" TargetMode="External"/><Relationship Id="rId2" Type="http://schemas.openxmlformats.org/officeDocument/2006/relationships/customXml" Target="../customXml/item2.xml"/><Relationship Id="rId16" Type="http://schemas.openxmlformats.org/officeDocument/2006/relationships/hyperlink" Target="mailto:LSVGrants@va.gov" TargetMode="External"/><Relationship Id="rId20" Type="http://schemas.openxmlformats.org/officeDocument/2006/relationships/hyperlink" Target="https://www.ecfr.gov/current/title-38/chapter-I/part-79" TargetMode="External"/><Relationship Id="rId29" Type="http://schemas.openxmlformats.org/officeDocument/2006/relationships/hyperlink" Target="http://www.grants.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a.gov/homeless/lsv.asp" TargetMode="External"/><Relationship Id="rId24" Type="http://schemas.openxmlformats.org/officeDocument/2006/relationships/hyperlink" Target="https://www.ecfr.gov/current/title-38/chapter-I/part-79"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va.gov/homeless/lsv.asp" TargetMode="External"/><Relationship Id="rId23" Type="http://schemas.openxmlformats.org/officeDocument/2006/relationships/hyperlink" Target="https://www.ecfr.gov/current/title-38/chapter-I/part-79" TargetMode="External"/><Relationship Id="rId28" Type="http://schemas.openxmlformats.org/officeDocument/2006/relationships/hyperlink" Target="https://pms.psc.gov/grant-recipients/funding-request-formula.html" TargetMode="External"/><Relationship Id="rId10" Type="http://schemas.openxmlformats.org/officeDocument/2006/relationships/endnotes" Target="endnotes.xml"/><Relationship Id="rId19" Type="http://schemas.openxmlformats.org/officeDocument/2006/relationships/hyperlink" Target="https://sam.gov"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a.gov/homeless/lsv.asp" TargetMode="External"/><Relationship Id="rId22" Type="http://schemas.openxmlformats.org/officeDocument/2006/relationships/hyperlink" Target="https://www.ecfr.gov/current/title-38/chapter-I/part-79" TargetMode="External"/><Relationship Id="rId27" Type="http://schemas.openxmlformats.org/officeDocument/2006/relationships/hyperlink" Target="https://www.whitehouse.gov/wp-content/uploads/2023/06/SPOC-list-as-of-2023.pdf"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81AF1E87EAFC846A56ED1CEC4C35845" ma:contentTypeVersion="12" ma:contentTypeDescription="Create a new document." ma:contentTypeScope="" ma:versionID="d6b85a9ddf72061bbbb18730bae2169e">
  <xsd:schema xmlns:xsd="http://www.w3.org/2001/XMLSchema" xmlns:xs="http://www.w3.org/2001/XMLSchema" xmlns:p="http://schemas.microsoft.com/office/2006/metadata/properties" xmlns:ns1="http://schemas.microsoft.com/sharepoint/v3" xmlns:ns2="d07d007d-07a3-4fa6-812e-a3c6019f76f5" xmlns:ns3="01d85b9e-6d3d-4a74-b611-c4e6449c2ecf" targetNamespace="http://schemas.microsoft.com/office/2006/metadata/properties" ma:root="true" ma:fieldsID="0f5fbd89caa0aa870b8dc930d3b814f0" ns1:_="" ns2:_="" ns3:_="">
    <xsd:import namespace="http://schemas.microsoft.com/sharepoint/v3"/>
    <xsd:import namespace="d07d007d-07a3-4fa6-812e-a3c6019f76f5"/>
    <xsd:import namespace="01d85b9e-6d3d-4a74-b611-c4e6449c2ecf"/>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7d007d-07a3-4fa6-812e-a3c6019f76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d85b9e-6d3d-4a74-b611-c4e6449c2ec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AA5D961-6460-4FA4-8DAF-E3EC274D8EC8}">
  <ds:schemaRefs>
    <ds:schemaRef ds:uri="http://schemas.openxmlformats.org/officeDocument/2006/bibliography"/>
  </ds:schemaRefs>
</ds:datastoreItem>
</file>

<file path=customXml/itemProps2.xml><?xml version="1.0" encoding="utf-8"?>
<ds:datastoreItem xmlns:ds="http://schemas.openxmlformats.org/officeDocument/2006/customXml" ds:itemID="{01FB06AC-2451-46C2-8869-EFA755C458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07d007d-07a3-4fa6-812e-a3c6019f76f5"/>
    <ds:schemaRef ds:uri="01d85b9e-6d3d-4a74-b611-c4e6449c2e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F1219F-6FC8-4C8F-986E-BE3AD0EB4394}">
  <ds:schemaRefs>
    <ds:schemaRef ds:uri="http://schemas.microsoft.com/sharepoint/v3/contenttype/forms"/>
  </ds:schemaRefs>
</ds:datastoreItem>
</file>

<file path=customXml/itemProps4.xml><?xml version="1.0" encoding="utf-8"?>
<ds:datastoreItem xmlns:ds="http://schemas.openxmlformats.org/officeDocument/2006/customXml" ds:itemID="{3047178C-A4BB-4689-847D-409DE8458E73}">
  <ds:schemaRefs>
    <ds:schemaRef ds:uri="d07d007d-07a3-4fa6-812e-a3c6019f76f5"/>
    <ds:schemaRef ds:uri="http://schemas.openxmlformats.org/package/2006/metadata/core-properties"/>
    <ds:schemaRef ds:uri="http://purl.org/dc/elements/1.1/"/>
    <ds:schemaRef ds:uri="http://schemas.microsoft.com/office/infopath/2007/PartnerControls"/>
    <ds:schemaRef ds:uri="http://purl.org/dc/terms/"/>
    <ds:schemaRef ds:uri="01d85b9e-6d3d-4a74-b611-c4e6449c2ecf"/>
    <ds:schemaRef ds:uri="http://schemas.microsoft.com/sharepoint/v3"/>
    <ds:schemaRef ds:uri="http://schemas.microsoft.com/office/2006/documentManagement/types"/>
    <ds:schemaRef ds:uri="http://schemas.microsoft.com/office/2006/metadata/properties"/>
    <ds:schemaRef ds:uri="http://www.w3.org/XML/1998/namespace"/>
    <ds:schemaRef ds:uri="http://purl.org/dc/dcmitype/"/>
  </ds:schemaRefs>
</ds:datastoreItem>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2</TotalTime>
  <Pages>26</Pages>
  <Words>5726</Words>
  <Characters>33487</Characters>
  <Application>Microsoft Office Word</Application>
  <DocSecurity>4</DocSecurity>
  <Lines>279</Lines>
  <Paragraphs>78</Paragraphs>
  <ScaleCrop>false</ScaleCrop>
  <HeadingPairs>
    <vt:vector size="2" baseType="variant">
      <vt:variant>
        <vt:lpstr>Title</vt:lpstr>
      </vt:variant>
      <vt:variant>
        <vt:i4>1</vt:i4>
      </vt:variant>
    </vt:vector>
  </HeadingPairs>
  <TitlesOfParts>
    <vt:vector size="1" baseType="lpstr">
      <vt:lpstr>DEPARTMENT OF VETERANS AFFAIRS</vt:lpstr>
    </vt:vector>
  </TitlesOfParts>
  <Company>Department of Veterans Affairs</Company>
  <LinksUpToDate>false</LinksUpToDate>
  <CharactersWithSpaces>39135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VETERANS AFFAIRS</dc:title>
  <dc:subject/>
  <dc:creator>Kuhn, John H. (VACO)</dc:creator>
  <cp:keywords/>
  <dc:description/>
  <cp:lastModifiedBy>Gingell, Madolyn B.</cp:lastModifiedBy>
  <cp:revision>2</cp:revision>
  <cp:lastPrinted>2023-12-12T21:46:00Z</cp:lastPrinted>
  <dcterms:created xsi:type="dcterms:W3CDTF">2025-06-05T14:18:00Z</dcterms:created>
  <dcterms:modified xsi:type="dcterms:W3CDTF">2025-06-05T14:18:00Z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gFAACRwgU2+mnxlEgw+JKnko0q6ZPuyotcWWDkhvvKDAefzntmghnK0TNepLawhadmPo4RvrY1vcOpO9b8IXH71JsuRAr0mX51H5ORp+Th8323YOYKScqTjhfnZ10DQIhtJzJxG5kzMJFLBSjMiVps3rcTtVwifF82Nt6MEzJWO9g2hY4l55fSvIPGU0Y5DofmL8UN4uQ+7CMvdNS5loTIppQjMhWhjXiZvV1MNHD/FSWW9xTZy34WUor</vt:lpwstr>
  </property>
  <property fmtid="{D5CDD505-2E9C-101B-9397-08002B2CF9AE}" pid="3" name="MAIL_MSG_ID2">
    <vt:lpwstr>H+bOW+UHXV+g8nMqb+KMlyCUocgkcstywmzPiFaC7oxr2uTPN/0OVOhZtPoCCd3mQZcebxP7YEjWt6CwS9d99Gt/jlmJ9VrXg==</vt:lpwstr>
  </property>
  <property fmtid="{D5CDD505-2E9C-101B-9397-08002B2CF9AE}" pid="4" name="RESPONSE_SENDER_NAME">
    <vt:lpwstr>sAAA2RgG6J6jCJ1Si2AJmHkpNpz8YXigX0KWgWbXO4+rrj4=</vt:lpwstr>
  </property>
  <property fmtid="{D5CDD505-2E9C-101B-9397-08002B2CF9AE}" pid="5" name="EMAIL_OWNER_ADDRESS">
    <vt:lpwstr>ABAAv4tRYjpfjUsmR32UNvyasrhiJoGY4mJMMwNhbnoySt2O3YZpFzrzS3ztO5Rd80Lp</vt:lpwstr>
  </property>
  <property fmtid="{D5CDD505-2E9C-101B-9397-08002B2CF9AE}" pid="6" name="ContentTypeId">
    <vt:lpwstr>0x010100981AF1E87EAFC846A56ED1CEC4C35845</vt:lpwstr>
  </property>
  <property fmtid="{D5CDD505-2E9C-101B-9397-08002B2CF9AE}" pid="7" name="DocumentSetDescription">
    <vt:lpwstr>Please review and concur on this Notice of Funding Opportunity (NOFO) for a grant that provides legal services to homeless Veterans._x000d_
_x000d_
Per new procedure, grant cases are tasked to OB, OBO and OF.</vt:lpwstr>
  </property>
  <property fmtid="{D5CDD505-2E9C-101B-9397-08002B2CF9AE}" pid="8" name="Case Status">
    <vt:lpwstr>Open</vt:lpwstr>
  </property>
  <property fmtid="{D5CDD505-2E9C-101B-9397-08002B2CF9AE}" pid="9" name="_docset_NoMedatataSyncRequired">
    <vt:lpwstr>False</vt:lpwstr>
  </property>
  <property fmtid="{D5CDD505-2E9C-101B-9397-08002B2CF9AE}" pid="10" name="GrammarlyDocumentId">
    <vt:lpwstr>5832ef1279ed644ae8de7807162fa4efe9e95ac559b8628ee3d0140636295ca5</vt:lpwstr>
  </property>
</Properties>
</file>