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757A" w14:textId="6571F61D" w:rsidR="00A23008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 xml:space="preserve">Attachment </w:t>
      </w:r>
      <w:r w:rsidR="00F51269">
        <w:rPr>
          <w:sz w:val="32"/>
          <w:szCs w:val="32"/>
        </w:rPr>
        <w:t>I</w:t>
      </w:r>
    </w:p>
    <w:p w14:paraId="7D8C1B86" w14:textId="1245A31C" w:rsidR="00B05A3D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>Accelerated Award Option</w:t>
      </w:r>
      <w:r w:rsidR="008D644C">
        <w:rPr>
          <w:sz w:val="32"/>
          <w:szCs w:val="32"/>
        </w:rPr>
        <w:t xml:space="preserve"> Election and Attestation Form</w:t>
      </w:r>
    </w:p>
    <w:p w14:paraId="2BEA271D" w14:textId="50EB409A" w:rsidR="00A23008" w:rsidRPr="005E6F62" w:rsidRDefault="00A23008" w:rsidP="00A23008">
      <w:pPr>
        <w:jc w:val="center"/>
      </w:pPr>
    </w:p>
    <w:p w14:paraId="6C1A2F35" w14:textId="1D375F04" w:rsidR="00A23008" w:rsidRPr="005E6F62" w:rsidRDefault="00A23008" w:rsidP="00A23008">
      <w:r w:rsidRPr="005E6F62">
        <w:t xml:space="preserve">DARPA has recognized a benefit in getting awards under the </w:t>
      </w:r>
      <w:r w:rsidR="00F51269">
        <w:t>Defense Sciences</w:t>
      </w:r>
      <w:r w:rsidRPr="005E6F62">
        <w:t xml:space="preserve"> Office (</w:t>
      </w:r>
      <w:r w:rsidR="00F51269">
        <w:t>DSO</w:t>
      </w:r>
      <w:r w:rsidRPr="005E6F62">
        <w:t xml:space="preserve">) Office-wide BAA executed as rapidly as possible, as these efforts often serve as valuable </w:t>
      </w:r>
      <w:r w:rsidR="00E00440" w:rsidRPr="005E6F62">
        <w:t xml:space="preserve">foundational </w:t>
      </w:r>
      <w:r w:rsidRPr="005E6F62">
        <w:t xml:space="preserve">“seedlings” for future </w:t>
      </w:r>
      <w:r w:rsidR="00F51269">
        <w:t>DSO</w:t>
      </w:r>
      <w:r w:rsidR="00F51269" w:rsidRPr="005E6F62">
        <w:t xml:space="preserve"> </w:t>
      </w:r>
      <w:r w:rsidRPr="005E6F62">
        <w:t xml:space="preserve">programs.  </w:t>
      </w:r>
      <w:r w:rsidR="0045509A" w:rsidRPr="005E6F62">
        <w:t xml:space="preserve">Because </w:t>
      </w:r>
      <w:r w:rsidR="00E27ABD" w:rsidRPr="005E6F62">
        <w:t>earlier</w:t>
      </w:r>
      <w:r w:rsidR="0045509A" w:rsidRPr="005E6F62">
        <w:t xml:space="preserve"> awards </w:t>
      </w:r>
      <w:r w:rsidR="00E27ABD" w:rsidRPr="005E6F62">
        <w:t>almost certainly</w:t>
      </w:r>
      <w:r w:rsidR="0045509A" w:rsidRPr="005E6F62">
        <w:t xml:space="preserve"> would benefit proposers as well</w:t>
      </w:r>
      <w:r w:rsidRPr="005E6F62">
        <w:t xml:space="preserve">, proposers </w:t>
      </w:r>
      <w:r w:rsidR="000C11CA">
        <w:t xml:space="preserve">may </w:t>
      </w:r>
      <w:r w:rsidRPr="005E6F62">
        <w:t xml:space="preserve">select an Accelerated Award Option as part of their </w:t>
      </w:r>
      <w:r w:rsidR="006F115C" w:rsidRPr="005E6F62">
        <w:t xml:space="preserve">full </w:t>
      </w:r>
      <w:r w:rsidRPr="005E6F62">
        <w:t>proposal</w:t>
      </w:r>
      <w:r w:rsidR="006F115C" w:rsidRPr="005E6F62">
        <w:t xml:space="preserve"> submissions</w:t>
      </w:r>
      <w:r w:rsidR="009574F7">
        <w:t xml:space="preserve"> for efforts that do not exceed $2,000,000</w:t>
      </w:r>
      <w:r w:rsidRPr="005E6F62">
        <w:t>.  This would allow proposers to agree in advance to prescribed terms and conditions in exchange for DARPA’s commitment to award the contract</w:t>
      </w:r>
      <w:r w:rsidR="002A5739">
        <w:t>, Other Transaction (OT) for Research</w:t>
      </w:r>
      <w:r w:rsidR="00462070">
        <w:t xml:space="preserve"> agreement</w:t>
      </w:r>
      <w:r w:rsidR="002A5739">
        <w:t xml:space="preserve">, </w:t>
      </w:r>
      <w:r w:rsidR="00D03F0F">
        <w:t xml:space="preserve">Other Transaction (OT) for Prototypes </w:t>
      </w:r>
      <w:r w:rsidR="009D1FA2">
        <w:t>agreement</w:t>
      </w:r>
      <w:r w:rsidRPr="005E6F62">
        <w:t xml:space="preserve"> no later than 30 days after the proposer’s receipt of selection notification.  </w:t>
      </w:r>
    </w:p>
    <w:p w14:paraId="5848DC85" w14:textId="7E40CDC7" w:rsidR="00A23008" w:rsidRPr="005E6F62" w:rsidRDefault="00A23008" w:rsidP="00A23008"/>
    <w:p w14:paraId="0C5365FA" w14:textId="15D98C60" w:rsidR="0005093C" w:rsidRDefault="0005093C" w:rsidP="0005093C">
      <w:r w:rsidRPr="005E6F62">
        <w:t xml:space="preserve">Any proposer that is interested in this accelerated award option must </w:t>
      </w:r>
      <w:r w:rsidR="00B62BF5">
        <w:t xml:space="preserve">provide </w:t>
      </w:r>
      <w:r w:rsidR="009A30B5">
        <w:t>the attestation below</w:t>
      </w:r>
      <w:r w:rsidR="00B62BF5">
        <w:t xml:space="preserve">, to be completed </w:t>
      </w:r>
      <w:r w:rsidR="00A52526">
        <w:t xml:space="preserve">and signed </w:t>
      </w:r>
      <w:r w:rsidR="00B62BF5">
        <w:t>by</w:t>
      </w:r>
      <w:r>
        <w:t xml:space="preserve"> an individual authorized to bind the organization</w:t>
      </w:r>
      <w:r w:rsidRPr="005E6F62">
        <w:t xml:space="preserve">. </w:t>
      </w:r>
      <w:r w:rsidR="00A52526">
        <w:t>S</w:t>
      </w:r>
      <w:r w:rsidRPr="005E6F62">
        <w:t xml:space="preserve">hould any of the stipulations </w:t>
      </w:r>
      <w:r w:rsidR="00A52526">
        <w:t xml:space="preserve">below </w:t>
      </w:r>
      <w:r w:rsidRPr="005E6F62">
        <w:t>not be honored by a proposer or subcontractor, DARPA will revoke its commitment to an accelerated award.</w:t>
      </w:r>
    </w:p>
    <w:p w14:paraId="6D641C1D" w14:textId="56CD6463" w:rsidR="00A23008" w:rsidRDefault="00A23008" w:rsidP="00A23008"/>
    <w:tbl>
      <w:tblPr>
        <w:tblStyle w:val="TableGrid"/>
        <w:tblW w:w="9930" w:type="dxa"/>
        <w:tblLook w:val="04A0" w:firstRow="1" w:lastRow="0" w:firstColumn="1" w:lastColumn="0" w:noHBand="0" w:noVBand="1"/>
      </w:tblPr>
      <w:tblGrid>
        <w:gridCol w:w="9954"/>
      </w:tblGrid>
      <w:tr w:rsidR="008C3E81" w14:paraId="251D1698" w14:textId="77777777" w:rsidTr="00FC672B">
        <w:tc>
          <w:tcPr>
            <w:tcW w:w="9930" w:type="dxa"/>
          </w:tcPr>
          <w:p w14:paraId="1D31C557" w14:textId="1CFD0078" w:rsidR="008C3E81" w:rsidRDefault="008C3E81" w:rsidP="00B42475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under DARPA Broad Agency Announcement HR001125S0013,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hereby elects to</w:t>
            </w:r>
            <w:r w:rsidR="007A7818">
              <w:t xml:space="preserve"> </w:t>
            </w:r>
            <w:r>
              <w:t>choose the Accelerated Award Option.  In exchange for DARPA’s commitment to award the resultant contract or Other Transaction (OT) for Prototypes</w:t>
            </w:r>
            <w:r w:rsidR="00462070">
              <w:t xml:space="preserve"> agreement</w:t>
            </w:r>
            <w:r w:rsidR="002A5739">
              <w:t xml:space="preserve"> or Other Transaction (OT) for Research</w:t>
            </w:r>
            <w:r w:rsidR="00462070">
              <w:t xml:space="preserve"> agreement</w:t>
            </w:r>
            <w:r>
              <w:t xml:space="preserve"> within 30 days after the proposer’s receipt of a notification of selection for award,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 (all applicable boxes must be checked):</w:t>
            </w:r>
          </w:p>
          <w:p w14:paraId="196C65D6" w14:textId="77777777" w:rsidR="008C3E81" w:rsidRDefault="008C3E81" w:rsidP="00B42475"/>
          <w:p w14:paraId="6E8B844D" w14:textId="77777777" w:rsidR="008C3E81" w:rsidRDefault="00000000" w:rsidP="00B42475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cost does not exceed $2,000,000</w:t>
            </w:r>
          </w:p>
          <w:p w14:paraId="795F7BB3" w14:textId="77777777" w:rsidR="008C3E81" w:rsidRDefault="008C3E81" w:rsidP="00B42475"/>
          <w:p w14:paraId="5F197A6F" w14:textId="77777777" w:rsidR="008C3E81" w:rsidRDefault="00000000" w:rsidP="00B42475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Unclassified effort*</w:t>
            </w:r>
          </w:p>
          <w:p w14:paraId="6F7AF0A1" w14:textId="77777777" w:rsidR="008C3E81" w:rsidRDefault="008C3E81" w:rsidP="00B42475">
            <w:pPr>
              <w:pStyle w:val="ListParagraph"/>
            </w:pPr>
          </w:p>
          <w:p w14:paraId="5A6E3770" w14:textId="45FF35D7" w:rsidR="008C3E81" w:rsidRDefault="00000000" w:rsidP="00B42475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Unlimited Rights, Government Purpose Rights, or SBIR Rights for all data and software to be delivered under the award (Data Rights Assertion table must be </w:t>
            </w:r>
            <w:proofErr w:type="gramStart"/>
            <w:r w:rsidR="008C3E81">
              <w:t>included)*</w:t>
            </w:r>
            <w:proofErr w:type="gramEnd"/>
            <w:r w:rsidR="002A5739">
              <w:t xml:space="preserve"> and to include the specific Government rights to be provided Government. </w:t>
            </w:r>
          </w:p>
          <w:p w14:paraId="5151B3B4" w14:textId="77777777" w:rsidR="008C3E81" w:rsidRDefault="008C3E81" w:rsidP="00B42475"/>
          <w:p w14:paraId="4667EF6F" w14:textId="2967C1D9" w:rsidR="008C3E81" w:rsidRDefault="00000000" w:rsidP="00B42475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</w:t>
            </w:r>
            <w:r w:rsidR="00B974E9">
              <w:t>DARPA Cost Proposal Spreadsheet included</w:t>
            </w:r>
            <w:r w:rsidR="008C3E81">
              <w:t xml:space="preserve">* </w:t>
            </w:r>
          </w:p>
          <w:p w14:paraId="1C595682" w14:textId="77777777" w:rsidR="008C3E81" w:rsidRDefault="008C3E81" w:rsidP="00B42475">
            <w:pPr>
              <w:pStyle w:val="ListParagraph"/>
            </w:pPr>
          </w:p>
          <w:p w14:paraId="2A588342" w14:textId="77777777" w:rsidR="008C3E81" w:rsidRDefault="008C3E81" w:rsidP="00B42475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3C946A9F" w14:textId="77777777" w:rsidR="002B247C" w:rsidRDefault="002B247C" w:rsidP="00B42475">
            <w:pPr>
              <w:pStyle w:val="ListParagraph"/>
            </w:pPr>
          </w:p>
          <w:p w14:paraId="236F274A" w14:textId="4D63C25C" w:rsidR="002B247C" w:rsidRDefault="00000000" w:rsidP="00B42475">
            <w:pPr>
              <w:pStyle w:val="ListParagraph"/>
            </w:pPr>
            <w:sdt>
              <w:sdtPr>
                <w:id w:val="-227990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24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47C">
              <w:t xml:space="preserve"> Indicate whether resource sharing is proposed if proposing an OT for Prototype or Research*</w:t>
            </w:r>
          </w:p>
          <w:p w14:paraId="20B04023" w14:textId="77777777" w:rsidR="008C3E81" w:rsidRDefault="008C3E81" w:rsidP="00B42475"/>
          <w:tbl>
            <w:tblPr>
              <w:tblStyle w:val="TableGrid"/>
              <w:tblW w:w="9728" w:type="dxa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6A66DD10" w14:textId="77777777" w:rsidTr="00FC672B">
              <w:tc>
                <w:tcPr>
                  <w:tcW w:w="9728" w:type="dxa"/>
                  <w:shd w:val="clear" w:color="auto" w:fill="DEEAF6" w:themeFill="accent5" w:themeFillTint="33"/>
                </w:tcPr>
                <w:p w14:paraId="24994B4B" w14:textId="77777777" w:rsidR="008C3E81" w:rsidRDefault="008C3E81" w:rsidP="00B42475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27EA4826" w14:textId="77777777" w:rsidR="008C3E81" w:rsidRDefault="008C3E81" w:rsidP="00B42475"/>
                <w:p w14:paraId="61DEB3B8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DCAA</w:t>
                  </w:r>
                  <w:r w:rsidR="008C3E81">
                    <w:rPr>
                      <w:rStyle w:val="FootnoteReference"/>
                    </w:rPr>
                    <w:footnoteReference w:id="2"/>
                  </w:r>
                  <w:r w:rsidR="008C3E81">
                    <w:t>-reviewed (or ONR/DHHS-reviewed for universities) accounting system and determination of adequacy</w:t>
                  </w:r>
                </w:p>
                <w:p w14:paraId="37A1727C" w14:textId="77777777" w:rsidR="008C3E81" w:rsidRDefault="008C3E81" w:rsidP="00B42475">
                  <w:pPr>
                    <w:pStyle w:val="ListParagraph"/>
                  </w:pPr>
                </w:p>
                <w:p w14:paraId="47B1D451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anticipated FAR/DFARS clauses (subject to amendment as FAR/DFARS updates are implemented) included in the model contracts outlined in Attachment J – Accelerated Contract Award Option Model Contract (Large Businesses</w:t>
                  </w:r>
                  <w:r w:rsidR="008C3E81">
                    <w:rPr>
                      <w:rStyle w:val="FootnoteReference"/>
                    </w:rPr>
                    <w:footnoteReference w:id="3"/>
                  </w:r>
                  <w:r w:rsidR="008C3E81">
                    <w:t>) or Attachment K – Accelerated Contract Award Option Model Contract (Small Businesses</w:t>
                  </w:r>
                  <w:r w:rsidR="008C3E81">
                    <w:rPr>
                      <w:rStyle w:val="FootnoteReference"/>
                    </w:rPr>
                    <w:footnoteReference w:id="4"/>
                  </w:r>
                  <w:r w:rsidR="008C3E81">
                    <w:t>)</w:t>
                  </w:r>
                </w:p>
                <w:p w14:paraId="0C2AF607" w14:textId="77777777" w:rsidR="008C3E81" w:rsidRDefault="008C3E81" w:rsidP="00B42475">
                  <w:pPr>
                    <w:pStyle w:val="ListParagraph"/>
                  </w:pPr>
                </w:p>
                <w:p w14:paraId="672D32C6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Fee calculation percentage does not exceed 8%*</w:t>
                  </w:r>
                </w:p>
                <w:p w14:paraId="4C01B3AA" w14:textId="77777777" w:rsidR="008C3E81" w:rsidRDefault="008C3E81" w:rsidP="00B42475">
                  <w:pPr>
                    <w:pStyle w:val="ListParagraph"/>
                  </w:pPr>
                </w:p>
                <w:p w14:paraId="78566383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Small business subcontracting plan (if applicable</w:t>
                  </w:r>
                  <w:r w:rsidR="008C3E81">
                    <w:rPr>
                      <w:rStyle w:val="FootnoteReference"/>
                    </w:rPr>
                    <w:footnoteReference w:id="5"/>
                  </w:r>
                  <w:r w:rsidR="008C3E81">
                    <w:t>), or rationale for claiming no subcontracting possibilities, is included with proposal</w:t>
                  </w:r>
                </w:p>
                <w:p w14:paraId="253481DE" w14:textId="77777777" w:rsidR="008C3E81" w:rsidRDefault="008C3E81" w:rsidP="00B42475"/>
              </w:tc>
            </w:tr>
          </w:tbl>
          <w:p w14:paraId="073BB098" w14:textId="77777777" w:rsidR="008C3E81" w:rsidRDefault="008C3E81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2B20F41F" w14:textId="77777777" w:rsidTr="00FC672B">
              <w:tc>
                <w:tcPr>
                  <w:tcW w:w="9728" w:type="dxa"/>
                  <w:shd w:val="clear" w:color="auto" w:fill="FBE4D5" w:themeFill="accent2" w:themeFillTint="33"/>
                </w:tcPr>
                <w:p w14:paraId="17F25B69" w14:textId="77777777" w:rsidR="008C3E81" w:rsidRDefault="008C3E81" w:rsidP="00B42475">
                  <w:bookmarkStart w:id="0" w:name="_Hlk199767022"/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7A99AB8" w14:textId="77777777" w:rsidR="008C3E81" w:rsidRDefault="008C3E81" w:rsidP="00B42475"/>
                <w:p w14:paraId="592A77B6" w14:textId="208C07AD" w:rsidR="008C3E81" w:rsidRDefault="00000000" w:rsidP="004F44F9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terms and conditions outlined in Attachment </w:t>
                  </w:r>
                  <w:r w:rsidR="002E12A5">
                    <w:t>M</w:t>
                  </w:r>
                  <w:r w:rsidR="008C3E81">
                    <w:t xml:space="preserve"> – Model OT Agreement and passages highlighted in blue completed and included in proposal</w:t>
                  </w:r>
                  <w:r w:rsidR="004F44F9">
                    <w:t>.</w:t>
                  </w:r>
                </w:p>
                <w:p w14:paraId="14A222E2" w14:textId="77777777" w:rsidR="008C3E81" w:rsidRDefault="008C3E81" w:rsidP="004F44F9">
                  <w:pPr>
                    <w:pStyle w:val="ListParagraph"/>
                  </w:pPr>
                </w:p>
              </w:tc>
            </w:tr>
            <w:bookmarkEnd w:id="0"/>
          </w:tbl>
          <w:p w14:paraId="115A0208" w14:textId="77777777" w:rsidR="00462070" w:rsidRDefault="00462070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462070" w14:paraId="2C86A806" w14:textId="77777777" w:rsidTr="00462070">
              <w:tc>
                <w:tcPr>
                  <w:tcW w:w="9728" w:type="dxa"/>
                  <w:shd w:val="clear" w:color="auto" w:fill="E2EFD9" w:themeFill="accent6" w:themeFillTint="33"/>
                </w:tcPr>
                <w:p w14:paraId="271B6155" w14:textId="0136D7D4" w:rsidR="00462070" w:rsidRDefault="00462070" w:rsidP="00462070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</w:t>
                  </w:r>
                  <w:r>
                    <w:rPr>
                      <w:b/>
                      <w:bCs/>
                      <w:u w:val="single"/>
                    </w:rPr>
                    <w:t>Research</w:t>
                  </w:r>
                  <w:r w:rsidRPr="00462070">
                    <w:rPr>
                      <w:b/>
                      <w:bCs/>
                    </w:rPr>
                    <w:t xml:space="preserve"> </w:t>
                  </w:r>
                  <w:r>
                    <w:t>awards only:</w:t>
                  </w:r>
                </w:p>
                <w:p w14:paraId="6071CD92" w14:textId="77777777" w:rsidR="00462070" w:rsidRDefault="00462070" w:rsidP="00462070"/>
                <w:p w14:paraId="543CB54F" w14:textId="2B23A20B" w:rsidR="00462070" w:rsidRDefault="00000000" w:rsidP="004F44F9">
                  <w:pPr>
                    <w:pStyle w:val="ListParagraph"/>
                  </w:pPr>
                  <w:sdt>
                    <w:sdtPr>
                      <w:id w:val="1684855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62070">
                    <w:t xml:space="preserve"> Agreement to the terms and conditions outlined in Attachment </w:t>
                  </w:r>
                  <w:r w:rsidR="002E12A5">
                    <w:t>N</w:t>
                  </w:r>
                  <w:r w:rsidR="00462070">
                    <w:t xml:space="preserve"> – Model OT Agreement and passages highlighted in orange completed and included in proposal</w:t>
                  </w:r>
                  <w:r w:rsidR="004F44F9">
                    <w:t>.</w:t>
                  </w:r>
                </w:p>
                <w:p w14:paraId="1CEC33A9" w14:textId="77777777" w:rsidR="00462070" w:rsidRDefault="00462070" w:rsidP="004F44F9"/>
              </w:tc>
            </w:tr>
          </w:tbl>
          <w:p w14:paraId="620B9E15" w14:textId="77777777" w:rsidR="003879E8" w:rsidRDefault="003879E8" w:rsidP="00B42475"/>
          <w:p w14:paraId="430301F2" w14:textId="66EEDFD7" w:rsidR="003879E8" w:rsidRDefault="001C4A1E" w:rsidP="00B42475">
            <w:r>
              <w:t>------------------------------------------------------------------------------------------------------------------------------------</w:t>
            </w:r>
          </w:p>
          <w:p w14:paraId="4360EF9D" w14:textId="77777777" w:rsidR="008C3E81" w:rsidRDefault="00000000" w:rsidP="00B42475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subcontractor(s) (if applicable) have agreed to abide by the stipulations denoted with an asterisk (*) above</w:t>
            </w:r>
          </w:p>
          <w:p w14:paraId="78D52C9A" w14:textId="77777777" w:rsidR="008C3E81" w:rsidRDefault="008C3E81" w:rsidP="00B42475"/>
        </w:tc>
      </w:tr>
    </w:tbl>
    <w:p w14:paraId="31F20EC0" w14:textId="77777777" w:rsidR="003260D1" w:rsidRPr="006D2349" w:rsidRDefault="003260D1" w:rsidP="006D2349">
      <w:pPr>
        <w:rPr>
          <w:sz w:val="16"/>
          <w:szCs w:val="16"/>
        </w:rPr>
      </w:pPr>
    </w:p>
    <w:p w14:paraId="6C0A43C4" w14:textId="14277C83" w:rsidR="00910F2B" w:rsidRDefault="00910F2B" w:rsidP="001B305E"/>
    <w:p w14:paraId="5A90AA0C" w14:textId="77777777" w:rsidR="00910F2B" w:rsidRDefault="00910F2B" w:rsidP="001B305E"/>
    <w:p w14:paraId="4E6EDA6D" w14:textId="77777777" w:rsidR="00910F2B" w:rsidRDefault="00910F2B" w:rsidP="001B305E"/>
    <w:p w14:paraId="1594347A" w14:textId="77777777" w:rsidR="00910F2B" w:rsidRDefault="00910F2B" w:rsidP="001B305E"/>
    <w:p w14:paraId="55D40E98" w14:textId="77777777" w:rsidR="00910F2B" w:rsidRDefault="00910F2B" w:rsidP="001B305E"/>
    <w:p w14:paraId="1D791D24" w14:textId="77777777" w:rsidR="00910F2B" w:rsidRDefault="00910F2B" w:rsidP="001B305E"/>
    <w:p w14:paraId="442E80CA" w14:textId="77777777" w:rsidR="00910F2B" w:rsidRDefault="00910F2B" w:rsidP="001B305E"/>
    <w:p w14:paraId="04EC99E3" w14:textId="77777777" w:rsidR="00910F2B" w:rsidRDefault="00910F2B" w:rsidP="001B305E"/>
    <w:p w14:paraId="2F0967E9" w14:textId="77777777" w:rsidR="00910F2B" w:rsidRDefault="00910F2B" w:rsidP="001B305E"/>
    <w:p w14:paraId="4736B9BE" w14:textId="77777777" w:rsidR="00910F2B" w:rsidRDefault="00910F2B" w:rsidP="001B305E"/>
    <w:p w14:paraId="5C446487" w14:textId="77777777" w:rsidR="00910F2B" w:rsidRDefault="00910F2B" w:rsidP="001B305E"/>
    <w:p w14:paraId="1F20F19E" w14:textId="77777777" w:rsidR="00910F2B" w:rsidRDefault="00910F2B" w:rsidP="001B305E"/>
    <w:p w14:paraId="0346FFFB" w14:textId="77777777" w:rsidR="00910F2B" w:rsidRDefault="00910F2B" w:rsidP="001B305E"/>
    <w:p w14:paraId="292C8382" w14:textId="77777777" w:rsidR="00910F2B" w:rsidRDefault="00910F2B" w:rsidP="001B305E"/>
    <w:p w14:paraId="7DBB71F3" w14:textId="77777777" w:rsidR="00910F2B" w:rsidRDefault="00910F2B" w:rsidP="001B305E"/>
    <w:p w14:paraId="11964089" w14:textId="77777777" w:rsidR="00910F2B" w:rsidRDefault="00910F2B" w:rsidP="001B305E"/>
    <w:p w14:paraId="0244F83C" w14:textId="77777777" w:rsidR="00910F2B" w:rsidRDefault="00910F2B" w:rsidP="001B305E"/>
    <w:p w14:paraId="609BC3F0" w14:textId="77777777" w:rsidR="00910F2B" w:rsidRDefault="00910F2B" w:rsidP="001B305E"/>
    <w:p w14:paraId="7BEFD0A9" w14:textId="77777777" w:rsidR="00910F2B" w:rsidRDefault="00910F2B" w:rsidP="001B305E"/>
    <w:p w14:paraId="0464B0D7" w14:textId="77777777" w:rsidR="00910F2B" w:rsidRDefault="00910F2B" w:rsidP="001B305E"/>
    <w:p w14:paraId="68BB5636" w14:textId="77777777" w:rsidR="00910F2B" w:rsidRDefault="00910F2B" w:rsidP="001B305E"/>
    <w:p w14:paraId="35B75F69" w14:textId="77777777" w:rsidR="00910F2B" w:rsidRDefault="00910F2B" w:rsidP="001B305E"/>
    <w:p w14:paraId="4F5412DC" w14:textId="77777777" w:rsidR="00910F2B" w:rsidRDefault="00910F2B" w:rsidP="001B305E"/>
    <w:p w14:paraId="0D5CD252" w14:textId="77777777" w:rsidR="00910F2B" w:rsidRDefault="00910F2B" w:rsidP="001B305E"/>
    <w:p w14:paraId="76605BE2" w14:textId="77777777" w:rsidR="00910F2B" w:rsidRDefault="00910F2B" w:rsidP="001B305E"/>
    <w:p w14:paraId="3CDF0E5F" w14:textId="77777777" w:rsidR="00910F2B" w:rsidRDefault="00910F2B" w:rsidP="001B305E"/>
    <w:p w14:paraId="238A0FE5" w14:textId="77777777" w:rsidR="00910F2B" w:rsidRDefault="00910F2B" w:rsidP="001B305E"/>
    <w:p w14:paraId="4E545B15" w14:textId="77777777" w:rsidR="00910F2B" w:rsidRDefault="00910F2B" w:rsidP="001B305E"/>
    <w:p w14:paraId="31D7E967" w14:textId="77777777" w:rsidR="00910F2B" w:rsidRDefault="00910F2B" w:rsidP="001B305E"/>
    <w:p w14:paraId="7FC371DC" w14:textId="77777777" w:rsidR="00910F2B" w:rsidRDefault="00910F2B" w:rsidP="001B305E"/>
    <w:p w14:paraId="324125EF" w14:textId="77777777" w:rsidR="00910F2B" w:rsidRDefault="00910F2B" w:rsidP="001B305E"/>
    <w:p w14:paraId="7408459E" w14:textId="77777777" w:rsidR="00910F2B" w:rsidRDefault="00910F2B" w:rsidP="001B305E"/>
    <w:p w14:paraId="36082283" w14:textId="77777777" w:rsidR="00910F2B" w:rsidRPr="005E6F62" w:rsidRDefault="00910F2B" w:rsidP="00FC672B"/>
    <w:sectPr w:rsidR="00910F2B" w:rsidRPr="005E6F62" w:rsidSect="004A4515">
      <w:foot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FB81C" w14:textId="77777777" w:rsidR="00E47232" w:rsidRDefault="00E47232" w:rsidP="00A453AE">
      <w:r>
        <w:separator/>
      </w:r>
    </w:p>
  </w:endnote>
  <w:endnote w:type="continuationSeparator" w:id="0">
    <w:p w14:paraId="07DAF04E" w14:textId="77777777" w:rsidR="00E47232" w:rsidRDefault="00E47232" w:rsidP="00A453AE">
      <w:r>
        <w:continuationSeparator/>
      </w:r>
    </w:p>
  </w:endnote>
  <w:endnote w:type="continuationNotice" w:id="1">
    <w:p w14:paraId="6D2A02C1" w14:textId="77777777" w:rsidR="00E47232" w:rsidRDefault="00E472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469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9A1EEF" w14:textId="028331C7" w:rsidR="00A453AE" w:rsidRDefault="00A453AE" w:rsidP="004B54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29BC4" w14:textId="77777777" w:rsidR="00E47232" w:rsidRDefault="00E47232" w:rsidP="00A453AE">
      <w:r>
        <w:separator/>
      </w:r>
    </w:p>
  </w:footnote>
  <w:footnote w:type="continuationSeparator" w:id="0">
    <w:p w14:paraId="275ED027" w14:textId="77777777" w:rsidR="00E47232" w:rsidRDefault="00E47232" w:rsidP="00A453AE">
      <w:r>
        <w:continuationSeparator/>
      </w:r>
    </w:p>
  </w:footnote>
  <w:footnote w:type="continuationNotice" w:id="1">
    <w:p w14:paraId="4B1AD3E3" w14:textId="77777777" w:rsidR="00E47232" w:rsidRDefault="00E47232"/>
  </w:footnote>
  <w:footnote w:id="2">
    <w:p w14:paraId="67F8886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Universities may instead provide evidence of ONR or DHHS approval</w:t>
      </w:r>
    </w:p>
  </w:footnote>
  <w:footnote w:id="3">
    <w:p w14:paraId="4496BB2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Large Business covers any entity that is not considered a small business relative to the NAICS 541715 size standard; this includes universities and non-</w:t>
      </w:r>
      <w:r>
        <w:rPr>
          <w:sz w:val="16"/>
          <w:szCs w:val="16"/>
        </w:rPr>
        <w:t xml:space="preserve"> profit</w:t>
      </w:r>
      <w:r w:rsidRPr="006D2349">
        <w:rPr>
          <w:sz w:val="16"/>
          <w:szCs w:val="16"/>
        </w:rPr>
        <w:t xml:space="preserve"> organizations</w:t>
      </w:r>
    </w:p>
  </w:footnote>
  <w:footnote w:id="4">
    <w:p w14:paraId="659797AB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Relative to the NAICS 541715 size standard</w:t>
      </w:r>
    </w:p>
  </w:footnote>
  <w:footnote w:id="5">
    <w:p w14:paraId="03A271A9" w14:textId="77777777" w:rsidR="008C3E81" w:rsidRDefault="008C3E81" w:rsidP="008C3E81">
      <w:pPr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Required from other than small business proposers for proposals &gt; $750K that include subcontracting possibilities; any proposer claiming no subcontracting possibilities must include rationale for this claim in its proposal</w:t>
      </w:r>
    </w:p>
    <w:p w14:paraId="09EF2183" w14:textId="77777777" w:rsidR="008C3E81" w:rsidRDefault="008C3E81" w:rsidP="008C3E81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AE1E65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329877" o:spid="_x0000_i1025" type="#_x0000_t75" style="width:11.5pt;height:11.5pt;visibility:visible;mso-wrap-style:square">
            <v:imagedata r:id="rId1" o:title=""/>
          </v:shape>
        </w:pict>
      </mc:Choice>
      <mc:Fallback>
        <w:drawing>
          <wp:inline distT="0" distB="0" distL="0" distR="0" wp14:anchorId="3F42697D" wp14:editId="71D5AC4F">
            <wp:extent cx="146050" cy="146050"/>
            <wp:effectExtent l="0" t="0" r="0" b="0"/>
            <wp:docPr id="28329877" name="Picture 28329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5969F3"/>
    <w:multiLevelType w:val="hybridMultilevel"/>
    <w:tmpl w:val="4EE4056E"/>
    <w:lvl w:ilvl="0" w:tplc="DCB23D1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DC"/>
    <w:multiLevelType w:val="hybridMultilevel"/>
    <w:tmpl w:val="E42C1D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40AE7"/>
    <w:multiLevelType w:val="hybridMultilevel"/>
    <w:tmpl w:val="0142BA48"/>
    <w:lvl w:ilvl="0" w:tplc="3A20620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171CA"/>
    <w:multiLevelType w:val="hybridMultilevel"/>
    <w:tmpl w:val="5C602CE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C644C"/>
    <w:multiLevelType w:val="hybridMultilevel"/>
    <w:tmpl w:val="FDA66AEE"/>
    <w:lvl w:ilvl="0" w:tplc="33FA8F18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C6017"/>
    <w:multiLevelType w:val="hybridMultilevel"/>
    <w:tmpl w:val="DFB49940"/>
    <w:lvl w:ilvl="0" w:tplc="24CC2982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E3373"/>
    <w:multiLevelType w:val="hybridMultilevel"/>
    <w:tmpl w:val="0B5C0F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305"/>
    <w:multiLevelType w:val="hybridMultilevel"/>
    <w:tmpl w:val="CDA6F45A"/>
    <w:lvl w:ilvl="0" w:tplc="21481A9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0F0"/>
    <w:multiLevelType w:val="hybridMultilevel"/>
    <w:tmpl w:val="B8226CA2"/>
    <w:lvl w:ilvl="0" w:tplc="D4BE1DD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5633C"/>
    <w:multiLevelType w:val="hybridMultilevel"/>
    <w:tmpl w:val="371C7D44"/>
    <w:lvl w:ilvl="0" w:tplc="8F34469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6CF1"/>
    <w:multiLevelType w:val="hybridMultilevel"/>
    <w:tmpl w:val="4E5EE722"/>
    <w:lvl w:ilvl="0" w:tplc="968E37E2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61CDF"/>
    <w:multiLevelType w:val="hybridMultilevel"/>
    <w:tmpl w:val="A116782C"/>
    <w:lvl w:ilvl="0" w:tplc="7D023C24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F51C0"/>
    <w:multiLevelType w:val="hybridMultilevel"/>
    <w:tmpl w:val="0C44D4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22A77"/>
    <w:multiLevelType w:val="hybridMultilevel"/>
    <w:tmpl w:val="9C1C67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E6EF6"/>
    <w:multiLevelType w:val="hybridMultilevel"/>
    <w:tmpl w:val="313C5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A6646"/>
    <w:multiLevelType w:val="hybridMultilevel"/>
    <w:tmpl w:val="B3568D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724AC"/>
    <w:multiLevelType w:val="hybridMultilevel"/>
    <w:tmpl w:val="309C18D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7858"/>
    <w:multiLevelType w:val="hybridMultilevel"/>
    <w:tmpl w:val="49DE41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49CC"/>
    <w:multiLevelType w:val="hybridMultilevel"/>
    <w:tmpl w:val="CE54F5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B3255"/>
    <w:multiLevelType w:val="hybridMultilevel"/>
    <w:tmpl w:val="438A7E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C10D6"/>
    <w:multiLevelType w:val="hybridMultilevel"/>
    <w:tmpl w:val="1C8C86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0A1A"/>
    <w:multiLevelType w:val="hybridMultilevel"/>
    <w:tmpl w:val="76225FF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5608"/>
    <w:multiLevelType w:val="hybridMultilevel"/>
    <w:tmpl w:val="004E1996"/>
    <w:lvl w:ilvl="0" w:tplc="DDD23DF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37602"/>
    <w:multiLevelType w:val="hybridMultilevel"/>
    <w:tmpl w:val="19AE8B1E"/>
    <w:lvl w:ilvl="0" w:tplc="4B9AACA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80766">
    <w:abstractNumId w:val="12"/>
  </w:num>
  <w:num w:numId="2" w16cid:durableId="434440568">
    <w:abstractNumId w:val="16"/>
  </w:num>
  <w:num w:numId="3" w16cid:durableId="1946451382">
    <w:abstractNumId w:val="24"/>
  </w:num>
  <w:num w:numId="4" w16cid:durableId="1594507426">
    <w:abstractNumId w:val="15"/>
  </w:num>
  <w:num w:numId="5" w16cid:durableId="1014528853">
    <w:abstractNumId w:val="10"/>
  </w:num>
  <w:num w:numId="6" w16cid:durableId="1704281483">
    <w:abstractNumId w:val="18"/>
  </w:num>
  <w:num w:numId="7" w16cid:durableId="804742141">
    <w:abstractNumId w:val="23"/>
  </w:num>
  <w:num w:numId="8" w16cid:durableId="1634553578">
    <w:abstractNumId w:val="13"/>
  </w:num>
  <w:num w:numId="9" w16cid:durableId="1723672168">
    <w:abstractNumId w:val="0"/>
  </w:num>
  <w:num w:numId="10" w16cid:durableId="952636466">
    <w:abstractNumId w:val="22"/>
  </w:num>
  <w:num w:numId="11" w16cid:durableId="1530728264">
    <w:abstractNumId w:val="8"/>
  </w:num>
  <w:num w:numId="12" w16cid:durableId="157965600">
    <w:abstractNumId w:val="17"/>
  </w:num>
  <w:num w:numId="13" w16cid:durableId="1180585813">
    <w:abstractNumId w:val="4"/>
  </w:num>
  <w:num w:numId="14" w16cid:durableId="714818288">
    <w:abstractNumId w:val="3"/>
  </w:num>
  <w:num w:numId="15" w16cid:durableId="863326209">
    <w:abstractNumId w:val="5"/>
  </w:num>
  <w:num w:numId="16" w16cid:durableId="309873178">
    <w:abstractNumId w:val="1"/>
  </w:num>
  <w:num w:numId="17" w16cid:durableId="1381056060">
    <w:abstractNumId w:val="9"/>
  </w:num>
  <w:num w:numId="18" w16cid:durableId="1096487877">
    <w:abstractNumId w:val="21"/>
  </w:num>
  <w:num w:numId="19" w16cid:durableId="1423991335">
    <w:abstractNumId w:val="2"/>
  </w:num>
  <w:num w:numId="20" w16cid:durableId="1154027051">
    <w:abstractNumId w:val="6"/>
  </w:num>
  <w:num w:numId="21" w16cid:durableId="1194803118">
    <w:abstractNumId w:val="7"/>
  </w:num>
  <w:num w:numId="22" w16cid:durableId="486239748">
    <w:abstractNumId w:val="20"/>
  </w:num>
  <w:num w:numId="23" w16cid:durableId="2079937241">
    <w:abstractNumId w:val="11"/>
  </w:num>
  <w:num w:numId="24" w16cid:durableId="890464265">
    <w:abstractNumId w:val="19"/>
  </w:num>
  <w:num w:numId="25" w16cid:durableId="1078362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08"/>
    <w:rsid w:val="00011F49"/>
    <w:rsid w:val="0005093C"/>
    <w:rsid w:val="000A72B0"/>
    <w:rsid w:val="000C11CA"/>
    <w:rsid w:val="0012563F"/>
    <w:rsid w:val="0014159A"/>
    <w:rsid w:val="0019212E"/>
    <w:rsid w:val="001A2BAE"/>
    <w:rsid w:val="001B24C6"/>
    <w:rsid w:val="001B305E"/>
    <w:rsid w:val="001C4A1E"/>
    <w:rsid w:val="00224CF1"/>
    <w:rsid w:val="00226CEA"/>
    <w:rsid w:val="00227AA3"/>
    <w:rsid w:val="00256CBC"/>
    <w:rsid w:val="002631B2"/>
    <w:rsid w:val="00284E05"/>
    <w:rsid w:val="002A5739"/>
    <w:rsid w:val="002B2406"/>
    <w:rsid w:val="002B247C"/>
    <w:rsid w:val="002E12A5"/>
    <w:rsid w:val="002F0ABC"/>
    <w:rsid w:val="003211AD"/>
    <w:rsid w:val="003218A7"/>
    <w:rsid w:val="003260D1"/>
    <w:rsid w:val="00343146"/>
    <w:rsid w:val="003879E8"/>
    <w:rsid w:val="00404B52"/>
    <w:rsid w:val="00420A2E"/>
    <w:rsid w:val="00422203"/>
    <w:rsid w:val="0044331C"/>
    <w:rsid w:val="0045509A"/>
    <w:rsid w:val="00462070"/>
    <w:rsid w:val="004A4515"/>
    <w:rsid w:val="004B54EF"/>
    <w:rsid w:val="004F44F9"/>
    <w:rsid w:val="004F70D9"/>
    <w:rsid w:val="00581ED2"/>
    <w:rsid w:val="00596911"/>
    <w:rsid w:val="005A3D26"/>
    <w:rsid w:val="005E6F62"/>
    <w:rsid w:val="006228B0"/>
    <w:rsid w:val="0062770E"/>
    <w:rsid w:val="0069006C"/>
    <w:rsid w:val="006D2349"/>
    <w:rsid w:val="006D253E"/>
    <w:rsid w:val="006D6313"/>
    <w:rsid w:val="006F115C"/>
    <w:rsid w:val="00707970"/>
    <w:rsid w:val="00724E6D"/>
    <w:rsid w:val="007354B2"/>
    <w:rsid w:val="00744581"/>
    <w:rsid w:val="00763520"/>
    <w:rsid w:val="00775FCD"/>
    <w:rsid w:val="007A7818"/>
    <w:rsid w:val="007B3D1C"/>
    <w:rsid w:val="00821744"/>
    <w:rsid w:val="00844FEE"/>
    <w:rsid w:val="00867BBC"/>
    <w:rsid w:val="00892646"/>
    <w:rsid w:val="008C3E81"/>
    <w:rsid w:val="008D644C"/>
    <w:rsid w:val="008E60A6"/>
    <w:rsid w:val="008F22C8"/>
    <w:rsid w:val="008F6E1C"/>
    <w:rsid w:val="00910F2B"/>
    <w:rsid w:val="009574F7"/>
    <w:rsid w:val="009840B5"/>
    <w:rsid w:val="00996702"/>
    <w:rsid w:val="009A30B5"/>
    <w:rsid w:val="009B0B0C"/>
    <w:rsid w:val="009D1FA2"/>
    <w:rsid w:val="009E46B3"/>
    <w:rsid w:val="009E5635"/>
    <w:rsid w:val="00A23008"/>
    <w:rsid w:val="00A453AE"/>
    <w:rsid w:val="00A52526"/>
    <w:rsid w:val="00A702BC"/>
    <w:rsid w:val="00AB0582"/>
    <w:rsid w:val="00AE4B12"/>
    <w:rsid w:val="00AF7542"/>
    <w:rsid w:val="00B00462"/>
    <w:rsid w:val="00B05A3D"/>
    <w:rsid w:val="00B62BF5"/>
    <w:rsid w:val="00B707DC"/>
    <w:rsid w:val="00B80D9C"/>
    <w:rsid w:val="00B974E9"/>
    <w:rsid w:val="00BC2EF9"/>
    <w:rsid w:val="00BE67E4"/>
    <w:rsid w:val="00C22EAB"/>
    <w:rsid w:val="00CC72C3"/>
    <w:rsid w:val="00CD396C"/>
    <w:rsid w:val="00D03F0F"/>
    <w:rsid w:val="00D25420"/>
    <w:rsid w:val="00D408E8"/>
    <w:rsid w:val="00D53B99"/>
    <w:rsid w:val="00D770BC"/>
    <w:rsid w:val="00D92FAF"/>
    <w:rsid w:val="00D9505E"/>
    <w:rsid w:val="00DA77CC"/>
    <w:rsid w:val="00DD5E88"/>
    <w:rsid w:val="00E00440"/>
    <w:rsid w:val="00E27ABD"/>
    <w:rsid w:val="00E47232"/>
    <w:rsid w:val="00E61A89"/>
    <w:rsid w:val="00E80AA2"/>
    <w:rsid w:val="00E94145"/>
    <w:rsid w:val="00EA1ACB"/>
    <w:rsid w:val="00EB3966"/>
    <w:rsid w:val="00EE1022"/>
    <w:rsid w:val="00EE2DDF"/>
    <w:rsid w:val="00EE69AA"/>
    <w:rsid w:val="00F0136E"/>
    <w:rsid w:val="00F3211E"/>
    <w:rsid w:val="00F51269"/>
    <w:rsid w:val="00F66A9C"/>
    <w:rsid w:val="00F9720E"/>
    <w:rsid w:val="00FC672B"/>
    <w:rsid w:val="00FD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77AA"/>
  <w15:chartTrackingRefBased/>
  <w15:docId w15:val="{04EF4A0E-50F0-4202-9B69-6699D90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008"/>
    <w:pPr>
      <w:ind w:left="720"/>
      <w:contextualSpacing/>
    </w:pPr>
  </w:style>
  <w:style w:type="table" w:styleId="TableGrid">
    <w:name w:val="Table Grid"/>
    <w:basedOn w:val="TableNormal"/>
    <w:uiPriority w:val="39"/>
    <w:rsid w:val="0042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63520"/>
  </w:style>
  <w:style w:type="paragraph" w:styleId="Header">
    <w:name w:val="header"/>
    <w:basedOn w:val="Normal"/>
    <w:link w:val="Head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AE"/>
  </w:style>
  <w:style w:type="paragraph" w:styleId="Footer">
    <w:name w:val="footer"/>
    <w:basedOn w:val="Normal"/>
    <w:link w:val="Foot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AE"/>
  </w:style>
  <w:style w:type="character" w:styleId="CommentReference">
    <w:name w:val="annotation reference"/>
    <w:basedOn w:val="DefaultParagraphFont"/>
    <w:uiPriority w:val="99"/>
    <w:semiHidden/>
    <w:unhideWhenUsed/>
    <w:rsid w:val="008F6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E1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E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E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E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FECCD6-F4EE-49B1-AA97-DDF02D6B330F}">
  <ds:schemaRefs>
    <ds:schemaRef ds:uri="http://schemas.microsoft.com/office/2006/metadata/properties"/>
    <ds:schemaRef ds:uri="http://schemas.microsoft.com/office/infopath/2007/PartnerControls"/>
    <ds:schemaRef ds:uri="0cd26ea9-6aaa-409c-ab6d-4ad08ad0145d"/>
    <ds:schemaRef ds:uri="50b59d1c-721b-47d3-9451-b79b30f3c7bf"/>
  </ds:schemaRefs>
</ds:datastoreItem>
</file>

<file path=customXml/itemProps2.xml><?xml version="1.0" encoding="utf-8"?>
<ds:datastoreItem xmlns:ds="http://schemas.openxmlformats.org/officeDocument/2006/customXml" ds:itemID="{093E3BDB-9149-4152-99C6-2D95924EF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70228E-A73B-47EB-AA12-8F4E7C7D2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Freeman, Katie</cp:lastModifiedBy>
  <cp:revision>2</cp:revision>
  <dcterms:created xsi:type="dcterms:W3CDTF">2025-06-03T19:27:00Z</dcterms:created>
  <dcterms:modified xsi:type="dcterms:W3CDTF">2025-06-03T19:27:00Z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