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1C5EB" w14:textId="2DC02FF6" w:rsidR="00283DA5" w:rsidRDefault="00283DA5" w:rsidP="5D82F07B">
      <w:pPr>
        <w:rPr>
          <w:rFonts w:ascii="Calibri" w:eastAsia="Calibri" w:hAnsi="Calibri" w:cs="Calibri"/>
          <w:sz w:val="24"/>
          <w:szCs w:val="24"/>
        </w:rPr>
      </w:pPr>
    </w:p>
    <w:p w14:paraId="2007A000" w14:textId="77777777" w:rsidR="00283DA5" w:rsidRDefault="00283DA5" w:rsidP="5D82F07B">
      <w:pPr>
        <w:pStyle w:val="BodyText"/>
        <w:spacing w:before="70"/>
        <w:ind w:left="720" w:right="1135" w:firstLine="720"/>
        <w:jc w:val="center"/>
        <w:rPr>
          <w:sz w:val="24"/>
          <w:szCs w:val="24"/>
        </w:rPr>
      </w:pPr>
    </w:p>
    <w:p w14:paraId="44E23DC9" w14:textId="25329194" w:rsidR="005049AF" w:rsidRPr="00C64D59" w:rsidRDefault="1903BBBC" w:rsidP="5D82F07B">
      <w:pPr>
        <w:pStyle w:val="BodyText"/>
        <w:spacing w:before="70"/>
        <w:ind w:left="720" w:right="1135" w:firstLine="720"/>
        <w:jc w:val="center"/>
        <w:rPr>
          <w:sz w:val="24"/>
          <w:szCs w:val="24"/>
        </w:rPr>
      </w:pPr>
      <w:r w:rsidRPr="5D82F07B">
        <w:rPr>
          <w:sz w:val="24"/>
          <w:szCs w:val="24"/>
        </w:rPr>
        <w:t>Notice</w:t>
      </w:r>
      <w:r w:rsidRPr="5D82F07B">
        <w:rPr>
          <w:spacing w:val="-5"/>
          <w:sz w:val="24"/>
          <w:szCs w:val="24"/>
        </w:rPr>
        <w:t xml:space="preserve"> </w:t>
      </w:r>
      <w:r w:rsidRPr="5D82F07B">
        <w:rPr>
          <w:sz w:val="24"/>
          <w:szCs w:val="24"/>
        </w:rPr>
        <w:t>of</w:t>
      </w:r>
      <w:r w:rsidRPr="5D82F07B">
        <w:rPr>
          <w:spacing w:val="-5"/>
          <w:sz w:val="24"/>
          <w:szCs w:val="24"/>
        </w:rPr>
        <w:t xml:space="preserve"> </w:t>
      </w:r>
      <w:r w:rsidRPr="5D82F07B">
        <w:rPr>
          <w:sz w:val="24"/>
          <w:szCs w:val="24"/>
        </w:rPr>
        <w:t>Funding</w:t>
      </w:r>
      <w:r w:rsidRPr="5D82F07B">
        <w:rPr>
          <w:spacing w:val="-5"/>
          <w:sz w:val="24"/>
          <w:szCs w:val="24"/>
        </w:rPr>
        <w:t xml:space="preserve"> </w:t>
      </w:r>
      <w:r w:rsidRPr="5D82F07B">
        <w:rPr>
          <w:spacing w:val="-2"/>
          <w:sz w:val="24"/>
          <w:szCs w:val="24"/>
        </w:rPr>
        <w:t>Opportunity (NOFO)</w:t>
      </w:r>
    </w:p>
    <w:p w14:paraId="615DAF04" w14:textId="77777777" w:rsidR="005049AF" w:rsidRPr="00C64D59" w:rsidRDefault="005049AF" w:rsidP="5D82F07B">
      <w:pPr>
        <w:pStyle w:val="BodyText"/>
        <w:rPr>
          <w:b/>
          <w:bCs/>
          <w:sz w:val="24"/>
          <w:szCs w:val="24"/>
        </w:rPr>
      </w:pPr>
    </w:p>
    <w:p w14:paraId="6210119B" w14:textId="77777777" w:rsidR="005049AF" w:rsidRPr="00C64D59" w:rsidRDefault="005049AF" w:rsidP="5D82F07B">
      <w:pPr>
        <w:pStyle w:val="BodyText"/>
        <w:jc w:val="center"/>
        <w:rPr>
          <w:b/>
          <w:bCs/>
          <w:sz w:val="24"/>
          <w:szCs w:val="24"/>
        </w:rPr>
      </w:pPr>
    </w:p>
    <w:p w14:paraId="5D8C5240" w14:textId="0C147910" w:rsidR="005049AF" w:rsidRPr="008F0218" w:rsidRDefault="17FE8A1B" w:rsidP="5D82F07B">
      <w:pPr>
        <w:pStyle w:val="Title"/>
        <w:spacing w:line="254" w:lineRule="auto"/>
        <w:jc w:val="center"/>
        <w:rPr>
          <w:rFonts w:ascii="Calibri" w:eastAsia="Calibri" w:hAnsi="Calibri" w:cs="Calibri"/>
          <w:color w:val="000000" w:themeColor="text1"/>
          <w:sz w:val="24"/>
          <w:szCs w:val="24"/>
        </w:rPr>
      </w:pPr>
      <w:r w:rsidRPr="5D82F07B">
        <w:rPr>
          <w:rFonts w:ascii="Calibri" w:eastAsia="Calibri" w:hAnsi="Calibri" w:cs="Calibri"/>
          <w:color w:val="000000" w:themeColor="text1"/>
          <w:sz w:val="24"/>
          <w:szCs w:val="24"/>
        </w:rPr>
        <w:t>PAS Annual Program Statement</w:t>
      </w:r>
    </w:p>
    <w:p w14:paraId="66BAACA2" w14:textId="4D035D40" w:rsidR="005049AF" w:rsidRPr="00FC76B8" w:rsidRDefault="7263A9B3" w:rsidP="5D82F07B">
      <w:pPr>
        <w:pStyle w:val="BodyText"/>
        <w:spacing w:before="205"/>
        <w:jc w:val="center"/>
        <w:rPr>
          <w:sz w:val="24"/>
          <w:szCs w:val="24"/>
        </w:rPr>
      </w:pPr>
      <w:r w:rsidRPr="5D82F07B">
        <w:rPr>
          <w:color w:val="000000" w:themeColor="text1"/>
          <w:sz w:val="24"/>
          <w:szCs w:val="24"/>
        </w:rPr>
        <w:t>WHA / Buenos Aires</w:t>
      </w:r>
      <w:r w:rsidR="1903BBBC" w:rsidRPr="5D82F07B">
        <w:rPr>
          <w:color w:val="000000" w:themeColor="text1"/>
          <w:sz w:val="24"/>
          <w:szCs w:val="24"/>
        </w:rPr>
        <w:t xml:space="preserve">, </w:t>
      </w:r>
      <w:r w:rsidR="1903BBBC" w:rsidRPr="5D82F07B">
        <w:rPr>
          <w:sz w:val="24"/>
          <w:szCs w:val="24"/>
        </w:rPr>
        <w:t>Department of State</w:t>
      </w:r>
    </w:p>
    <w:p w14:paraId="4D5A85A3" w14:textId="0D1C8548" w:rsidR="005049AF" w:rsidRPr="00C64D59" w:rsidRDefault="57E6DC24" w:rsidP="5D82F07B">
      <w:pPr>
        <w:spacing w:before="500"/>
        <w:ind w:left="113"/>
        <w:jc w:val="center"/>
        <w:rPr>
          <w:rFonts w:ascii="Calibri" w:eastAsia="Calibri" w:hAnsi="Calibri" w:cs="Calibri"/>
          <w:color w:val="FF0000"/>
          <w:spacing w:val="24"/>
          <w:sz w:val="24"/>
          <w:szCs w:val="24"/>
        </w:rPr>
      </w:pPr>
      <w:bookmarkStart w:id="0" w:name="Rehabilitation_Research_and_Training_Cen"/>
      <w:bookmarkEnd w:id="0"/>
      <w:r w:rsidRPr="5D82F07B">
        <w:rPr>
          <w:rFonts w:ascii="Calibri" w:eastAsia="Calibri" w:hAnsi="Calibri" w:cs="Calibri"/>
          <w:spacing w:val="-2"/>
          <w:sz w:val="24"/>
          <w:szCs w:val="24"/>
        </w:rPr>
        <w:t>Opportunity</w:t>
      </w:r>
      <w:r w:rsidRPr="5D82F07B">
        <w:rPr>
          <w:rFonts w:ascii="Calibri" w:eastAsia="Calibri" w:hAnsi="Calibri" w:cs="Calibri"/>
          <w:spacing w:val="20"/>
          <w:sz w:val="24"/>
          <w:szCs w:val="24"/>
        </w:rPr>
        <w:t xml:space="preserve"> </w:t>
      </w:r>
      <w:r w:rsidRPr="5D82F07B">
        <w:rPr>
          <w:rFonts w:ascii="Calibri" w:eastAsia="Calibri" w:hAnsi="Calibri" w:cs="Calibri"/>
          <w:spacing w:val="-2"/>
          <w:sz w:val="24"/>
          <w:szCs w:val="24"/>
        </w:rPr>
        <w:t>number:</w:t>
      </w:r>
      <w:r w:rsidRPr="5D82F07B">
        <w:rPr>
          <w:rFonts w:ascii="Calibri" w:eastAsia="Calibri" w:hAnsi="Calibri" w:cs="Calibri"/>
          <w:spacing w:val="24"/>
          <w:sz w:val="24"/>
          <w:szCs w:val="24"/>
        </w:rPr>
        <w:t xml:space="preserve"> </w:t>
      </w:r>
      <w:r w:rsidR="7263A9B3" w:rsidRPr="5D82F07B">
        <w:rPr>
          <w:rFonts w:ascii="Calibri" w:eastAsia="Calibri" w:hAnsi="Calibri" w:cs="Calibri"/>
          <w:spacing w:val="24"/>
          <w:sz w:val="24"/>
          <w:szCs w:val="24"/>
        </w:rPr>
        <w:t>PAS-AR200-FY25-0</w:t>
      </w:r>
      <w:r w:rsidR="17FE8A1B" w:rsidRPr="5D82F07B">
        <w:rPr>
          <w:rFonts w:ascii="Calibri" w:eastAsia="Calibri" w:hAnsi="Calibri" w:cs="Calibri"/>
          <w:spacing w:val="24"/>
          <w:sz w:val="24"/>
          <w:szCs w:val="24"/>
        </w:rPr>
        <w:t>6</w:t>
      </w:r>
    </w:p>
    <w:p w14:paraId="4EA99B45" w14:textId="4E764756" w:rsidR="005049AF" w:rsidRDefault="1903BBBC" w:rsidP="5D82F07B">
      <w:pPr>
        <w:spacing w:before="500"/>
        <w:ind w:left="113"/>
        <w:jc w:val="center"/>
        <w:rPr>
          <w:rFonts w:ascii="Calibri" w:eastAsia="Calibri" w:hAnsi="Calibri" w:cs="Calibri"/>
          <w:sz w:val="24"/>
          <w:szCs w:val="24"/>
        </w:rPr>
      </w:pPr>
      <w:r w:rsidRPr="5D82F07B">
        <w:rPr>
          <w:rFonts w:ascii="Calibri" w:eastAsia="Calibri" w:hAnsi="Calibri" w:cs="Calibri"/>
          <w:sz w:val="24"/>
          <w:szCs w:val="24"/>
        </w:rPr>
        <w:t xml:space="preserve">Application deadline: </w:t>
      </w:r>
      <w:r w:rsidR="7263A9B3" w:rsidRPr="5D82F07B">
        <w:rPr>
          <w:rFonts w:ascii="Calibri" w:eastAsia="Calibri" w:hAnsi="Calibri" w:cs="Calibri"/>
          <w:color w:val="000000" w:themeColor="text1"/>
          <w:sz w:val="24"/>
          <w:szCs w:val="24"/>
        </w:rPr>
        <w:t>06/30/2025</w:t>
      </w:r>
    </w:p>
    <w:p w14:paraId="38FF786A" w14:textId="77777777" w:rsidR="001C1A57" w:rsidRDefault="001C1A57" w:rsidP="5D82F07B">
      <w:pPr>
        <w:spacing w:after="0" w:line="240" w:lineRule="auto"/>
        <w:jc w:val="center"/>
        <w:rPr>
          <w:rFonts w:ascii="Calibri" w:eastAsia="Calibri" w:hAnsi="Calibri" w:cs="Calibri"/>
          <w:b/>
          <w:bCs/>
          <w:sz w:val="24"/>
          <w:szCs w:val="24"/>
          <w:bdr w:val="none" w:sz="0" w:space="0" w:color="auto" w:frame="1"/>
        </w:rPr>
      </w:pPr>
    </w:p>
    <w:p w14:paraId="19E80B4E" w14:textId="77777777" w:rsidR="001C1A57" w:rsidRDefault="001C1A57" w:rsidP="5D82F07B">
      <w:pPr>
        <w:spacing w:after="0" w:line="240" w:lineRule="auto"/>
        <w:jc w:val="center"/>
        <w:rPr>
          <w:rFonts w:ascii="Calibri" w:eastAsia="Calibri" w:hAnsi="Calibri" w:cs="Calibri"/>
          <w:b/>
          <w:bCs/>
          <w:sz w:val="24"/>
          <w:szCs w:val="24"/>
          <w:bdr w:val="none" w:sz="0" w:space="0" w:color="auto" w:frame="1"/>
        </w:rPr>
      </w:pPr>
    </w:p>
    <w:p w14:paraId="6DF29844" w14:textId="77777777" w:rsidR="001C1A57" w:rsidRDefault="001C1A57" w:rsidP="5D82F07B">
      <w:pPr>
        <w:spacing w:after="0" w:line="240" w:lineRule="auto"/>
        <w:jc w:val="center"/>
        <w:rPr>
          <w:rFonts w:ascii="Calibri" w:eastAsia="Calibri" w:hAnsi="Calibri" w:cs="Calibri"/>
          <w:b/>
          <w:bCs/>
          <w:sz w:val="24"/>
          <w:szCs w:val="24"/>
          <w:bdr w:val="none" w:sz="0" w:space="0" w:color="auto" w:frame="1"/>
        </w:rPr>
      </w:pPr>
    </w:p>
    <w:p w14:paraId="3892E7DC" w14:textId="77777777" w:rsidR="001C1A57" w:rsidRDefault="001C1A57" w:rsidP="5D82F07B">
      <w:pPr>
        <w:spacing w:after="0" w:line="240" w:lineRule="auto"/>
        <w:jc w:val="center"/>
        <w:rPr>
          <w:rFonts w:ascii="Calibri" w:eastAsia="Calibri" w:hAnsi="Calibri" w:cs="Calibri"/>
          <w:b/>
          <w:bCs/>
          <w:sz w:val="24"/>
          <w:szCs w:val="24"/>
          <w:bdr w:val="none" w:sz="0" w:space="0" w:color="auto" w:frame="1"/>
        </w:rPr>
      </w:pPr>
    </w:p>
    <w:p w14:paraId="7CE3229C" w14:textId="77777777" w:rsidR="001C1A57" w:rsidRDefault="001C1A57" w:rsidP="5D82F07B">
      <w:pPr>
        <w:spacing w:after="0" w:line="240" w:lineRule="auto"/>
        <w:jc w:val="center"/>
        <w:rPr>
          <w:rFonts w:ascii="Calibri" w:eastAsia="Calibri" w:hAnsi="Calibri" w:cs="Calibri"/>
          <w:b/>
          <w:bCs/>
          <w:sz w:val="24"/>
          <w:szCs w:val="24"/>
          <w:bdr w:val="none" w:sz="0" w:space="0" w:color="auto" w:frame="1"/>
        </w:rPr>
      </w:pPr>
    </w:p>
    <w:p w14:paraId="77E74E35" w14:textId="77777777" w:rsidR="001C1A57" w:rsidRDefault="001C1A57" w:rsidP="5D82F07B">
      <w:pPr>
        <w:spacing w:after="0" w:line="240" w:lineRule="auto"/>
        <w:jc w:val="center"/>
        <w:rPr>
          <w:rFonts w:ascii="Calibri" w:eastAsia="Calibri" w:hAnsi="Calibri" w:cs="Calibri"/>
          <w:b/>
          <w:bCs/>
          <w:sz w:val="24"/>
          <w:szCs w:val="24"/>
          <w:bdr w:val="none" w:sz="0" w:space="0" w:color="auto" w:frame="1"/>
        </w:rPr>
      </w:pPr>
    </w:p>
    <w:p w14:paraId="28C08488" w14:textId="77777777" w:rsidR="001C1A57" w:rsidRDefault="001C1A57" w:rsidP="5D82F07B">
      <w:pPr>
        <w:spacing w:after="0" w:line="240" w:lineRule="auto"/>
        <w:jc w:val="center"/>
        <w:rPr>
          <w:rFonts w:ascii="Calibri" w:eastAsia="Calibri" w:hAnsi="Calibri" w:cs="Calibri"/>
          <w:b/>
          <w:bCs/>
          <w:sz w:val="24"/>
          <w:szCs w:val="24"/>
          <w:bdr w:val="none" w:sz="0" w:space="0" w:color="auto" w:frame="1"/>
        </w:rPr>
      </w:pPr>
    </w:p>
    <w:p w14:paraId="7E6179C4" w14:textId="77777777" w:rsidR="001C1A57" w:rsidRDefault="001C1A57" w:rsidP="5D82F07B">
      <w:pPr>
        <w:spacing w:after="0" w:line="240" w:lineRule="auto"/>
        <w:jc w:val="center"/>
        <w:rPr>
          <w:rFonts w:ascii="Calibri" w:eastAsia="Calibri" w:hAnsi="Calibri" w:cs="Calibri"/>
          <w:b/>
          <w:bCs/>
          <w:sz w:val="24"/>
          <w:szCs w:val="24"/>
          <w:bdr w:val="none" w:sz="0" w:space="0" w:color="auto" w:frame="1"/>
        </w:rPr>
      </w:pPr>
    </w:p>
    <w:p w14:paraId="3BDF66DF" w14:textId="77777777" w:rsidR="001C1A57" w:rsidRDefault="001C1A57" w:rsidP="5D82F07B">
      <w:pPr>
        <w:spacing w:after="0" w:line="240" w:lineRule="auto"/>
        <w:jc w:val="center"/>
        <w:rPr>
          <w:rFonts w:ascii="Calibri" w:eastAsia="Calibri" w:hAnsi="Calibri" w:cs="Calibri"/>
          <w:b/>
          <w:bCs/>
          <w:sz w:val="24"/>
          <w:szCs w:val="24"/>
          <w:bdr w:val="none" w:sz="0" w:space="0" w:color="auto" w:frame="1"/>
        </w:rPr>
      </w:pPr>
    </w:p>
    <w:p w14:paraId="2CB7942E" w14:textId="77777777" w:rsidR="008F0218" w:rsidRDefault="008F0218" w:rsidP="5D82F07B">
      <w:pPr>
        <w:spacing w:after="0" w:line="240" w:lineRule="auto"/>
        <w:jc w:val="center"/>
        <w:rPr>
          <w:rFonts w:ascii="Calibri" w:eastAsia="Calibri" w:hAnsi="Calibri" w:cs="Calibri"/>
          <w:b/>
          <w:bCs/>
          <w:sz w:val="24"/>
          <w:szCs w:val="24"/>
          <w:bdr w:val="none" w:sz="0" w:space="0" w:color="auto" w:frame="1"/>
        </w:rPr>
      </w:pPr>
    </w:p>
    <w:p w14:paraId="6589B2B1" w14:textId="77777777" w:rsidR="001C1A57" w:rsidRDefault="001C1A57" w:rsidP="5D82F07B">
      <w:pPr>
        <w:spacing w:after="0" w:line="240" w:lineRule="auto"/>
        <w:jc w:val="center"/>
        <w:rPr>
          <w:rFonts w:ascii="Calibri" w:eastAsia="Calibri" w:hAnsi="Calibri" w:cs="Calibri"/>
          <w:b/>
          <w:bCs/>
          <w:sz w:val="24"/>
          <w:szCs w:val="24"/>
          <w:bdr w:val="none" w:sz="0" w:space="0" w:color="auto" w:frame="1"/>
        </w:rPr>
      </w:pPr>
    </w:p>
    <w:p w14:paraId="017A097E" w14:textId="77777777" w:rsidR="001C1A57" w:rsidRDefault="001C1A57" w:rsidP="5D82F07B">
      <w:pPr>
        <w:spacing w:after="0" w:line="240" w:lineRule="auto"/>
        <w:jc w:val="center"/>
        <w:rPr>
          <w:rFonts w:ascii="Calibri" w:eastAsia="Calibri" w:hAnsi="Calibri" w:cs="Calibri"/>
          <w:b/>
          <w:bCs/>
          <w:sz w:val="24"/>
          <w:szCs w:val="24"/>
          <w:bdr w:val="none" w:sz="0" w:space="0" w:color="auto" w:frame="1"/>
        </w:rPr>
      </w:pPr>
    </w:p>
    <w:p w14:paraId="1FEF863C" w14:textId="77777777" w:rsidR="001C1A57" w:rsidRDefault="001C1A57" w:rsidP="5D82F07B">
      <w:pPr>
        <w:spacing w:after="0" w:line="240" w:lineRule="auto"/>
        <w:jc w:val="center"/>
        <w:rPr>
          <w:rFonts w:ascii="Calibri" w:eastAsia="Calibri" w:hAnsi="Calibri" w:cs="Calibri"/>
          <w:b/>
          <w:bCs/>
          <w:sz w:val="24"/>
          <w:szCs w:val="24"/>
          <w:bdr w:val="none" w:sz="0" w:space="0" w:color="auto" w:frame="1"/>
        </w:rPr>
      </w:pPr>
    </w:p>
    <w:p w14:paraId="0DCF6B82" w14:textId="77777777" w:rsidR="001C1A57" w:rsidRDefault="001C1A57" w:rsidP="5D82F07B">
      <w:pPr>
        <w:spacing w:after="0" w:line="240" w:lineRule="auto"/>
        <w:jc w:val="center"/>
        <w:rPr>
          <w:rFonts w:ascii="Calibri" w:eastAsia="Calibri" w:hAnsi="Calibri" w:cs="Calibri"/>
          <w:b/>
          <w:bCs/>
          <w:sz w:val="24"/>
          <w:szCs w:val="24"/>
          <w:bdr w:val="none" w:sz="0" w:space="0" w:color="auto" w:frame="1"/>
        </w:rPr>
      </w:pPr>
    </w:p>
    <w:p w14:paraId="0E74C250" w14:textId="77777777" w:rsidR="001C1A57" w:rsidRDefault="001C1A57" w:rsidP="5D82F07B">
      <w:pPr>
        <w:spacing w:after="0" w:line="240" w:lineRule="auto"/>
        <w:jc w:val="center"/>
        <w:rPr>
          <w:rFonts w:ascii="Calibri" w:eastAsia="Calibri" w:hAnsi="Calibri" w:cs="Calibri"/>
          <w:b/>
          <w:bCs/>
          <w:sz w:val="24"/>
          <w:szCs w:val="24"/>
          <w:bdr w:val="none" w:sz="0" w:space="0" w:color="auto" w:frame="1"/>
        </w:rPr>
      </w:pPr>
    </w:p>
    <w:p w14:paraId="67D7E509" w14:textId="77777777" w:rsidR="001C1A57" w:rsidRDefault="001C1A57" w:rsidP="5D82F07B">
      <w:pPr>
        <w:spacing w:after="0" w:line="240" w:lineRule="auto"/>
        <w:jc w:val="center"/>
        <w:rPr>
          <w:rFonts w:ascii="Calibri" w:eastAsia="Calibri" w:hAnsi="Calibri" w:cs="Calibri"/>
          <w:b/>
          <w:bCs/>
          <w:sz w:val="24"/>
          <w:szCs w:val="24"/>
          <w:bdr w:val="none" w:sz="0" w:space="0" w:color="auto" w:frame="1"/>
        </w:rPr>
      </w:pPr>
    </w:p>
    <w:p w14:paraId="563F0B3A" w14:textId="77777777" w:rsidR="001C1A57" w:rsidRDefault="001C1A57" w:rsidP="5D82F07B">
      <w:pPr>
        <w:spacing w:after="0" w:line="240" w:lineRule="auto"/>
        <w:jc w:val="center"/>
        <w:rPr>
          <w:rFonts w:ascii="Calibri" w:eastAsia="Calibri" w:hAnsi="Calibri" w:cs="Calibri"/>
          <w:b/>
          <w:bCs/>
          <w:sz w:val="24"/>
          <w:szCs w:val="24"/>
          <w:bdr w:val="none" w:sz="0" w:space="0" w:color="auto" w:frame="1"/>
        </w:rPr>
      </w:pPr>
    </w:p>
    <w:p w14:paraId="1BB3261B" w14:textId="77777777" w:rsidR="001C1A57" w:rsidRDefault="001C1A57" w:rsidP="5D82F07B">
      <w:pPr>
        <w:spacing w:after="0" w:line="240" w:lineRule="auto"/>
        <w:jc w:val="center"/>
        <w:rPr>
          <w:rFonts w:ascii="Calibri" w:eastAsia="Calibri" w:hAnsi="Calibri" w:cs="Calibri"/>
          <w:b/>
          <w:bCs/>
          <w:sz w:val="24"/>
          <w:szCs w:val="24"/>
          <w:bdr w:val="none" w:sz="0" w:space="0" w:color="auto" w:frame="1"/>
        </w:rPr>
      </w:pPr>
    </w:p>
    <w:p w14:paraId="468656EC" w14:textId="77777777" w:rsidR="00831902" w:rsidRDefault="00831902" w:rsidP="5D82F07B">
      <w:pPr>
        <w:spacing w:after="0" w:line="240" w:lineRule="auto"/>
        <w:jc w:val="center"/>
        <w:rPr>
          <w:rFonts w:ascii="Calibri" w:eastAsia="Calibri" w:hAnsi="Calibri" w:cs="Calibri"/>
          <w:b/>
          <w:bCs/>
          <w:sz w:val="24"/>
          <w:szCs w:val="24"/>
          <w:bdr w:val="none" w:sz="0" w:space="0" w:color="auto" w:frame="1"/>
        </w:rPr>
      </w:pPr>
    </w:p>
    <w:p w14:paraId="5D96F9BE" w14:textId="77777777" w:rsidR="00831902" w:rsidRDefault="00831902" w:rsidP="5D82F07B">
      <w:pPr>
        <w:spacing w:after="0" w:line="240" w:lineRule="auto"/>
        <w:jc w:val="center"/>
        <w:rPr>
          <w:rFonts w:ascii="Calibri" w:eastAsia="Calibri" w:hAnsi="Calibri" w:cs="Calibri"/>
          <w:b/>
          <w:bCs/>
          <w:sz w:val="24"/>
          <w:szCs w:val="24"/>
          <w:bdr w:val="none" w:sz="0" w:space="0" w:color="auto" w:frame="1"/>
        </w:rPr>
      </w:pPr>
    </w:p>
    <w:p w14:paraId="547EB229" w14:textId="77777777" w:rsidR="00831902" w:rsidRDefault="00831902" w:rsidP="5D82F07B">
      <w:pPr>
        <w:spacing w:after="0" w:line="240" w:lineRule="auto"/>
        <w:jc w:val="center"/>
        <w:rPr>
          <w:rFonts w:ascii="Calibri" w:eastAsia="Calibri" w:hAnsi="Calibri" w:cs="Calibri"/>
          <w:b/>
          <w:bCs/>
          <w:sz w:val="24"/>
          <w:szCs w:val="24"/>
          <w:bdr w:val="none" w:sz="0" w:space="0" w:color="auto" w:frame="1"/>
        </w:rPr>
      </w:pPr>
    </w:p>
    <w:p w14:paraId="49075DA6" w14:textId="77777777" w:rsidR="001C1A57" w:rsidRDefault="001C1A57" w:rsidP="5D82F07B">
      <w:pPr>
        <w:spacing w:after="0" w:line="240" w:lineRule="auto"/>
        <w:jc w:val="center"/>
        <w:rPr>
          <w:rFonts w:ascii="Calibri" w:eastAsia="Calibri" w:hAnsi="Calibri" w:cs="Calibri"/>
          <w:b/>
          <w:bCs/>
          <w:sz w:val="24"/>
          <w:szCs w:val="24"/>
          <w:bdr w:val="none" w:sz="0" w:space="0" w:color="auto" w:frame="1"/>
        </w:rPr>
      </w:pPr>
    </w:p>
    <w:p w14:paraId="3AFF122D" w14:textId="77777777" w:rsidR="001C1A57" w:rsidRDefault="001C1A57" w:rsidP="5D82F07B">
      <w:pPr>
        <w:spacing w:after="0" w:line="240" w:lineRule="auto"/>
        <w:jc w:val="center"/>
        <w:rPr>
          <w:rFonts w:ascii="Calibri" w:eastAsia="Calibri" w:hAnsi="Calibri" w:cs="Calibri"/>
          <w:b/>
          <w:bCs/>
          <w:sz w:val="24"/>
          <w:szCs w:val="24"/>
          <w:bdr w:val="none" w:sz="0" w:space="0" w:color="auto" w:frame="1"/>
        </w:rPr>
      </w:pPr>
    </w:p>
    <w:p w14:paraId="66BC665D" w14:textId="77777777" w:rsidR="001C1A57" w:rsidRDefault="001C1A57" w:rsidP="5D82F07B">
      <w:pPr>
        <w:spacing w:after="0" w:line="240" w:lineRule="auto"/>
        <w:jc w:val="center"/>
        <w:rPr>
          <w:rFonts w:ascii="Calibri" w:eastAsia="Calibri" w:hAnsi="Calibri" w:cs="Calibri"/>
          <w:b/>
          <w:bCs/>
          <w:sz w:val="24"/>
          <w:szCs w:val="24"/>
          <w:bdr w:val="none" w:sz="0" w:space="0" w:color="auto" w:frame="1"/>
        </w:rPr>
      </w:pPr>
    </w:p>
    <w:p w14:paraId="4A6875DB" w14:textId="77777777" w:rsidR="001C1A57" w:rsidRDefault="001C1A57" w:rsidP="5D82F07B">
      <w:pPr>
        <w:spacing w:after="0" w:line="240" w:lineRule="auto"/>
        <w:jc w:val="center"/>
        <w:rPr>
          <w:rFonts w:ascii="Calibri" w:eastAsia="Calibri" w:hAnsi="Calibri" w:cs="Calibri"/>
          <w:b/>
          <w:bCs/>
          <w:sz w:val="24"/>
          <w:szCs w:val="24"/>
          <w:bdr w:val="none" w:sz="0" w:space="0" w:color="auto" w:frame="1"/>
        </w:rPr>
      </w:pPr>
    </w:p>
    <w:p w14:paraId="16FE7C4A" w14:textId="77777777" w:rsidR="001C1A57" w:rsidRDefault="001C1A57" w:rsidP="5D82F07B">
      <w:pPr>
        <w:spacing w:after="0" w:line="240" w:lineRule="auto"/>
        <w:jc w:val="center"/>
        <w:rPr>
          <w:rFonts w:ascii="Calibri" w:eastAsia="Calibri" w:hAnsi="Calibri" w:cs="Calibri"/>
          <w:b/>
          <w:bCs/>
          <w:sz w:val="24"/>
          <w:szCs w:val="24"/>
          <w:bdr w:val="none" w:sz="0" w:space="0" w:color="auto" w:frame="1"/>
        </w:rPr>
      </w:pPr>
    </w:p>
    <w:p w14:paraId="719450DF" w14:textId="77777777" w:rsidR="001C1A57" w:rsidRDefault="001C1A57" w:rsidP="5D82F07B">
      <w:pPr>
        <w:spacing w:after="0" w:line="240" w:lineRule="auto"/>
        <w:jc w:val="center"/>
        <w:rPr>
          <w:rFonts w:ascii="Calibri" w:eastAsia="Calibri" w:hAnsi="Calibri" w:cs="Calibri"/>
          <w:b/>
          <w:bCs/>
          <w:sz w:val="24"/>
          <w:szCs w:val="24"/>
          <w:bdr w:val="none" w:sz="0" w:space="0" w:color="auto" w:frame="1"/>
        </w:rPr>
      </w:pPr>
    </w:p>
    <w:sdt>
      <w:sdtPr>
        <w:rPr>
          <w:rFonts w:ascii="Calibri" w:eastAsia="Calibri" w:hAnsi="Calibri" w:cs="Calibri"/>
          <w:color w:val="auto"/>
          <w:kern w:val="2"/>
          <w:sz w:val="24"/>
          <w:szCs w:val="24"/>
          <w14:ligatures w14:val="standardContextual"/>
        </w:rPr>
        <w:id w:val="-660696792"/>
        <w:docPartObj>
          <w:docPartGallery w:val="Table of Contents"/>
          <w:docPartUnique/>
        </w:docPartObj>
      </w:sdtPr>
      <w:sdtEndPr>
        <w:rPr>
          <w:rFonts w:asciiTheme="minorHAnsi" w:eastAsiaTheme="minorEastAsia" w:hAnsiTheme="minorHAnsi" w:cstheme="minorBidi"/>
          <w:b/>
          <w:bCs/>
          <w:noProof/>
          <w:sz w:val="22"/>
          <w:szCs w:val="22"/>
        </w:rPr>
      </w:sdtEndPr>
      <w:sdtContent>
        <w:p w14:paraId="263B2117" w14:textId="56AE0055" w:rsidR="003C7AF8" w:rsidRDefault="4B5E52AE" w:rsidP="5D82F07B">
          <w:pPr>
            <w:pStyle w:val="TOCHeading"/>
            <w:jc w:val="center"/>
            <w:rPr>
              <w:rFonts w:ascii="Calibri" w:eastAsia="Calibri" w:hAnsi="Calibri" w:cs="Calibri"/>
              <w:color w:val="auto"/>
              <w:sz w:val="24"/>
              <w:szCs w:val="24"/>
            </w:rPr>
          </w:pPr>
          <w:r w:rsidRPr="5D82F07B">
            <w:rPr>
              <w:color w:val="auto"/>
            </w:rPr>
            <w:t>Contents</w:t>
          </w:r>
        </w:p>
        <w:p w14:paraId="426B7B1D" w14:textId="77777777" w:rsidR="00403973" w:rsidRPr="00403973" w:rsidRDefault="00403973" w:rsidP="5D82F07B">
          <w:pPr>
            <w:rPr>
              <w:rFonts w:ascii="Calibri" w:eastAsia="Calibri" w:hAnsi="Calibri" w:cs="Calibri"/>
              <w:sz w:val="24"/>
              <w:szCs w:val="24"/>
            </w:rPr>
          </w:pPr>
        </w:p>
        <w:p w14:paraId="164871D2" w14:textId="38328FAD" w:rsidR="008128AD" w:rsidRDefault="003C7AF8" w:rsidP="5D82F07B">
          <w:pPr>
            <w:pStyle w:val="TOC3"/>
            <w:tabs>
              <w:tab w:val="left" w:pos="960"/>
              <w:tab w:val="right" w:leader="dot" w:pos="9350"/>
            </w:tabs>
            <w:rPr>
              <w:rFonts w:ascii="Calibri" w:eastAsia="Calibri" w:hAnsi="Calibri" w:cs="Calibri"/>
              <w:noProof/>
              <w:sz w:val="24"/>
              <w:szCs w:val="24"/>
            </w:rPr>
          </w:pPr>
          <w:r w:rsidRPr="5D82F07B">
            <w:fldChar w:fldCharType="begin"/>
          </w:r>
          <w:r>
            <w:instrText xml:space="preserve"> TOC \o "1-3" \h \z \u </w:instrText>
          </w:r>
          <w:r w:rsidRPr="5D82F07B">
            <w:fldChar w:fldCharType="separate"/>
          </w:r>
          <w:hyperlink w:anchor="_Toc178331626" w:history="1">
            <w:r w:rsidR="50175ADB" w:rsidRPr="00895C5A">
              <w:rPr>
                <w:rStyle w:val="Hyperlink"/>
                <w:b/>
                <w:bCs/>
                <w:noProof/>
              </w:rPr>
              <w:t>A.</w:t>
            </w:r>
            <w:r w:rsidR="008128AD">
              <w:rPr>
                <w:rFonts w:eastAsiaTheme="minorEastAsia"/>
                <w:noProof/>
                <w:sz w:val="24"/>
                <w:szCs w:val="24"/>
              </w:rPr>
              <w:tab/>
            </w:r>
            <w:r w:rsidR="50175ADB" w:rsidRPr="00895C5A">
              <w:rPr>
                <w:rStyle w:val="Hyperlink"/>
                <w:b/>
                <w:bCs/>
                <w:noProof/>
              </w:rPr>
              <w:t>Basic Information</w:t>
            </w:r>
            <w:r w:rsidR="008128AD">
              <w:rPr>
                <w:noProof/>
                <w:webHidden/>
              </w:rPr>
              <w:tab/>
            </w:r>
            <w:r w:rsidR="008128AD">
              <w:rPr>
                <w:noProof/>
                <w:webHidden/>
              </w:rPr>
              <w:fldChar w:fldCharType="begin"/>
            </w:r>
            <w:r w:rsidR="008128AD">
              <w:rPr>
                <w:noProof/>
                <w:webHidden/>
              </w:rPr>
              <w:instrText xml:space="preserve"> PAGEREF _Toc178331626 \h </w:instrText>
            </w:r>
            <w:r w:rsidR="008128AD">
              <w:rPr>
                <w:noProof/>
                <w:webHidden/>
              </w:rPr>
            </w:r>
            <w:r w:rsidR="008128AD">
              <w:rPr>
                <w:noProof/>
                <w:webHidden/>
              </w:rPr>
              <w:fldChar w:fldCharType="separate"/>
            </w:r>
            <w:r w:rsidR="50175ADB">
              <w:rPr>
                <w:noProof/>
                <w:webHidden/>
              </w:rPr>
              <w:t>3</w:t>
            </w:r>
            <w:r w:rsidR="008128AD">
              <w:rPr>
                <w:noProof/>
                <w:webHidden/>
              </w:rPr>
              <w:fldChar w:fldCharType="end"/>
            </w:r>
          </w:hyperlink>
        </w:p>
        <w:p w14:paraId="74434520" w14:textId="0E303A12" w:rsidR="008128AD" w:rsidRDefault="50175ADB" w:rsidP="5D82F07B">
          <w:pPr>
            <w:pStyle w:val="TOC3"/>
            <w:tabs>
              <w:tab w:val="left" w:pos="960"/>
              <w:tab w:val="right" w:leader="dot" w:pos="9350"/>
            </w:tabs>
            <w:rPr>
              <w:rFonts w:ascii="Calibri" w:eastAsia="Calibri" w:hAnsi="Calibri" w:cs="Calibri"/>
              <w:noProof/>
              <w:sz w:val="24"/>
              <w:szCs w:val="24"/>
            </w:rPr>
          </w:pPr>
          <w:hyperlink w:anchor="_Toc178331627" w:history="1">
            <w:r w:rsidRPr="00895C5A">
              <w:rPr>
                <w:rStyle w:val="Hyperlink"/>
                <w:b/>
                <w:bCs/>
                <w:noProof/>
              </w:rPr>
              <w:t>B.</w:t>
            </w:r>
            <w:r w:rsidR="008128AD">
              <w:rPr>
                <w:rFonts w:eastAsiaTheme="minorEastAsia"/>
                <w:noProof/>
                <w:sz w:val="24"/>
                <w:szCs w:val="24"/>
              </w:rPr>
              <w:tab/>
            </w:r>
            <w:r w:rsidRPr="00895C5A">
              <w:rPr>
                <w:rStyle w:val="Hyperlink"/>
                <w:b/>
                <w:bCs/>
                <w:noProof/>
              </w:rPr>
              <w:t>Eligibility</w:t>
            </w:r>
            <w:r w:rsidR="008128AD">
              <w:rPr>
                <w:noProof/>
                <w:webHidden/>
              </w:rPr>
              <w:tab/>
            </w:r>
            <w:r w:rsidR="008128AD">
              <w:rPr>
                <w:noProof/>
                <w:webHidden/>
              </w:rPr>
              <w:fldChar w:fldCharType="begin"/>
            </w:r>
            <w:r w:rsidR="008128AD">
              <w:rPr>
                <w:noProof/>
                <w:webHidden/>
              </w:rPr>
              <w:instrText xml:space="preserve"> PAGEREF _Toc178331627 \h </w:instrText>
            </w:r>
            <w:r w:rsidR="008128AD">
              <w:rPr>
                <w:noProof/>
                <w:webHidden/>
              </w:rPr>
            </w:r>
            <w:r w:rsidR="008128AD">
              <w:rPr>
                <w:noProof/>
                <w:webHidden/>
              </w:rPr>
              <w:fldChar w:fldCharType="separate"/>
            </w:r>
            <w:r>
              <w:rPr>
                <w:noProof/>
                <w:webHidden/>
              </w:rPr>
              <w:t>4</w:t>
            </w:r>
            <w:r w:rsidR="008128AD">
              <w:rPr>
                <w:noProof/>
                <w:webHidden/>
              </w:rPr>
              <w:fldChar w:fldCharType="end"/>
            </w:r>
          </w:hyperlink>
        </w:p>
        <w:p w14:paraId="53BFD389" w14:textId="450C910B" w:rsidR="008128AD" w:rsidRDefault="50175ADB" w:rsidP="5D82F07B">
          <w:pPr>
            <w:pStyle w:val="TOC3"/>
            <w:tabs>
              <w:tab w:val="left" w:pos="960"/>
              <w:tab w:val="right" w:leader="dot" w:pos="9350"/>
            </w:tabs>
            <w:rPr>
              <w:rFonts w:ascii="Calibri" w:eastAsia="Calibri" w:hAnsi="Calibri" w:cs="Calibri"/>
              <w:noProof/>
              <w:sz w:val="24"/>
              <w:szCs w:val="24"/>
            </w:rPr>
          </w:pPr>
          <w:hyperlink w:anchor="_Toc178331628" w:history="1">
            <w:r w:rsidRPr="00895C5A">
              <w:rPr>
                <w:rStyle w:val="Hyperlink"/>
                <w:b/>
                <w:bCs/>
                <w:noProof/>
              </w:rPr>
              <w:t>C.</w:t>
            </w:r>
            <w:r w:rsidR="008128AD">
              <w:rPr>
                <w:rFonts w:eastAsiaTheme="minorEastAsia"/>
                <w:noProof/>
                <w:sz w:val="24"/>
                <w:szCs w:val="24"/>
              </w:rPr>
              <w:tab/>
            </w:r>
            <w:r w:rsidRPr="00895C5A">
              <w:rPr>
                <w:rStyle w:val="Hyperlink"/>
                <w:b/>
                <w:bCs/>
                <w:noProof/>
              </w:rPr>
              <w:t>Program Description</w:t>
            </w:r>
            <w:r w:rsidR="008128AD">
              <w:rPr>
                <w:noProof/>
                <w:webHidden/>
              </w:rPr>
              <w:tab/>
            </w:r>
            <w:r w:rsidR="008128AD">
              <w:rPr>
                <w:noProof/>
                <w:webHidden/>
              </w:rPr>
              <w:fldChar w:fldCharType="begin"/>
            </w:r>
            <w:r w:rsidR="008128AD">
              <w:rPr>
                <w:noProof/>
                <w:webHidden/>
              </w:rPr>
              <w:instrText xml:space="preserve"> PAGEREF _Toc178331628 \h </w:instrText>
            </w:r>
            <w:r w:rsidR="008128AD">
              <w:rPr>
                <w:noProof/>
                <w:webHidden/>
              </w:rPr>
            </w:r>
            <w:r w:rsidR="008128AD">
              <w:rPr>
                <w:noProof/>
                <w:webHidden/>
              </w:rPr>
              <w:fldChar w:fldCharType="separate"/>
            </w:r>
            <w:r>
              <w:rPr>
                <w:noProof/>
                <w:webHidden/>
              </w:rPr>
              <w:t>5</w:t>
            </w:r>
            <w:r w:rsidR="008128AD">
              <w:rPr>
                <w:noProof/>
                <w:webHidden/>
              </w:rPr>
              <w:fldChar w:fldCharType="end"/>
            </w:r>
          </w:hyperlink>
        </w:p>
        <w:p w14:paraId="012312CE" w14:textId="1051CD4A" w:rsidR="008128AD" w:rsidRDefault="50175ADB" w:rsidP="5D82F07B">
          <w:pPr>
            <w:pStyle w:val="TOC3"/>
            <w:tabs>
              <w:tab w:val="left" w:pos="960"/>
              <w:tab w:val="right" w:leader="dot" w:pos="9350"/>
            </w:tabs>
            <w:rPr>
              <w:rFonts w:ascii="Calibri" w:eastAsia="Calibri" w:hAnsi="Calibri" w:cs="Calibri"/>
              <w:noProof/>
              <w:sz w:val="24"/>
              <w:szCs w:val="24"/>
            </w:rPr>
          </w:pPr>
          <w:hyperlink w:anchor="_Toc178331629" w:history="1">
            <w:r w:rsidRPr="00895C5A">
              <w:rPr>
                <w:rStyle w:val="Hyperlink"/>
                <w:b/>
                <w:bCs/>
                <w:noProof/>
              </w:rPr>
              <w:t>D.</w:t>
            </w:r>
            <w:r w:rsidR="008128AD">
              <w:rPr>
                <w:rFonts w:eastAsiaTheme="minorEastAsia"/>
                <w:noProof/>
                <w:sz w:val="24"/>
                <w:szCs w:val="24"/>
              </w:rPr>
              <w:tab/>
            </w:r>
            <w:r w:rsidRPr="00895C5A">
              <w:rPr>
                <w:rStyle w:val="Hyperlink"/>
                <w:b/>
                <w:bCs/>
                <w:noProof/>
              </w:rPr>
              <w:t>Application Contents and Format</w:t>
            </w:r>
            <w:r w:rsidR="008128AD">
              <w:rPr>
                <w:noProof/>
                <w:webHidden/>
              </w:rPr>
              <w:tab/>
            </w:r>
            <w:r w:rsidR="4A21B969">
              <w:rPr>
                <w:noProof/>
                <w:webHidden/>
              </w:rPr>
              <w:t>6</w:t>
            </w:r>
          </w:hyperlink>
        </w:p>
        <w:p w14:paraId="399508C2" w14:textId="5B76228D" w:rsidR="008128AD" w:rsidRDefault="50175ADB" w:rsidP="5D82F07B">
          <w:pPr>
            <w:pStyle w:val="TOC3"/>
            <w:tabs>
              <w:tab w:val="left" w:pos="960"/>
              <w:tab w:val="right" w:leader="dot" w:pos="9350"/>
            </w:tabs>
            <w:rPr>
              <w:rFonts w:ascii="Calibri" w:eastAsia="Calibri" w:hAnsi="Calibri" w:cs="Calibri"/>
              <w:noProof/>
              <w:sz w:val="24"/>
              <w:szCs w:val="24"/>
            </w:rPr>
          </w:pPr>
          <w:hyperlink w:anchor="_Toc178331630" w:history="1">
            <w:r w:rsidRPr="00895C5A">
              <w:rPr>
                <w:rStyle w:val="Hyperlink"/>
                <w:b/>
                <w:bCs/>
                <w:noProof/>
              </w:rPr>
              <w:t>E.</w:t>
            </w:r>
            <w:r w:rsidR="008128AD">
              <w:rPr>
                <w:rFonts w:eastAsiaTheme="minorEastAsia"/>
                <w:noProof/>
                <w:sz w:val="24"/>
                <w:szCs w:val="24"/>
              </w:rPr>
              <w:tab/>
            </w:r>
            <w:r w:rsidRPr="00895C5A">
              <w:rPr>
                <w:rStyle w:val="Hyperlink"/>
                <w:b/>
                <w:bCs/>
                <w:noProof/>
              </w:rPr>
              <w:t>Submission Requirements and Deadlines</w:t>
            </w:r>
            <w:r w:rsidR="008128AD">
              <w:rPr>
                <w:noProof/>
                <w:webHidden/>
              </w:rPr>
              <w:tab/>
            </w:r>
            <w:r w:rsidR="008128AD">
              <w:rPr>
                <w:noProof/>
                <w:webHidden/>
              </w:rPr>
              <w:fldChar w:fldCharType="begin"/>
            </w:r>
            <w:r w:rsidR="008128AD">
              <w:rPr>
                <w:noProof/>
                <w:webHidden/>
              </w:rPr>
              <w:instrText xml:space="preserve"> PAGEREF _Toc178331630 \h </w:instrText>
            </w:r>
            <w:r w:rsidR="008128AD">
              <w:rPr>
                <w:noProof/>
                <w:webHidden/>
              </w:rPr>
            </w:r>
            <w:r w:rsidR="008128AD">
              <w:rPr>
                <w:noProof/>
                <w:webHidden/>
              </w:rPr>
              <w:fldChar w:fldCharType="separate"/>
            </w:r>
            <w:r>
              <w:rPr>
                <w:noProof/>
                <w:webHidden/>
              </w:rPr>
              <w:t>7</w:t>
            </w:r>
            <w:r w:rsidR="008128AD">
              <w:rPr>
                <w:noProof/>
                <w:webHidden/>
              </w:rPr>
              <w:fldChar w:fldCharType="end"/>
            </w:r>
          </w:hyperlink>
        </w:p>
        <w:p w14:paraId="257DBC7E" w14:textId="465C5355" w:rsidR="008128AD" w:rsidRDefault="50175ADB" w:rsidP="5D82F07B">
          <w:pPr>
            <w:pStyle w:val="TOC3"/>
            <w:tabs>
              <w:tab w:val="left" w:pos="960"/>
              <w:tab w:val="right" w:leader="dot" w:pos="9350"/>
            </w:tabs>
            <w:rPr>
              <w:rFonts w:ascii="Calibri" w:eastAsia="Calibri" w:hAnsi="Calibri" w:cs="Calibri"/>
              <w:noProof/>
              <w:sz w:val="24"/>
              <w:szCs w:val="24"/>
            </w:rPr>
          </w:pPr>
          <w:hyperlink w:anchor="_Toc178331631" w:history="1">
            <w:r w:rsidRPr="00895C5A">
              <w:rPr>
                <w:rStyle w:val="Hyperlink"/>
                <w:b/>
                <w:bCs/>
                <w:noProof/>
              </w:rPr>
              <w:t>F.</w:t>
            </w:r>
            <w:r w:rsidR="008128AD">
              <w:rPr>
                <w:rFonts w:eastAsiaTheme="minorEastAsia"/>
                <w:noProof/>
                <w:sz w:val="24"/>
                <w:szCs w:val="24"/>
              </w:rPr>
              <w:tab/>
            </w:r>
            <w:r w:rsidRPr="00895C5A">
              <w:rPr>
                <w:rStyle w:val="Hyperlink"/>
                <w:b/>
                <w:bCs/>
                <w:noProof/>
              </w:rPr>
              <w:t>Application Review Information</w:t>
            </w:r>
            <w:r w:rsidR="008128AD">
              <w:rPr>
                <w:noProof/>
                <w:webHidden/>
              </w:rPr>
              <w:tab/>
            </w:r>
            <w:r w:rsidR="008128AD">
              <w:rPr>
                <w:noProof/>
                <w:webHidden/>
              </w:rPr>
              <w:fldChar w:fldCharType="begin"/>
            </w:r>
            <w:r w:rsidR="008128AD">
              <w:rPr>
                <w:noProof/>
                <w:webHidden/>
              </w:rPr>
              <w:instrText xml:space="preserve"> PAGEREF _Toc178331631 \h </w:instrText>
            </w:r>
            <w:r w:rsidR="008128AD">
              <w:rPr>
                <w:noProof/>
                <w:webHidden/>
              </w:rPr>
            </w:r>
            <w:r w:rsidR="008128AD">
              <w:rPr>
                <w:noProof/>
                <w:webHidden/>
              </w:rPr>
              <w:fldChar w:fldCharType="separate"/>
            </w:r>
            <w:r>
              <w:rPr>
                <w:noProof/>
                <w:webHidden/>
              </w:rPr>
              <w:t>1</w:t>
            </w:r>
            <w:r w:rsidR="008128AD">
              <w:rPr>
                <w:noProof/>
                <w:webHidden/>
              </w:rPr>
              <w:fldChar w:fldCharType="end"/>
            </w:r>
          </w:hyperlink>
          <w:r w:rsidR="7F673DAF">
            <w:t>0</w:t>
          </w:r>
        </w:p>
        <w:p w14:paraId="63B4EDAF" w14:textId="74AEDCA5" w:rsidR="008128AD" w:rsidRDefault="50175ADB" w:rsidP="5D82F07B">
          <w:pPr>
            <w:pStyle w:val="TOC3"/>
            <w:tabs>
              <w:tab w:val="left" w:pos="960"/>
              <w:tab w:val="right" w:leader="dot" w:pos="9350"/>
            </w:tabs>
            <w:rPr>
              <w:rFonts w:ascii="Calibri" w:eastAsia="Calibri" w:hAnsi="Calibri" w:cs="Calibri"/>
              <w:noProof/>
              <w:sz w:val="24"/>
              <w:szCs w:val="24"/>
            </w:rPr>
          </w:pPr>
          <w:hyperlink w:anchor="_Toc178331632" w:history="1">
            <w:r w:rsidRPr="00895C5A">
              <w:rPr>
                <w:rStyle w:val="Hyperlink"/>
                <w:b/>
                <w:bCs/>
                <w:noProof/>
              </w:rPr>
              <w:t>G.</w:t>
            </w:r>
            <w:r w:rsidR="008128AD">
              <w:rPr>
                <w:rFonts w:eastAsiaTheme="minorEastAsia"/>
                <w:noProof/>
                <w:sz w:val="24"/>
                <w:szCs w:val="24"/>
              </w:rPr>
              <w:tab/>
            </w:r>
            <w:r w:rsidRPr="00895C5A">
              <w:rPr>
                <w:rStyle w:val="Hyperlink"/>
                <w:b/>
                <w:bCs/>
                <w:noProof/>
              </w:rPr>
              <w:t>Award Notices</w:t>
            </w:r>
            <w:r w:rsidR="008128AD">
              <w:rPr>
                <w:noProof/>
                <w:webHidden/>
              </w:rPr>
              <w:tab/>
            </w:r>
            <w:r w:rsidR="008128AD">
              <w:rPr>
                <w:noProof/>
                <w:webHidden/>
              </w:rPr>
              <w:fldChar w:fldCharType="begin"/>
            </w:r>
            <w:r w:rsidR="008128AD">
              <w:rPr>
                <w:noProof/>
                <w:webHidden/>
              </w:rPr>
              <w:instrText xml:space="preserve"> PAGEREF _Toc178331632 \h </w:instrText>
            </w:r>
            <w:r w:rsidR="008128AD">
              <w:rPr>
                <w:noProof/>
                <w:webHidden/>
              </w:rPr>
            </w:r>
            <w:r w:rsidR="008128AD">
              <w:rPr>
                <w:noProof/>
                <w:webHidden/>
              </w:rPr>
              <w:fldChar w:fldCharType="separate"/>
            </w:r>
            <w:r>
              <w:rPr>
                <w:noProof/>
                <w:webHidden/>
              </w:rPr>
              <w:t>12</w:t>
            </w:r>
            <w:r w:rsidR="008128AD">
              <w:rPr>
                <w:noProof/>
                <w:webHidden/>
              </w:rPr>
              <w:fldChar w:fldCharType="end"/>
            </w:r>
          </w:hyperlink>
        </w:p>
        <w:p w14:paraId="2F0F5075" w14:textId="2D30E660" w:rsidR="008128AD" w:rsidRDefault="50175ADB" w:rsidP="5D82F07B">
          <w:pPr>
            <w:pStyle w:val="TOC3"/>
            <w:tabs>
              <w:tab w:val="left" w:pos="960"/>
              <w:tab w:val="right" w:leader="dot" w:pos="9350"/>
            </w:tabs>
            <w:rPr>
              <w:rFonts w:ascii="Calibri" w:eastAsia="Calibri" w:hAnsi="Calibri" w:cs="Calibri"/>
              <w:noProof/>
              <w:sz w:val="24"/>
              <w:szCs w:val="24"/>
            </w:rPr>
          </w:pPr>
          <w:hyperlink w:anchor="_Toc178331633" w:history="1">
            <w:r w:rsidRPr="00895C5A">
              <w:rPr>
                <w:rStyle w:val="Hyperlink"/>
                <w:b/>
                <w:bCs/>
                <w:noProof/>
              </w:rPr>
              <w:t>H.</w:t>
            </w:r>
            <w:r w:rsidR="008128AD">
              <w:rPr>
                <w:rFonts w:eastAsiaTheme="minorEastAsia"/>
                <w:noProof/>
                <w:sz w:val="24"/>
                <w:szCs w:val="24"/>
              </w:rPr>
              <w:tab/>
            </w:r>
            <w:r w:rsidRPr="00895C5A">
              <w:rPr>
                <w:rStyle w:val="Hyperlink"/>
                <w:b/>
                <w:bCs/>
                <w:noProof/>
              </w:rPr>
              <w:t>Post-Award Requirements and Administration</w:t>
            </w:r>
            <w:r w:rsidR="008128AD">
              <w:rPr>
                <w:noProof/>
                <w:webHidden/>
              </w:rPr>
              <w:tab/>
            </w:r>
            <w:r w:rsidR="008128AD">
              <w:rPr>
                <w:noProof/>
                <w:webHidden/>
              </w:rPr>
              <w:fldChar w:fldCharType="begin"/>
            </w:r>
            <w:r w:rsidR="008128AD">
              <w:rPr>
                <w:noProof/>
                <w:webHidden/>
              </w:rPr>
              <w:instrText xml:space="preserve"> PAGEREF _Toc178331633 \h </w:instrText>
            </w:r>
            <w:r w:rsidR="008128AD">
              <w:rPr>
                <w:noProof/>
                <w:webHidden/>
              </w:rPr>
            </w:r>
            <w:r w:rsidR="008128AD">
              <w:rPr>
                <w:noProof/>
                <w:webHidden/>
              </w:rPr>
              <w:fldChar w:fldCharType="separate"/>
            </w:r>
            <w:r>
              <w:rPr>
                <w:noProof/>
                <w:webHidden/>
              </w:rPr>
              <w:t>12</w:t>
            </w:r>
            <w:r w:rsidR="008128AD">
              <w:rPr>
                <w:noProof/>
                <w:webHidden/>
              </w:rPr>
              <w:fldChar w:fldCharType="end"/>
            </w:r>
          </w:hyperlink>
        </w:p>
        <w:p w14:paraId="798E51F9" w14:textId="008299BE" w:rsidR="008128AD" w:rsidRDefault="50175ADB" w:rsidP="5D82F07B">
          <w:pPr>
            <w:pStyle w:val="TOC3"/>
            <w:tabs>
              <w:tab w:val="left" w:pos="960"/>
              <w:tab w:val="right" w:leader="dot" w:pos="9350"/>
            </w:tabs>
            <w:rPr>
              <w:rFonts w:ascii="Calibri" w:eastAsia="Calibri" w:hAnsi="Calibri" w:cs="Calibri"/>
              <w:noProof/>
              <w:sz w:val="24"/>
              <w:szCs w:val="24"/>
            </w:rPr>
          </w:pPr>
          <w:hyperlink w:anchor="_Toc178331634" w:history="1">
            <w:r w:rsidRPr="00895C5A">
              <w:rPr>
                <w:rStyle w:val="Hyperlink"/>
                <w:b/>
                <w:bCs/>
                <w:noProof/>
              </w:rPr>
              <w:t>I.</w:t>
            </w:r>
            <w:r w:rsidR="008128AD">
              <w:rPr>
                <w:rFonts w:eastAsiaTheme="minorEastAsia"/>
                <w:noProof/>
                <w:sz w:val="24"/>
                <w:szCs w:val="24"/>
              </w:rPr>
              <w:tab/>
            </w:r>
            <w:r w:rsidRPr="00895C5A">
              <w:rPr>
                <w:rStyle w:val="Hyperlink"/>
                <w:b/>
                <w:bCs/>
                <w:noProof/>
              </w:rPr>
              <w:t>Other Information</w:t>
            </w:r>
            <w:r w:rsidR="008128AD">
              <w:rPr>
                <w:noProof/>
                <w:webHidden/>
              </w:rPr>
              <w:tab/>
            </w:r>
            <w:r w:rsidR="008128AD">
              <w:rPr>
                <w:noProof/>
                <w:webHidden/>
              </w:rPr>
              <w:fldChar w:fldCharType="begin"/>
            </w:r>
            <w:r w:rsidR="008128AD">
              <w:rPr>
                <w:noProof/>
                <w:webHidden/>
              </w:rPr>
              <w:instrText xml:space="preserve"> PAGEREF _Toc178331634 \h </w:instrText>
            </w:r>
            <w:r w:rsidR="008128AD">
              <w:rPr>
                <w:noProof/>
                <w:webHidden/>
              </w:rPr>
            </w:r>
            <w:r w:rsidR="008128AD">
              <w:rPr>
                <w:noProof/>
                <w:webHidden/>
              </w:rPr>
              <w:fldChar w:fldCharType="separate"/>
            </w:r>
            <w:r>
              <w:rPr>
                <w:noProof/>
                <w:webHidden/>
              </w:rPr>
              <w:t>14</w:t>
            </w:r>
            <w:r w:rsidR="008128AD">
              <w:rPr>
                <w:noProof/>
                <w:webHidden/>
              </w:rPr>
              <w:fldChar w:fldCharType="end"/>
            </w:r>
          </w:hyperlink>
        </w:p>
        <w:p w14:paraId="457144A0" w14:textId="63EBA382" w:rsidR="003C7AF8" w:rsidRDefault="003C7AF8" w:rsidP="5D82F07B">
          <w:pPr>
            <w:rPr>
              <w:rFonts w:ascii="Calibri" w:eastAsia="Calibri" w:hAnsi="Calibri" w:cs="Calibri"/>
              <w:sz w:val="24"/>
              <w:szCs w:val="24"/>
            </w:rPr>
          </w:pPr>
          <w:r w:rsidRPr="5D82F07B">
            <w:rPr>
              <w:b/>
              <w:bCs/>
              <w:noProof/>
            </w:rPr>
            <w:fldChar w:fldCharType="end"/>
          </w:r>
        </w:p>
      </w:sdtContent>
    </w:sdt>
    <w:p w14:paraId="38ECBA75" w14:textId="77777777" w:rsidR="001C1A57" w:rsidRDefault="001C1A57" w:rsidP="5D82F07B">
      <w:pPr>
        <w:spacing w:after="0" w:line="240" w:lineRule="auto"/>
        <w:rPr>
          <w:rFonts w:ascii="Calibri" w:eastAsia="Calibri" w:hAnsi="Calibri" w:cs="Calibri"/>
          <w:b/>
          <w:bCs/>
          <w:sz w:val="24"/>
          <w:szCs w:val="24"/>
          <w:bdr w:val="none" w:sz="0" w:space="0" w:color="auto" w:frame="1"/>
        </w:rPr>
      </w:pPr>
    </w:p>
    <w:p w14:paraId="355B4015" w14:textId="77777777" w:rsidR="001C1A57" w:rsidRDefault="001C1A57" w:rsidP="5D82F07B">
      <w:pPr>
        <w:spacing w:after="0" w:line="240" w:lineRule="auto"/>
        <w:jc w:val="center"/>
        <w:rPr>
          <w:rFonts w:ascii="Calibri" w:eastAsia="Calibri" w:hAnsi="Calibri" w:cs="Calibri"/>
          <w:b/>
          <w:bCs/>
          <w:sz w:val="24"/>
          <w:szCs w:val="24"/>
          <w:bdr w:val="none" w:sz="0" w:space="0" w:color="auto" w:frame="1"/>
        </w:rPr>
      </w:pPr>
    </w:p>
    <w:p w14:paraId="4F1019E8" w14:textId="77777777" w:rsidR="001C1A57" w:rsidRDefault="001C1A57" w:rsidP="5D82F07B">
      <w:pPr>
        <w:spacing w:after="0" w:line="240" w:lineRule="auto"/>
        <w:jc w:val="center"/>
        <w:rPr>
          <w:rFonts w:ascii="Calibri" w:eastAsia="Calibri" w:hAnsi="Calibri" w:cs="Calibri"/>
          <w:b/>
          <w:bCs/>
          <w:sz w:val="24"/>
          <w:szCs w:val="24"/>
          <w:bdr w:val="none" w:sz="0" w:space="0" w:color="auto" w:frame="1"/>
        </w:rPr>
      </w:pPr>
    </w:p>
    <w:p w14:paraId="2D3D57A8" w14:textId="77777777" w:rsidR="001C1A57" w:rsidRDefault="001C1A57" w:rsidP="5D82F07B">
      <w:pPr>
        <w:spacing w:after="0" w:line="240" w:lineRule="auto"/>
        <w:jc w:val="center"/>
        <w:rPr>
          <w:rFonts w:ascii="Calibri" w:eastAsia="Calibri" w:hAnsi="Calibri" w:cs="Calibri"/>
          <w:b/>
          <w:bCs/>
          <w:sz w:val="24"/>
          <w:szCs w:val="24"/>
          <w:bdr w:val="none" w:sz="0" w:space="0" w:color="auto" w:frame="1"/>
        </w:rPr>
      </w:pPr>
    </w:p>
    <w:p w14:paraId="4FA0AF39" w14:textId="77777777" w:rsidR="001C1A57" w:rsidRDefault="001C1A57" w:rsidP="5D82F07B">
      <w:pPr>
        <w:spacing w:after="0" w:line="240" w:lineRule="auto"/>
        <w:jc w:val="center"/>
        <w:rPr>
          <w:rFonts w:ascii="Calibri" w:eastAsia="Calibri" w:hAnsi="Calibri" w:cs="Calibri"/>
          <w:b/>
          <w:bCs/>
          <w:sz w:val="24"/>
          <w:szCs w:val="24"/>
          <w:bdr w:val="none" w:sz="0" w:space="0" w:color="auto" w:frame="1"/>
        </w:rPr>
      </w:pPr>
    </w:p>
    <w:p w14:paraId="3F6427C1" w14:textId="77777777" w:rsidR="00C64D59" w:rsidRDefault="00C64D59" w:rsidP="5D82F07B">
      <w:pPr>
        <w:spacing w:after="0" w:line="240" w:lineRule="auto"/>
        <w:rPr>
          <w:rFonts w:ascii="Calibri" w:eastAsia="Calibri" w:hAnsi="Calibri" w:cs="Calibri"/>
          <w:b/>
          <w:bCs/>
          <w:sz w:val="24"/>
          <w:szCs w:val="24"/>
          <w:bdr w:val="none" w:sz="0" w:space="0" w:color="auto" w:frame="1"/>
        </w:rPr>
      </w:pPr>
    </w:p>
    <w:p w14:paraId="7AF59EB9" w14:textId="77777777" w:rsidR="00C64D59" w:rsidRDefault="00C64D59" w:rsidP="5D82F07B">
      <w:pPr>
        <w:spacing w:after="0" w:line="240" w:lineRule="auto"/>
        <w:jc w:val="center"/>
        <w:rPr>
          <w:rFonts w:ascii="Calibri" w:eastAsia="Calibri" w:hAnsi="Calibri" w:cs="Calibri"/>
          <w:b/>
          <w:bCs/>
          <w:sz w:val="24"/>
          <w:szCs w:val="24"/>
          <w:bdr w:val="none" w:sz="0" w:space="0" w:color="auto" w:frame="1"/>
        </w:rPr>
      </w:pPr>
    </w:p>
    <w:p w14:paraId="48978B5C" w14:textId="77777777" w:rsidR="00C64D59" w:rsidRDefault="00C64D59" w:rsidP="5D82F07B">
      <w:pPr>
        <w:spacing w:after="0" w:line="240" w:lineRule="auto"/>
        <w:jc w:val="center"/>
        <w:rPr>
          <w:rFonts w:ascii="Calibri" w:eastAsia="Calibri" w:hAnsi="Calibri" w:cs="Calibri"/>
          <w:b/>
          <w:bCs/>
          <w:sz w:val="24"/>
          <w:szCs w:val="24"/>
          <w:bdr w:val="none" w:sz="0" w:space="0" w:color="auto" w:frame="1"/>
        </w:rPr>
      </w:pPr>
    </w:p>
    <w:p w14:paraId="0073F4C7" w14:textId="77777777" w:rsidR="00C64D59" w:rsidRDefault="00C64D59" w:rsidP="5D82F07B">
      <w:pPr>
        <w:spacing w:after="0" w:line="240" w:lineRule="auto"/>
        <w:jc w:val="center"/>
        <w:rPr>
          <w:rFonts w:ascii="Calibri" w:eastAsia="Calibri" w:hAnsi="Calibri" w:cs="Calibri"/>
          <w:b/>
          <w:bCs/>
          <w:sz w:val="24"/>
          <w:szCs w:val="24"/>
          <w:bdr w:val="none" w:sz="0" w:space="0" w:color="auto" w:frame="1"/>
        </w:rPr>
      </w:pPr>
    </w:p>
    <w:p w14:paraId="4DBCA2E4" w14:textId="77777777" w:rsidR="00C64D59" w:rsidRDefault="00C64D59" w:rsidP="5D82F07B">
      <w:pPr>
        <w:spacing w:after="0" w:line="240" w:lineRule="auto"/>
        <w:jc w:val="center"/>
        <w:rPr>
          <w:rFonts w:ascii="Calibri" w:eastAsia="Calibri" w:hAnsi="Calibri" w:cs="Calibri"/>
          <w:b/>
          <w:bCs/>
          <w:sz w:val="24"/>
          <w:szCs w:val="24"/>
          <w:bdr w:val="none" w:sz="0" w:space="0" w:color="auto" w:frame="1"/>
        </w:rPr>
      </w:pPr>
    </w:p>
    <w:p w14:paraId="21E10847" w14:textId="77777777" w:rsidR="00C64D59" w:rsidRDefault="00C64D59" w:rsidP="5D82F07B">
      <w:pPr>
        <w:spacing w:after="0" w:line="240" w:lineRule="auto"/>
        <w:jc w:val="center"/>
        <w:rPr>
          <w:rFonts w:ascii="Calibri" w:eastAsia="Calibri" w:hAnsi="Calibri" w:cs="Calibri"/>
          <w:b/>
          <w:bCs/>
          <w:sz w:val="24"/>
          <w:szCs w:val="24"/>
          <w:bdr w:val="none" w:sz="0" w:space="0" w:color="auto" w:frame="1"/>
        </w:rPr>
      </w:pPr>
    </w:p>
    <w:p w14:paraId="1EA2C546" w14:textId="77777777" w:rsidR="00C64D59" w:rsidRDefault="00C64D59" w:rsidP="5D82F07B">
      <w:pPr>
        <w:spacing w:after="0" w:line="240" w:lineRule="auto"/>
        <w:jc w:val="center"/>
        <w:rPr>
          <w:rFonts w:ascii="Calibri" w:eastAsia="Calibri" w:hAnsi="Calibri" w:cs="Calibri"/>
          <w:b/>
          <w:bCs/>
          <w:sz w:val="24"/>
          <w:szCs w:val="24"/>
          <w:bdr w:val="none" w:sz="0" w:space="0" w:color="auto" w:frame="1"/>
        </w:rPr>
      </w:pPr>
    </w:p>
    <w:p w14:paraId="1B860A17" w14:textId="77777777" w:rsidR="00C64D59" w:rsidRDefault="00C64D59" w:rsidP="5D82F07B">
      <w:pPr>
        <w:spacing w:after="0" w:line="240" w:lineRule="auto"/>
        <w:jc w:val="center"/>
        <w:rPr>
          <w:rFonts w:ascii="Calibri" w:eastAsia="Calibri" w:hAnsi="Calibri" w:cs="Calibri"/>
          <w:b/>
          <w:bCs/>
          <w:sz w:val="24"/>
          <w:szCs w:val="24"/>
          <w:bdr w:val="none" w:sz="0" w:space="0" w:color="auto" w:frame="1"/>
        </w:rPr>
      </w:pPr>
    </w:p>
    <w:p w14:paraId="5D674534" w14:textId="77777777" w:rsidR="00C64D59" w:rsidRDefault="00C64D59" w:rsidP="5D82F07B">
      <w:pPr>
        <w:spacing w:after="0" w:line="240" w:lineRule="auto"/>
        <w:jc w:val="center"/>
        <w:rPr>
          <w:rFonts w:ascii="Calibri" w:eastAsia="Calibri" w:hAnsi="Calibri" w:cs="Calibri"/>
          <w:b/>
          <w:bCs/>
          <w:sz w:val="24"/>
          <w:szCs w:val="24"/>
          <w:bdr w:val="none" w:sz="0" w:space="0" w:color="auto" w:frame="1"/>
        </w:rPr>
      </w:pPr>
    </w:p>
    <w:p w14:paraId="149E7D9C" w14:textId="77777777" w:rsidR="00C64D59" w:rsidRDefault="00C64D59" w:rsidP="5D82F07B">
      <w:pPr>
        <w:spacing w:after="0" w:line="240" w:lineRule="auto"/>
        <w:jc w:val="center"/>
        <w:rPr>
          <w:rFonts w:ascii="Calibri" w:eastAsia="Calibri" w:hAnsi="Calibri" w:cs="Calibri"/>
          <w:b/>
          <w:bCs/>
          <w:sz w:val="24"/>
          <w:szCs w:val="24"/>
          <w:bdr w:val="none" w:sz="0" w:space="0" w:color="auto" w:frame="1"/>
        </w:rPr>
      </w:pPr>
    </w:p>
    <w:p w14:paraId="4AAD8C25" w14:textId="77777777" w:rsidR="00C64D59" w:rsidRDefault="00C64D59" w:rsidP="5D82F07B">
      <w:pPr>
        <w:spacing w:after="0" w:line="240" w:lineRule="auto"/>
        <w:jc w:val="center"/>
        <w:rPr>
          <w:rFonts w:ascii="Calibri" w:eastAsia="Calibri" w:hAnsi="Calibri" w:cs="Calibri"/>
          <w:b/>
          <w:bCs/>
          <w:sz w:val="24"/>
          <w:szCs w:val="24"/>
          <w:bdr w:val="none" w:sz="0" w:space="0" w:color="auto" w:frame="1"/>
        </w:rPr>
      </w:pPr>
    </w:p>
    <w:p w14:paraId="6326B008" w14:textId="77777777" w:rsidR="00C64D59" w:rsidRDefault="00C64D59" w:rsidP="5D82F07B">
      <w:pPr>
        <w:spacing w:after="0" w:line="240" w:lineRule="auto"/>
        <w:jc w:val="center"/>
        <w:rPr>
          <w:rFonts w:ascii="Calibri" w:eastAsia="Calibri" w:hAnsi="Calibri" w:cs="Calibri"/>
          <w:b/>
          <w:bCs/>
          <w:sz w:val="24"/>
          <w:szCs w:val="24"/>
          <w:bdr w:val="none" w:sz="0" w:space="0" w:color="auto" w:frame="1"/>
        </w:rPr>
      </w:pPr>
    </w:p>
    <w:p w14:paraId="424FCF89" w14:textId="77777777" w:rsidR="00C64D59" w:rsidRDefault="00C64D59" w:rsidP="5D82F07B">
      <w:pPr>
        <w:spacing w:after="0" w:line="240" w:lineRule="auto"/>
        <w:jc w:val="center"/>
        <w:rPr>
          <w:rFonts w:ascii="Calibri" w:eastAsia="Calibri" w:hAnsi="Calibri" w:cs="Calibri"/>
          <w:b/>
          <w:bCs/>
          <w:sz w:val="24"/>
          <w:szCs w:val="24"/>
          <w:bdr w:val="none" w:sz="0" w:space="0" w:color="auto" w:frame="1"/>
        </w:rPr>
      </w:pPr>
    </w:p>
    <w:p w14:paraId="5929AAB4" w14:textId="77777777" w:rsidR="00C64D59" w:rsidRDefault="00C64D59" w:rsidP="5D82F07B">
      <w:pPr>
        <w:spacing w:after="0" w:line="240" w:lineRule="auto"/>
        <w:jc w:val="center"/>
        <w:rPr>
          <w:rFonts w:ascii="Calibri" w:eastAsia="Calibri" w:hAnsi="Calibri" w:cs="Calibri"/>
          <w:b/>
          <w:bCs/>
          <w:sz w:val="24"/>
          <w:szCs w:val="24"/>
          <w:bdr w:val="none" w:sz="0" w:space="0" w:color="auto" w:frame="1"/>
        </w:rPr>
      </w:pPr>
    </w:p>
    <w:p w14:paraId="7DEF34E4" w14:textId="77777777" w:rsidR="00C64D59" w:rsidRDefault="00C64D59" w:rsidP="5D82F07B">
      <w:pPr>
        <w:spacing w:after="0" w:line="240" w:lineRule="auto"/>
        <w:jc w:val="center"/>
        <w:rPr>
          <w:rFonts w:ascii="Calibri" w:eastAsia="Calibri" w:hAnsi="Calibri" w:cs="Calibri"/>
          <w:b/>
          <w:bCs/>
          <w:sz w:val="24"/>
          <w:szCs w:val="24"/>
          <w:bdr w:val="none" w:sz="0" w:space="0" w:color="auto" w:frame="1"/>
        </w:rPr>
      </w:pPr>
    </w:p>
    <w:p w14:paraId="43E89F15" w14:textId="77777777" w:rsidR="00C64D59" w:rsidRDefault="00C64D59" w:rsidP="5D82F07B">
      <w:pPr>
        <w:spacing w:after="0" w:line="240" w:lineRule="auto"/>
        <w:jc w:val="center"/>
        <w:rPr>
          <w:rFonts w:ascii="Calibri" w:eastAsia="Calibri" w:hAnsi="Calibri" w:cs="Calibri"/>
          <w:b/>
          <w:bCs/>
          <w:sz w:val="24"/>
          <w:szCs w:val="24"/>
          <w:bdr w:val="none" w:sz="0" w:space="0" w:color="auto" w:frame="1"/>
        </w:rPr>
      </w:pPr>
    </w:p>
    <w:p w14:paraId="7E6EB72B" w14:textId="77777777" w:rsidR="00C64D59" w:rsidRDefault="00C64D59" w:rsidP="5D82F07B">
      <w:pPr>
        <w:spacing w:after="0" w:line="240" w:lineRule="auto"/>
        <w:jc w:val="center"/>
        <w:rPr>
          <w:rFonts w:ascii="Calibri" w:eastAsia="Calibri" w:hAnsi="Calibri" w:cs="Calibri"/>
          <w:b/>
          <w:bCs/>
          <w:sz w:val="24"/>
          <w:szCs w:val="24"/>
          <w:bdr w:val="none" w:sz="0" w:space="0" w:color="auto" w:frame="1"/>
        </w:rPr>
      </w:pPr>
    </w:p>
    <w:p w14:paraId="60333F27" w14:textId="77777777" w:rsidR="00C64D59" w:rsidRDefault="00C64D59" w:rsidP="5D82F07B">
      <w:pPr>
        <w:spacing w:after="0" w:line="240" w:lineRule="auto"/>
        <w:jc w:val="center"/>
        <w:rPr>
          <w:rFonts w:ascii="Calibri" w:eastAsia="Calibri" w:hAnsi="Calibri" w:cs="Calibri"/>
          <w:b/>
          <w:bCs/>
          <w:sz w:val="24"/>
          <w:szCs w:val="24"/>
          <w:bdr w:val="none" w:sz="0" w:space="0" w:color="auto" w:frame="1"/>
        </w:rPr>
      </w:pPr>
    </w:p>
    <w:p w14:paraId="17ACAC43" w14:textId="77777777" w:rsidR="00C64D59" w:rsidRDefault="00C64D59" w:rsidP="5D82F07B">
      <w:pPr>
        <w:spacing w:after="0" w:line="240" w:lineRule="auto"/>
        <w:jc w:val="center"/>
        <w:rPr>
          <w:rFonts w:ascii="Calibri" w:eastAsia="Calibri" w:hAnsi="Calibri" w:cs="Calibri"/>
          <w:b/>
          <w:bCs/>
          <w:sz w:val="24"/>
          <w:szCs w:val="24"/>
          <w:bdr w:val="none" w:sz="0" w:space="0" w:color="auto" w:frame="1"/>
        </w:rPr>
      </w:pPr>
    </w:p>
    <w:p w14:paraId="389012A6" w14:textId="77777777" w:rsidR="00C64D59" w:rsidRDefault="00C64D59" w:rsidP="5D82F07B">
      <w:pPr>
        <w:spacing w:after="0" w:line="240" w:lineRule="auto"/>
        <w:jc w:val="center"/>
        <w:rPr>
          <w:rFonts w:ascii="Calibri" w:eastAsia="Calibri" w:hAnsi="Calibri" w:cs="Calibri"/>
          <w:b/>
          <w:bCs/>
          <w:sz w:val="24"/>
          <w:szCs w:val="24"/>
          <w:bdr w:val="none" w:sz="0" w:space="0" w:color="auto" w:frame="1"/>
        </w:rPr>
      </w:pPr>
    </w:p>
    <w:p w14:paraId="46100E02" w14:textId="77777777" w:rsidR="00C64D59" w:rsidRDefault="00C64D59" w:rsidP="5D82F07B">
      <w:pPr>
        <w:spacing w:after="0" w:line="240" w:lineRule="auto"/>
        <w:jc w:val="center"/>
        <w:rPr>
          <w:rFonts w:ascii="Calibri" w:eastAsia="Calibri" w:hAnsi="Calibri" w:cs="Calibri"/>
          <w:b/>
          <w:bCs/>
          <w:sz w:val="24"/>
          <w:szCs w:val="24"/>
          <w:bdr w:val="none" w:sz="0" w:space="0" w:color="auto" w:frame="1"/>
        </w:rPr>
      </w:pPr>
    </w:p>
    <w:p w14:paraId="33D9FD31" w14:textId="77777777" w:rsidR="00C64D59" w:rsidRDefault="00C64D59" w:rsidP="5D82F07B">
      <w:pPr>
        <w:spacing w:after="0" w:line="240" w:lineRule="auto"/>
        <w:jc w:val="center"/>
        <w:rPr>
          <w:rFonts w:ascii="Calibri" w:eastAsia="Calibri" w:hAnsi="Calibri" w:cs="Calibri"/>
          <w:b/>
          <w:bCs/>
          <w:sz w:val="24"/>
          <w:szCs w:val="24"/>
          <w:bdr w:val="none" w:sz="0" w:space="0" w:color="auto" w:frame="1"/>
        </w:rPr>
      </w:pPr>
    </w:p>
    <w:p w14:paraId="167B6131" w14:textId="77777777" w:rsidR="001C1A57" w:rsidRDefault="001C1A57" w:rsidP="5D82F07B">
      <w:pPr>
        <w:spacing w:after="0" w:line="240" w:lineRule="auto"/>
        <w:rPr>
          <w:rFonts w:ascii="Calibri" w:eastAsia="Calibri" w:hAnsi="Calibri" w:cs="Calibri"/>
          <w:b/>
          <w:bCs/>
          <w:sz w:val="24"/>
          <w:szCs w:val="24"/>
          <w:bdr w:val="none" w:sz="0" w:space="0" w:color="auto" w:frame="1"/>
        </w:rPr>
      </w:pPr>
    </w:p>
    <w:p w14:paraId="074F9F8A" w14:textId="77777777" w:rsidR="001C1A57" w:rsidRDefault="001C1A57" w:rsidP="5D82F07B">
      <w:pPr>
        <w:spacing w:after="0" w:line="240" w:lineRule="auto"/>
        <w:jc w:val="center"/>
        <w:rPr>
          <w:rFonts w:ascii="Calibri" w:eastAsia="Calibri" w:hAnsi="Calibri" w:cs="Calibri"/>
          <w:b/>
          <w:bCs/>
          <w:sz w:val="24"/>
          <w:szCs w:val="24"/>
          <w:bdr w:val="none" w:sz="0" w:space="0" w:color="auto" w:frame="1"/>
        </w:rPr>
      </w:pPr>
    </w:p>
    <w:p w14:paraId="1397C663" w14:textId="4BA68D9C" w:rsidR="00736CD9" w:rsidRDefault="53F411BC" w:rsidP="5D82F07B">
      <w:pPr>
        <w:spacing w:after="0" w:line="240" w:lineRule="auto"/>
        <w:jc w:val="center"/>
        <w:rPr>
          <w:rFonts w:ascii="Calibri" w:eastAsia="Calibri" w:hAnsi="Calibri" w:cs="Calibri"/>
          <w:b/>
          <w:bCs/>
          <w:i/>
          <w:iCs/>
          <w:color w:val="FF0000"/>
          <w:sz w:val="24"/>
          <w:szCs w:val="24"/>
          <w:bdr w:val="none" w:sz="0" w:space="0" w:color="auto" w:frame="1"/>
        </w:rPr>
      </w:pPr>
      <w:r w:rsidRPr="5D82F07B">
        <w:rPr>
          <w:rFonts w:ascii="Calibri" w:eastAsia="Calibri" w:hAnsi="Calibri" w:cs="Calibri"/>
          <w:b/>
          <w:bCs/>
          <w:sz w:val="24"/>
          <w:szCs w:val="24"/>
          <w:bdr w:val="none" w:sz="0" w:space="0" w:color="auto" w:frame="1"/>
        </w:rPr>
        <w:t>U.S Department of State</w:t>
      </w:r>
      <w:r w:rsidR="00CC636C" w:rsidRPr="005C01D7">
        <w:rPr>
          <w:rFonts w:eastAsia="Times New Roman" w:cstheme="minorHAnsi"/>
          <w:b/>
          <w:bCs/>
          <w:sz w:val="24"/>
          <w:szCs w:val="24"/>
          <w:bdr w:val="none" w:sz="0" w:space="0" w:color="auto" w:frame="1"/>
        </w:rPr>
        <w:br/>
      </w:r>
      <w:r w:rsidR="7263A9B3" w:rsidRPr="5D82F07B">
        <w:rPr>
          <w:rFonts w:ascii="Calibri" w:eastAsia="Calibri" w:hAnsi="Calibri" w:cs="Calibri"/>
          <w:b/>
          <w:bCs/>
          <w:i/>
          <w:iCs/>
          <w:color w:val="000000" w:themeColor="text1"/>
          <w:sz w:val="24"/>
          <w:szCs w:val="24"/>
          <w:bdr w:val="none" w:sz="0" w:space="0" w:color="auto" w:frame="1"/>
        </w:rPr>
        <w:t>WHA / Buenos Aires</w:t>
      </w:r>
      <w:r w:rsidRPr="5D82F07B">
        <w:rPr>
          <w:rFonts w:ascii="Calibri" w:eastAsia="Calibri" w:hAnsi="Calibri" w:cs="Calibri"/>
          <w:b/>
          <w:bCs/>
          <w:i/>
          <w:iCs/>
          <w:color w:val="000000" w:themeColor="text1"/>
          <w:sz w:val="24"/>
          <w:szCs w:val="24"/>
          <w:bdr w:val="none" w:sz="0" w:space="0" w:color="auto" w:frame="1"/>
        </w:rPr>
        <w:t xml:space="preserve"> </w:t>
      </w:r>
    </w:p>
    <w:p w14:paraId="036ADBCE" w14:textId="0DFBE548" w:rsidR="00CC636C" w:rsidRPr="005C01D7" w:rsidRDefault="737B4BED" w:rsidP="5D82F07B">
      <w:pPr>
        <w:spacing w:after="0" w:line="240" w:lineRule="auto"/>
        <w:jc w:val="center"/>
        <w:rPr>
          <w:rFonts w:ascii="Calibri" w:eastAsia="Calibri" w:hAnsi="Calibri" w:cs="Calibri"/>
          <w:sz w:val="24"/>
          <w:szCs w:val="24"/>
        </w:rPr>
      </w:pPr>
      <w:r w:rsidRPr="5D82F07B">
        <w:rPr>
          <w:rFonts w:ascii="Calibri" w:eastAsia="Calibri" w:hAnsi="Calibri" w:cs="Calibri"/>
          <w:b/>
          <w:bCs/>
          <w:sz w:val="24"/>
          <w:szCs w:val="24"/>
          <w:bdr w:val="none" w:sz="0" w:space="0" w:color="auto" w:frame="1"/>
        </w:rPr>
        <w:t>Notice of Funding Opportunity</w:t>
      </w:r>
    </w:p>
    <w:p w14:paraId="6B288563" w14:textId="77777777" w:rsidR="00EF65A6" w:rsidRDefault="00EF65A6" w:rsidP="5D82F07B">
      <w:pPr>
        <w:ind w:left="360" w:hanging="360"/>
        <w:rPr>
          <w:rFonts w:ascii="Calibri" w:eastAsia="Calibri" w:hAnsi="Calibri" w:cs="Calibri"/>
          <w:sz w:val="24"/>
          <w:szCs w:val="24"/>
        </w:rPr>
      </w:pPr>
    </w:p>
    <w:p w14:paraId="14BE7AEB" w14:textId="2E70FEEF" w:rsidR="003E3822" w:rsidRPr="003E3822" w:rsidRDefault="11CBABDC" w:rsidP="5D82F07B">
      <w:pPr>
        <w:pStyle w:val="Heading3"/>
        <w:numPr>
          <w:ilvl w:val="0"/>
          <w:numId w:val="2"/>
        </w:numPr>
        <w:ind w:left="360"/>
        <w:rPr>
          <w:rFonts w:ascii="Calibri" w:eastAsia="Calibri" w:hAnsi="Calibri" w:cs="Calibri"/>
          <w:b/>
          <w:bCs/>
          <w:color w:val="auto"/>
          <w:sz w:val="24"/>
          <w:szCs w:val="24"/>
        </w:rPr>
      </w:pPr>
      <w:bookmarkStart w:id="1" w:name="_Toc178331626"/>
      <w:r w:rsidRPr="5D82F07B">
        <w:rPr>
          <w:rFonts w:ascii="Calibri" w:eastAsia="Calibri" w:hAnsi="Calibri" w:cs="Calibri"/>
          <w:b/>
          <w:bCs/>
          <w:color w:val="auto"/>
          <w:sz w:val="24"/>
          <w:szCs w:val="24"/>
        </w:rPr>
        <w:t>Basic Information</w:t>
      </w:r>
      <w:bookmarkEnd w:id="1"/>
    </w:p>
    <w:p w14:paraId="356F090A" w14:textId="587BA048" w:rsidR="00926F11" w:rsidRPr="00C007FA" w:rsidRDefault="39ABC0A3" w:rsidP="5D82F07B">
      <w:pPr>
        <w:pStyle w:val="Heading5"/>
        <w:numPr>
          <w:ilvl w:val="0"/>
          <w:numId w:val="3"/>
        </w:numPr>
        <w:ind w:left="270" w:hanging="270"/>
        <w:rPr>
          <w:rFonts w:ascii="Calibri" w:eastAsia="Calibri" w:hAnsi="Calibri" w:cs="Calibri"/>
          <w:b/>
          <w:bCs/>
          <w:i/>
          <w:iCs/>
          <w:color w:val="auto"/>
          <w:sz w:val="24"/>
          <w:szCs w:val="24"/>
        </w:rPr>
      </w:pPr>
      <w:r w:rsidRPr="5D82F07B">
        <w:rPr>
          <w:rFonts w:ascii="Calibri" w:eastAsia="Calibri" w:hAnsi="Calibri" w:cs="Calibri"/>
          <w:b/>
          <w:bCs/>
          <w:i/>
          <w:iCs/>
          <w:color w:val="auto"/>
          <w:sz w:val="24"/>
          <w:szCs w:val="24"/>
        </w:rPr>
        <w:t>Overview</w:t>
      </w:r>
    </w:p>
    <w:tbl>
      <w:tblPr>
        <w:tblStyle w:val="TableGrid"/>
        <w:tblW w:w="0" w:type="auto"/>
        <w:tblLook w:val="04A0" w:firstRow="1" w:lastRow="0" w:firstColumn="1" w:lastColumn="0" w:noHBand="0" w:noVBand="1"/>
      </w:tblPr>
      <w:tblGrid>
        <w:gridCol w:w="3775"/>
        <w:gridCol w:w="5575"/>
      </w:tblGrid>
      <w:tr w:rsidR="0094577D" w:rsidRPr="003B454F" w14:paraId="74D11B3E" w14:textId="77777777" w:rsidTr="5D82F07B">
        <w:tc>
          <w:tcPr>
            <w:tcW w:w="3775" w:type="dxa"/>
          </w:tcPr>
          <w:p w14:paraId="6760B40B" w14:textId="569187FE" w:rsidR="0094577D" w:rsidRPr="003B454F" w:rsidRDefault="1480FB29" w:rsidP="5D82F07B">
            <w:pPr>
              <w:rPr>
                <w:rFonts w:ascii="Calibri" w:eastAsia="Calibri" w:hAnsi="Calibri" w:cs="Calibri"/>
                <w:b/>
                <w:bCs/>
                <w:sz w:val="24"/>
                <w:szCs w:val="24"/>
              </w:rPr>
            </w:pPr>
            <w:r w:rsidRPr="5D82F07B">
              <w:rPr>
                <w:rFonts w:ascii="Calibri" w:eastAsia="Calibri" w:hAnsi="Calibri" w:cs="Calibri"/>
                <w:b/>
                <w:bCs/>
                <w:sz w:val="24"/>
                <w:szCs w:val="24"/>
              </w:rPr>
              <w:t>Funding Opportunity Title</w:t>
            </w:r>
          </w:p>
        </w:tc>
        <w:tc>
          <w:tcPr>
            <w:tcW w:w="5575" w:type="dxa"/>
          </w:tcPr>
          <w:p w14:paraId="03E7F5E6" w14:textId="43A98B9B" w:rsidR="0094577D" w:rsidRPr="003B454F" w:rsidRDefault="7263A9B3" w:rsidP="5D82F07B">
            <w:pPr>
              <w:rPr>
                <w:rFonts w:ascii="Calibri" w:eastAsia="Calibri" w:hAnsi="Calibri" w:cs="Calibri"/>
                <w:b/>
                <w:bCs/>
                <w:sz w:val="24"/>
                <w:szCs w:val="24"/>
              </w:rPr>
            </w:pPr>
            <w:r w:rsidRPr="5D82F07B">
              <w:rPr>
                <w:rFonts w:ascii="Calibri" w:eastAsia="Calibri" w:hAnsi="Calibri" w:cs="Calibri"/>
                <w:color w:val="000000" w:themeColor="text1"/>
                <w:sz w:val="24"/>
                <w:szCs w:val="24"/>
              </w:rPr>
              <w:t xml:space="preserve">U.S. Embassy Buenos Aires PAS </w:t>
            </w:r>
            <w:r w:rsidR="17FE8A1B" w:rsidRPr="5D82F07B">
              <w:rPr>
                <w:rFonts w:ascii="Calibri" w:eastAsia="Calibri" w:hAnsi="Calibri" w:cs="Calibri"/>
                <w:color w:val="000000" w:themeColor="text1"/>
                <w:sz w:val="24"/>
                <w:szCs w:val="24"/>
              </w:rPr>
              <w:t>Annual Program Statement</w:t>
            </w:r>
          </w:p>
        </w:tc>
      </w:tr>
      <w:tr w:rsidR="0094577D" w:rsidRPr="003B454F" w14:paraId="5080EA14" w14:textId="77777777" w:rsidTr="5D82F07B">
        <w:tc>
          <w:tcPr>
            <w:tcW w:w="3775" w:type="dxa"/>
          </w:tcPr>
          <w:p w14:paraId="150F1D8D" w14:textId="38AFF061" w:rsidR="0094577D" w:rsidRPr="003B454F" w:rsidRDefault="1480FB29" w:rsidP="5D82F07B">
            <w:pPr>
              <w:rPr>
                <w:rFonts w:ascii="Calibri" w:eastAsia="Calibri" w:hAnsi="Calibri" w:cs="Calibri"/>
                <w:b/>
                <w:bCs/>
                <w:sz w:val="24"/>
                <w:szCs w:val="24"/>
              </w:rPr>
            </w:pPr>
            <w:r w:rsidRPr="5D82F07B">
              <w:rPr>
                <w:rFonts w:ascii="Calibri" w:eastAsia="Calibri" w:hAnsi="Calibri" w:cs="Calibri"/>
                <w:b/>
                <w:bCs/>
                <w:sz w:val="24"/>
                <w:szCs w:val="24"/>
              </w:rPr>
              <w:t>Funding Opportunity Number</w:t>
            </w:r>
          </w:p>
        </w:tc>
        <w:tc>
          <w:tcPr>
            <w:tcW w:w="5575" w:type="dxa"/>
          </w:tcPr>
          <w:p w14:paraId="7FED5FCB" w14:textId="071E0881" w:rsidR="0094577D" w:rsidRPr="003B454F" w:rsidRDefault="7263A9B3" w:rsidP="5D82F07B">
            <w:pPr>
              <w:rPr>
                <w:rFonts w:ascii="Calibri" w:eastAsia="Calibri" w:hAnsi="Calibri" w:cs="Calibri"/>
                <w:b/>
                <w:bCs/>
                <w:sz w:val="24"/>
                <w:szCs w:val="24"/>
              </w:rPr>
            </w:pPr>
            <w:r w:rsidRPr="5D82F07B">
              <w:rPr>
                <w:rFonts w:ascii="Calibri" w:eastAsia="Calibri" w:hAnsi="Calibri" w:cs="Calibri"/>
                <w:color w:val="000000" w:themeColor="text1"/>
                <w:sz w:val="24"/>
                <w:szCs w:val="24"/>
              </w:rPr>
              <w:t>PAS-AR200-FY25-0</w:t>
            </w:r>
            <w:r w:rsidR="17FE8A1B" w:rsidRPr="5D82F07B">
              <w:rPr>
                <w:rFonts w:ascii="Calibri" w:eastAsia="Calibri" w:hAnsi="Calibri" w:cs="Calibri"/>
                <w:color w:val="000000" w:themeColor="text1"/>
                <w:sz w:val="24"/>
                <w:szCs w:val="24"/>
              </w:rPr>
              <w:t>6</w:t>
            </w:r>
          </w:p>
        </w:tc>
      </w:tr>
      <w:tr w:rsidR="0094577D" w:rsidRPr="003B454F" w14:paraId="7FD53518" w14:textId="77777777" w:rsidTr="5D82F07B">
        <w:tc>
          <w:tcPr>
            <w:tcW w:w="3775" w:type="dxa"/>
          </w:tcPr>
          <w:p w14:paraId="7CA0DA80" w14:textId="0BC8FD74" w:rsidR="0094577D" w:rsidRPr="003B454F" w:rsidRDefault="1480FB29" w:rsidP="5D82F07B">
            <w:pPr>
              <w:rPr>
                <w:rFonts w:ascii="Calibri" w:eastAsia="Calibri" w:hAnsi="Calibri" w:cs="Calibri"/>
                <w:b/>
                <w:bCs/>
                <w:sz w:val="24"/>
                <w:szCs w:val="24"/>
              </w:rPr>
            </w:pPr>
            <w:r w:rsidRPr="5D82F07B">
              <w:rPr>
                <w:rFonts w:ascii="Calibri" w:eastAsia="Calibri" w:hAnsi="Calibri" w:cs="Calibri"/>
                <w:b/>
                <w:bCs/>
                <w:sz w:val="24"/>
                <w:szCs w:val="24"/>
              </w:rPr>
              <w:t>Announcement Type</w:t>
            </w:r>
          </w:p>
        </w:tc>
        <w:tc>
          <w:tcPr>
            <w:tcW w:w="5575" w:type="dxa"/>
          </w:tcPr>
          <w:p w14:paraId="41EB6D84" w14:textId="21632304" w:rsidR="0094577D" w:rsidRPr="003B454F" w:rsidRDefault="7263A9B3" w:rsidP="5D82F07B">
            <w:pPr>
              <w:rPr>
                <w:rFonts w:ascii="Calibri" w:eastAsia="Calibri" w:hAnsi="Calibri" w:cs="Calibri"/>
                <w:b/>
                <w:bCs/>
                <w:sz w:val="24"/>
                <w:szCs w:val="24"/>
              </w:rPr>
            </w:pPr>
            <w:r w:rsidRPr="5D82F07B">
              <w:rPr>
                <w:rFonts w:ascii="Calibri" w:eastAsia="Calibri" w:hAnsi="Calibri" w:cs="Calibri"/>
                <w:color w:val="000000" w:themeColor="text1"/>
                <w:sz w:val="24"/>
                <w:szCs w:val="24"/>
              </w:rPr>
              <w:t>Initial</w:t>
            </w:r>
          </w:p>
        </w:tc>
      </w:tr>
      <w:tr w:rsidR="0094577D" w:rsidRPr="003B454F" w14:paraId="69F4E9E5" w14:textId="77777777" w:rsidTr="5D82F07B">
        <w:tc>
          <w:tcPr>
            <w:tcW w:w="3775" w:type="dxa"/>
          </w:tcPr>
          <w:p w14:paraId="3162D93F" w14:textId="34C27E85" w:rsidR="0094577D" w:rsidRPr="003B454F" w:rsidRDefault="13386AF8" w:rsidP="5D82F07B">
            <w:pPr>
              <w:rPr>
                <w:rFonts w:ascii="Calibri" w:eastAsia="Calibri" w:hAnsi="Calibri" w:cs="Calibri"/>
                <w:b/>
                <w:bCs/>
                <w:sz w:val="24"/>
                <w:szCs w:val="24"/>
              </w:rPr>
            </w:pPr>
            <w:r w:rsidRPr="5D82F07B">
              <w:rPr>
                <w:rFonts w:ascii="Calibri" w:eastAsia="Calibri" w:hAnsi="Calibri" w:cs="Calibri"/>
                <w:b/>
                <w:bCs/>
                <w:sz w:val="24"/>
                <w:szCs w:val="24"/>
              </w:rPr>
              <w:t>Deadline for Applications</w:t>
            </w:r>
          </w:p>
        </w:tc>
        <w:tc>
          <w:tcPr>
            <w:tcW w:w="5575" w:type="dxa"/>
          </w:tcPr>
          <w:p w14:paraId="383525B9" w14:textId="31009DA7" w:rsidR="0094577D" w:rsidRPr="008F0218" w:rsidRDefault="7263A9B3" w:rsidP="5D82F07B">
            <w:pPr>
              <w:rPr>
                <w:rFonts w:ascii="Calibri" w:eastAsia="Calibri" w:hAnsi="Calibri" w:cs="Calibri"/>
                <w:color w:val="000000" w:themeColor="text1"/>
                <w:sz w:val="24"/>
                <w:szCs w:val="24"/>
              </w:rPr>
            </w:pPr>
            <w:r w:rsidRPr="5D82F07B">
              <w:rPr>
                <w:rFonts w:ascii="Calibri" w:eastAsia="Calibri" w:hAnsi="Calibri" w:cs="Calibri"/>
                <w:color w:val="000000" w:themeColor="text1"/>
                <w:sz w:val="24"/>
                <w:szCs w:val="24"/>
              </w:rPr>
              <w:t>June 30, 2025, at 17:00</w:t>
            </w:r>
            <w:r w:rsidR="4BA225AF" w:rsidRPr="5D82F07B">
              <w:rPr>
                <w:rFonts w:ascii="Calibri" w:eastAsia="Calibri" w:hAnsi="Calibri" w:cs="Calibri"/>
                <w:color w:val="000000" w:themeColor="text1"/>
                <w:sz w:val="24"/>
                <w:szCs w:val="24"/>
              </w:rPr>
              <w:t xml:space="preserve"> </w:t>
            </w:r>
            <w:r w:rsidRPr="5D82F07B">
              <w:rPr>
                <w:rFonts w:ascii="Calibri" w:eastAsia="Calibri" w:hAnsi="Calibri" w:cs="Calibri"/>
                <w:color w:val="000000" w:themeColor="text1"/>
                <w:sz w:val="24"/>
                <w:szCs w:val="24"/>
              </w:rPr>
              <w:t>(Argentina time: GMT -3 hours)</w:t>
            </w:r>
          </w:p>
        </w:tc>
      </w:tr>
      <w:tr w:rsidR="0094577D" w:rsidRPr="003B454F" w14:paraId="39FA5912" w14:textId="77777777" w:rsidTr="5D82F07B">
        <w:tc>
          <w:tcPr>
            <w:tcW w:w="3775" w:type="dxa"/>
          </w:tcPr>
          <w:p w14:paraId="73BDDF2A" w14:textId="247C94C0" w:rsidR="0094577D" w:rsidRPr="003B454F" w:rsidRDefault="13386AF8" w:rsidP="5D82F07B">
            <w:pPr>
              <w:rPr>
                <w:rFonts w:ascii="Calibri" w:eastAsia="Calibri" w:hAnsi="Calibri" w:cs="Calibri"/>
                <w:b/>
                <w:bCs/>
                <w:sz w:val="24"/>
                <w:szCs w:val="24"/>
              </w:rPr>
            </w:pPr>
            <w:r w:rsidRPr="5D82F07B">
              <w:rPr>
                <w:rFonts w:ascii="Calibri" w:eastAsia="Calibri" w:hAnsi="Calibri" w:cs="Calibri"/>
                <w:b/>
                <w:bCs/>
                <w:sz w:val="24"/>
                <w:szCs w:val="24"/>
              </w:rPr>
              <w:t>Assistance Listing Number</w:t>
            </w:r>
          </w:p>
        </w:tc>
        <w:tc>
          <w:tcPr>
            <w:tcW w:w="5575" w:type="dxa"/>
          </w:tcPr>
          <w:p w14:paraId="56273A74" w14:textId="6DA69BED" w:rsidR="0094577D" w:rsidRPr="003B454F" w:rsidRDefault="12A935BF" w:rsidP="5D82F07B">
            <w:pPr>
              <w:rPr>
                <w:rFonts w:ascii="Calibri" w:eastAsia="Calibri" w:hAnsi="Calibri" w:cs="Calibri"/>
                <w:b/>
                <w:bCs/>
                <w:sz w:val="24"/>
                <w:szCs w:val="24"/>
              </w:rPr>
            </w:pPr>
            <w:r w:rsidRPr="5D82F07B">
              <w:rPr>
                <w:rFonts w:ascii="Calibri" w:eastAsia="Calibri" w:hAnsi="Calibri" w:cs="Calibri"/>
                <w:color w:val="000000" w:themeColor="text1"/>
                <w:sz w:val="24"/>
                <w:szCs w:val="24"/>
              </w:rPr>
              <w:t>19.</w:t>
            </w:r>
            <w:r w:rsidR="7263A9B3" w:rsidRPr="5D82F07B">
              <w:rPr>
                <w:rFonts w:ascii="Calibri" w:eastAsia="Calibri" w:hAnsi="Calibri" w:cs="Calibri"/>
                <w:color w:val="000000" w:themeColor="text1"/>
                <w:sz w:val="24"/>
                <w:szCs w:val="24"/>
              </w:rPr>
              <w:t>040</w:t>
            </w:r>
          </w:p>
        </w:tc>
      </w:tr>
      <w:tr w:rsidR="0094577D" w:rsidRPr="003B454F" w14:paraId="76FC3782" w14:textId="77777777" w:rsidTr="5D82F07B">
        <w:tc>
          <w:tcPr>
            <w:tcW w:w="3775" w:type="dxa"/>
          </w:tcPr>
          <w:p w14:paraId="5437D4B7" w14:textId="5A635AD2" w:rsidR="0094577D" w:rsidRPr="003B454F" w:rsidRDefault="13386AF8" w:rsidP="5D82F07B">
            <w:pPr>
              <w:rPr>
                <w:rFonts w:ascii="Calibri" w:eastAsia="Calibri" w:hAnsi="Calibri" w:cs="Calibri"/>
                <w:b/>
                <w:bCs/>
                <w:sz w:val="24"/>
                <w:szCs w:val="24"/>
              </w:rPr>
            </w:pPr>
            <w:r w:rsidRPr="5D82F07B">
              <w:rPr>
                <w:rFonts w:ascii="Calibri" w:eastAsia="Calibri" w:hAnsi="Calibri" w:cs="Calibri"/>
                <w:b/>
                <w:bCs/>
                <w:sz w:val="24"/>
                <w:szCs w:val="24"/>
              </w:rPr>
              <w:t>Length of performance period</w:t>
            </w:r>
          </w:p>
        </w:tc>
        <w:tc>
          <w:tcPr>
            <w:tcW w:w="5575" w:type="dxa"/>
          </w:tcPr>
          <w:p w14:paraId="7CE84DC3" w14:textId="4E4B0AF6" w:rsidR="0094577D" w:rsidRPr="008E6080" w:rsidRDefault="17FE8A1B" w:rsidP="5D82F07B">
            <w:pPr>
              <w:rPr>
                <w:rFonts w:ascii="Calibri" w:eastAsia="Calibri" w:hAnsi="Calibri" w:cs="Calibri"/>
                <w:b/>
                <w:bCs/>
                <w:color w:val="000000" w:themeColor="text1"/>
                <w:sz w:val="24"/>
                <w:szCs w:val="24"/>
              </w:rPr>
            </w:pPr>
            <w:r w:rsidRPr="5D82F07B">
              <w:rPr>
                <w:rFonts w:ascii="Calibri" w:eastAsia="Calibri" w:hAnsi="Calibri" w:cs="Calibri"/>
                <w:color w:val="000000" w:themeColor="text1"/>
                <w:sz w:val="24"/>
                <w:szCs w:val="24"/>
              </w:rPr>
              <w:t>6</w:t>
            </w:r>
            <w:r w:rsidR="12A935BF" w:rsidRPr="5D82F07B">
              <w:rPr>
                <w:rFonts w:ascii="Calibri" w:eastAsia="Calibri" w:hAnsi="Calibri" w:cs="Calibri"/>
                <w:color w:val="000000" w:themeColor="text1"/>
                <w:sz w:val="24"/>
                <w:szCs w:val="24"/>
              </w:rPr>
              <w:t xml:space="preserve"> to </w:t>
            </w:r>
            <w:r w:rsidRPr="5D82F07B">
              <w:rPr>
                <w:rFonts w:ascii="Calibri" w:eastAsia="Calibri" w:hAnsi="Calibri" w:cs="Calibri"/>
                <w:color w:val="000000" w:themeColor="text1"/>
                <w:sz w:val="24"/>
                <w:szCs w:val="24"/>
              </w:rPr>
              <w:t>18</w:t>
            </w:r>
            <w:r w:rsidR="12A935BF" w:rsidRPr="5D82F07B">
              <w:rPr>
                <w:rFonts w:ascii="Calibri" w:eastAsia="Calibri" w:hAnsi="Calibri" w:cs="Calibri"/>
                <w:color w:val="000000" w:themeColor="text1"/>
                <w:sz w:val="24"/>
                <w:szCs w:val="24"/>
              </w:rPr>
              <w:t xml:space="preserve"> months</w:t>
            </w:r>
          </w:p>
        </w:tc>
      </w:tr>
      <w:tr w:rsidR="0094577D" w:rsidRPr="003B454F" w14:paraId="64098C7C" w14:textId="77777777" w:rsidTr="5D82F07B">
        <w:tc>
          <w:tcPr>
            <w:tcW w:w="3775" w:type="dxa"/>
          </w:tcPr>
          <w:p w14:paraId="44EA783A" w14:textId="776BB308" w:rsidR="0094577D" w:rsidRPr="003B454F" w:rsidRDefault="13386AF8" w:rsidP="5D82F07B">
            <w:pPr>
              <w:rPr>
                <w:rFonts w:ascii="Calibri" w:eastAsia="Calibri" w:hAnsi="Calibri" w:cs="Calibri"/>
                <w:b/>
                <w:bCs/>
                <w:sz w:val="24"/>
                <w:szCs w:val="24"/>
              </w:rPr>
            </w:pPr>
            <w:r w:rsidRPr="5D82F07B">
              <w:rPr>
                <w:rFonts w:ascii="Calibri" w:eastAsia="Calibri" w:hAnsi="Calibri" w:cs="Calibri"/>
                <w:b/>
                <w:bCs/>
                <w:sz w:val="24"/>
                <w:szCs w:val="24"/>
              </w:rPr>
              <w:t>Number of awards anticipated</w:t>
            </w:r>
          </w:p>
        </w:tc>
        <w:tc>
          <w:tcPr>
            <w:tcW w:w="5575" w:type="dxa"/>
          </w:tcPr>
          <w:p w14:paraId="7213289A" w14:textId="457EDA3E" w:rsidR="0094577D" w:rsidRPr="008E6080" w:rsidRDefault="17FE8A1B" w:rsidP="5D82F07B">
            <w:pPr>
              <w:rPr>
                <w:rFonts w:ascii="Calibri" w:eastAsia="Calibri" w:hAnsi="Calibri" w:cs="Calibri"/>
                <w:b/>
                <w:bCs/>
                <w:color w:val="000000" w:themeColor="text1"/>
                <w:sz w:val="24"/>
                <w:szCs w:val="24"/>
              </w:rPr>
            </w:pPr>
            <w:r w:rsidRPr="5D82F07B">
              <w:rPr>
                <w:rFonts w:ascii="Calibri" w:eastAsia="Calibri" w:hAnsi="Calibri" w:cs="Calibri"/>
                <w:color w:val="000000" w:themeColor="text1"/>
                <w:sz w:val="24"/>
                <w:szCs w:val="24"/>
              </w:rPr>
              <w:t>10</w:t>
            </w:r>
            <w:r w:rsidR="12A935BF" w:rsidRPr="5D82F07B">
              <w:rPr>
                <w:rFonts w:ascii="Calibri" w:eastAsia="Calibri" w:hAnsi="Calibri" w:cs="Calibri"/>
                <w:color w:val="000000" w:themeColor="text1"/>
                <w:sz w:val="24"/>
                <w:szCs w:val="24"/>
              </w:rPr>
              <w:t xml:space="preserve"> awards (dependent on amounts)</w:t>
            </w:r>
          </w:p>
        </w:tc>
      </w:tr>
      <w:tr w:rsidR="0094577D" w:rsidRPr="003B454F" w14:paraId="72EC51BE" w14:textId="77777777" w:rsidTr="5D82F07B">
        <w:tc>
          <w:tcPr>
            <w:tcW w:w="3775" w:type="dxa"/>
          </w:tcPr>
          <w:p w14:paraId="5D5F6AA7" w14:textId="186B01B2" w:rsidR="0094577D" w:rsidRPr="003B454F" w:rsidRDefault="13386AF8" w:rsidP="5D82F07B">
            <w:pPr>
              <w:rPr>
                <w:rFonts w:ascii="Calibri" w:eastAsia="Calibri" w:hAnsi="Calibri" w:cs="Calibri"/>
                <w:b/>
                <w:bCs/>
                <w:sz w:val="24"/>
                <w:szCs w:val="24"/>
              </w:rPr>
            </w:pPr>
            <w:r w:rsidRPr="5D82F07B">
              <w:rPr>
                <w:rFonts w:ascii="Calibri" w:eastAsia="Calibri" w:hAnsi="Calibri" w:cs="Calibri"/>
                <w:b/>
                <w:bCs/>
                <w:sz w:val="24"/>
                <w:szCs w:val="24"/>
              </w:rPr>
              <w:t>Award amounts</w:t>
            </w:r>
          </w:p>
        </w:tc>
        <w:tc>
          <w:tcPr>
            <w:tcW w:w="5575" w:type="dxa"/>
          </w:tcPr>
          <w:p w14:paraId="308B814E" w14:textId="06FD73CF" w:rsidR="0094577D" w:rsidRPr="003B454F" w:rsidRDefault="305D1DD9" w:rsidP="5D82F07B">
            <w:pPr>
              <w:rPr>
                <w:rFonts w:ascii="Calibri" w:eastAsia="Calibri" w:hAnsi="Calibri" w:cs="Calibri"/>
                <w:color w:val="FF0000"/>
                <w:sz w:val="24"/>
                <w:szCs w:val="24"/>
              </w:rPr>
            </w:pPr>
            <w:r w:rsidRPr="5D82F07B">
              <w:rPr>
                <w:rFonts w:ascii="Calibri" w:eastAsia="Calibri" w:hAnsi="Calibri" w:cs="Calibri"/>
                <w:color w:val="000000" w:themeColor="text1"/>
                <w:sz w:val="24"/>
                <w:szCs w:val="24"/>
              </w:rPr>
              <w:t>awards may range from a minimum of $</w:t>
            </w:r>
            <w:r w:rsidR="17FE8A1B" w:rsidRPr="5D82F07B">
              <w:rPr>
                <w:rFonts w:ascii="Calibri" w:eastAsia="Calibri" w:hAnsi="Calibri" w:cs="Calibri"/>
                <w:color w:val="000000" w:themeColor="text1"/>
                <w:sz w:val="24"/>
                <w:szCs w:val="24"/>
              </w:rPr>
              <w:t>25</w:t>
            </w:r>
            <w:r w:rsidR="7263A9B3" w:rsidRPr="5D82F07B">
              <w:rPr>
                <w:rFonts w:ascii="Calibri" w:eastAsia="Calibri" w:hAnsi="Calibri" w:cs="Calibri"/>
                <w:color w:val="000000" w:themeColor="text1"/>
                <w:sz w:val="24"/>
                <w:szCs w:val="24"/>
              </w:rPr>
              <w:t>,000</w:t>
            </w:r>
            <w:r w:rsidRPr="5D82F07B">
              <w:rPr>
                <w:rFonts w:ascii="Calibri" w:eastAsia="Calibri" w:hAnsi="Calibri" w:cs="Calibri"/>
                <w:color w:val="000000" w:themeColor="text1"/>
                <w:sz w:val="24"/>
                <w:szCs w:val="24"/>
              </w:rPr>
              <w:t xml:space="preserve"> to a maximum of $</w:t>
            </w:r>
            <w:r w:rsidR="7263A9B3" w:rsidRPr="5D82F07B">
              <w:rPr>
                <w:rFonts w:ascii="Calibri" w:eastAsia="Calibri" w:hAnsi="Calibri" w:cs="Calibri"/>
                <w:color w:val="000000" w:themeColor="text1"/>
                <w:sz w:val="24"/>
                <w:szCs w:val="24"/>
              </w:rPr>
              <w:t>100,000</w:t>
            </w:r>
            <w:r w:rsidR="36E3E89C" w:rsidRPr="5D82F07B">
              <w:rPr>
                <w:rFonts w:ascii="Calibri" w:eastAsia="Calibri" w:hAnsi="Calibri" w:cs="Calibri"/>
                <w:color w:val="000000" w:themeColor="text1"/>
                <w:sz w:val="24"/>
                <w:szCs w:val="24"/>
              </w:rPr>
              <w:t xml:space="preserve"> </w:t>
            </w:r>
          </w:p>
        </w:tc>
      </w:tr>
      <w:tr w:rsidR="008573F3" w:rsidRPr="003B454F" w14:paraId="4C110440" w14:textId="77777777" w:rsidTr="5D82F07B">
        <w:tc>
          <w:tcPr>
            <w:tcW w:w="3775" w:type="dxa"/>
          </w:tcPr>
          <w:p w14:paraId="2B8AD526" w14:textId="10A7077F" w:rsidR="008573F3" w:rsidRPr="003B454F" w:rsidRDefault="12A935BF" w:rsidP="5D82F07B">
            <w:pPr>
              <w:rPr>
                <w:rFonts w:ascii="Calibri" w:eastAsia="Calibri" w:hAnsi="Calibri" w:cs="Calibri"/>
                <w:b/>
                <w:bCs/>
                <w:sz w:val="24"/>
                <w:szCs w:val="24"/>
              </w:rPr>
            </w:pPr>
            <w:r w:rsidRPr="5D82F07B">
              <w:rPr>
                <w:rFonts w:ascii="Calibri" w:eastAsia="Calibri" w:hAnsi="Calibri" w:cs="Calibri"/>
                <w:b/>
                <w:bCs/>
                <w:sz w:val="24"/>
                <w:szCs w:val="24"/>
              </w:rPr>
              <w:t>Total available funding</w:t>
            </w:r>
          </w:p>
        </w:tc>
        <w:tc>
          <w:tcPr>
            <w:tcW w:w="5575" w:type="dxa"/>
          </w:tcPr>
          <w:p w14:paraId="081FEE98" w14:textId="119F8F66" w:rsidR="008573F3" w:rsidRPr="003B454F" w:rsidRDefault="0C001FE7" w:rsidP="5D82F07B">
            <w:pPr>
              <w:rPr>
                <w:rFonts w:ascii="Calibri" w:eastAsia="Calibri" w:hAnsi="Calibri" w:cs="Calibri"/>
                <w:color w:val="FF0000"/>
                <w:sz w:val="24"/>
                <w:szCs w:val="24"/>
              </w:rPr>
            </w:pPr>
            <w:r w:rsidRPr="5D82F07B">
              <w:rPr>
                <w:rFonts w:ascii="Calibri" w:eastAsia="Calibri" w:hAnsi="Calibri" w:cs="Calibri"/>
                <w:color w:val="000000" w:themeColor="text1"/>
                <w:sz w:val="24"/>
                <w:szCs w:val="24"/>
              </w:rPr>
              <w:t>$</w:t>
            </w:r>
            <w:r w:rsidR="3E48C103" w:rsidRPr="5D82F07B">
              <w:rPr>
                <w:rFonts w:ascii="Calibri" w:eastAsia="Calibri" w:hAnsi="Calibri" w:cs="Calibri"/>
                <w:color w:val="000000" w:themeColor="text1"/>
                <w:sz w:val="24"/>
                <w:szCs w:val="24"/>
              </w:rPr>
              <w:t>250,000</w:t>
            </w:r>
            <w:r w:rsidR="3A6A0102" w:rsidRPr="5D82F07B">
              <w:rPr>
                <w:rFonts w:ascii="Calibri" w:eastAsia="Calibri" w:hAnsi="Calibri" w:cs="Calibri"/>
                <w:color w:val="000000" w:themeColor="text1"/>
                <w:sz w:val="24"/>
                <w:szCs w:val="24"/>
              </w:rPr>
              <w:t xml:space="preserve"> pending availability of funds </w:t>
            </w:r>
          </w:p>
        </w:tc>
      </w:tr>
      <w:tr w:rsidR="008573F3" w:rsidRPr="003B454F" w14:paraId="550BB860" w14:textId="77777777" w:rsidTr="5D82F07B">
        <w:tc>
          <w:tcPr>
            <w:tcW w:w="3775" w:type="dxa"/>
          </w:tcPr>
          <w:p w14:paraId="2610C400" w14:textId="6ECF1DDD" w:rsidR="008573F3" w:rsidRPr="003B454F" w:rsidRDefault="12A935BF" w:rsidP="5D82F07B">
            <w:pPr>
              <w:rPr>
                <w:rFonts w:ascii="Calibri" w:eastAsia="Calibri" w:hAnsi="Calibri" w:cs="Calibri"/>
                <w:b/>
                <w:bCs/>
                <w:sz w:val="24"/>
                <w:szCs w:val="24"/>
              </w:rPr>
            </w:pPr>
            <w:r w:rsidRPr="5D82F07B">
              <w:rPr>
                <w:rFonts w:ascii="Calibri" w:eastAsia="Calibri" w:hAnsi="Calibri" w:cs="Calibri"/>
                <w:b/>
                <w:bCs/>
                <w:sz w:val="24"/>
                <w:szCs w:val="24"/>
              </w:rPr>
              <w:t>Type of Funding</w:t>
            </w:r>
          </w:p>
        </w:tc>
        <w:tc>
          <w:tcPr>
            <w:tcW w:w="5575" w:type="dxa"/>
          </w:tcPr>
          <w:p w14:paraId="6C3C0153" w14:textId="279D2625" w:rsidR="008573F3" w:rsidRPr="003B454F" w:rsidRDefault="14FE3E55" w:rsidP="5D82F07B">
            <w:pPr>
              <w:rPr>
                <w:rFonts w:ascii="Calibri" w:eastAsia="Calibri" w:hAnsi="Calibri" w:cs="Calibri"/>
                <w:b/>
                <w:bCs/>
                <w:sz w:val="24"/>
                <w:szCs w:val="24"/>
              </w:rPr>
            </w:pPr>
            <w:r w:rsidRPr="5D82F07B">
              <w:rPr>
                <w:rFonts w:ascii="Calibri" w:eastAsia="Calibri" w:hAnsi="Calibri" w:cs="Calibri"/>
                <w:color w:val="000000" w:themeColor="text1"/>
                <w:sz w:val="24"/>
                <w:szCs w:val="24"/>
              </w:rPr>
              <w:t>FY</w:t>
            </w:r>
            <w:r w:rsidR="0ED3D56E" w:rsidRPr="5D82F07B">
              <w:rPr>
                <w:rFonts w:ascii="Calibri" w:eastAsia="Calibri" w:hAnsi="Calibri" w:cs="Calibri"/>
                <w:color w:val="000000" w:themeColor="text1"/>
                <w:sz w:val="24"/>
                <w:szCs w:val="24"/>
              </w:rPr>
              <w:t>2</w:t>
            </w:r>
            <w:r w:rsidR="7263A9B3" w:rsidRPr="5D82F07B">
              <w:rPr>
                <w:rFonts w:ascii="Calibri" w:eastAsia="Calibri" w:hAnsi="Calibri" w:cs="Calibri"/>
                <w:color w:val="000000" w:themeColor="text1"/>
                <w:sz w:val="24"/>
                <w:szCs w:val="24"/>
              </w:rPr>
              <w:t>5</w:t>
            </w:r>
            <w:r w:rsidRPr="5D82F07B">
              <w:rPr>
                <w:rFonts w:ascii="Calibri" w:eastAsia="Calibri" w:hAnsi="Calibri" w:cs="Calibri"/>
                <w:color w:val="000000" w:themeColor="text1"/>
                <w:sz w:val="24"/>
                <w:szCs w:val="24"/>
              </w:rPr>
              <w:t xml:space="preserve"> Smith Mundt Public Diplomacy Funds</w:t>
            </w:r>
          </w:p>
        </w:tc>
      </w:tr>
      <w:tr w:rsidR="008573F3" w:rsidRPr="003B454F" w14:paraId="5CB8DDFC" w14:textId="77777777" w:rsidTr="5D82F07B">
        <w:tc>
          <w:tcPr>
            <w:tcW w:w="3775" w:type="dxa"/>
          </w:tcPr>
          <w:p w14:paraId="343FF2BD" w14:textId="354BD84B" w:rsidR="008573F3" w:rsidRPr="003B454F" w:rsidRDefault="305D1DD9" w:rsidP="5D82F07B">
            <w:pPr>
              <w:rPr>
                <w:rFonts w:ascii="Calibri" w:eastAsia="Calibri" w:hAnsi="Calibri" w:cs="Calibri"/>
                <w:b/>
                <w:bCs/>
                <w:sz w:val="24"/>
                <w:szCs w:val="24"/>
              </w:rPr>
            </w:pPr>
            <w:r w:rsidRPr="5D82F07B">
              <w:rPr>
                <w:rFonts w:ascii="Calibri" w:eastAsia="Calibri" w:hAnsi="Calibri" w:cs="Calibri"/>
                <w:b/>
                <w:bCs/>
                <w:sz w:val="24"/>
                <w:szCs w:val="24"/>
              </w:rPr>
              <w:t xml:space="preserve">Anticipated </w:t>
            </w:r>
            <w:bookmarkStart w:id="2" w:name="_Int_3gKB8b5m"/>
            <w:proofErr w:type="gramStart"/>
            <w:r w:rsidR="0FCDAFE4" w:rsidRPr="5D82F07B">
              <w:rPr>
                <w:rFonts w:ascii="Calibri" w:eastAsia="Calibri" w:hAnsi="Calibri" w:cs="Calibri"/>
                <w:b/>
                <w:bCs/>
                <w:sz w:val="24"/>
                <w:szCs w:val="24"/>
              </w:rPr>
              <w:t>project</w:t>
            </w:r>
            <w:bookmarkEnd w:id="2"/>
            <w:proofErr w:type="gramEnd"/>
            <w:r w:rsidR="0FCDAFE4" w:rsidRPr="5D82F07B">
              <w:rPr>
                <w:rFonts w:ascii="Calibri" w:eastAsia="Calibri" w:hAnsi="Calibri" w:cs="Calibri"/>
                <w:b/>
                <w:bCs/>
                <w:sz w:val="24"/>
                <w:szCs w:val="24"/>
              </w:rPr>
              <w:t xml:space="preserve"> </w:t>
            </w:r>
            <w:r w:rsidRPr="5D82F07B">
              <w:rPr>
                <w:rFonts w:ascii="Calibri" w:eastAsia="Calibri" w:hAnsi="Calibri" w:cs="Calibri"/>
                <w:b/>
                <w:bCs/>
                <w:sz w:val="24"/>
                <w:szCs w:val="24"/>
              </w:rPr>
              <w:t>start date</w:t>
            </w:r>
          </w:p>
        </w:tc>
        <w:tc>
          <w:tcPr>
            <w:tcW w:w="5575" w:type="dxa"/>
          </w:tcPr>
          <w:p w14:paraId="14500412" w14:textId="4A865994" w:rsidR="008573F3" w:rsidRPr="008E6080" w:rsidRDefault="17FE8A1B" w:rsidP="5D82F07B">
            <w:pPr>
              <w:rPr>
                <w:rFonts w:ascii="Calibri" w:eastAsia="Calibri" w:hAnsi="Calibri" w:cs="Calibri"/>
                <w:sz w:val="24"/>
                <w:szCs w:val="24"/>
              </w:rPr>
            </w:pPr>
            <w:r w:rsidRPr="5D82F07B">
              <w:rPr>
                <w:rFonts w:ascii="Calibri" w:eastAsia="Calibri" w:hAnsi="Calibri" w:cs="Calibri"/>
                <w:sz w:val="24"/>
                <w:szCs w:val="24"/>
              </w:rPr>
              <w:t>September 30, 2025</w:t>
            </w:r>
          </w:p>
        </w:tc>
      </w:tr>
    </w:tbl>
    <w:p w14:paraId="36DAB6A6" w14:textId="77777777" w:rsidR="0094577D" w:rsidRDefault="0094577D" w:rsidP="5D82F07B">
      <w:pPr>
        <w:spacing w:after="0"/>
        <w:rPr>
          <w:rFonts w:ascii="Calibri" w:eastAsia="Calibri" w:hAnsi="Calibri" w:cs="Calibri"/>
          <w:b/>
          <w:bCs/>
          <w:sz w:val="24"/>
          <w:szCs w:val="24"/>
        </w:rPr>
      </w:pPr>
    </w:p>
    <w:p w14:paraId="5D0A2449" w14:textId="7BA0E2F2" w:rsidR="003E3822" w:rsidRDefault="603C427D" w:rsidP="5D82F07B">
      <w:pPr>
        <w:spacing w:after="0"/>
        <w:rPr>
          <w:rFonts w:ascii="Calibri" w:eastAsia="Calibri" w:hAnsi="Calibri" w:cs="Calibri"/>
          <w:color w:val="FF0000"/>
          <w:sz w:val="24"/>
          <w:szCs w:val="24"/>
        </w:rPr>
      </w:pPr>
      <w:r w:rsidRPr="5D82F07B">
        <w:rPr>
          <w:rFonts w:ascii="Calibri" w:eastAsia="Calibri" w:hAnsi="Calibri" w:cs="Calibri"/>
          <w:b/>
          <w:bCs/>
          <w:sz w:val="24"/>
          <w:szCs w:val="24"/>
        </w:rPr>
        <w:t>Funding Instrument Type:</w:t>
      </w:r>
      <w:r w:rsidRPr="5D82F07B">
        <w:rPr>
          <w:rFonts w:ascii="Calibri" w:eastAsia="Calibri" w:hAnsi="Calibri" w:cs="Calibri"/>
          <w:sz w:val="24"/>
          <w:szCs w:val="24"/>
        </w:rPr>
        <w:t xml:space="preserve">  Grant, fixed amount award (FAA), or cooperative agreement</w:t>
      </w:r>
      <w:r w:rsidR="3447E871" w:rsidRPr="5D82F07B">
        <w:rPr>
          <w:rFonts w:ascii="Calibri" w:eastAsia="Calibri" w:hAnsi="Calibri" w:cs="Calibri"/>
          <w:sz w:val="24"/>
          <w:szCs w:val="24"/>
        </w:rPr>
        <w:t>.</w:t>
      </w:r>
      <w:r w:rsidR="30D3DD78" w:rsidRPr="5D82F07B">
        <w:rPr>
          <w:rFonts w:ascii="Calibri" w:eastAsia="Calibri" w:hAnsi="Calibri" w:cs="Calibri"/>
          <w:sz w:val="24"/>
          <w:szCs w:val="24"/>
        </w:rPr>
        <w:t xml:space="preserve"> </w:t>
      </w:r>
      <w:r w:rsidRPr="5D82F07B">
        <w:rPr>
          <w:rFonts w:ascii="Calibri" w:eastAsia="Calibri" w:hAnsi="Calibri" w:cs="Calibri"/>
          <w:sz w:val="24"/>
          <w:szCs w:val="24"/>
        </w:rPr>
        <w:t>Cooperative agreements</w:t>
      </w:r>
      <w:r w:rsidR="4AEFBCBB" w:rsidRPr="5D82F07B">
        <w:rPr>
          <w:rFonts w:ascii="Calibri" w:eastAsia="Calibri" w:hAnsi="Calibri" w:cs="Calibri"/>
          <w:sz w:val="24"/>
          <w:szCs w:val="24"/>
        </w:rPr>
        <w:t xml:space="preserve"> include substantial involvement of the embassy in p</w:t>
      </w:r>
      <w:r w:rsidR="52393731" w:rsidRPr="5D82F07B">
        <w:rPr>
          <w:rFonts w:ascii="Calibri" w:eastAsia="Calibri" w:hAnsi="Calibri" w:cs="Calibri"/>
          <w:sz w:val="24"/>
          <w:szCs w:val="24"/>
        </w:rPr>
        <w:t xml:space="preserve">rogram implementation of the project.  </w:t>
      </w:r>
    </w:p>
    <w:p w14:paraId="695E0806" w14:textId="77777777" w:rsidR="003E3822" w:rsidRPr="003E3822" w:rsidRDefault="003E3822" w:rsidP="5D82F07B">
      <w:pPr>
        <w:spacing w:after="0"/>
        <w:rPr>
          <w:rFonts w:ascii="Calibri" w:eastAsia="Calibri" w:hAnsi="Calibri" w:cs="Calibri"/>
          <w:b/>
          <w:bCs/>
          <w:color w:val="FF0000"/>
          <w:sz w:val="24"/>
          <w:szCs w:val="24"/>
        </w:rPr>
      </w:pPr>
    </w:p>
    <w:p w14:paraId="4EA33C4B" w14:textId="5F63A5F1" w:rsidR="603C427D" w:rsidRDefault="603C427D" w:rsidP="5D82F07B">
      <w:pPr>
        <w:spacing w:after="0"/>
        <w:rPr>
          <w:rFonts w:ascii="Calibri" w:eastAsia="Calibri" w:hAnsi="Calibri" w:cs="Calibri"/>
          <w:sz w:val="24"/>
          <w:szCs w:val="24"/>
        </w:rPr>
      </w:pPr>
      <w:r w:rsidRPr="5D82F07B">
        <w:rPr>
          <w:rFonts w:ascii="Calibri" w:eastAsia="Calibri" w:hAnsi="Calibri" w:cs="Calibri"/>
          <w:b/>
          <w:bCs/>
          <w:sz w:val="24"/>
          <w:szCs w:val="24"/>
        </w:rPr>
        <w:t>Pro</w:t>
      </w:r>
      <w:r w:rsidR="191E71C5" w:rsidRPr="5D82F07B">
        <w:rPr>
          <w:rFonts w:ascii="Calibri" w:eastAsia="Calibri" w:hAnsi="Calibri" w:cs="Calibri"/>
          <w:b/>
          <w:bCs/>
          <w:sz w:val="24"/>
          <w:szCs w:val="24"/>
        </w:rPr>
        <w:t>ject</w:t>
      </w:r>
      <w:r w:rsidR="3251538A" w:rsidRPr="5D82F07B">
        <w:rPr>
          <w:rFonts w:ascii="Calibri" w:eastAsia="Calibri" w:hAnsi="Calibri" w:cs="Calibri"/>
          <w:b/>
          <w:bCs/>
          <w:sz w:val="24"/>
          <w:szCs w:val="24"/>
        </w:rPr>
        <w:t xml:space="preserve"> </w:t>
      </w:r>
      <w:r w:rsidRPr="5D82F07B">
        <w:rPr>
          <w:rFonts w:ascii="Calibri" w:eastAsia="Calibri" w:hAnsi="Calibri" w:cs="Calibri"/>
          <w:b/>
          <w:bCs/>
          <w:sz w:val="24"/>
          <w:szCs w:val="24"/>
        </w:rPr>
        <w:t>Performance Period</w:t>
      </w:r>
      <w:r w:rsidRPr="5D82F07B">
        <w:rPr>
          <w:rFonts w:ascii="Calibri" w:eastAsia="Calibri" w:hAnsi="Calibri" w:cs="Calibri"/>
          <w:sz w:val="24"/>
          <w:szCs w:val="24"/>
        </w:rPr>
        <w:t xml:space="preserve">: </w:t>
      </w:r>
      <w:r w:rsidR="5FEE7838" w:rsidRPr="5D82F07B">
        <w:rPr>
          <w:rFonts w:ascii="Calibri" w:eastAsia="Calibri" w:hAnsi="Calibri" w:cs="Calibri"/>
          <w:sz w:val="24"/>
          <w:szCs w:val="24"/>
        </w:rPr>
        <w:t xml:space="preserve"> </w:t>
      </w:r>
      <w:r w:rsidRPr="5D82F07B">
        <w:rPr>
          <w:rFonts w:ascii="Calibri" w:eastAsia="Calibri" w:hAnsi="Calibri" w:cs="Calibri"/>
          <w:sz w:val="24"/>
          <w:szCs w:val="24"/>
        </w:rPr>
        <w:t xml:space="preserve">Proposed </w:t>
      </w:r>
      <w:r w:rsidR="6E291708" w:rsidRPr="5D82F07B">
        <w:rPr>
          <w:rFonts w:ascii="Calibri" w:eastAsia="Calibri" w:hAnsi="Calibri" w:cs="Calibri"/>
          <w:sz w:val="24"/>
          <w:szCs w:val="24"/>
        </w:rPr>
        <w:t>projects</w:t>
      </w:r>
      <w:r w:rsidRPr="5D82F07B">
        <w:rPr>
          <w:rFonts w:ascii="Calibri" w:eastAsia="Calibri" w:hAnsi="Calibri" w:cs="Calibri"/>
          <w:sz w:val="24"/>
          <w:szCs w:val="24"/>
        </w:rPr>
        <w:t xml:space="preserve"> should be completed in </w:t>
      </w:r>
      <w:r w:rsidR="0548C81F" w:rsidRPr="5D82F07B">
        <w:rPr>
          <w:rFonts w:ascii="Calibri" w:eastAsia="Calibri" w:hAnsi="Calibri" w:cs="Calibri"/>
          <w:sz w:val="24"/>
          <w:szCs w:val="24"/>
        </w:rPr>
        <w:t>18 months</w:t>
      </w:r>
      <w:r w:rsidRPr="5D82F07B">
        <w:rPr>
          <w:rFonts w:ascii="Calibri" w:eastAsia="Calibri" w:hAnsi="Calibri" w:cs="Calibri"/>
          <w:color w:val="FF0000"/>
          <w:sz w:val="24"/>
          <w:szCs w:val="24"/>
        </w:rPr>
        <w:t xml:space="preserve"> </w:t>
      </w:r>
      <w:r w:rsidRPr="5D82F07B">
        <w:rPr>
          <w:rFonts w:ascii="Calibri" w:eastAsia="Calibri" w:hAnsi="Calibri" w:cs="Calibri"/>
          <w:sz w:val="24"/>
          <w:szCs w:val="24"/>
        </w:rPr>
        <w:t>or less.</w:t>
      </w:r>
      <w:r w:rsidRPr="5D82F07B">
        <w:rPr>
          <w:rFonts w:ascii="Calibri" w:eastAsia="Calibri" w:hAnsi="Calibri" w:cs="Calibri"/>
          <w:b/>
          <w:bCs/>
          <w:sz w:val="24"/>
          <w:szCs w:val="24"/>
        </w:rPr>
        <w:t xml:space="preserve"> </w:t>
      </w:r>
      <w:r w:rsidR="00C38F22" w:rsidRPr="5D82F07B">
        <w:rPr>
          <w:rFonts w:ascii="Calibri" w:eastAsia="Calibri" w:hAnsi="Calibri" w:cs="Calibri"/>
          <w:b/>
          <w:bCs/>
          <w:sz w:val="24"/>
          <w:szCs w:val="24"/>
        </w:rPr>
        <w:t xml:space="preserve">  </w:t>
      </w:r>
      <w:r w:rsidR="33153CE5" w:rsidRPr="5D82F07B">
        <w:rPr>
          <w:rFonts w:ascii="Calibri" w:eastAsia="Calibri" w:hAnsi="Calibri" w:cs="Calibri"/>
          <w:sz w:val="24"/>
          <w:szCs w:val="24"/>
        </w:rPr>
        <w:t>The</w:t>
      </w:r>
      <w:r w:rsidR="24FDB6BE" w:rsidRPr="5D82F07B">
        <w:rPr>
          <w:rFonts w:ascii="Calibri" w:eastAsia="Calibri" w:hAnsi="Calibri" w:cs="Calibri"/>
          <w:sz w:val="24"/>
          <w:szCs w:val="24"/>
        </w:rPr>
        <w:t xml:space="preserve"> U.S. Embassy</w:t>
      </w:r>
      <w:r w:rsidR="33153CE5" w:rsidRPr="5D82F07B">
        <w:rPr>
          <w:rFonts w:ascii="Calibri" w:eastAsia="Calibri" w:hAnsi="Calibri" w:cs="Calibri"/>
          <w:sz w:val="24"/>
          <w:szCs w:val="24"/>
        </w:rPr>
        <w:t xml:space="preserve"> </w:t>
      </w:r>
      <w:r w:rsidR="1F0F9C7D" w:rsidRPr="5D82F07B">
        <w:rPr>
          <w:rFonts w:ascii="Calibri" w:eastAsia="Calibri" w:hAnsi="Calibri" w:cs="Calibri"/>
          <w:color w:val="000000" w:themeColor="text1"/>
          <w:sz w:val="24"/>
          <w:szCs w:val="24"/>
        </w:rPr>
        <w:t xml:space="preserve">Public Affairs Section </w:t>
      </w:r>
      <w:r w:rsidR="33153CE5" w:rsidRPr="5D82F07B">
        <w:rPr>
          <w:rFonts w:ascii="Calibri" w:eastAsia="Calibri" w:hAnsi="Calibri" w:cs="Calibri"/>
          <w:sz w:val="24"/>
          <w:szCs w:val="24"/>
        </w:rPr>
        <w:t xml:space="preserve">will </w:t>
      </w:r>
      <w:r w:rsidR="0A0C2BED" w:rsidRPr="5D82F07B">
        <w:rPr>
          <w:rFonts w:ascii="Calibri" w:eastAsia="Calibri" w:hAnsi="Calibri" w:cs="Calibri"/>
          <w:sz w:val="24"/>
          <w:szCs w:val="24"/>
        </w:rPr>
        <w:t xml:space="preserve">evaluate </w:t>
      </w:r>
      <w:r w:rsidR="33153CE5" w:rsidRPr="5D82F07B">
        <w:rPr>
          <w:rFonts w:ascii="Calibri" w:eastAsia="Calibri" w:hAnsi="Calibri" w:cs="Calibri"/>
          <w:sz w:val="24"/>
          <w:szCs w:val="24"/>
        </w:rPr>
        <w:t>applications for continuation grants funded under these awards beyond the initial budget period on a non-competitive basis subject to availability of funds, satisfactory progress of the program, and a determination that continued funding would be in the best interest of the U.S. Department of State.</w:t>
      </w:r>
    </w:p>
    <w:p w14:paraId="367CCC33" w14:textId="5C39A743" w:rsidR="603C427D" w:rsidRDefault="603C427D" w:rsidP="5D82F07B">
      <w:pPr>
        <w:rPr>
          <w:rFonts w:ascii="Calibri" w:eastAsia="Calibri" w:hAnsi="Calibri" w:cs="Calibri"/>
          <w:b/>
          <w:bCs/>
          <w:sz w:val="24"/>
          <w:szCs w:val="24"/>
        </w:rPr>
      </w:pPr>
      <w:r w:rsidRPr="5D82F07B">
        <w:rPr>
          <w:rFonts w:ascii="Calibri" w:eastAsia="Calibri" w:hAnsi="Calibri" w:cs="Calibri"/>
          <w:b/>
          <w:bCs/>
          <w:sz w:val="24"/>
          <w:szCs w:val="24"/>
        </w:rPr>
        <w:t>This notice is subject to availability of funding.</w:t>
      </w:r>
      <w:r w:rsidR="18AE9C06" w:rsidRPr="5D82F07B">
        <w:rPr>
          <w:rFonts w:ascii="Calibri" w:eastAsia="Calibri" w:hAnsi="Calibri" w:cs="Calibri"/>
          <w:b/>
          <w:bCs/>
          <w:sz w:val="24"/>
          <w:szCs w:val="24"/>
        </w:rPr>
        <w:t xml:space="preserve"> </w:t>
      </w:r>
      <w:r w:rsidR="5550A2CC" w:rsidRPr="5D82F07B">
        <w:rPr>
          <w:rFonts w:ascii="Calibri" w:eastAsia="Calibri" w:hAnsi="Calibri" w:cs="Calibri"/>
          <w:b/>
          <w:bCs/>
          <w:sz w:val="24"/>
          <w:szCs w:val="24"/>
        </w:rPr>
        <w:t xml:space="preserve"> A</w:t>
      </w:r>
      <w:r w:rsidR="18AE9C06" w:rsidRPr="5D82F07B">
        <w:rPr>
          <w:rFonts w:ascii="Calibri" w:eastAsia="Calibri" w:hAnsi="Calibri" w:cs="Calibri"/>
          <w:b/>
          <w:bCs/>
          <w:sz w:val="24"/>
          <w:szCs w:val="24"/>
        </w:rPr>
        <w:t>pplications</w:t>
      </w:r>
      <w:r w:rsidR="0880D4C6" w:rsidRPr="5D82F07B">
        <w:rPr>
          <w:rFonts w:ascii="Calibri" w:eastAsia="Calibri" w:hAnsi="Calibri" w:cs="Calibri"/>
          <w:b/>
          <w:bCs/>
          <w:sz w:val="24"/>
          <w:szCs w:val="24"/>
        </w:rPr>
        <w:t xml:space="preserve"> </w:t>
      </w:r>
      <w:r w:rsidR="59A2875C" w:rsidRPr="5D82F07B">
        <w:rPr>
          <w:rFonts w:ascii="Calibri" w:eastAsia="Calibri" w:hAnsi="Calibri" w:cs="Calibri"/>
          <w:b/>
          <w:bCs/>
          <w:sz w:val="24"/>
          <w:szCs w:val="24"/>
        </w:rPr>
        <w:t>submitted early will have a great</w:t>
      </w:r>
      <w:r w:rsidR="63BA17AE" w:rsidRPr="5D82F07B">
        <w:rPr>
          <w:rFonts w:ascii="Calibri" w:eastAsia="Calibri" w:hAnsi="Calibri" w:cs="Calibri"/>
          <w:b/>
          <w:bCs/>
          <w:sz w:val="24"/>
          <w:szCs w:val="24"/>
        </w:rPr>
        <w:t>er</w:t>
      </w:r>
      <w:r w:rsidR="59A2875C" w:rsidRPr="5D82F07B">
        <w:rPr>
          <w:rFonts w:ascii="Calibri" w:eastAsia="Calibri" w:hAnsi="Calibri" w:cs="Calibri"/>
          <w:b/>
          <w:bCs/>
          <w:sz w:val="24"/>
          <w:szCs w:val="24"/>
        </w:rPr>
        <w:t xml:space="preserve"> chance of securing funding.</w:t>
      </w:r>
      <w:r w:rsidR="18AE9C06" w:rsidRPr="5D82F07B">
        <w:rPr>
          <w:rFonts w:ascii="Calibri" w:eastAsia="Calibri" w:hAnsi="Calibri" w:cs="Calibri"/>
          <w:b/>
          <w:bCs/>
          <w:sz w:val="24"/>
          <w:szCs w:val="24"/>
        </w:rPr>
        <w:t xml:space="preserve"> </w:t>
      </w:r>
    </w:p>
    <w:p w14:paraId="71D6F43E" w14:textId="76F82FE7" w:rsidR="695DF968" w:rsidRDefault="695DF968" w:rsidP="5D82F07B">
      <w:pPr>
        <w:pStyle w:val="Heading5"/>
        <w:numPr>
          <w:ilvl w:val="0"/>
          <w:numId w:val="3"/>
        </w:numPr>
        <w:ind w:left="270" w:hanging="270"/>
        <w:rPr>
          <w:rFonts w:ascii="Calibri" w:eastAsia="Calibri" w:hAnsi="Calibri" w:cs="Calibri"/>
          <w:b/>
          <w:bCs/>
          <w:i/>
          <w:iCs/>
          <w:color w:val="auto"/>
          <w:sz w:val="24"/>
          <w:szCs w:val="24"/>
        </w:rPr>
      </w:pPr>
      <w:r w:rsidRPr="5D82F07B">
        <w:rPr>
          <w:rFonts w:ascii="Calibri" w:eastAsia="Calibri" w:hAnsi="Calibri" w:cs="Calibri"/>
          <w:b/>
          <w:bCs/>
          <w:i/>
          <w:iCs/>
          <w:color w:val="auto"/>
          <w:sz w:val="24"/>
          <w:szCs w:val="24"/>
        </w:rPr>
        <w:t>Executive Summary</w:t>
      </w:r>
    </w:p>
    <w:p w14:paraId="14AA0466" w14:textId="6A6DA7E8" w:rsidR="007D0929" w:rsidRPr="003E3822" w:rsidRDefault="33153CE5" w:rsidP="5D82F07B">
      <w:pPr>
        <w:rPr>
          <w:rFonts w:ascii="Calibri" w:eastAsia="Calibri" w:hAnsi="Calibri" w:cs="Calibri"/>
          <w:sz w:val="24"/>
          <w:szCs w:val="24"/>
        </w:rPr>
      </w:pPr>
      <w:r w:rsidRPr="5D82F07B">
        <w:rPr>
          <w:rFonts w:ascii="Calibri" w:eastAsia="Calibri" w:hAnsi="Calibri" w:cs="Calibri"/>
          <w:b/>
          <w:bCs/>
          <w:sz w:val="24"/>
          <w:szCs w:val="24"/>
        </w:rPr>
        <w:t>Priority Region:</w:t>
      </w:r>
      <w:r w:rsidRPr="5D82F07B">
        <w:rPr>
          <w:rFonts w:ascii="Calibri" w:eastAsia="Calibri" w:hAnsi="Calibri" w:cs="Calibri"/>
          <w:sz w:val="24"/>
          <w:szCs w:val="24"/>
        </w:rPr>
        <w:t xml:space="preserve"> </w:t>
      </w:r>
      <w:r w:rsidR="3B0A5B09" w:rsidRPr="5D82F07B">
        <w:rPr>
          <w:rFonts w:ascii="Calibri" w:eastAsia="Calibri" w:hAnsi="Calibri" w:cs="Calibri"/>
          <w:sz w:val="24"/>
          <w:szCs w:val="24"/>
        </w:rPr>
        <w:t xml:space="preserve"> </w:t>
      </w:r>
      <w:r w:rsidR="7263A9B3" w:rsidRPr="5D82F07B">
        <w:rPr>
          <w:rFonts w:ascii="Calibri" w:eastAsia="Calibri" w:hAnsi="Calibri" w:cs="Calibri"/>
          <w:sz w:val="24"/>
          <w:szCs w:val="24"/>
        </w:rPr>
        <w:t xml:space="preserve">Activities shall be conducted exclusively within </w:t>
      </w:r>
      <w:r w:rsidR="7263A9B3" w:rsidRPr="5D82F07B">
        <w:rPr>
          <w:rFonts w:ascii="Calibri" w:eastAsia="Calibri" w:hAnsi="Calibri" w:cs="Calibri"/>
          <w:color w:val="000000" w:themeColor="text1"/>
          <w:sz w:val="24"/>
          <w:szCs w:val="24"/>
        </w:rPr>
        <w:t>Argentina</w:t>
      </w:r>
      <w:r w:rsidR="51674C5A" w:rsidRPr="5D82F07B">
        <w:rPr>
          <w:rFonts w:ascii="Calibri" w:eastAsia="Calibri" w:hAnsi="Calibri" w:cs="Calibri"/>
          <w:color w:val="000000" w:themeColor="text1"/>
          <w:sz w:val="24"/>
          <w:szCs w:val="24"/>
        </w:rPr>
        <w:t>.</w:t>
      </w:r>
    </w:p>
    <w:p w14:paraId="713B06C1" w14:textId="21A91932" w:rsidR="796E0BD4" w:rsidRDefault="796E0BD4" w:rsidP="5D82F07B">
      <w:pPr>
        <w:spacing w:before="240" w:after="240"/>
        <w:rPr>
          <w:rFonts w:ascii="Calibri" w:eastAsia="Calibri" w:hAnsi="Calibri" w:cs="Calibri"/>
          <w:sz w:val="24"/>
          <w:szCs w:val="24"/>
        </w:rPr>
      </w:pPr>
      <w:r w:rsidRPr="5D82F07B">
        <w:rPr>
          <w:rFonts w:ascii="Calibri" w:eastAsia="Calibri" w:hAnsi="Calibri" w:cs="Calibri"/>
          <w:sz w:val="24"/>
          <w:szCs w:val="24"/>
        </w:rPr>
        <w:t xml:space="preserve">The Public Affairs Section of the U.S. Embassy in Buenos Aires, Argentina will review proposals focused </w:t>
      </w:r>
      <w:r w:rsidRPr="5D82F07B">
        <w:rPr>
          <w:rFonts w:ascii="Calibri" w:eastAsia="Calibri" w:hAnsi="Calibri" w:cs="Calibri"/>
          <w:b/>
          <w:bCs/>
          <w:sz w:val="24"/>
          <w:szCs w:val="24"/>
        </w:rPr>
        <w:t>exclusively</w:t>
      </w:r>
      <w:r w:rsidRPr="5D82F07B">
        <w:rPr>
          <w:rFonts w:ascii="Calibri" w:eastAsia="Calibri" w:hAnsi="Calibri" w:cs="Calibri"/>
          <w:sz w:val="24"/>
          <w:szCs w:val="24"/>
        </w:rPr>
        <w:t xml:space="preserve"> on advancing one or more of the following strategic areas to enhance the safety, strength, and prosperity of the American people:</w:t>
      </w:r>
    </w:p>
    <w:p w14:paraId="44B25FA5" w14:textId="5DF46E58" w:rsidR="00E365AF" w:rsidRDefault="0548C81F" w:rsidP="5D82F07B">
      <w:pPr>
        <w:pStyle w:val="ListParagraph"/>
        <w:numPr>
          <w:ilvl w:val="0"/>
          <w:numId w:val="39"/>
        </w:numPr>
        <w:rPr>
          <w:rFonts w:ascii="Calibri" w:eastAsia="Calibri" w:hAnsi="Calibri" w:cs="Calibri"/>
          <w:b/>
          <w:bCs/>
          <w:color w:val="000000" w:themeColor="text1"/>
          <w:sz w:val="24"/>
          <w:szCs w:val="24"/>
        </w:rPr>
      </w:pPr>
      <w:r w:rsidRPr="5D82F07B">
        <w:rPr>
          <w:rFonts w:ascii="Calibri" w:eastAsia="Calibri" w:hAnsi="Calibri" w:cs="Calibri"/>
          <w:b/>
          <w:bCs/>
          <w:color w:val="000000" w:themeColor="text1"/>
          <w:sz w:val="24"/>
          <w:szCs w:val="24"/>
        </w:rPr>
        <w:t>Economic Strength and Prosperity, Entrepreneurship, Innovation.</w:t>
      </w:r>
    </w:p>
    <w:p w14:paraId="209291C8" w14:textId="1B7F6DF8" w:rsidR="00E365AF" w:rsidRDefault="0548C81F" w:rsidP="5D82F07B">
      <w:pPr>
        <w:pStyle w:val="ListParagraph"/>
        <w:numPr>
          <w:ilvl w:val="0"/>
          <w:numId w:val="39"/>
        </w:numPr>
        <w:rPr>
          <w:rFonts w:ascii="Calibri" w:eastAsia="Calibri" w:hAnsi="Calibri" w:cs="Calibri"/>
          <w:b/>
          <w:bCs/>
          <w:color w:val="000000" w:themeColor="text1"/>
          <w:sz w:val="24"/>
          <w:szCs w:val="24"/>
        </w:rPr>
      </w:pPr>
      <w:r w:rsidRPr="5D82F07B">
        <w:rPr>
          <w:rFonts w:ascii="Calibri" w:eastAsia="Calibri" w:hAnsi="Calibri" w:cs="Calibri"/>
          <w:b/>
          <w:bCs/>
          <w:color w:val="000000" w:themeColor="text1"/>
          <w:sz w:val="24"/>
          <w:szCs w:val="24"/>
        </w:rPr>
        <w:t>Good Governance, Transparency, Accountability, Anti-Corruption and Democratic Principles.</w:t>
      </w:r>
    </w:p>
    <w:p w14:paraId="60A4CFEF" w14:textId="5E2D0872" w:rsidR="00E365AF" w:rsidRPr="00E365AF" w:rsidRDefault="0548C81F" w:rsidP="5D82F07B">
      <w:pPr>
        <w:pStyle w:val="ListParagraph"/>
        <w:numPr>
          <w:ilvl w:val="0"/>
          <w:numId w:val="39"/>
        </w:numPr>
        <w:rPr>
          <w:rFonts w:ascii="Calibri" w:eastAsia="Calibri" w:hAnsi="Calibri" w:cs="Calibri"/>
          <w:b/>
          <w:bCs/>
          <w:color w:val="000000" w:themeColor="text1"/>
          <w:sz w:val="24"/>
          <w:szCs w:val="24"/>
        </w:rPr>
      </w:pPr>
      <w:r w:rsidRPr="5D82F07B">
        <w:rPr>
          <w:rFonts w:ascii="Calibri" w:eastAsia="Calibri" w:hAnsi="Calibri" w:cs="Calibri"/>
          <w:b/>
          <w:bCs/>
          <w:color w:val="000000" w:themeColor="text1"/>
          <w:sz w:val="24"/>
          <w:szCs w:val="24"/>
        </w:rPr>
        <w:t>Combatting Propaganda and Censorship, Prioritizing Truth</w:t>
      </w:r>
      <w:r w:rsidR="42D40055" w:rsidRPr="5D82F07B">
        <w:rPr>
          <w:rFonts w:ascii="Calibri" w:eastAsia="Calibri" w:hAnsi="Calibri" w:cs="Calibri"/>
          <w:b/>
          <w:bCs/>
          <w:color w:val="000000" w:themeColor="text1"/>
          <w:sz w:val="24"/>
          <w:szCs w:val="24"/>
        </w:rPr>
        <w:t>.</w:t>
      </w:r>
    </w:p>
    <w:p w14:paraId="0C84D346" w14:textId="2AE7DEBC" w:rsidR="5D82F07B" w:rsidRDefault="5D82F07B" w:rsidP="5D82F07B">
      <w:pPr>
        <w:ind w:left="360"/>
        <w:rPr>
          <w:rFonts w:ascii="Calibri" w:eastAsia="Calibri" w:hAnsi="Calibri" w:cs="Calibri"/>
          <w:b/>
          <w:bCs/>
          <w:color w:val="000000" w:themeColor="text1"/>
          <w:sz w:val="24"/>
          <w:szCs w:val="24"/>
        </w:rPr>
      </w:pPr>
    </w:p>
    <w:p w14:paraId="271D1BE5" w14:textId="77777777" w:rsidR="003E3822" w:rsidRDefault="11CBABDC" w:rsidP="5D82F07B">
      <w:pPr>
        <w:pStyle w:val="Heading3"/>
        <w:numPr>
          <w:ilvl w:val="0"/>
          <w:numId w:val="2"/>
        </w:numPr>
        <w:ind w:left="360"/>
        <w:rPr>
          <w:rFonts w:ascii="Calibri" w:eastAsia="Calibri" w:hAnsi="Calibri" w:cs="Calibri"/>
          <w:b/>
          <w:bCs/>
          <w:color w:val="auto"/>
          <w:sz w:val="24"/>
          <w:szCs w:val="24"/>
        </w:rPr>
      </w:pPr>
      <w:bookmarkStart w:id="3" w:name="_Toc178331627"/>
      <w:r w:rsidRPr="5D82F07B">
        <w:rPr>
          <w:rFonts w:ascii="Calibri" w:eastAsia="Calibri" w:hAnsi="Calibri" w:cs="Calibri"/>
          <w:b/>
          <w:bCs/>
          <w:color w:val="auto"/>
          <w:sz w:val="24"/>
          <w:szCs w:val="24"/>
        </w:rPr>
        <w:t>Eligibility</w:t>
      </w:r>
      <w:bookmarkEnd w:id="3"/>
    </w:p>
    <w:p w14:paraId="2981E330" w14:textId="77777777" w:rsidR="00C007FA" w:rsidRPr="00C007FA" w:rsidRDefault="00C007FA" w:rsidP="5D82F07B">
      <w:pPr>
        <w:rPr>
          <w:rFonts w:ascii="Calibri" w:eastAsia="Calibri" w:hAnsi="Calibri" w:cs="Calibri"/>
          <w:sz w:val="24"/>
          <w:szCs w:val="24"/>
        </w:rPr>
      </w:pPr>
    </w:p>
    <w:p w14:paraId="3056C129" w14:textId="6CE73BF8" w:rsidR="003E3822" w:rsidRPr="003E3822" w:rsidRDefault="39ABC0A3" w:rsidP="5D82F07B">
      <w:pPr>
        <w:pStyle w:val="Heading5"/>
        <w:numPr>
          <w:ilvl w:val="0"/>
          <w:numId w:val="7"/>
        </w:numPr>
        <w:ind w:left="270" w:hanging="270"/>
        <w:rPr>
          <w:rFonts w:ascii="Calibri" w:eastAsia="Calibri" w:hAnsi="Calibri" w:cs="Calibri"/>
          <w:b/>
          <w:bCs/>
          <w:i/>
          <w:iCs/>
          <w:color w:val="auto"/>
          <w:sz w:val="24"/>
          <w:szCs w:val="24"/>
        </w:rPr>
      </w:pPr>
      <w:r w:rsidRPr="5D82F07B">
        <w:rPr>
          <w:rFonts w:ascii="Calibri" w:eastAsia="Calibri" w:hAnsi="Calibri" w:cs="Calibri"/>
          <w:b/>
          <w:bCs/>
          <w:i/>
          <w:iCs/>
          <w:color w:val="auto"/>
          <w:sz w:val="24"/>
          <w:szCs w:val="24"/>
        </w:rPr>
        <w:t>Eligible Applicants</w:t>
      </w:r>
    </w:p>
    <w:p w14:paraId="590AAFAC" w14:textId="415AD5F3" w:rsidR="003E3822" w:rsidRPr="003E3822" w:rsidRDefault="39ABC0A3" w:rsidP="5D82F07B">
      <w:pPr>
        <w:shd w:val="clear" w:color="auto" w:fill="FFFFFF" w:themeFill="background1"/>
        <w:spacing w:after="0" w:line="240" w:lineRule="auto"/>
        <w:ind w:left="360"/>
        <w:textAlignment w:val="baseline"/>
        <w:rPr>
          <w:rFonts w:ascii="Calibri" w:eastAsia="Calibri" w:hAnsi="Calibri" w:cs="Calibri"/>
          <w:i/>
          <w:iCs/>
          <w:color w:val="FF0000"/>
          <w:sz w:val="24"/>
          <w:szCs w:val="24"/>
        </w:rPr>
      </w:pPr>
      <w:r w:rsidRPr="5D82F07B">
        <w:rPr>
          <w:rFonts w:ascii="Calibri" w:eastAsia="Calibri" w:hAnsi="Calibri" w:cs="Calibri"/>
          <w:sz w:val="24"/>
          <w:szCs w:val="24"/>
        </w:rPr>
        <w:t xml:space="preserve">The following organizations </w:t>
      </w:r>
      <w:r w:rsidR="24B9F4FA" w:rsidRPr="5D82F07B">
        <w:rPr>
          <w:rFonts w:ascii="Calibri" w:eastAsia="Calibri" w:hAnsi="Calibri" w:cs="Calibri"/>
          <w:sz w:val="24"/>
          <w:szCs w:val="24"/>
        </w:rPr>
        <w:t>based</w:t>
      </w:r>
      <w:r w:rsidR="0548C81F" w:rsidRPr="5D82F07B">
        <w:rPr>
          <w:rFonts w:ascii="Calibri" w:eastAsia="Calibri" w:hAnsi="Calibri" w:cs="Calibri"/>
          <w:sz w:val="24"/>
          <w:szCs w:val="24"/>
        </w:rPr>
        <w:t xml:space="preserve"> either in the United States or</w:t>
      </w:r>
      <w:r w:rsidR="24B9F4FA" w:rsidRPr="5D82F07B">
        <w:rPr>
          <w:rFonts w:ascii="Calibri" w:eastAsia="Calibri" w:hAnsi="Calibri" w:cs="Calibri"/>
          <w:sz w:val="24"/>
          <w:szCs w:val="24"/>
        </w:rPr>
        <w:t xml:space="preserve"> in Argentina </w:t>
      </w:r>
      <w:r w:rsidRPr="5D82F07B">
        <w:rPr>
          <w:rFonts w:ascii="Calibri" w:eastAsia="Calibri" w:hAnsi="Calibri" w:cs="Calibri"/>
          <w:sz w:val="24"/>
          <w:szCs w:val="24"/>
        </w:rPr>
        <w:t>are eligible to apply</w:t>
      </w:r>
      <w:r w:rsidRPr="5D82F07B">
        <w:rPr>
          <w:rFonts w:ascii="Calibri" w:eastAsia="Calibri" w:hAnsi="Calibri" w:cs="Calibri"/>
          <w:i/>
          <w:iCs/>
          <w:sz w:val="24"/>
          <w:szCs w:val="24"/>
        </w:rPr>
        <w:t>:</w:t>
      </w:r>
      <w:r w:rsidRPr="5D82F07B">
        <w:rPr>
          <w:rFonts w:ascii="Calibri" w:eastAsia="Calibri" w:hAnsi="Calibri" w:cs="Calibri"/>
          <w:i/>
          <w:iCs/>
          <w:color w:val="FF0000"/>
          <w:sz w:val="24"/>
          <w:szCs w:val="24"/>
        </w:rPr>
        <w:t xml:space="preserve"> </w:t>
      </w:r>
    </w:p>
    <w:p w14:paraId="0A024C47" w14:textId="2DFA3E34" w:rsidR="003E3822" w:rsidRPr="00CB6466" w:rsidRDefault="39ABC0A3" w:rsidP="5D82F07B">
      <w:pPr>
        <w:pStyle w:val="ListParagraph"/>
        <w:numPr>
          <w:ilvl w:val="0"/>
          <w:numId w:val="5"/>
        </w:numPr>
        <w:spacing w:after="200" w:line="276" w:lineRule="auto"/>
        <w:ind w:left="1080"/>
        <w:rPr>
          <w:rFonts w:ascii="Calibri" w:eastAsia="Calibri" w:hAnsi="Calibri" w:cs="Calibri"/>
          <w:i/>
          <w:iCs/>
          <w:color w:val="000000" w:themeColor="text1"/>
          <w:sz w:val="24"/>
          <w:szCs w:val="24"/>
        </w:rPr>
      </w:pPr>
      <w:r w:rsidRPr="5D82F07B">
        <w:rPr>
          <w:rFonts w:ascii="Calibri" w:eastAsia="Calibri" w:hAnsi="Calibri" w:cs="Calibri"/>
          <w:i/>
          <w:iCs/>
          <w:color w:val="000000" w:themeColor="text1"/>
          <w:sz w:val="24"/>
          <w:szCs w:val="24"/>
        </w:rPr>
        <w:t>Not-for-profit organizations, including think tanks and civil society/non-governmental organizations</w:t>
      </w:r>
      <w:r w:rsidR="38265FC1" w:rsidRPr="5D82F07B">
        <w:rPr>
          <w:rFonts w:ascii="Calibri" w:eastAsia="Calibri" w:hAnsi="Calibri" w:cs="Calibri"/>
          <w:i/>
          <w:iCs/>
          <w:color w:val="000000" w:themeColor="text1"/>
          <w:sz w:val="24"/>
          <w:szCs w:val="24"/>
        </w:rPr>
        <w:t>.</w:t>
      </w:r>
      <w:r w:rsidRPr="5D82F07B">
        <w:rPr>
          <w:rFonts w:ascii="Calibri" w:eastAsia="Calibri" w:hAnsi="Calibri" w:cs="Calibri"/>
          <w:i/>
          <w:iCs/>
          <w:color w:val="000000" w:themeColor="text1"/>
          <w:sz w:val="24"/>
          <w:szCs w:val="24"/>
        </w:rPr>
        <w:t xml:space="preserve"> </w:t>
      </w:r>
    </w:p>
    <w:p w14:paraId="1534FDC3" w14:textId="3ABD53B5" w:rsidR="003E3822" w:rsidRDefault="39ABC0A3" w:rsidP="5D82F07B">
      <w:pPr>
        <w:pStyle w:val="ListParagraph"/>
        <w:numPr>
          <w:ilvl w:val="0"/>
          <w:numId w:val="5"/>
        </w:numPr>
        <w:shd w:val="clear" w:color="auto" w:fill="FFFFFF" w:themeFill="background1"/>
        <w:spacing w:after="0" w:line="240" w:lineRule="auto"/>
        <w:ind w:left="1080"/>
        <w:textAlignment w:val="baseline"/>
        <w:rPr>
          <w:rFonts w:ascii="Calibri" w:eastAsia="Calibri" w:hAnsi="Calibri" w:cs="Calibri"/>
          <w:i/>
          <w:iCs/>
          <w:color w:val="000000" w:themeColor="text1"/>
          <w:sz w:val="24"/>
          <w:szCs w:val="24"/>
        </w:rPr>
      </w:pPr>
      <w:r w:rsidRPr="5D82F07B">
        <w:rPr>
          <w:rFonts w:ascii="Calibri" w:eastAsia="Calibri" w:hAnsi="Calibri" w:cs="Calibri"/>
          <w:i/>
          <w:iCs/>
          <w:color w:val="000000" w:themeColor="text1"/>
          <w:sz w:val="24"/>
          <w:szCs w:val="24"/>
        </w:rPr>
        <w:t>Public and private educational institutions</w:t>
      </w:r>
      <w:r w:rsidR="140F45CF" w:rsidRPr="5D82F07B">
        <w:rPr>
          <w:rFonts w:ascii="Calibri" w:eastAsia="Calibri" w:hAnsi="Calibri" w:cs="Calibri"/>
          <w:i/>
          <w:iCs/>
          <w:color w:val="000000" w:themeColor="text1"/>
          <w:sz w:val="24"/>
          <w:szCs w:val="24"/>
        </w:rPr>
        <w:t>.</w:t>
      </w:r>
    </w:p>
    <w:p w14:paraId="1695C217" w14:textId="77777777" w:rsidR="00E365AF" w:rsidRPr="00CB6466" w:rsidRDefault="00E365AF" w:rsidP="5D82F07B">
      <w:pPr>
        <w:pStyle w:val="ListParagraph"/>
        <w:shd w:val="clear" w:color="auto" w:fill="FFFFFF" w:themeFill="background1"/>
        <w:spacing w:after="0" w:line="240" w:lineRule="auto"/>
        <w:ind w:left="1080"/>
        <w:textAlignment w:val="baseline"/>
        <w:rPr>
          <w:rFonts w:ascii="Calibri" w:eastAsia="Calibri" w:hAnsi="Calibri" w:cs="Calibri"/>
          <w:i/>
          <w:iCs/>
          <w:color w:val="000000" w:themeColor="text1"/>
          <w:sz w:val="24"/>
          <w:szCs w:val="24"/>
        </w:rPr>
      </w:pPr>
    </w:p>
    <w:p w14:paraId="23AB164E" w14:textId="75AC4530" w:rsidR="008C1CC4" w:rsidRPr="00C007FA" w:rsidRDefault="3AD79E37" w:rsidP="5D82F07B">
      <w:pPr>
        <w:pStyle w:val="Heading5"/>
        <w:numPr>
          <w:ilvl w:val="0"/>
          <w:numId w:val="7"/>
        </w:numPr>
        <w:ind w:left="270" w:hanging="270"/>
        <w:rPr>
          <w:rFonts w:ascii="Calibri" w:eastAsia="Calibri" w:hAnsi="Calibri" w:cs="Calibri"/>
          <w:b/>
          <w:bCs/>
          <w:i/>
          <w:iCs/>
          <w:color w:val="auto"/>
          <w:sz w:val="24"/>
          <w:szCs w:val="24"/>
        </w:rPr>
      </w:pPr>
      <w:r w:rsidRPr="5D82F07B">
        <w:rPr>
          <w:rFonts w:ascii="Calibri" w:eastAsia="Calibri" w:hAnsi="Calibri" w:cs="Calibri"/>
          <w:b/>
          <w:bCs/>
          <w:i/>
          <w:iCs/>
          <w:color w:val="auto"/>
          <w:sz w:val="24"/>
          <w:szCs w:val="24"/>
        </w:rPr>
        <w:t>Cost Sharing or Matching</w:t>
      </w:r>
    </w:p>
    <w:p w14:paraId="7F804F78" w14:textId="503ADDA4" w:rsidR="009A6C94" w:rsidRDefault="24B9F4FA" w:rsidP="5D82F07B">
      <w:pPr>
        <w:shd w:val="clear" w:color="auto" w:fill="FFFFFF" w:themeFill="background1"/>
        <w:spacing w:after="0" w:line="240" w:lineRule="auto"/>
        <w:textAlignment w:val="baseline"/>
        <w:rPr>
          <w:rFonts w:ascii="Calibri" w:eastAsia="Calibri" w:hAnsi="Calibri" w:cs="Calibri"/>
          <w:i/>
          <w:iCs/>
          <w:color w:val="FF0000"/>
          <w:sz w:val="24"/>
          <w:szCs w:val="24"/>
        </w:rPr>
      </w:pPr>
      <w:r w:rsidRPr="5D82F07B">
        <w:rPr>
          <w:rFonts w:ascii="Calibri" w:eastAsia="Calibri" w:hAnsi="Calibri" w:cs="Calibri"/>
          <w:sz w:val="24"/>
          <w:szCs w:val="24"/>
        </w:rPr>
        <w:t>Applicants are encouraged to demonstrate cost-sharing, public-private partnerships, cooperation among multiple partners, or innovative means to implement cost savings in their proposals.</w:t>
      </w:r>
      <w:r w:rsidR="3AD79E37" w:rsidRPr="5D82F07B">
        <w:rPr>
          <w:rFonts w:ascii="Calibri" w:eastAsia="Calibri" w:hAnsi="Calibri" w:cs="Calibri"/>
          <w:i/>
          <w:iCs/>
          <w:color w:val="FF0000"/>
          <w:sz w:val="24"/>
          <w:szCs w:val="24"/>
        </w:rPr>
        <w:t xml:space="preserve"> </w:t>
      </w:r>
    </w:p>
    <w:p w14:paraId="54D09678" w14:textId="77777777" w:rsidR="008C1CC4" w:rsidRPr="008C1CC4" w:rsidRDefault="008C1CC4" w:rsidP="5D82F07B">
      <w:pPr>
        <w:shd w:val="clear" w:color="auto" w:fill="FFFFFF" w:themeFill="background1"/>
        <w:spacing w:after="0" w:line="240" w:lineRule="auto"/>
        <w:textAlignment w:val="baseline"/>
        <w:rPr>
          <w:rFonts w:ascii="Calibri" w:eastAsia="Calibri" w:hAnsi="Calibri" w:cs="Calibri"/>
          <w:i/>
          <w:iCs/>
          <w:color w:val="FF0000"/>
          <w:sz w:val="24"/>
          <w:szCs w:val="24"/>
        </w:rPr>
      </w:pPr>
    </w:p>
    <w:p w14:paraId="270B12EF" w14:textId="5E085BDA" w:rsidR="008C1CC4" w:rsidRPr="00C007FA" w:rsidRDefault="3AD79E37" w:rsidP="5D82F07B">
      <w:pPr>
        <w:pStyle w:val="Heading5"/>
        <w:numPr>
          <w:ilvl w:val="0"/>
          <w:numId w:val="7"/>
        </w:numPr>
        <w:ind w:left="270" w:hanging="270"/>
        <w:rPr>
          <w:rFonts w:ascii="Calibri" w:eastAsia="Calibri" w:hAnsi="Calibri" w:cs="Calibri"/>
          <w:b/>
          <w:bCs/>
          <w:i/>
          <w:iCs/>
          <w:color w:val="auto"/>
          <w:sz w:val="24"/>
          <w:szCs w:val="24"/>
        </w:rPr>
      </w:pPr>
      <w:r w:rsidRPr="5D82F07B">
        <w:rPr>
          <w:rFonts w:ascii="Calibri" w:eastAsia="Calibri" w:hAnsi="Calibri" w:cs="Calibri"/>
          <w:b/>
          <w:bCs/>
          <w:i/>
          <w:iCs/>
          <w:color w:val="auto"/>
          <w:sz w:val="24"/>
          <w:szCs w:val="24"/>
        </w:rPr>
        <w:t>Other Eligibility Requirements</w:t>
      </w:r>
    </w:p>
    <w:p w14:paraId="6EE2320A" w14:textId="66D59379" w:rsidR="008C1CC4" w:rsidRPr="008C1CC4" w:rsidRDefault="0E548EEE" w:rsidP="5D82F07B">
      <w:pPr>
        <w:shd w:val="clear" w:color="auto" w:fill="FFFFFF" w:themeFill="background1"/>
        <w:spacing w:after="0" w:line="240" w:lineRule="auto"/>
        <w:textAlignment w:val="baseline"/>
        <w:rPr>
          <w:rFonts w:ascii="Calibri" w:eastAsia="Calibri" w:hAnsi="Calibri" w:cs="Calibri"/>
          <w:sz w:val="24"/>
          <w:szCs w:val="24"/>
        </w:rPr>
      </w:pPr>
      <w:r w:rsidRPr="5D82F07B">
        <w:rPr>
          <w:rFonts w:ascii="Calibri" w:eastAsia="Calibri" w:hAnsi="Calibri" w:cs="Calibri"/>
          <w:sz w:val="24"/>
          <w:szCs w:val="24"/>
        </w:rPr>
        <w:t>All</w:t>
      </w:r>
      <w:r w:rsidR="3AD79E37" w:rsidRPr="5D82F07B">
        <w:rPr>
          <w:rFonts w:ascii="Calibri" w:eastAsia="Calibri" w:hAnsi="Calibri" w:cs="Calibri"/>
          <w:sz w:val="24"/>
          <w:szCs w:val="24"/>
        </w:rPr>
        <w:t xml:space="preserve"> organizations must have a Unique Entity Identifier (UEI) issued via</w:t>
      </w:r>
      <w:r w:rsidR="36380FD1" w:rsidRPr="5D82F07B">
        <w:rPr>
          <w:rFonts w:ascii="Calibri" w:eastAsia="Calibri" w:hAnsi="Calibri" w:cs="Calibri"/>
          <w:sz w:val="24"/>
          <w:szCs w:val="24"/>
        </w:rPr>
        <w:t xml:space="preserve"> </w:t>
      </w:r>
      <w:r w:rsidR="3AD79E37" w:rsidRPr="5D82F07B">
        <w:rPr>
          <w:rFonts w:ascii="Calibri" w:eastAsia="Calibri" w:hAnsi="Calibri" w:cs="Calibri"/>
          <w:sz w:val="24"/>
          <w:szCs w:val="24"/>
        </w:rPr>
        <w:t xml:space="preserve">SAM.gov as well as a valid registration </w:t>
      </w:r>
      <w:r w:rsidR="47954AF2" w:rsidRPr="5D82F07B">
        <w:rPr>
          <w:rFonts w:ascii="Calibri" w:eastAsia="Calibri" w:hAnsi="Calibri" w:cs="Calibri"/>
          <w:sz w:val="24"/>
          <w:szCs w:val="24"/>
        </w:rPr>
        <w:t>in</w:t>
      </w:r>
      <w:r w:rsidR="3AD79E37" w:rsidRPr="5D82F07B">
        <w:rPr>
          <w:rFonts w:ascii="Calibri" w:eastAsia="Calibri" w:hAnsi="Calibri" w:cs="Calibri"/>
          <w:sz w:val="24"/>
          <w:szCs w:val="24"/>
        </w:rPr>
        <w:t xml:space="preserve"> SAM.gov. </w:t>
      </w:r>
      <w:r w:rsidR="52BED529" w:rsidRPr="5D82F07B">
        <w:rPr>
          <w:rFonts w:ascii="Calibri" w:eastAsia="Calibri" w:hAnsi="Calibri" w:cs="Calibri"/>
          <w:sz w:val="24"/>
          <w:szCs w:val="24"/>
        </w:rPr>
        <w:t xml:space="preserve"> </w:t>
      </w:r>
      <w:r w:rsidR="3AD79E37" w:rsidRPr="5D82F07B">
        <w:rPr>
          <w:rFonts w:ascii="Calibri" w:eastAsia="Calibri" w:hAnsi="Calibri" w:cs="Calibri"/>
          <w:sz w:val="24"/>
          <w:szCs w:val="24"/>
        </w:rPr>
        <w:t xml:space="preserve">Please see Section D.3 for more information. </w:t>
      </w:r>
      <w:r w:rsidR="3624B5A4" w:rsidRPr="5D82F07B">
        <w:rPr>
          <w:rFonts w:ascii="Calibri" w:eastAsia="Calibri" w:hAnsi="Calibri" w:cs="Calibri"/>
          <w:sz w:val="24"/>
          <w:szCs w:val="24"/>
        </w:rPr>
        <w:t xml:space="preserve"> </w:t>
      </w:r>
      <w:r w:rsidR="3AD79E37" w:rsidRPr="5D82F07B">
        <w:rPr>
          <w:rFonts w:ascii="Calibri" w:eastAsia="Calibri" w:hAnsi="Calibri" w:cs="Calibri"/>
          <w:sz w:val="24"/>
          <w:szCs w:val="24"/>
        </w:rPr>
        <w:t>Individuals are not required to have a UEI or be registered in SAM.gov.</w:t>
      </w:r>
    </w:p>
    <w:p w14:paraId="76A693F4" w14:textId="77777777" w:rsidR="008C1CC4" w:rsidRPr="008C1CC4" w:rsidRDefault="008C1CC4" w:rsidP="5D82F07B">
      <w:pPr>
        <w:shd w:val="clear" w:color="auto" w:fill="FFFFFF" w:themeFill="background1"/>
        <w:spacing w:after="0" w:line="240" w:lineRule="auto"/>
        <w:textAlignment w:val="baseline"/>
        <w:rPr>
          <w:rFonts w:ascii="Calibri" w:eastAsia="Calibri" w:hAnsi="Calibri" w:cs="Calibri"/>
          <w:i/>
          <w:iCs/>
          <w:color w:val="FF0000"/>
          <w:sz w:val="24"/>
          <w:szCs w:val="24"/>
        </w:rPr>
      </w:pPr>
    </w:p>
    <w:p w14:paraId="1456D1DD" w14:textId="4CCC7948" w:rsidR="00C007FA" w:rsidRDefault="11CBABDC" w:rsidP="5D82F07B">
      <w:pPr>
        <w:pStyle w:val="Heading3"/>
        <w:numPr>
          <w:ilvl w:val="0"/>
          <w:numId w:val="2"/>
        </w:numPr>
        <w:ind w:left="360"/>
        <w:rPr>
          <w:rFonts w:ascii="Calibri" w:eastAsia="Calibri" w:hAnsi="Calibri" w:cs="Calibri"/>
          <w:b/>
          <w:bCs/>
          <w:color w:val="auto"/>
          <w:sz w:val="24"/>
          <w:szCs w:val="24"/>
        </w:rPr>
      </w:pPr>
      <w:bookmarkStart w:id="4" w:name="_Toc178331628"/>
      <w:r w:rsidRPr="5D82F07B">
        <w:rPr>
          <w:rFonts w:ascii="Calibri" w:eastAsia="Calibri" w:hAnsi="Calibri" w:cs="Calibri"/>
          <w:b/>
          <w:bCs/>
          <w:color w:val="auto"/>
          <w:sz w:val="24"/>
          <w:szCs w:val="24"/>
        </w:rPr>
        <w:t>Program Description</w:t>
      </w:r>
      <w:bookmarkEnd w:id="4"/>
    </w:p>
    <w:p w14:paraId="7F39F087" w14:textId="77777777" w:rsidR="006E3B16" w:rsidRPr="006E3B16" w:rsidRDefault="006E3B16" w:rsidP="5D82F07B">
      <w:pPr>
        <w:rPr>
          <w:rFonts w:ascii="Calibri" w:eastAsia="Calibri" w:hAnsi="Calibri" w:cs="Calibri"/>
          <w:sz w:val="24"/>
          <w:szCs w:val="24"/>
        </w:rPr>
      </w:pPr>
    </w:p>
    <w:p w14:paraId="2355CD04" w14:textId="6E4DC97B" w:rsidR="00121F0E" w:rsidRPr="00B92D4C" w:rsidRDefault="5875D75F" w:rsidP="5D82F07B">
      <w:pPr>
        <w:pStyle w:val="Heading5"/>
        <w:numPr>
          <w:ilvl w:val="0"/>
          <w:numId w:val="9"/>
        </w:numPr>
        <w:ind w:left="270" w:hanging="270"/>
        <w:rPr>
          <w:rFonts w:ascii="Calibri" w:eastAsia="Calibri" w:hAnsi="Calibri" w:cs="Calibri"/>
          <w:b/>
          <w:bCs/>
          <w:i/>
          <w:iCs/>
          <w:color w:val="auto"/>
          <w:sz w:val="24"/>
          <w:szCs w:val="24"/>
        </w:rPr>
      </w:pPr>
      <w:r w:rsidRPr="5D82F07B">
        <w:rPr>
          <w:rFonts w:ascii="Calibri" w:eastAsia="Calibri" w:hAnsi="Calibri" w:cs="Calibri"/>
          <w:b/>
          <w:bCs/>
          <w:i/>
          <w:iCs/>
          <w:color w:val="auto"/>
          <w:sz w:val="24"/>
          <w:szCs w:val="24"/>
        </w:rPr>
        <w:t>Goals and Objectives</w:t>
      </w:r>
    </w:p>
    <w:p w14:paraId="6A18FADB" w14:textId="67CA9177" w:rsidR="00CB6466" w:rsidRDefault="5875D75F" w:rsidP="5D82F07B">
      <w:pPr>
        <w:pStyle w:val="paragraph"/>
        <w:spacing w:before="0" w:beforeAutospacing="0" w:after="0" w:afterAutospacing="0"/>
        <w:textAlignment w:val="baseline"/>
        <w:rPr>
          <w:rFonts w:ascii="Calibri" w:eastAsia="Calibri" w:hAnsi="Calibri" w:cs="Calibri"/>
          <w:kern w:val="2"/>
          <w14:ligatures w14:val="standardContextual"/>
        </w:rPr>
      </w:pPr>
      <w:r w:rsidRPr="5D82F07B">
        <w:rPr>
          <w:rFonts w:ascii="Calibri" w:eastAsia="Calibri" w:hAnsi="Calibri" w:cs="Calibri"/>
          <w:kern w:val="2"/>
          <w14:ligatures w14:val="standardContextual"/>
        </w:rPr>
        <w:t>The proposed program must clearly address one or more of the three strategic areas described above, under the principles of making America and the American people safer, stronger</w:t>
      </w:r>
      <w:r w:rsidR="39894698" w:rsidRPr="5D82F07B">
        <w:rPr>
          <w:rFonts w:ascii="Calibri" w:eastAsia="Calibri" w:hAnsi="Calibri" w:cs="Calibri"/>
          <w:kern w:val="2"/>
          <w14:ligatures w14:val="standardContextual"/>
        </w:rPr>
        <w:t>,</w:t>
      </w:r>
      <w:r w:rsidRPr="5D82F07B">
        <w:rPr>
          <w:rFonts w:ascii="Calibri" w:eastAsia="Calibri" w:hAnsi="Calibri" w:cs="Calibri"/>
          <w:kern w:val="2"/>
          <w14:ligatures w14:val="standardContextual"/>
        </w:rPr>
        <w:t xml:space="preserve"> and more prosperous. </w:t>
      </w:r>
      <w:r w:rsidR="4C331BF3" w:rsidRPr="5D82F07B">
        <w:rPr>
          <w:rFonts w:ascii="Calibri" w:eastAsia="Calibri" w:hAnsi="Calibri" w:cs="Calibri"/>
          <w:kern w:val="2"/>
          <w14:ligatures w14:val="standardContextual"/>
        </w:rPr>
        <w:t xml:space="preserve"> </w:t>
      </w:r>
      <w:r w:rsidRPr="5D82F07B">
        <w:rPr>
          <w:rFonts w:ascii="Calibri" w:eastAsia="Calibri" w:hAnsi="Calibri" w:cs="Calibri"/>
          <w:kern w:val="2"/>
          <w14:ligatures w14:val="standardContextual"/>
        </w:rPr>
        <w:t xml:space="preserve">Applicants shall submit a </w:t>
      </w:r>
      <w:r w:rsidR="6C7FA95F" w:rsidRPr="5D82F07B">
        <w:rPr>
          <w:rFonts w:ascii="Calibri" w:eastAsia="Calibri" w:hAnsi="Calibri" w:cs="Calibri"/>
          <w:kern w:val="2"/>
          <w14:ligatures w14:val="standardContextual"/>
        </w:rPr>
        <w:t>four</w:t>
      </w:r>
      <w:r w:rsidRPr="5D82F07B">
        <w:rPr>
          <w:rFonts w:ascii="Calibri" w:eastAsia="Calibri" w:hAnsi="Calibri" w:cs="Calibri"/>
          <w:kern w:val="2"/>
          <w14:ligatures w14:val="standardContextual"/>
        </w:rPr>
        <w:t xml:space="preserve">-page executive summary describing the proposed activities, the audience that will participate, and the objectives of the program. </w:t>
      </w:r>
    </w:p>
    <w:p w14:paraId="022FEA09" w14:textId="4C1E5546" w:rsidR="5D82F07B" w:rsidRDefault="5D82F07B" w:rsidP="5D82F07B">
      <w:pPr>
        <w:pStyle w:val="paragraph"/>
        <w:spacing w:before="0" w:beforeAutospacing="0" w:after="0" w:afterAutospacing="0"/>
        <w:rPr>
          <w:rFonts w:ascii="Calibri" w:eastAsia="Calibri" w:hAnsi="Calibri" w:cs="Calibri"/>
        </w:rPr>
      </w:pPr>
    </w:p>
    <w:p w14:paraId="5BF43085" w14:textId="269598DE" w:rsidR="007D4C02" w:rsidRDefault="5875D75F" w:rsidP="5D82F07B">
      <w:pPr>
        <w:pStyle w:val="paragraph"/>
        <w:spacing w:before="0" w:beforeAutospacing="0" w:after="0" w:afterAutospacing="0"/>
        <w:textAlignment w:val="baseline"/>
        <w:rPr>
          <w:rFonts w:ascii="Calibri" w:eastAsia="Calibri" w:hAnsi="Calibri" w:cs="Calibri"/>
          <w:kern w:val="2"/>
          <w14:ligatures w14:val="standardContextual"/>
        </w:rPr>
      </w:pPr>
      <w:r w:rsidRPr="5D82F07B">
        <w:rPr>
          <w:rFonts w:ascii="Calibri" w:eastAsia="Calibri" w:hAnsi="Calibri" w:cs="Calibri"/>
          <w:b/>
          <w:bCs/>
          <w:kern w:val="2"/>
          <w14:ligatures w14:val="standardContextual"/>
        </w:rPr>
        <w:t xml:space="preserve">Important: </w:t>
      </w:r>
      <w:r w:rsidRPr="5D82F07B">
        <w:rPr>
          <w:rFonts w:ascii="Calibri" w:eastAsia="Calibri" w:hAnsi="Calibri" w:cs="Calibri"/>
          <w:kern w:val="2"/>
          <w14:ligatures w14:val="standardContextual"/>
        </w:rPr>
        <w:t xml:space="preserve">Careful monitoring and program evaluation is mandatory. </w:t>
      </w:r>
      <w:r w:rsidR="09025354" w:rsidRPr="5D82F07B">
        <w:rPr>
          <w:rFonts w:ascii="Calibri" w:eastAsia="Calibri" w:hAnsi="Calibri" w:cs="Calibri"/>
          <w:kern w:val="2"/>
          <w14:ligatures w14:val="standardContextual"/>
        </w:rPr>
        <w:t xml:space="preserve"> </w:t>
      </w:r>
      <w:r w:rsidRPr="5D82F07B">
        <w:rPr>
          <w:rFonts w:ascii="Calibri" w:eastAsia="Calibri" w:hAnsi="Calibri" w:cs="Calibri"/>
          <w:kern w:val="2"/>
          <w14:ligatures w14:val="standardContextual"/>
        </w:rPr>
        <w:t xml:space="preserve">The applicant shall define expected performance goals, indicators, targets, baseline data, describe data collection methods, and other aspects related to the procedure to determine and measure the program’s level of success. </w:t>
      </w:r>
    </w:p>
    <w:p w14:paraId="1D224D00" w14:textId="77777777" w:rsidR="007A7FE7" w:rsidRPr="00121F0E" w:rsidRDefault="007A7FE7" w:rsidP="5D82F07B">
      <w:pPr>
        <w:rPr>
          <w:rFonts w:ascii="Calibri" w:eastAsia="Calibri" w:hAnsi="Calibri" w:cs="Calibri"/>
          <w:sz w:val="24"/>
          <w:szCs w:val="24"/>
        </w:rPr>
      </w:pPr>
    </w:p>
    <w:p w14:paraId="232642FE" w14:textId="1EEBA965" w:rsidR="0012664D" w:rsidRDefault="11CBABDC" w:rsidP="5D82F07B">
      <w:pPr>
        <w:pStyle w:val="Heading3"/>
        <w:numPr>
          <w:ilvl w:val="0"/>
          <w:numId w:val="2"/>
        </w:numPr>
        <w:ind w:left="360"/>
        <w:rPr>
          <w:rFonts w:ascii="Calibri" w:eastAsia="Calibri" w:hAnsi="Calibri" w:cs="Calibri"/>
          <w:b/>
          <w:bCs/>
          <w:color w:val="auto"/>
          <w:sz w:val="24"/>
          <w:szCs w:val="24"/>
        </w:rPr>
      </w:pPr>
      <w:bookmarkStart w:id="5" w:name="_Toc178331629"/>
      <w:r w:rsidRPr="5D82F07B">
        <w:rPr>
          <w:rFonts w:ascii="Calibri" w:eastAsia="Calibri" w:hAnsi="Calibri" w:cs="Calibri"/>
          <w:b/>
          <w:bCs/>
          <w:color w:val="auto"/>
          <w:sz w:val="24"/>
          <w:szCs w:val="24"/>
        </w:rPr>
        <w:t>Application Contents and Format</w:t>
      </w:r>
      <w:bookmarkEnd w:id="5"/>
    </w:p>
    <w:p w14:paraId="4E922A77" w14:textId="4128FC7D" w:rsidR="00A03157" w:rsidRPr="005C01D7" w:rsidRDefault="652EAD2F" w:rsidP="5D82F07B">
      <w:pPr>
        <w:shd w:val="clear" w:color="auto" w:fill="FFFFFF" w:themeFill="background1"/>
        <w:spacing w:after="0" w:line="240" w:lineRule="auto"/>
        <w:textAlignment w:val="baseline"/>
        <w:rPr>
          <w:rFonts w:ascii="Calibri" w:eastAsia="Calibri" w:hAnsi="Calibri" w:cs="Calibri"/>
          <w:sz w:val="24"/>
          <w:szCs w:val="24"/>
        </w:rPr>
      </w:pPr>
      <w:r w:rsidRPr="5D82F07B">
        <w:rPr>
          <w:rFonts w:ascii="Calibri" w:eastAsia="Calibri" w:hAnsi="Calibri" w:cs="Calibri"/>
          <w:sz w:val="24"/>
          <w:szCs w:val="24"/>
          <w:u w:val="single"/>
        </w:rPr>
        <w:t>Please follow all instructions below carefully</w:t>
      </w:r>
      <w:r w:rsidRPr="5D82F07B">
        <w:rPr>
          <w:rFonts w:ascii="Calibri" w:eastAsia="Calibri" w:hAnsi="Calibri" w:cs="Calibri"/>
          <w:sz w:val="24"/>
          <w:szCs w:val="24"/>
        </w:rPr>
        <w:t xml:space="preserve">. </w:t>
      </w:r>
      <w:r w:rsidR="716D356F" w:rsidRPr="5D82F07B">
        <w:rPr>
          <w:rFonts w:ascii="Calibri" w:eastAsia="Calibri" w:hAnsi="Calibri" w:cs="Calibri"/>
          <w:sz w:val="24"/>
          <w:szCs w:val="24"/>
        </w:rPr>
        <w:t xml:space="preserve"> </w:t>
      </w:r>
      <w:r w:rsidRPr="5D82F07B">
        <w:rPr>
          <w:rFonts w:ascii="Calibri" w:eastAsia="Calibri" w:hAnsi="Calibri" w:cs="Calibri"/>
          <w:sz w:val="24"/>
          <w:szCs w:val="24"/>
        </w:rPr>
        <w:t>Proposals that do not meet the requirements of this announcement or fail to comply with the stated requirements will be ineligible.</w:t>
      </w:r>
    </w:p>
    <w:p w14:paraId="587409A5" w14:textId="77777777" w:rsidR="00A03157" w:rsidRPr="005C01D7" w:rsidRDefault="00A03157" w:rsidP="5D82F07B">
      <w:pPr>
        <w:shd w:val="clear" w:color="auto" w:fill="FFFFFF" w:themeFill="background1"/>
        <w:spacing w:after="0" w:line="240" w:lineRule="auto"/>
        <w:ind w:left="360"/>
        <w:textAlignment w:val="baseline"/>
        <w:rPr>
          <w:rFonts w:ascii="Calibri" w:eastAsia="Calibri" w:hAnsi="Calibri" w:cs="Calibri"/>
          <w:sz w:val="24"/>
          <w:szCs w:val="24"/>
        </w:rPr>
      </w:pPr>
    </w:p>
    <w:p w14:paraId="76A2E6CA" w14:textId="77777777" w:rsidR="00A03157" w:rsidRPr="005C01D7" w:rsidRDefault="652EAD2F" w:rsidP="5D82F07B">
      <w:pPr>
        <w:shd w:val="clear" w:color="auto" w:fill="FFFFFF" w:themeFill="background1"/>
        <w:spacing w:after="0" w:line="240" w:lineRule="auto"/>
        <w:textAlignment w:val="baseline"/>
        <w:rPr>
          <w:rFonts w:ascii="Calibri" w:eastAsia="Calibri" w:hAnsi="Calibri" w:cs="Calibri"/>
          <w:b/>
          <w:bCs/>
          <w:sz w:val="24"/>
          <w:szCs w:val="24"/>
        </w:rPr>
      </w:pPr>
      <w:r w:rsidRPr="5D82F07B">
        <w:rPr>
          <w:rFonts w:ascii="Calibri" w:eastAsia="Calibri" w:hAnsi="Calibri" w:cs="Calibri"/>
          <w:b/>
          <w:bCs/>
          <w:sz w:val="24"/>
          <w:szCs w:val="24"/>
        </w:rPr>
        <w:t>Content of Application</w:t>
      </w:r>
    </w:p>
    <w:p w14:paraId="627CCA24" w14:textId="77777777" w:rsidR="00A03157" w:rsidRPr="005C01D7" w:rsidRDefault="652EAD2F" w:rsidP="5D82F07B">
      <w:pPr>
        <w:shd w:val="clear" w:color="auto" w:fill="FFFFFF" w:themeFill="background1"/>
        <w:spacing w:after="0" w:line="240" w:lineRule="auto"/>
        <w:textAlignment w:val="baseline"/>
        <w:rPr>
          <w:rFonts w:ascii="Calibri" w:eastAsia="Calibri" w:hAnsi="Calibri" w:cs="Calibri"/>
          <w:sz w:val="24"/>
          <w:szCs w:val="24"/>
        </w:rPr>
      </w:pPr>
      <w:r w:rsidRPr="5D82F07B">
        <w:rPr>
          <w:rFonts w:ascii="Calibri" w:eastAsia="Calibri" w:hAnsi="Calibri" w:cs="Calibri"/>
          <w:sz w:val="24"/>
          <w:szCs w:val="24"/>
        </w:rPr>
        <w:t>Please ensure:</w:t>
      </w:r>
    </w:p>
    <w:p w14:paraId="6863C388" w14:textId="45CFEF42" w:rsidR="00A03157" w:rsidRPr="000E07D5" w:rsidRDefault="652EAD2F" w:rsidP="5D82F07B">
      <w:pPr>
        <w:pStyle w:val="ListParagraph"/>
        <w:numPr>
          <w:ilvl w:val="0"/>
          <w:numId w:val="17"/>
        </w:numPr>
        <w:rPr>
          <w:rFonts w:ascii="Calibri" w:eastAsia="Calibri" w:hAnsi="Calibri" w:cs="Calibri"/>
          <w:sz w:val="24"/>
          <w:szCs w:val="24"/>
        </w:rPr>
      </w:pPr>
      <w:r w:rsidRPr="5D82F07B">
        <w:rPr>
          <w:rFonts w:ascii="Calibri" w:eastAsia="Calibri" w:hAnsi="Calibri" w:cs="Calibri"/>
          <w:sz w:val="24"/>
          <w:szCs w:val="24"/>
        </w:rPr>
        <w:t>The proposal clearly addresses the goals and objectives of this funding opportunity</w:t>
      </w:r>
      <w:r w:rsidR="61C32831" w:rsidRPr="5D82F07B">
        <w:rPr>
          <w:rFonts w:ascii="Calibri" w:eastAsia="Calibri" w:hAnsi="Calibri" w:cs="Calibri"/>
          <w:sz w:val="24"/>
          <w:szCs w:val="24"/>
        </w:rPr>
        <w:t>.</w:t>
      </w:r>
    </w:p>
    <w:p w14:paraId="56512D4B" w14:textId="1326EA21" w:rsidR="00A03157" w:rsidRPr="000E07D5" w:rsidRDefault="652EAD2F" w:rsidP="5D82F07B">
      <w:pPr>
        <w:pStyle w:val="ListParagraph"/>
        <w:numPr>
          <w:ilvl w:val="0"/>
          <w:numId w:val="17"/>
        </w:numPr>
        <w:rPr>
          <w:rFonts w:ascii="Calibri" w:eastAsia="Calibri" w:hAnsi="Calibri" w:cs="Calibri"/>
          <w:sz w:val="24"/>
          <w:szCs w:val="24"/>
        </w:rPr>
      </w:pPr>
      <w:r w:rsidRPr="5D82F07B">
        <w:rPr>
          <w:rFonts w:ascii="Calibri" w:eastAsia="Calibri" w:hAnsi="Calibri" w:cs="Calibri"/>
          <w:sz w:val="24"/>
          <w:szCs w:val="24"/>
        </w:rPr>
        <w:t>All documents are in English</w:t>
      </w:r>
      <w:r w:rsidR="6B55310D" w:rsidRPr="5D82F07B">
        <w:rPr>
          <w:rFonts w:ascii="Calibri" w:eastAsia="Calibri" w:hAnsi="Calibri" w:cs="Calibri"/>
          <w:sz w:val="24"/>
          <w:szCs w:val="24"/>
        </w:rPr>
        <w:t>.</w:t>
      </w:r>
    </w:p>
    <w:p w14:paraId="03437DE0" w14:textId="3FD7D627" w:rsidR="00A03157" w:rsidRPr="000E07D5" w:rsidRDefault="652EAD2F" w:rsidP="5D82F07B">
      <w:pPr>
        <w:pStyle w:val="ListParagraph"/>
        <w:numPr>
          <w:ilvl w:val="0"/>
          <w:numId w:val="17"/>
        </w:numPr>
        <w:rPr>
          <w:rFonts w:ascii="Calibri" w:eastAsia="Calibri" w:hAnsi="Calibri" w:cs="Calibri"/>
          <w:sz w:val="24"/>
          <w:szCs w:val="24"/>
        </w:rPr>
      </w:pPr>
      <w:r w:rsidRPr="5D82F07B">
        <w:rPr>
          <w:rFonts w:ascii="Calibri" w:eastAsia="Calibri" w:hAnsi="Calibri" w:cs="Calibri"/>
          <w:sz w:val="24"/>
          <w:szCs w:val="24"/>
        </w:rPr>
        <w:t>All budgets are in U.S. dollars</w:t>
      </w:r>
      <w:r w:rsidR="076BCB32" w:rsidRPr="5D82F07B">
        <w:rPr>
          <w:rFonts w:ascii="Calibri" w:eastAsia="Calibri" w:hAnsi="Calibri" w:cs="Calibri"/>
          <w:sz w:val="24"/>
          <w:szCs w:val="24"/>
        </w:rPr>
        <w:t>.</w:t>
      </w:r>
    </w:p>
    <w:p w14:paraId="4F40B5DE" w14:textId="25DA3687" w:rsidR="00A03157" w:rsidRPr="000E07D5" w:rsidRDefault="652EAD2F" w:rsidP="5D82F07B">
      <w:pPr>
        <w:pStyle w:val="ListParagraph"/>
        <w:numPr>
          <w:ilvl w:val="0"/>
          <w:numId w:val="17"/>
        </w:numPr>
        <w:rPr>
          <w:rFonts w:ascii="Calibri" w:eastAsia="Calibri" w:hAnsi="Calibri" w:cs="Calibri"/>
          <w:sz w:val="24"/>
          <w:szCs w:val="24"/>
        </w:rPr>
      </w:pPr>
      <w:r w:rsidRPr="5D82F07B">
        <w:rPr>
          <w:rFonts w:ascii="Calibri" w:eastAsia="Calibri" w:hAnsi="Calibri" w:cs="Calibri"/>
          <w:sz w:val="24"/>
          <w:szCs w:val="24"/>
        </w:rPr>
        <w:t>All pages are numbered</w:t>
      </w:r>
      <w:r w:rsidR="126C2CAA" w:rsidRPr="5D82F07B">
        <w:rPr>
          <w:rFonts w:ascii="Calibri" w:eastAsia="Calibri" w:hAnsi="Calibri" w:cs="Calibri"/>
          <w:sz w:val="24"/>
          <w:szCs w:val="24"/>
        </w:rPr>
        <w:t>.</w:t>
      </w:r>
    </w:p>
    <w:p w14:paraId="008DE809" w14:textId="7E9CD184" w:rsidR="00A03157" w:rsidRPr="000E07D5" w:rsidRDefault="652EAD2F" w:rsidP="5D82F07B">
      <w:pPr>
        <w:pStyle w:val="ListParagraph"/>
        <w:numPr>
          <w:ilvl w:val="0"/>
          <w:numId w:val="17"/>
        </w:numPr>
        <w:rPr>
          <w:rFonts w:ascii="Calibri" w:eastAsia="Calibri" w:hAnsi="Calibri" w:cs="Calibri"/>
          <w:sz w:val="24"/>
          <w:szCs w:val="24"/>
        </w:rPr>
      </w:pPr>
      <w:r w:rsidRPr="5D82F07B">
        <w:rPr>
          <w:rFonts w:ascii="Calibri" w:eastAsia="Calibri" w:hAnsi="Calibri" w:cs="Calibri"/>
          <w:sz w:val="24"/>
          <w:szCs w:val="24"/>
        </w:rPr>
        <w:t xml:space="preserve">All documents are formatted to </w:t>
      </w:r>
      <w:r w:rsidR="37459617" w:rsidRPr="5D82F07B">
        <w:rPr>
          <w:rFonts w:ascii="Calibri" w:eastAsia="Calibri" w:hAnsi="Calibri" w:cs="Calibri"/>
          <w:sz w:val="24"/>
          <w:szCs w:val="24"/>
        </w:rPr>
        <w:t xml:space="preserve">fit </w:t>
      </w:r>
      <w:r w:rsidRPr="5D82F07B">
        <w:rPr>
          <w:rFonts w:ascii="Calibri" w:eastAsia="Calibri" w:hAnsi="Calibri" w:cs="Calibri"/>
          <w:sz w:val="24"/>
          <w:szCs w:val="24"/>
        </w:rPr>
        <w:t>8 ½ x 11 paper</w:t>
      </w:r>
      <w:r w:rsidR="4E5EAC93" w:rsidRPr="5D82F07B">
        <w:rPr>
          <w:rFonts w:ascii="Calibri" w:eastAsia="Calibri" w:hAnsi="Calibri" w:cs="Calibri"/>
          <w:sz w:val="24"/>
          <w:szCs w:val="24"/>
        </w:rPr>
        <w:t>.</w:t>
      </w:r>
    </w:p>
    <w:p w14:paraId="5148EEDA" w14:textId="420E6BF7" w:rsidR="00A03157" w:rsidRPr="000E07D5" w:rsidRDefault="652EAD2F" w:rsidP="5D82F07B">
      <w:pPr>
        <w:pStyle w:val="ListParagraph"/>
        <w:numPr>
          <w:ilvl w:val="0"/>
          <w:numId w:val="17"/>
        </w:numPr>
        <w:rPr>
          <w:rFonts w:ascii="Calibri" w:eastAsia="Calibri" w:hAnsi="Calibri" w:cs="Calibri"/>
          <w:sz w:val="24"/>
          <w:szCs w:val="24"/>
        </w:rPr>
      </w:pPr>
      <w:r w:rsidRPr="5D82F07B">
        <w:rPr>
          <w:rFonts w:ascii="Calibri" w:eastAsia="Calibri" w:hAnsi="Calibri" w:cs="Calibri"/>
          <w:sz w:val="24"/>
          <w:szCs w:val="24"/>
        </w:rPr>
        <w:t xml:space="preserve">All Microsoft Word documents are single-spaced, </w:t>
      </w:r>
      <w:r w:rsidR="004535A0" w:rsidRPr="5D82F07B">
        <w:rPr>
          <w:rFonts w:ascii="Calibri" w:eastAsia="Calibri" w:hAnsi="Calibri" w:cs="Calibri"/>
          <w:sz w:val="24"/>
          <w:szCs w:val="24"/>
        </w:rPr>
        <w:t>12-point</w:t>
      </w:r>
      <w:r w:rsidRPr="5D82F07B">
        <w:rPr>
          <w:rFonts w:ascii="Calibri" w:eastAsia="Calibri" w:hAnsi="Calibri" w:cs="Calibri"/>
          <w:sz w:val="24"/>
          <w:szCs w:val="24"/>
        </w:rPr>
        <w:t xml:space="preserve"> Calibri font, with a</w:t>
      </w:r>
      <w:r w:rsidR="3643BF2E" w:rsidRPr="5D82F07B">
        <w:rPr>
          <w:rFonts w:ascii="Calibri" w:eastAsia="Calibri" w:hAnsi="Calibri" w:cs="Calibri"/>
          <w:sz w:val="24"/>
          <w:szCs w:val="24"/>
        </w:rPr>
        <w:t xml:space="preserve"> </w:t>
      </w:r>
      <w:r w:rsidRPr="5D82F07B">
        <w:rPr>
          <w:rFonts w:ascii="Calibri" w:eastAsia="Calibri" w:hAnsi="Calibri" w:cs="Calibri"/>
          <w:sz w:val="24"/>
          <w:szCs w:val="24"/>
        </w:rPr>
        <w:t>minimum of 1-inch margins.</w:t>
      </w:r>
    </w:p>
    <w:p w14:paraId="454C78AE" w14:textId="32382245" w:rsidR="00222B31" w:rsidRDefault="652EAD2F" w:rsidP="5D82F07B">
      <w:pPr>
        <w:shd w:val="clear" w:color="auto" w:fill="FFFFFF" w:themeFill="background1"/>
        <w:spacing w:after="0" w:line="240" w:lineRule="auto"/>
        <w:textAlignment w:val="baseline"/>
        <w:rPr>
          <w:rFonts w:ascii="Calibri" w:eastAsia="Calibri" w:hAnsi="Calibri" w:cs="Calibri"/>
          <w:b/>
          <w:bCs/>
          <w:color w:val="333333"/>
          <w:sz w:val="24"/>
          <w:szCs w:val="24"/>
          <w:bdr w:val="none" w:sz="0" w:space="0" w:color="auto" w:frame="1"/>
        </w:rPr>
      </w:pPr>
      <w:r w:rsidRPr="5D82F07B">
        <w:rPr>
          <w:rFonts w:ascii="Calibri" w:eastAsia="Calibri" w:hAnsi="Calibri" w:cs="Calibri"/>
          <w:sz w:val="24"/>
          <w:szCs w:val="24"/>
        </w:rPr>
        <w:t xml:space="preserve">The following documents are </w:t>
      </w:r>
      <w:r w:rsidRPr="5D82F07B">
        <w:rPr>
          <w:rFonts w:ascii="Calibri" w:eastAsia="Calibri" w:hAnsi="Calibri" w:cs="Calibri"/>
          <w:b/>
          <w:bCs/>
          <w:sz w:val="24"/>
          <w:szCs w:val="24"/>
          <w:u w:val="single"/>
        </w:rPr>
        <w:t>required</w:t>
      </w:r>
      <w:r w:rsidR="1F5A441B" w:rsidRPr="5D82F07B">
        <w:rPr>
          <w:rFonts w:ascii="Calibri" w:eastAsia="Calibri" w:hAnsi="Calibri" w:cs="Calibri"/>
          <w:sz w:val="24"/>
          <w:szCs w:val="24"/>
        </w:rPr>
        <w:t xml:space="preserve"> and available at </w:t>
      </w:r>
      <w:hyperlink r:id="rId12">
        <w:r w:rsidR="1F5A441B" w:rsidRPr="5D82F07B">
          <w:rPr>
            <w:rStyle w:val="Hyperlink"/>
            <w:rFonts w:ascii="Calibri" w:eastAsia="Calibri" w:hAnsi="Calibri" w:cs="Calibri"/>
            <w:sz w:val="24"/>
            <w:szCs w:val="24"/>
          </w:rPr>
          <w:t>https://www.grants.gov/forms/forms-repository/sf-424-mandatory-family</w:t>
        </w:r>
      </w:hyperlink>
      <w:r w:rsidRPr="5D82F07B">
        <w:rPr>
          <w:rFonts w:ascii="Calibri" w:eastAsia="Calibri" w:hAnsi="Calibri" w:cs="Calibri"/>
          <w:sz w:val="24"/>
          <w:szCs w:val="24"/>
        </w:rPr>
        <w:t xml:space="preserve">:  </w:t>
      </w:r>
    </w:p>
    <w:p w14:paraId="5CD7585C" w14:textId="77777777" w:rsidR="00222B31" w:rsidRPr="00424DF0" w:rsidRDefault="652EAD2F" w:rsidP="5D82F07B">
      <w:pPr>
        <w:pStyle w:val="Heading5"/>
        <w:numPr>
          <w:ilvl w:val="0"/>
          <w:numId w:val="16"/>
        </w:numPr>
        <w:ind w:left="270" w:hanging="270"/>
        <w:rPr>
          <w:rFonts w:ascii="Calibri" w:eastAsia="Calibri" w:hAnsi="Calibri" w:cs="Calibri"/>
          <w:b/>
          <w:bCs/>
          <w:i/>
          <w:iCs/>
          <w:color w:val="000000" w:themeColor="text1"/>
          <w:sz w:val="24"/>
          <w:szCs w:val="24"/>
        </w:rPr>
      </w:pPr>
      <w:r w:rsidRPr="5D82F07B">
        <w:rPr>
          <w:rFonts w:ascii="Calibri" w:eastAsia="Calibri" w:hAnsi="Calibri" w:cs="Calibri"/>
          <w:b/>
          <w:bCs/>
          <w:i/>
          <w:iCs/>
          <w:color w:val="auto"/>
          <w:sz w:val="24"/>
          <w:szCs w:val="24"/>
        </w:rPr>
        <w:t>Mandatory application forms</w:t>
      </w:r>
    </w:p>
    <w:p w14:paraId="1E85209D" w14:textId="39E22C4F" w:rsidR="006E7675" w:rsidRPr="00424DF0" w:rsidRDefault="12F5EAE2" w:rsidP="5D82F07B">
      <w:pPr>
        <w:pStyle w:val="ListParagraph"/>
        <w:numPr>
          <w:ilvl w:val="0"/>
          <w:numId w:val="17"/>
        </w:numPr>
        <w:rPr>
          <w:rFonts w:ascii="Calibri" w:eastAsia="Calibri" w:hAnsi="Calibri" w:cs="Calibri"/>
          <w:color w:val="000000" w:themeColor="text1"/>
        </w:rPr>
      </w:pPr>
      <w:r w:rsidRPr="5D82F07B">
        <w:rPr>
          <w:rFonts w:ascii="Calibri" w:eastAsia="Calibri" w:hAnsi="Calibri" w:cs="Calibri"/>
          <w:color w:val="000000" w:themeColor="text1"/>
          <w:sz w:val="24"/>
          <w:szCs w:val="24"/>
        </w:rPr>
        <w:t xml:space="preserve">SF-424 (Application for Federal Assistance – organizations) or SF-424-I (Application for Federal Assistance </w:t>
      </w:r>
      <w:r w:rsidR="4697A7B6" w:rsidRPr="5D82F07B">
        <w:rPr>
          <w:rFonts w:ascii="Calibri" w:eastAsia="Calibri" w:hAnsi="Calibri" w:cs="Calibri"/>
          <w:color w:val="000000" w:themeColor="text1"/>
          <w:sz w:val="24"/>
          <w:szCs w:val="24"/>
        </w:rPr>
        <w:t xml:space="preserve">– </w:t>
      </w:r>
      <w:r w:rsidRPr="5D82F07B">
        <w:rPr>
          <w:rFonts w:ascii="Calibri" w:eastAsia="Calibri" w:hAnsi="Calibri" w:cs="Calibri"/>
          <w:color w:val="000000" w:themeColor="text1"/>
          <w:sz w:val="24"/>
          <w:szCs w:val="24"/>
        </w:rPr>
        <w:t xml:space="preserve">individuals) </w:t>
      </w:r>
    </w:p>
    <w:p w14:paraId="71009832" w14:textId="4E06BFB4" w:rsidR="006E7675" w:rsidRDefault="12F5EAE2" w:rsidP="5D82F07B">
      <w:pPr>
        <w:pStyle w:val="ListParagraph"/>
        <w:numPr>
          <w:ilvl w:val="0"/>
          <w:numId w:val="17"/>
        </w:numPr>
        <w:rPr>
          <w:rFonts w:ascii="Calibri" w:eastAsia="Calibri" w:hAnsi="Calibri" w:cs="Calibri"/>
          <w:sz w:val="24"/>
          <w:szCs w:val="24"/>
        </w:rPr>
      </w:pPr>
      <w:r w:rsidRPr="5D82F07B">
        <w:rPr>
          <w:rFonts w:ascii="Calibri" w:eastAsia="Calibri" w:hAnsi="Calibri" w:cs="Calibri"/>
          <w:sz w:val="24"/>
          <w:szCs w:val="24"/>
        </w:rPr>
        <w:t>SF-424A (Budget Information for Non-Construction programs)</w:t>
      </w:r>
    </w:p>
    <w:p w14:paraId="400438B9" w14:textId="0E83055C" w:rsidR="00222B31" w:rsidRPr="00424DF0" w:rsidRDefault="339223EA" w:rsidP="5D82F07B">
      <w:pPr>
        <w:pStyle w:val="ListParagraph"/>
        <w:numPr>
          <w:ilvl w:val="0"/>
          <w:numId w:val="17"/>
        </w:numPr>
        <w:rPr>
          <w:rFonts w:ascii="Calibri" w:eastAsia="Calibri" w:hAnsi="Calibri" w:cs="Calibri"/>
          <w:color w:val="000000" w:themeColor="text1"/>
          <w:sz w:val="24"/>
          <w:szCs w:val="24"/>
        </w:rPr>
      </w:pPr>
      <w:r w:rsidRPr="5D82F07B">
        <w:rPr>
          <w:rFonts w:ascii="Calibri" w:eastAsia="Calibri" w:hAnsi="Calibri" w:cs="Calibri"/>
          <w:sz w:val="24"/>
          <w:szCs w:val="24"/>
        </w:rPr>
        <w:t>SF-424B (Assurances for Non-Construction programs)</w:t>
      </w:r>
      <w:r w:rsidR="1F5A441B" w:rsidRPr="5D82F07B">
        <w:rPr>
          <w:rFonts w:ascii="Calibri" w:eastAsia="Calibri" w:hAnsi="Calibri" w:cs="Calibri"/>
          <w:sz w:val="24"/>
          <w:szCs w:val="24"/>
        </w:rPr>
        <w:t xml:space="preserve">. </w:t>
      </w:r>
      <w:r w:rsidR="0E0540ED" w:rsidRPr="5D82F07B">
        <w:rPr>
          <w:rFonts w:ascii="Calibri" w:eastAsia="Calibri" w:hAnsi="Calibri" w:cs="Calibri"/>
          <w:sz w:val="24"/>
          <w:szCs w:val="24"/>
        </w:rPr>
        <w:t xml:space="preserve"> </w:t>
      </w:r>
      <w:r w:rsidR="1F5A441B" w:rsidRPr="5D82F07B">
        <w:rPr>
          <w:rFonts w:ascii="Calibri" w:eastAsia="Calibri" w:hAnsi="Calibri" w:cs="Calibri"/>
          <w:color w:val="000000" w:themeColor="text1"/>
          <w:sz w:val="24"/>
          <w:szCs w:val="24"/>
        </w:rPr>
        <w:t>N</w:t>
      </w:r>
      <w:r w:rsidRPr="5D82F07B">
        <w:rPr>
          <w:rFonts w:ascii="Calibri" w:eastAsia="Calibri" w:hAnsi="Calibri" w:cs="Calibri"/>
          <w:color w:val="000000" w:themeColor="text1"/>
          <w:sz w:val="24"/>
          <w:szCs w:val="24"/>
        </w:rPr>
        <w:t>ote: the SF-424B is only required for individuals</w:t>
      </w:r>
      <w:r w:rsidR="78850C65" w:rsidRPr="5D82F07B">
        <w:rPr>
          <w:rFonts w:ascii="Calibri" w:eastAsia="Calibri" w:hAnsi="Calibri" w:cs="Calibri"/>
          <w:color w:val="000000" w:themeColor="text1"/>
          <w:sz w:val="24"/>
          <w:szCs w:val="24"/>
        </w:rPr>
        <w:t>, organizations exempt from registration,</w:t>
      </w:r>
      <w:r w:rsidRPr="5D82F07B">
        <w:rPr>
          <w:rFonts w:ascii="Calibri" w:eastAsia="Calibri" w:hAnsi="Calibri" w:cs="Calibri"/>
          <w:color w:val="000000" w:themeColor="text1"/>
          <w:sz w:val="24"/>
          <w:szCs w:val="24"/>
        </w:rPr>
        <w:t xml:space="preserve"> and for organizations not </w:t>
      </w:r>
      <w:r w:rsidR="3EA23EDB" w:rsidRPr="5D82F07B">
        <w:rPr>
          <w:rFonts w:ascii="Calibri" w:eastAsia="Calibri" w:hAnsi="Calibri" w:cs="Calibri"/>
          <w:color w:val="000000" w:themeColor="text1"/>
          <w:sz w:val="24"/>
          <w:szCs w:val="24"/>
        </w:rPr>
        <w:t xml:space="preserve">required to </w:t>
      </w:r>
      <w:r w:rsidR="6CC7E6B3" w:rsidRPr="5D82F07B">
        <w:rPr>
          <w:rFonts w:ascii="Calibri" w:eastAsia="Calibri" w:hAnsi="Calibri" w:cs="Calibri"/>
          <w:color w:val="000000" w:themeColor="text1"/>
          <w:sz w:val="24"/>
          <w:szCs w:val="24"/>
        </w:rPr>
        <w:t xml:space="preserve">fully </w:t>
      </w:r>
      <w:r w:rsidRPr="5D82F07B">
        <w:rPr>
          <w:rFonts w:ascii="Calibri" w:eastAsia="Calibri" w:hAnsi="Calibri" w:cs="Calibri"/>
          <w:color w:val="000000" w:themeColor="text1"/>
          <w:sz w:val="24"/>
          <w:szCs w:val="24"/>
        </w:rPr>
        <w:t>register in SAM.gov</w:t>
      </w:r>
    </w:p>
    <w:p w14:paraId="75F111D2" w14:textId="67D5D366" w:rsidR="006E7675" w:rsidRPr="006E7675" w:rsidRDefault="4BA243AF" w:rsidP="5D82F07B">
      <w:pPr>
        <w:pStyle w:val="Heading5"/>
        <w:numPr>
          <w:ilvl w:val="0"/>
          <w:numId w:val="16"/>
        </w:numPr>
        <w:ind w:left="270" w:hanging="270"/>
        <w:rPr>
          <w:rFonts w:ascii="Calibri" w:eastAsia="Calibri" w:hAnsi="Calibri" w:cs="Calibri"/>
          <w:b/>
          <w:bCs/>
          <w:i/>
          <w:iCs/>
          <w:color w:val="auto"/>
          <w:sz w:val="24"/>
          <w:szCs w:val="24"/>
        </w:rPr>
      </w:pPr>
      <w:r w:rsidRPr="5D82F07B">
        <w:rPr>
          <w:rFonts w:ascii="Calibri" w:eastAsia="Calibri" w:hAnsi="Calibri" w:cs="Calibri"/>
          <w:b/>
          <w:bCs/>
          <w:i/>
          <w:iCs/>
          <w:color w:val="auto"/>
          <w:sz w:val="24"/>
          <w:szCs w:val="24"/>
        </w:rPr>
        <w:t>Summary Page</w:t>
      </w:r>
      <w:r w:rsidR="58791F6F" w:rsidRPr="5D82F07B">
        <w:rPr>
          <w:rFonts w:ascii="Calibri" w:eastAsia="Calibri" w:hAnsi="Calibri" w:cs="Calibri"/>
          <w:b/>
          <w:bCs/>
          <w:i/>
          <w:iCs/>
          <w:color w:val="auto"/>
          <w:sz w:val="24"/>
          <w:szCs w:val="24"/>
        </w:rPr>
        <w:t xml:space="preserve"> (optional)</w:t>
      </w:r>
    </w:p>
    <w:p w14:paraId="7D3EFA08" w14:textId="1DF2E59F" w:rsidR="006E7675" w:rsidRDefault="4BA243AF" w:rsidP="5D82F07B">
      <w:pPr>
        <w:shd w:val="clear" w:color="auto" w:fill="FFFFFF" w:themeFill="background1"/>
        <w:spacing w:after="0" w:line="240" w:lineRule="auto"/>
        <w:textAlignment w:val="baseline"/>
        <w:rPr>
          <w:rFonts w:ascii="Calibri" w:eastAsia="Calibri" w:hAnsi="Calibri" w:cs="Calibri"/>
          <w:color w:val="333333"/>
          <w:sz w:val="24"/>
          <w:szCs w:val="24"/>
        </w:rPr>
      </w:pPr>
      <w:r w:rsidRPr="5D82F07B">
        <w:rPr>
          <w:rFonts w:ascii="Calibri" w:eastAsia="Calibri" w:hAnsi="Calibri" w:cs="Calibri"/>
          <w:sz w:val="24"/>
          <w:szCs w:val="24"/>
        </w:rPr>
        <w:t>Cover sheet stating the applicant</w:t>
      </w:r>
      <w:r w:rsidR="1FB1A62A" w:rsidRPr="5D82F07B">
        <w:rPr>
          <w:rFonts w:ascii="Calibri" w:eastAsia="Calibri" w:hAnsi="Calibri" w:cs="Calibri"/>
          <w:sz w:val="24"/>
          <w:szCs w:val="24"/>
        </w:rPr>
        <w:t>’s</w:t>
      </w:r>
      <w:r w:rsidRPr="5D82F07B">
        <w:rPr>
          <w:rFonts w:ascii="Calibri" w:eastAsia="Calibri" w:hAnsi="Calibri" w:cs="Calibri"/>
          <w:sz w:val="24"/>
          <w:szCs w:val="24"/>
        </w:rPr>
        <w:t xml:space="preserve"> name and organization, proposal date, program title, program period proposed start and end date, and brief purpose of the program.</w:t>
      </w:r>
    </w:p>
    <w:p w14:paraId="65235CAD" w14:textId="77777777" w:rsidR="006E7675" w:rsidRDefault="006E7675" w:rsidP="5D82F07B">
      <w:pPr>
        <w:shd w:val="clear" w:color="auto" w:fill="FFFFFF" w:themeFill="background1"/>
        <w:spacing w:after="0" w:line="240" w:lineRule="auto"/>
        <w:textAlignment w:val="baseline"/>
        <w:rPr>
          <w:rFonts w:ascii="Calibri" w:eastAsia="Calibri" w:hAnsi="Calibri" w:cs="Calibri"/>
          <w:color w:val="333333"/>
          <w:sz w:val="24"/>
          <w:szCs w:val="24"/>
        </w:rPr>
      </w:pPr>
    </w:p>
    <w:p w14:paraId="64DCB2BE" w14:textId="6C928A93" w:rsidR="006E7675" w:rsidRPr="006E7675" w:rsidRDefault="4BA243AF" w:rsidP="5D82F07B">
      <w:pPr>
        <w:pStyle w:val="Heading5"/>
        <w:numPr>
          <w:ilvl w:val="0"/>
          <w:numId w:val="16"/>
        </w:numPr>
        <w:ind w:left="270" w:hanging="270"/>
        <w:rPr>
          <w:rFonts w:ascii="Calibri" w:eastAsia="Calibri" w:hAnsi="Calibri" w:cs="Calibri"/>
          <w:b/>
          <w:bCs/>
          <w:i/>
          <w:iCs/>
          <w:color w:val="auto"/>
          <w:sz w:val="24"/>
          <w:szCs w:val="24"/>
        </w:rPr>
      </w:pPr>
      <w:r w:rsidRPr="5D82F07B">
        <w:rPr>
          <w:rFonts w:ascii="Calibri" w:eastAsia="Calibri" w:hAnsi="Calibri" w:cs="Calibri"/>
          <w:b/>
          <w:bCs/>
          <w:i/>
          <w:iCs/>
          <w:color w:val="auto"/>
          <w:sz w:val="24"/>
          <w:szCs w:val="24"/>
        </w:rPr>
        <w:t>Proposal (</w:t>
      </w:r>
      <w:r w:rsidR="7F673DAF" w:rsidRPr="5D82F07B">
        <w:rPr>
          <w:rFonts w:ascii="Calibri" w:eastAsia="Calibri" w:hAnsi="Calibri" w:cs="Calibri"/>
          <w:b/>
          <w:bCs/>
          <w:i/>
          <w:iCs/>
          <w:color w:val="auto"/>
          <w:sz w:val="24"/>
          <w:szCs w:val="24"/>
        </w:rPr>
        <w:t>4</w:t>
      </w:r>
      <w:r w:rsidRPr="5D82F07B">
        <w:rPr>
          <w:rFonts w:ascii="Calibri" w:eastAsia="Calibri" w:hAnsi="Calibri" w:cs="Calibri"/>
          <w:b/>
          <w:bCs/>
          <w:i/>
          <w:iCs/>
          <w:color w:val="FF0000"/>
          <w:sz w:val="24"/>
          <w:szCs w:val="24"/>
        </w:rPr>
        <w:t xml:space="preserve"> </w:t>
      </w:r>
      <w:r w:rsidRPr="5D82F07B">
        <w:rPr>
          <w:rFonts w:ascii="Calibri" w:eastAsia="Calibri" w:hAnsi="Calibri" w:cs="Calibri"/>
          <w:b/>
          <w:bCs/>
          <w:i/>
          <w:iCs/>
          <w:color w:val="auto"/>
          <w:sz w:val="24"/>
          <w:szCs w:val="24"/>
        </w:rPr>
        <w:t>pages maximum)</w:t>
      </w:r>
    </w:p>
    <w:p w14:paraId="6F40A6EC" w14:textId="02EA5A20" w:rsidR="3C36C22C" w:rsidRDefault="3C36C22C" w:rsidP="00D6407B">
      <w:pPr>
        <w:spacing w:after="0"/>
        <w:rPr>
          <w:rFonts w:ascii="Calibri" w:eastAsia="Calibri" w:hAnsi="Calibri" w:cs="Calibri"/>
          <w:sz w:val="24"/>
          <w:szCs w:val="24"/>
        </w:rPr>
      </w:pPr>
      <w:r w:rsidRPr="5D82F07B">
        <w:rPr>
          <w:rFonts w:ascii="Calibri" w:eastAsia="Calibri" w:hAnsi="Calibri" w:cs="Calibri"/>
          <w:sz w:val="24"/>
          <w:szCs w:val="24"/>
        </w:rPr>
        <w:t>The proposal should provide clear and detailed information, ensuring that someone unfamiliar with it can fully understand the applicant's objectives.</w:t>
      </w:r>
      <w:r w:rsidR="458BF30E" w:rsidRPr="5D82F07B">
        <w:rPr>
          <w:rFonts w:ascii="Calibri" w:eastAsia="Calibri" w:hAnsi="Calibri" w:cs="Calibri"/>
          <w:sz w:val="24"/>
          <w:szCs w:val="24"/>
        </w:rPr>
        <w:t xml:space="preserve">  </w:t>
      </w:r>
      <w:r w:rsidRPr="5D82F07B">
        <w:rPr>
          <w:rFonts w:ascii="Calibri" w:eastAsia="Calibri" w:hAnsi="Calibri" w:cs="Calibri"/>
          <w:sz w:val="24"/>
          <w:szCs w:val="24"/>
        </w:rPr>
        <w:t xml:space="preserve">While you may use your preferred format, it must include </w:t>
      </w:r>
      <w:proofErr w:type="gramStart"/>
      <w:r w:rsidRPr="5D82F07B">
        <w:rPr>
          <w:rFonts w:ascii="Calibri" w:eastAsia="Calibri" w:hAnsi="Calibri" w:cs="Calibri"/>
          <w:sz w:val="24"/>
          <w:szCs w:val="24"/>
        </w:rPr>
        <w:t>all of</w:t>
      </w:r>
      <w:proofErr w:type="gramEnd"/>
      <w:r w:rsidRPr="5D82F07B">
        <w:rPr>
          <w:rFonts w:ascii="Calibri" w:eastAsia="Calibri" w:hAnsi="Calibri" w:cs="Calibri"/>
          <w:sz w:val="24"/>
          <w:szCs w:val="24"/>
        </w:rPr>
        <w:t xml:space="preserve"> the following components.</w:t>
      </w:r>
    </w:p>
    <w:p w14:paraId="76CF439E" w14:textId="498035DD" w:rsidR="5D82F07B" w:rsidRDefault="5D82F07B" w:rsidP="5D82F07B">
      <w:pPr>
        <w:shd w:val="clear" w:color="auto" w:fill="FFFFFF" w:themeFill="background1"/>
        <w:spacing w:after="0" w:line="240" w:lineRule="auto"/>
        <w:rPr>
          <w:rFonts w:ascii="Calibri" w:eastAsia="Calibri" w:hAnsi="Calibri" w:cs="Calibri"/>
          <w:sz w:val="24"/>
          <w:szCs w:val="24"/>
        </w:rPr>
      </w:pPr>
    </w:p>
    <w:p w14:paraId="0547F32A" w14:textId="75C48832" w:rsidR="00222B31" w:rsidRPr="005C01D7" w:rsidRDefault="4BA243AF" w:rsidP="5D82F07B">
      <w:pPr>
        <w:pStyle w:val="ListParagraph"/>
        <w:numPr>
          <w:ilvl w:val="0"/>
          <w:numId w:val="12"/>
        </w:numPr>
        <w:shd w:val="clear" w:color="auto" w:fill="FFFFFF" w:themeFill="background1"/>
        <w:tabs>
          <w:tab w:val="clear" w:pos="720"/>
          <w:tab w:val="num" w:pos="360"/>
        </w:tabs>
        <w:spacing w:after="0" w:line="240" w:lineRule="auto"/>
        <w:ind w:left="360"/>
        <w:textAlignment w:val="baseline"/>
        <w:rPr>
          <w:rFonts w:ascii="Calibri" w:eastAsia="Calibri" w:hAnsi="Calibri" w:cs="Calibri"/>
          <w:sz w:val="24"/>
          <w:szCs w:val="24"/>
        </w:rPr>
      </w:pPr>
      <w:r w:rsidRPr="5D82F07B">
        <w:rPr>
          <w:rFonts w:ascii="Calibri" w:eastAsia="Calibri" w:hAnsi="Calibri" w:cs="Calibri"/>
          <w:b/>
          <w:bCs/>
          <w:sz w:val="24"/>
          <w:szCs w:val="24"/>
          <w:bdr w:val="none" w:sz="0" w:space="0" w:color="auto" w:frame="1"/>
        </w:rPr>
        <w:t xml:space="preserve">Proposal Summary: </w:t>
      </w:r>
      <w:r w:rsidR="05E72CA1" w:rsidRPr="5D82F07B">
        <w:rPr>
          <w:rFonts w:ascii="Calibri" w:eastAsia="Calibri" w:hAnsi="Calibri" w:cs="Calibri"/>
          <w:b/>
          <w:bCs/>
          <w:sz w:val="24"/>
          <w:szCs w:val="24"/>
          <w:bdr w:val="none" w:sz="0" w:space="0" w:color="auto" w:frame="1"/>
        </w:rPr>
        <w:t xml:space="preserve"> </w:t>
      </w:r>
      <w:r w:rsidRPr="5D82F07B">
        <w:rPr>
          <w:rFonts w:ascii="Calibri" w:eastAsia="Calibri" w:hAnsi="Calibri" w:cs="Calibri"/>
          <w:sz w:val="24"/>
          <w:szCs w:val="24"/>
          <w:bdr w:val="none" w:sz="0" w:space="0" w:color="auto" w:frame="1"/>
        </w:rPr>
        <w:t>Short</w:t>
      </w:r>
      <w:r w:rsidRPr="5D82F07B">
        <w:rPr>
          <w:rFonts w:ascii="Calibri" w:eastAsia="Calibri" w:hAnsi="Calibri" w:cs="Calibri"/>
          <w:sz w:val="24"/>
          <w:szCs w:val="24"/>
        </w:rPr>
        <w:t xml:space="preserve"> narrative that outlines the proposed </w:t>
      </w:r>
      <w:r w:rsidR="59B5AF60" w:rsidRPr="5D82F07B">
        <w:rPr>
          <w:rFonts w:ascii="Calibri" w:eastAsia="Calibri" w:hAnsi="Calibri" w:cs="Calibri"/>
          <w:sz w:val="24"/>
          <w:szCs w:val="24"/>
        </w:rPr>
        <w:t>project</w:t>
      </w:r>
      <w:r w:rsidRPr="5D82F07B">
        <w:rPr>
          <w:rFonts w:ascii="Calibri" w:eastAsia="Calibri" w:hAnsi="Calibri" w:cs="Calibri"/>
          <w:sz w:val="24"/>
          <w:szCs w:val="24"/>
        </w:rPr>
        <w:t>, including pro</w:t>
      </w:r>
      <w:r w:rsidR="59B5AF60" w:rsidRPr="5D82F07B">
        <w:rPr>
          <w:rFonts w:ascii="Calibri" w:eastAsia="Calibri" w:hAnsi="Calibri" w:cs="Calibri"/>
          <w:sz w:val="24"/>
          <w:szCs w:val="24"/>
        </w:rPr>
        <w:t>ject</w:t>
      </w:r>
      <w:r w:rsidRPr="5D82F07B">
        <w:rPr>
          <w:rFonts w:ascii="Calibri" w:eastAsia="Calibri" w:hAnsi="Calibri" w:cs="Calibri"/>
          <w:sz w:val="24"/>
          <w:szCs w:val="24"/>
        </w:rPr>
        <w:t xml:space="preserve"> objectives and anticipated impact.</w:t>
      </w:r>
    </w:p>
    <w:p w14:paraId="344852FF" w14:textId="44F7257B" w:rsidR="00222B31" w:rsidRPr="005C01D7" w:rsidRDefault="4BA243AF" w:rsidP="5D82F07B">
      <w:pPr>
        <w:numPr>
          <w:ilvl w:val="0"/>
          <w:numId w:val="12"/>
        </w:numPr>
        <w:shd w:val="clear" w:color="auto" w:fill="FFFFFF" w:themeFill="background1"/>
        <w:tabs>
          <w:tab w:val="clear" w:pos="720"/>
          <w:tab w:val="num" w:pos="360"/>
        </w:tabs>
        <w:spacing w:after="0" w:line="240" w:lineRule="auto"/>
        <w:ind w:left="360"/>
        <w:textAlignment w:val="baseline"/>
        <w:rPr>
          <w:rFonts w:ascii="Calibri" w:eastAsia="Calibri" w:hAnsi="Calibri" w:cs="Calibri"/>
          <w:sz w:val="24"/>
          <w:szCs w:val="24"/>
        </w:rPr>
      </w:pPr>
      <w:r w:rsidRPr="5D82F07B">
        <w:rPr>
          <w:rFonts w:ascii="Calibri" w:eastAsia="Calibri" w:hAnsi="Calibri" w:cs="Calibri"/>
          <w:b/>
          <w:bCs/>
          <w:sz w:val="24"/>
          <w:szCs w:val="24"/>
          <w:bdr w:val="none" w:sz="0" w:space="0" w:color="auto" w:frame="1"/>
        </w:rPr>
        <w:t>Introduction to the Organization or Individual applying</w:t>
      </w:r>
      <w:r w:rsidRPr="5D82F07B">
        <w:rPr>
          <w:rFonts w:ascii="Calibri" w:eastAsia="Calibri" w:hAnsi="Calibri" w:cs="Calibri"/>
          <w:sz w:val="24"/>
          <w:szCs w:val="24"/>
        </w:rPr>
        <w:t xml:space="preserve">: </w:t>
      </w:r>
      <w:r w:rsidR="2855FD5F" w:rsidRPr="5D82F07B">
        <w:rPr>
          <w:rFonts w:ascii="Calibri" w:eastAsia="Calibri" w:hAnsi="Calibri" w:cs="Calibri"/>
          <w:sz w:val="24"/>
          <w:szCs w:val="24"/>
        </w:rPr>
        <w:t xml:space="preserve"> </w:t>
      </w:r>
      <w:r w:rsidRPr="5D82F07B">
        <w:rPr>
          <w:rFonts w:ascii="Calibri" w:eastAsia="Calibri" w:hAnsi="Calibri" w:cs="Calibri"/>
          <w:sz w:val="24"/>
          <w:szCs w:val="24"/>
        </w:rPr>
        <w:t xml:space="preserve">A description of past and present operations, showing ability to carry out the program, including information on all previous grants from the </w:t>
      </w:r>
      <w:r w:rsidR="030BC6F6" w:rsidRPr="5D82F07B">
        <w:rPr>
          <w:rFonts w:ascii="Calibri" w:eastAsia="Calibri" w:hAnsi="Calibri" w:cs="Calibri"/>
          <w:sz w:val="24"/>
          <w:szCs w:val="24"/>
        </w:rPr>
        <w:t>State Department</w:t>
      </w:r>
      <w:r w:rsidRPr="5D82F07B">
        <w:rPr>
          <w:rFonts w:ascii="Calibri" w:eastAsia="Calibri" w:hAnsi="Calibri" w:cs="Calibri"/>
          <w:sz w:val="24"/>
          <w:szCs w:val="24"/>
        </w:rPr>
        <w:t xml:space="preserve"> and/or U.S. government agencies.</w:t>
      </w:r>
    </w:p>
    <w:p w14:paraId="55A4D814" w14:textId="4EFBEBA0" w:rsidR="00222B31" w:rsidRPr="005C01D7" w:rsidRDefault="4BA243AF" w:rsidP="5D82F07B">
      <w:pPr>
        <w:numPr>
          <w:ilvl w:val="0"/>
          <w:numId w:val="12"/>
        </w:numPr>
        <w:shd w:val="clear" w:color="auto" w:fill="FFFFFF" w:themeFill="background1"/>
        <w:tabs>
          <w:tab w:val="clear" w:pos="720"/>
          <w:tab w:val="num" w:pos="360"/>
        </w:tabs>
        <w:spacing w:after="0" w:line="240" w:lineRule="auto"/>
        <w:ind w:left="360"/>
        <w:textAlignment w:val="baseline"/>
        <w:rPr>
          <w:rFonts w:ascii="Calibri" w:eastAsia="Calibri" w:hAnsi="Calibri" w:cs="Calibri"/>
          <w:sz w:val="24"/>
          <w:szCs w:val="24"/>
        </w:rPr>
      </w:pPr>
      <w:r w:rsidRPr="5D82F07B">
        <w:rPr>
          <w:rFonts w:ascii="Calibri" w:eastAsia="Calibri" w:hAnsi="Calibri" w:cs="Calibri"/>
          <w:b/>
          <w:bCs/>
          <w:sz w:val="24"/>
          <w:szCs w:val="24"/>
          <w:bdr w:val="none" w:sz="0" w:space="0" w:color="auto" w:frame="1"/>
        </w:rPr>
        <w:t xml:space="preserve">Problem Statement: </w:t>
      </w:r>
      <w:r w:rsidR="4515A388" w:rsidRPr="5D82F07B">
        <w:rPr>
          <w:rFonts w:ascii="Calibri" w:eastAsia="Calibri" w:hAnsi="Calibri" w:cs="Calibri"/>
          <w:b/>
          <w:bCs/>
          <w:sz w:val="24"/>
          <w:szCs w:val="24"/>
          <w:bdr w:val="none" w:sz="0" w:space="0" w:color="auto" w:frame="1"/>
        </w:rPr>
        <w:t xml:space="preserve"> </w:t>
      </w:r>
      <w:r w:rsidRPr="5D82F07B">
        <w:rPr>
          <w:rFonts w:ascii="Calibri" w:eastAsia="Calibri" w:hAnsi="Calibri" w:cs="Calibri"/>
          <w:sz w:val="24"/>
          <w:szCs w:val="24"/>
        </w:rPr>
        <w:t>Clear, concise</w:t>
      </w:r>
      <w:r w:rsidR="3DC510A9" w:rsidRPr="5D82F07B">
        <w:rPr>
          <w:rFonts w:ascii="Calibri" w:eastAsia="Calibri" w:hAnsi="Calibri" w:cs="Calibri"/>
          <w:sz w:val="24"/>
          <w:szCs w:val="24"/>
        </w:rPr>
        <w:t>,</w:t>
      </w:r>
      <w:r w:rsidRPr="5D82F07B">
        <w:rPr>
          <w:rFonts w:ascii="Calibri" w:eastAsia="Calibri" w:hAnsi="Calibri" w:cs="Calibri"/>
          <w:sz w:val="24"/>
          <w:szCs w:val="24"/>
        </w:rPr>
        <w:t xml:space="preserve"> and well-supported statement of the problem to be addressed and why the proposed program is needed</w:t>
      </w:r>
      <w:r w:rsidR="0D681C9C" w:rsidRPr="5D82F07B">
        <w:rPr>
          <w:rFonts w:ascii="Calibri" w:eastAsia="Calibri" w:hAnsi="Calibri" w:cs="Calibri"/>
          <w:sz w:val="24"/>
          <w:szCs w:val="24"/>
        </w:rPr>
        <w:t>.</w:t>
      </w:r>
    </w:p>
    <w:p w14:paraId="30025022" w14:textId="27337184" w:rsidR="00222B31" w:rsidRPr="005C01D7" w:rsidRDefault="4BA243AF" w:rsidP="5D82F07B">
      <w:pPr>
        <w:numPr>
          <w:ilvl w:val="0"/>
          <w:numId w:val="12"/>
        </w:numPr>
        <w:shd w:val="clear" w:color="auto" w:fill="FFFFFF" w:themeFill="background1"/>
        <w:tabs>
          <w:tab w:val="clear" w:pos="720"/>
          <w:tab w:val="num" w:pos="360"/>
        </w:tabs>
        <w:spacing w:after="0" w:line="240" w:lineRule="auto"/>
        <w:ind w:left="360"/>
        <w:textAlignment w:val="baseline"/>
        <w:rPr>
          <w:rFonts w:ascii="Calibri" w:eastAsia="Calibri" w:hAnsi="Calibri" w:cs="Calibri"/>
          <w:sz w:val="24"/>
          <w:szCs w:val="24"/>
        </w:rPr>
      </w:pPr>
      <w:r w:rsidRPr="5D82F07B">
        <w:rPr>
          <w:rFonts w:ascii="Calibri" w:eastAsia="Calibri" w:hAnsi="Calibri" w:cs="Calibri"/>
          <w:b/>
          <w:bCs/>
          <w:sz w:val="24"/>
          <w:szCs w:val="24"/>
          <w:bdr w:val="none" w:sz="0" w:space="0" w:color="auto" w:frame="1"/>
        </w:rPr>
        <w:t>Pro</w:t>
      </w:r>
      <w:r w:rsidR="59B5AF60" w:rsidRPr="5D82F07B">
        <w:rPr>
          <w:rFonts w:ascii="Calibri" w:eastAsia="Calibri" w:hAnsi="Calibri" w:cs="Calibri"/>
          <w:b/>
          <w:bCs/>
          <w:sz w:val="24"/>
          <w:szCs w:val="24"/>
          <w:bdr w:val="none" w:sz="0" w:space="0" w:color="auto" w:frame="1"/>
        </w:rPr>
        <w:t>ject</w:t>
      </w:r>
      <w:r w:rsidRPr="5D82F07B">
        <w:rPr>
          <w:rFonts w:ascii="Calibri" w:eastAsia="Calibri" w:hAnsi="Calibri" w:cs="Calibri"/>
          <w:b/>
          <w:bCs/>
          <w:sz w:val="24"/>
          <w:szCs w:val="24"/>
          <w:bdr w:val="none" w:sz="0" w:space="0" w:color="auto" w:frame="1"/>
        </w:rPr>
        <w:t xml:space="preserve"> Goals and Objectives:  </w:t>
      </w:r>
      <w:r w:rsidRPr="5D82F07B">
        <w:rPr>
          <w:rFonts w:ascii="Calibri" w:eastAsia="Calibri" w:hAnsi="Calibri" w:cs="Calibri"/>
          <w:sz w:val="24"/>
          <w:szCs w:val="24"/>
        </w:rPr>
        <w:t>The “goals” describe what the program is intended to achieve. </w:t>
      </w:r>
      <w:r w:rsidR="176CADC2" w:rsidRPr="5D82F07B">
        <w:rPr>
          <w:rFonts w:ascii="Calibri" w:eastAsia="Calibri" w:hAnsi="Calibri" w:cs="Calibri"/>
          <w:sz w:val="24"/>
          <w:szCs w:val="24"/>
        </w:rPr>
        <w:t xml:space="preserve"> </w:t>
      </w:r>
      <w:r w:rsidRPr="5D82F07B">
        <w:rPr>
          <w:rFonts w:ascii="Calibri" w:eastAsia="Calibri" w:hAnsi="Calibri" w:cs="Calibri"/>
          <w:sz w:val="24"/>
          <w:szCs w:val="24"/>
        </w:rPr>
        <w:t xml:space="preserve"> The “objectives” refer to the intermediate accomplishments on the way to the goals. </w:t>
      </w:r>
      <w:r w:rsidR="16405D61" w:rsidRPr="5D82F07B">
        <w:rPr>
          <w:rFonts w:ascii="Calibri" w:eastAsia="Calibri" w:hAnsi="Calibri" w:cs="Calibri"/>
          <w:sz w:val="24"/>
          <w:szCs w:val="24"/>
        </w:rPr>
        <w:t xml:space="preserve"> </w:t>
      </w:r>
      <w:r w:rsidRPr="5D82F07B">
        <w:rPr>
          <w:rFonts w:ascii="Calibri" w:eastAsia="Calibri" w:hAnsi="Calibri" w:cs="Calibri"/>
          <w:sz w:val="24"/>
          <w:szCs w:val="24"/>
        </w:rPr>
        <w:t>These should be achievable and measurable.</w:t>
      </w:r>
    </w:p>
    <w:p w14:paraId="63C8EC29" w14:textId="138E5D02" w:rsidR="00222B31" w:rsidRPr="005C01D7" w:rsidRDefault="4BA243AF" w:rsidP="5D82F07B">
      <w:pPr>
        <w:numPr>
          <w:ilvl w:val="0"/>
          <w:numId w:val="12"/>
        </w:numPr>
        <w:shd w:val="clear" w:color="auto" w:fill="FFFFFF" w:themeFill="background1"/>
        <w:tabs>
          <w:tab w:val="clear" w:pos="720"/>
          <w:tab w:val="num" w:pos="360"/>
        </w:tabs>
        <w:spacing w:after="0" w:line="240" w:lineRule="auto"/>
        <w:ind w:left="360"/>
        <w:textAlignment w:val="baseline"/>
        <w:rPr>
          <w:rFonts w:ascii="Calibri" w:eastAsia="Calibri" w:hAnsi="Calibri" w:cs="Calibri"/>
          <w:sz w:val="24"/>
          <w:szCs w:val="24"/>
        </w:rPr>
      </w:pPr>
      <w:r w:rsidRPr="5D82F07B">
        <w:rPr>
          <w:rFonts w:ascii="Calibri" w:eastAsia="Calibri" w:hAnsi="Calibri" w:cs="Calibri"/>
          <w:b/>
          <w:bCs/>
          <w:sz w:val="24"/>
          <w:szCs w:val="24"/>
          <w:bdr w:val="none" w:sz="0" w:space="0" w:color="auto" w:frame="1"/>
        </w:rPr>
        <w:t>Pro</w:t>
      </w:r>
      <w:r w:rsidR="59B5AF60" w:rsidRPr="5D82F07B">
        <w:rPr>
          <w:rFonts w:ascii="Calibri" w:eastAsia="Calibri" w:hAnsi="Calibri" w:cs="Calibri"/>
          <w:b/>
          <w:bCs/>
          <w:sz w:val="24"/>
          <w:szCs w:val="24"/>
          <w:bdr w:val="none" w:sz="0" w:space="0" w:color="auto" w:frame="1"/>
        </w:rPr>
        <w:t>ject</w:t>
      </w:r>
      <w:r w:rsidRPr="5D82F07B">
        <w:rPr>
          <w:rFonts w:ascii="Calibri" w:eastAsia="Calibri" w:hAnsi="Calibri" w:cs="Calibri"/>
          <w:b/>
          <w:bCs/>
          <w:sz w:val="24"/>
          <w:szCs w:val="24"/>
          <w:bdr w:val="none" w:sz="0" w:space="0" w:color="auto" w:frame="1"/>
        </w:rPr>
        <w:t xml:space="preserve"> Activities</w:t>
      </w:r>
      <w:r w:rsidRPr="5D82F07B">
        <w:rPr>
          <w:rFonts w:ascii="Calibri" w:eastAsia="Calibri" w:hAnsi="Calibri" w:cs="Calibri"/>
          <w:sz w:val="24"/>
          <w:szCs w:val="24"/>
        </w:rPr>
        <w:t xml:space="preserve">: </w:t>
      </w:r>
      <w:r w:rsidR="3DCFFB9B" w:rsidRPr="5D82F07B">
        <w:rPr>
          <w:rFonts w:ascii="Calibri" w:eastAsia="Calibri" w:hAnsi="Calibri" w:cs="Calibri"/>
          <w:sz w:val="24"/>
          <w:szCs w:val="24"/>
        </w:rPr>
        <w:t xml:space="preserve"> </w:t>
      </w:r>
      <w:r w:rsidRPr="5D82F07B">
        <w:rPr>
          <w:rFonts w:ascii="Calibri" w:eastAsia="Calibri" w:hAnsi="Calibri" w:cs="Calibri"/>
          <w:sz w:val="24"/>
          <w:szCs w:val="24"/>
        </w:rPr>
        <w:t xml:space="preserve">Describe the program activities and how they will help achieve the objectives. </w:t>
      </w:r>
    </w:p>
    <w:p w14:paraId="2E18C97F" w14:textId="68FB1896" w:rsidR="00222B31" w:rsidRPr="005C01D7" w:rsidRDefault="4BA243AF" w:rsidP="5D82F07B">
      <w:pPr>
        <w:numPr>
          <w:ilvl w:val="0"/>
          <w:numId w:val="12"/>
        </w:numPr>
        <w:shd w:val="clear" w:color="auto" w:fill="FFFFFF" w:themeFill="background1"/>
        <w:tabs>
          <w:tab w:val="clear" w:pos="720"/>
          <w:tab w:val="num" w:pos="360"/>
        </w:tabs>
        <w:spacing w:after="0" w:line="240" w:lineRule="auto"/>
        <w:ind w:left="360"/>
        <w:textAlignment w:val="baseline"/>
        <w:rPr>
          <w:rFonts w:ascii="Calibri" w:eastAsia="Calibri" w:hAnsi="Calibri" w:cs="Calibri"/>
          <w:sz w:val="24"/>
          <w:szCs w:val="24"/>
        </w:rPr>
      </w:pPr>
      <w:r w:rsidRPr="5D82F07B">
        <w:rPr>
          <w:rFonts w:ascii="Calibri" w:eastAsia="Calibri" w:hAnsi="Calibri" w:cs="Calibri"/>
          <w:b/>
          <w:bCs/>
          <w:sz w:val="24"/>
          <w:szCs w:val="24"/>
          <w:bdr w:val="none" w:sz="0" w:space="0" w:color="auto" w:frame="1"/>
        </w:rPr>
        <w:t>Pro</w:t>
      </w:r>
      <w:r w:rsidR="59B5AF60" w:rsidRPr="5D82F07B">
        <w:rPr>
          <w:rFonts w:ascii="Calibri" w:eastAsia="Calibri" w:hAnsi="Calibri" w:cs="Calibri"/>
          <w:b/>
          <w:bCs/>
          <w:sz w:val="24"/>
          <w:szCs w:val="24"/>
          <w:bdr w:val="none" w:sz="0" w:space="0" w:color="auto" w:frame="1"/>
        </w:rPr>
        <w:t>ject</w:t>
      </w:r>
      <w:r w:rsidRPr="5D82F07B">
        <w:rPr>
          <w:rFonts w:ascii="Calibri" w:eastAsia="Calibri" w:hAnsi="Calibri" w:cs="Calibri"/>
          <w:b/>
          <w:bCs/>
          <w:sz w:val="24"/>
          <w:szCs w:val="24"/>
          <w:bdr w:val="none" w:sz="0" w:space="0" w:color="auto" w:frame="1"/>
        </w:rPr>
        <w:t xml:space="preserve"> Methods and Design</w:t>
      </w:r>
      <w:r w:rsidRPr="5D82F07B">
        <w:rPr>
          <w:rFonts w:ascii="Calibri" w:eastAsia="Calibri" w:hAnsi="Calibri" w:cs="Calibri"/>
          <w:sz w:val="24"/>
          <w:szCs w:val="24"/>
        </w:rPr>
        <w:t xml:space="preserve">: </w:t>
      </w:r>
      <w:r w:rsidR="250A7BC1" w:rsidRPr="5D82F07B">
        <w:rPr>
          <w:rFonts w:ascii="Calibri" w:eastAsia="Calibri" w:hAnsi="Calibri" w:cs="Calibri"/>
          <w:sz w:val="24"/>
          <w:szCs w:val="24"/>
        </w:rPr>
        <w:t xml:space="preserve"> </w:t>
      </w:r>
      <w:r w:rsidRPr="5D82F07B">
        <w:rPr>
          <w:rFonts w:ascii="Calibri" w:eastAsia="Calibri" w:hAnsi="Calibri" w:cs="Calibri"/>
          <w:sz w:val="24"/>
          <w:szCs w:val="24"/>
        </w:rPr>
        <w:t xml:space="preserve">A description of how the program is expected to work to solve the stated problem and achieve the goal.  Include a logic model as appropriate. </w:t>
      </w:r>
    </w:p>
    <w:p w14:paraId="07F6D67F" w14:textId="64CACF5D" w:rsidR="00222B31" w:rsidRPr="005C01D7" w:rsidRDefault="4BA243AF" w:rsidP="5D82F07B">
      <w:pPr>
        <w:numPr>
          <w:ilvl w:val="0"/>
          <w:numId w:val="12"/>
        </w:numPr>
        <w:shd w:val="clear" w:color="auto" w:fill="FFFFFF" w:themeFill="background1"/>
        <w:tabs>
          <w:tab w:val="clear" w:pos="720"/>
          <w:tab w:val="num" w:pos="360"/>
        </w:tabs>
        <w:spacing w:after="0" w:line="240" w:lineRule="auto"/>
        <w:ind w:left="360"/>
        <w:textAlignment w:val="baseline"/>
        <w:rPr>
          <w:rFonts w:ascii="Calibri" w:eastAsia="Calibri" w:hAnsi="Calibri" w:cs="Calibri"/>
          <w:sz w:val="24"/>
          <w:szCs w:val="24"/>
        </w:rPr>
      </w:pPr>
      <w:r w:rsidRPr="5D82F07B">
        <w:rPr>
          <w:rFonts w:ascii="Calibri" w:eastAsia="Calibri" w:hAnsi="Calibri" w:cs="Calibri"/>
          <w:b/>
          <w:bCs/>
          <w:sz w:val="24"/>
          <w:szCs w:val="24"/>
          <w:bdr w:val="none" w:sz="0" w:space="0" w:color="auto" w:frame="1"/>
        </w:rPr>
        <w:t>Proposed Pro</w:t>
      </w:r>
      <w:r w:rsidR="59B5AF60" w:rsidRPr="5D82F07B">
        <w:rPr>
          <w:rFonts w:ascii="Calibri" w:eastAsia="Calibri" w:hAnsi="Calibri" w:cs="Calibri"/>
          <w:b/>
          <w:bCs/>
          <w:sz w:val="24"/>
          <w:szCs w:val="24"/>
          <w:bdr w:val="none" w:sz="0" w:space="0" w:color="auto" w:frame="1"/>
        </w:rPr>
        <w:t>ject</w:t>
      </w:r>
      <w:r w:rsidRPr="5D82F07B">
        <w:rPr>
          <w:rFonts w:ascii="Calibri" w:eastAsia="Calibri" w:hAnsi="Calibri" w:cs="Calibri"/>
          <w:b/>
          <w:bCs/>
          <w:sz w:val="24"/>
          <w:szCs w:val="24"/>
          <w:bdr w:val="none" w:sz="0" w:space="0" w:color="auto" w:frame="1"/>
        </w:rPr>
        <w:t xml:space="preserve"> Schedule and Timeline:  </w:t>
      </w:r>
      <w:r w:rsidRPr="5D82F07B">
        <w:rPr>
          <w:rFonts w:ascii="Calibri" w:eastAsia="Calibri" w:hAnsi="Calibri" w:cs="Calibri"/>
          <w:sz w:val="24"/>
          <w:szCs w:val="24"/>
        </w:rPr>
        <w:t>The proposed timeline for the program activities</w:t>
      </w:r>
      <w:r w:rsidR="6F00E020" w:rsidRPr="5D82F07B">
        <w:rPr>
          <w:rFonts w:ascii="Calibri" w:eastAsia="Calibri" w:hAnsi="Calibri" w:cs="Calibri"/>
          <w:sz w:val="24"/>
          <w:szCs w:val="24"/>
        </w:rPr>
        <w:t>, i</w:t>
      </w:r>
      <w:r w:rsidRPr="5D82F07B">
        <w:rPr>
          <w:rFonts w:ascii="Calibri" w:eastAsia="Calibri" w:hAnsi="Calibri" w:cs="Calibri"/>
          <w:sz w:val="24"/>
          <w:szCs w:val="24"/>
        </w:rPr>
        <w:t>nclude the dates, times, and locations of planned activities and events.</w:t>
      </w:r>
    </w:p>
    <w:p w14:paraId="238F72F2" w14:textId="42E778A7" w:rsidR="00222B31" w:rsidRPr="005C01D7" w:rsidRDefault="4BA243AF" w:rsidP="5D82F07B">
      <w:pPr>
        <w:numPr>
          <w:ilvl w:val="0"/>
          <w:numId w:val="12"/>
        </w:numPr>
        <w:shd w:val="clear" w:color="auto" w:fill="FFFFFF" w:themeFill="background1"/>
        <w:tabs>
          <w:tab w:val="clear" w:pos="720"/>
          <w:tab w:val="num" w:pos="360"/>
        </w:tabs>
        <w:spacing w:after="0" w:line="240" w:lineRule="auto"/>
        <w:ind w:left="360"/>
        <w:textAlignment w:val="baseline"/>
        <w:rPr>
          <w:rFonts w:ascii="Calibri" w:eastAsia="Calibri" w:hAnsi="Calibri" w:cs="Calibri"/>
          <w:sz w:val="24"/>
          <w:szCs w:val="24"/>
        </w:rPr>
      </w:pPr>
      <w:r w:rsidRPr="5D82F07B">
        <w:rPr>
          <w:rFonts w:ascii="Calibri" w:eastAsia="Calibri" w:hAnsi="Calibri" w:cs="Calibri"/>
          <w:b/>
          <w:bCs/>
          <w:sz w:val="24"/>
          <w:szCs w:val="24"/>
          <w:bdr w:val="none" w:sz="0" w:space="0" w:color="auto" w:frame="1"/>
        </w:rPr>
        <w:t>Key Personnel: </w:t>
      </w:r>
      <w:r w:rsidR="2680E729" w:rsidRPr="5D82F07B">
        <w:rPr>
          <w:rFonts w:ascii="Calibri" w:eastAsia="Calibri" w:hAnsi="Calibri" w:cs="Calibri"/>
          <w:b/>
          <w:bCs/>
          <w:sz w:val="24"/>
          <w:szCs w:val="24"/>
          <w:bdr w:val="none" w:sz="0" w:space="0" w:color="auto" w:frame="1"/>
        </w:rPr>
        <w:t xml:space="preserve"> </w:t>
      </w:r>
      <w:r w:rsidRPr="5D82F07B">
        <w:rPr>
          <w:rFonts w:ascii="Calibri" w:eastAsia="Calibri" w:hAnsi="Calibri" w:cs="Calibri"/>
          <w:sz w:val="24"/>
          <w:szCs w:val="24"/>
        </w:rPr>
        <w:t xml:space="preserve">Names, titles, roles and experience/qualifications of key personnel involved in the program.  What proportion of their time will be used in support of this program?  </w:t>
      </w:r>
    </w:p>
    <w:p w14:paraId="51397937" w14:textId="0ECBA437" w:rsidR="00222B31" w:rsidRPr="005C01D7" w:rsidRDefault="4BA243AF" w:rsidP="5D82F07B">
      <w:pPr>
        <w:numPr>
          <w:ilvl w:val="0"/>
          <w:numId w:val="12"/>
        </w:numPr>
        <w:shd w:val="clear" w:color="auto" w:fill="FFFFFF" w:themeFill="background1"/>
        <w:tabs>
          <w:tab w:val="clear" w:pos="720"/>
          <w:tab w:val="num" w:pos="360"/>
        </w:tabs>
        <w:spacing w:after="0" w:line="240" w:lineRule="auto"/>
        <w:ind w:left="360"/>
        <w:textAlignment w:val="baseline"/>
        <w:rPr>
          <w:rFonts w:ascii="Calibri" w:eastAsia="Calibri" w:hAnsi="Calibri" w:cs="Calibri"/>
          <w:sz w:val="24"/>
          <w:szCs w:val="24"/>
        </w:rPr>
      </w:pPr>
      <w:r w:rsidRPr="5D82F07B">
        <w:rPr>
          <w:rFonts w:ascii="Calibri" w:eastAsia="Calibri" w:hAnsi="Calibri" w:cs="Calibri"/>
          <w:b/>
          <w:bCs/>
          <w:sz w:val="24"/>
          <w:szCs w:val="24"/>
          <w:bdr w:val="none" w:sz="0" w:space="0" w:color="auto" w:frame="1"/>
        </w:rPr>
        <w:t>Pro</w:t>
      </w:r>
      <w:r w:rsidR="0125124A" w:rsidRPr="5D82F07B">
        <w:rPr>
          <w:rFonts w:ascii="Calibri" w:eastAsia="Calibri" w:hAnsi="Calibri" w:cs="Calibri"/>
          <w:b/>
          <w:bCs/>
          <w:sz w:val="24"/>
          <w:szCs w:val="24"/>
          <w:bdr w:val="none" w:sz="0" w:space="0" w:color="auto" w:frame="1"/>
        </w:rPr>
        <w:t>ject</w:t>
      </w:r>
      <w:r w:rsidRPr="5D82F07B">
        <w:rPr>
          <w:rFonts w:ascii="Calibri" w:eastAsia="Calibri" w:hAnsi="Calibri" w:cs="Calibri"/>
          <w:b/>
          <w:bCs/>
          <w:sz w:val="24"/>
          <w:szCs w:val="24"/>
          <w:bdr w:val="none" w:sz="0" w:space="0" w:color="auto" w:frame="1"/>
        </w:rPr>
        <w:t xml:space="preserve"> Partners:</w:t>
      </w:r>
      <w:r w:rsidRPr="5D82F07B">
        <w:rPr>
          <w:rFonts w:ascii="Calibri" w:eastAsia="Calibri" w:hAnsi="Calibri" w:cs="Calibri"/>
          <w:sz w:val="24"/>
          <w:szCs w:val="24"/>
        </w:rPr>
        <w:t xml:space="preserve">  List the names and type of involvement of key partner organizations and sub-awardees.</w:t>
      </w:r>
    </w:p>
    <w:p w14:paraId="24EC21E0" w14:textId="75CF10F9" w:rsidR="00222B31" w:rsidRPr="005C01D7" w:rsidRDefault="4BA243AF" w:rsidP="5D82F07B">
      <w:pPr>
        <w:numPr>
          <w:ilvl w:val="0"/>
          <w:numId w:val="12"/>
        </w:numPr>
        <w:shd w:val="clear" w:color="auto" w:fill="FFFFFF" w:themeFill="background1"/>
        <w:tabs>
          <w:tab w:val="clear" w:pos="720"/>
          <w:tab w:val="num" w:pos="360"/>
        </w:tabs>
        <w:spacing w:after="0" w:line="240" w:lineRule="auto"/>
        <w:ind w:left="360"/>
        <w:textAlignment w:val="baseline"/>
        <w:rPr>
          <w:rFonts w:ascii="Calibri" w:eastAsia="Calibri" w:hAnsi="Calibri" w:cs="Calibri"/>
          <w:sz w:val="24"/>
          <w:szCs w:val="24"/>
        </w:rPr>
      </w:pPr>
      <w:r w:rsidRPr="5D82F07B">
        <w:rPr>
          <w:rFonts w:ascii="Calibri" w:eastAsia="Calibri" w:hAnsi="Calibri" w:cs="Calibri"/>
          <w:b/>
          <w:bCs/>
          <w:sz w:val="24"/>
          <w:szCs w:val="24"/>
          <w:bdr w:val="none" w:sz="0" w:space="0" w:color="auto" w:frame="1"/>
        </w:rPr>
        <w:t>Pro</w:t>
      </w:r>
      <w:r w:rsidR="0125124A" w:rsidRPr="5D82F07B">
        <w:rPr>
          <w:rFonts w:ascii="Calibri" w:eastAsia="Calibri" w:hAnsi="Calibri" w:cs="Calibri"/>
          <w:b/>
          <w:bCs/>
          <w:sz w:val="24"/>
          <w:szCs w:val="24"/>
          <w:bdr w:val="none" w:sz="0" w:space="0" w:color="auto" w:frame="1"/>
        </w:rPr>
        <w:t>ject</w:t>
      </w:r>
      <w:r w:rsidRPr="5D82F07B">
        <w:rPr>
          <w:rFonts w:ascii="Calibri" w:eastAsia="Calibri" w:hAnsi="Calibri" w:cs="Calibri"/>
          <w:b/>
          <w:bCs/>
          <w:sz w:val="24"/>
          <w:szCs w:val="24"/>
          <w:bdr w:val="none" w:sz="0" w:space="0" w:color="auto" w:frame="1"/>
        </w:rPr>
        <w:t xml:space="preserve"> Monitoring and Evaluation Plan:</w:t>
      </w:r>
      <w:r w:rsidRPr="5D82F07B">
        <w:rPr>
          <w:rFonts w:ascii="Calibri" w:eastAsia="Calibri" w:hAnsi="Calibri" w:cs="Calibri"/>
          <w:sz w:val="24"/>
          <w:szCs w:val="24"/>
        </w:rPr>
        <w:t> </w:t>
      </w:r>
      <w:r w:rsidR="71A94041" w:rsidRPr="5D82F07B">
        <w:rPr>
          <w:rFonts w:ascii="Calibri" w:eastAsia="Calibri" w:hAnsi="Calibri" w:cs="Calibri"/>
          <w:sz w:val="24"/>
          <w:szCs w:val="24"/>
        </w:rPr>
        <w:t xml:space="preserve"> </w:t>
      </w:r>
      <w:r w:rsidRPr="5D82F07B">
        <w:rPr>
          <w:rFonts w:ascii="Calibri" w:eastAsia="Calibri" w:hAnsi="Calibri" w:cs="Calibri"/>
          <w:sz w:val="24"/>
          <w:szCs w:val="24"/>
        </w:rPr>
        <w:t>This is an important part of successful grants.</w:t>
      </w:r>
      <w:r w:rsidR="18DC230F" w:rsidRPr="5D82F07B">
        <w:rPr>
          <w:rFonts w:ascii="Calibri" w:eastAsia="Calibri" w:hAnsi="Calibri" w:cs="Calibri"/>
          <w:sz w:val="24"/>
          <w:szCs w:val="24"/>
        </w:rPr>
        <w:t xml:space="preserve">  </w:t>
      </w:r>
      <w:r w:rsidRPr="5D82F07B">
        <w:rPr>
          <w:rFonts w:ascii="Calibri" w:eastAsia="Calibri" w:hAnsi="Calibri" w:cs="Calibri"/>
          <w:sz w:val="24"/>
          <w:szCs w:val="24"/>
        </w:rPr>
        <w:t xml:space="preserve">Throughout the </w:t>
      </w:r>
      <w:r w:rsidR="3957C8A7" w:rsidRPr="5D82F07B">
        <w:rPr>
          <w:rFonts w:ascii="Calibri" w:eastAsia="Calibri" w:hAnsi="Calibri" w:cs="Calibri"/>
          <w:sz w:val="24"/>
          <w:szCs w:val="24"/>
        </w:rPr>
        <w:t>timeframe</w:t>
      </w:r>
      <w:r w:rsidRPr="5D82F07B">
        <w:rPr>
          <w:rFonts w:ascii="Calibri" w:eastAsia="Calibri" w:hAnsi="Calibri" w:cs="Calibri"/>
          <w:sz w:val="24"/>
          <w:szCs w:val="24"/>
        </w:rPr>
        <w:t xml:space="preserve"> of the grant, how will the activities be monitored to ensure they are happening in a timely manner, and how will the program be evaluated to make sure it is meeting the goals of the grant?</w:t>
      </w:r>
    </w:p>
    <w:p w14:paraId="11DC61A0" w14:textId="3E9165C6" w:rsidR="00222B31" w:rsidRPr="005C01D7" w:rsidRDefault="4BA243AF" w:rsidP="5D82F07B">
      <w:pPr>
        <w:numPr>
          <w:ilvl w:val="0"/>
          <w:numId w:val="12"/>
        </w:numPr>
        <w:shd w:val="clear" w:color="auto" w:fill="FFFFFF" w:themeFill="background1"/>
        <w:tabs>
          <w:tab w:val="clear" w:pos="720"/>
          <w:tab w:val="num" w:pos="360"/>
        </w:tabs>
        <w:spacing w:after="0" w:line="240" w:lineRule="auto"/>
        <w:ind w:left="360"/>
        <w:textAlignment w:val="baseline"/>
        <w:rPr>
          <w:rFonts w:ascii="Calibri" w:eastAsia="Calibri" w:hAnsi="Calibri" w:cs="Calibri"/>
          <w:sz w:val="24"/>
          <w:szCs w:val="24"/>
        </w:rPr>
      </w:pPr>
      <w:r w:rsidRPr="5D82F07B">
        <w:rPr>
          <w:rFonts w:ascii="Calibri" w:eastAsia="Calibri" w:hAnsi="Calibri" w:cs="Calibri"/>
          <w:b/>
          <w:bCs/>
          <w:sz w:val="24"/>
          <w:szCs w:val="24"/>
          <w:bdr w:val="none" w:sz="0" w:space="0" w:color="auto" w:frame="1"/>
        </w:rPr>
        <w:t>Future Funding or Sustainability</w:t>
      </w:r>
      <w:r w:rsidR="33D0DA42" w:rsidRPr="5D82F07B">
        <w:rPr>
          <w:rFonts w:ascii="Calibri" w:eastAsia="Calibri" w:hAnsi="Calibri" w:cs="Calibri"/>
          <w:b/>
          <w:bCs/>
          <w:sz w:val="24"/>
          <w:szCs w:val="24"/>
          <w:bdr w:val="none" w:sz="0" w:space="0" w:color="auto" w:frame="1"/>
        </w:rPr>
        <w:t xml:space="preserve">: </w:t>
      </w:r>
      <w:r w:rsidR="1577E92D" w:rsidRPr="5D82F07B">
        <w:rPr>
          <w:rFonts w:ascii="Calibri" w:eastAsia="Calibri" w:hAnsi="Calibri" w:cs="Calibri"/>
          <w:b/>
          <w:bCs/>
          <w:sz w:val="24"/>
          <w:szCs w:val="24"/>
          <w:bdr w:val="none" w:sz="0" w:space="0" w:color="auto" w:frame="1"/>
        </w:rPr>
        <w:t xml:space="preserve"> </w:t>
      </w:r>
      <w:r w:rsidRPr="5D82F07B">
        <w:rPr>
          <w:rFonts w:ascii="Calibri" w:eastAsia="Calibri" w:hAnsi="Calibri" w:cs="Calibri"/>
          <w:sz w:val="24"/>
          <w:szCs w:val="24"/>
        </w:rPr>
        <w:t>Applicant’s plan for continuing the program beyond the grant period, or the availability of other resources, if applicable.</w:t>
      </w:r>
    </w:p>
    <w:p w14:paraId="4E99E308" w14:textId="77777777" w:rsidR="00222B31" w:rsidRPr="005C01D7" w:rsidRDefault="00222B31" w:rsidP="5D82F07B">
      <w:pPr>
        <w:shd w:val="clear" w:color="auto" w:fill="FFFFFF" w:themeFill="background1"/>
        <w:spacing w:after="0" w:line="240" w:lineRule="auto"/>
        <w:ind w:left="360"/>
        <w:textAlignment w:val="baseline"/>
        <w:rPr>
          <w:rFonts w:ascii="Calibri" w:eastAsia="Calibri" w:hAnsi="Calibri" w:cs="Calibri"/>
          <w:sz w:val="24"/>
          <w:szCs w:val="24"/>
        </w:rPr>
      </w:pPr>
    </w:p>
    <w:p w14:paraId="4E952067" w14:textId="1BB058E1" w:rsidR="006E7675" w:rsidRPr="006E7675" w:rsidRDefault="3486C947" w:rsidP="5D82F07B">
      <w:pPr>
        <w:pStyle w:val="Heading5"/>
        <w:numPr>
          <w:ilvl w:val="0"/>
          <w:numId w:val="16"/>
        </w:numPr>
        <w:ind w:left="270" w:hanging="270"/>
        <w:rPr>
          <w:rFonts w:ascii="Calibri" w:eastAsia="Calibri" w:hAnsi="Calibri" w:cs="Calibri"/>
          <w:b/>
          <w:bCs/>
          <w:i/>
          <w:iCs/>
          <w:color w:val="auto"/>
          <w:sz w:val="24"/>
          <w:szCs w:val="24"/>
        </w:rPr>
      </w:pPr>
      <w:r w:rsidRPr="5D82F07B">
        <w:rPr>
          <w:rFonts w:ascii="Calibri" w:eastAsia="Calibri" w:hAnsi="Calibri" w:cs="Calibri"/>
          <w:b/>
          <w:bCs/>
          <w:i/>
          <w:iCs/>
          <w:color w:val="auto"/>
          <w:sz w:val="24"/>
          <w:szCs w:val="24"/>
        </w:rPr>
        <w:t xml:space="preserve"> </w:t>
      </w:r>
      <w:r w:rsidR="4BA243AF" w:rsidRPr="5D82F07B">
        <w:rPr>
          <w:rFonts w:ascii="Calibri" w:eastAsia="Calibri" w:hAnsi="Calibri" w:cs="Calibri"/>
          <w:b/>
          <w:bCs/>
          <w:i/>
          <w:iCs/>
          <w:color w:val="auto"/>
          <w:sz w:val="24"/>
          <w:szCs w:val="24"/>
        </w:rPr>
        <w:t>Budget Justification Narrative</w:t>
      </w:r>
    </w:p>
    <w:p w14:paraId="00A794AF" w14:textId="66E0D5A4" w:rsidR="00222B31" w:rsidRPr="003173EA" w:rsidRDefault="4BA243AF" w:rsidP="5D82F07B">
      <w:pPr>
        <w:shd w:val="clear" w:color="auto" w:fill="FFFFFF" w:themeFill="background1"/>
        <w:spacing w:after="0" w:line="240" w:lineRule="auto"/>
        <w:textAlignment w:val="baseline"/>
        <w:rPr>
          <w:rFonts w:ascii="Calibri" w:eastAsia="Calibri" w:hAnsi="Calibri" w:cs="Calibri"/>
          <w:sz w:val="24"/>
          <w:szCs w:val="24"/>
        </w:rPr>
      </w:pPr>
      <w:r w:rsidRPr="5D82F07B">
        <w:rPr>
          <w:rFonts w:ascii="Calibri" w:eastAsia="Calibri" w:hAnsi="Calibri" w:cs="Calibri"/>
          <w:sz w:val="24"/>
          <w:szCs w:val="24"/>
        </w:rPr>
        <w:t>After filling out the SF-424A Budget (above), use a separate file to describe each of the budget expenses in detail.  See section </w:t>
      </w:r>
      <w:r w:rsidR="2D0414DC" w:rsidRPr="5D82F07B">
        <w:rPr>
          <w:rFonts w:ascii="Calibri" w:eastAsia="Calibri" w:hAnsi="Calibri" w:cs="Calibri"/>
          <w:i/>
          <w:iCs/>
          <w:sz w:val="24"/>
          <w:szCs w:val="24"/>
          <w:bdr w:val="none" w:sz="0" w:space="0" w:color="auto" w:frame="1"/>
        </w:rPr>
        <w:t>I</w:t>
      </w:r>
      <w:r w:rsidRPr="5D82F07B">
        <w:rPr>
          <w:rFonts w:ascii="Calibri" w:eastAsia="Calibri" w:hAnsi="Calibri" w:cs="Calibri"/>
          <w:i/>
          <w:iCs/>
          <w:sz w:val="24"/>
          <w:szCs w:val="24"/>
          <w:bdr w:val="none" w:sz="0" w:space="0" w:color="auto" w:frame="1"/>
        </w:rPr>
        <w:t xml:space="preserve">. Other Information: </w:t>
      </w:r>
      <w:r w:rsidR="5F5F2537" w:rsidRPr="5D82F07B">
        <w:rPr>
          <w:rFonts w:ascii="Calibri" w:eastAsia="Calibri" w:hAnsi="Calibri" w:cs="Calibri"/>
          <w:i/>
          <w:iCs/>
          <w:sz w:val="24"/>
          <w:szCs w:val="24"/>
          <w:bdr w:val="none" w:sz="0" w:space="0" w:color="auto" w:frame="1"/>
        </w:rPr>
        <w:t xml:space="preserve"> </w:t>
      </w:r>
      <w:r w:rsidRPr="5D82F07B">
        <w:rPr>
          <w:rFonts w:ascii="Calibri" w:eastAsia="Calibri" w:hAnsi="Calibri" w:cs="Calibri"/>
          <w:i/>
          <w:iCs/>
          <w:sz w:val="24"/>
          <w:szCs w:val="24"/>
          <w:bdr w:val="none" w:sz="0" w:space="0" w:color="auto" w:frame="1"/>
        </w:rPr>
        <w:t>Guidelines for Budget Submissions</w:t>
      </w:r>
      <w:r w:rsidRPr="5D82F07B">
        <w:rPr>
          <w:rFonts w:ascii="Calibri" w:eastAsia="Calibri" w:hAnsi="Calibri" w:cs="Calibri"/>
          <w:sz w:val="24"/>
          <w:szCs w:val="24"/>
        </w:rPr>
        <w:t> below for further information.</w:t>
      </w:r>
    </w:p>
    <w:p w14:paraId="37FFAAD5" w14:textId="77777777" w:rsidR="00222B31" w:rsidRPr="005C01D7" w:rsidRDefault="00222B31" w:rsidP="5D82F07B">
      <w:pPr>
        <w:shd w:val="clear" w:color="auto" w:fill="FFFFFF" w:themeFill="background1"/>
        <w:spacing w:after="0" w:line="240" w:lineRule="auto"/>
        <w:ind w:left="360"/>
        <w:textAlignment w:val="baseline"/>
        <w:rPr>
          <w:rFonts w:ascii="Calibri" w:eastAsia="Calibri" w:hAnsi="Calibri" w:cs="Calibri"/>
          <w:sz w:val="24"/>
          <w:szCs w:val="24"/>
        </w:rPr>
      </w:pPr>
    </w:p>
    <w:p w14:paraId="66497C21" w14:textId="574E6ED4" w:rsidR="00222B31" w:rsidRPr="005C01D7" w:rsidRDefault="3486C947" w:rsidP="5D82F07B">
      <w:pPr>
        <w:pStyle w:val="Heading5"/>
        <w:numPr>
          <w:ilvl w:val="0"/>
          <w:numId w:val="16"/>
        </w:numPr>
        <w:ind w:left="270" w:hanging="270"/>
        <w:rPr>
          <w:rFonts w:ascii="Calibri" w:eastAsia="Calibri" w:hAnsi="Calibri" w:cs="Calibri"/>
          <w:b/>
          <w:bCs/>
          <w:color w:val="333333"/>
          <w:sz w:val="24"/>
          <w:szCs w:val="24"/>
        </w:rPr>
      </w:pPr>
      <w:r w:rsidRPr="5D82F07B">
        <w:rPr>
          <w:rFonts w:ascii="Calibri" w:eastAsia="Calibri" w:hAnsi="Calibri" w:cs="Calibri"/>
          <w:b/>
          <w:bCs/>
          <w:i/>
          <w:iCs/>
          <w:color w:val="auto"/>
          <w:sz w:val="24"/>
          <w:szCs w:val="24"/>
        </w:rPr>
        <w:t xml:space="preserve"> </w:t>
      </w:r>
      <w:r w:rsidR="4BA243AF" w:rsidRPr="5D82F07B">
        <w:rPr>
          <w:rFonts w:ascii="Calibri" w:eastAsia="Calibri" w:hAnsi="Calibri" w:cs="Calibri"/>
          <w:b/>
          <w:bCs/>
          <w:i/>
          <w:iCs/>
          <w:color w:val="auto"/>
          <w:sz w:val="24"/>
          <w:szCs w:val="24"/>
        </w:rPr>
        <w:t>Attachments</w:t>
      </w:r>
    </w:p>
    <w:p w14:paraId="2C2BDF9F" w14:textId="2CC1027A" w:rsidR="00222B31" w:rsidRPr="005469B9" w:rsidRDefault="4BA243AF" w:rsidP="5D82F07B">
      <w:pPr>
        <w:pStyle w:val="ListParagraph"/>
        <w:numPr>
          <w:ilvl w:val="0"/>
          <w:numId w:val="22"/>
        </w:numPr>
        <w:tabs>
          <w:tab w:val="num" w:pos="1080"/>
        </w:tabs>
        <w:spacing w:after="0" w:line="240" w:lineRule="auto"/>
        <w:rPr>
          <w:rFonts w:ascii="Calibri" w:eastAsia="Calibri" w:hAnsi="Calibri" w:cs="Calibri"/>
          <w:sz w:val="24"/>
          <w:szCs w:val="24"/>
        </w:rPr>
      </w:pPr>
      <w:r w:rsidRPr="5D82F07B">
        <w:rPr>
          <w:rFonts w:ascii="Calibri" w:eastAsia="Calibri" w:hAnsi="Calibri" w:cs="Calibri"/>
          <w:sz w:val="24"/>
          <w:szCs w:val="24"/>
        </w:rPr>
        <w:t xml:space="preserve">1-page </w:t>
      </w:r>
      <w:r w:rsidR="1863E83F" w:rsidRPr="5D82F07B">
        <w:rPr>
          <w:rFonts w:ascii="Calibri" w:eastAsia="Calibri" w:hAnsi="Calibri" w:cs="Calibri"/>
          <w:sz w:val="24"/>
          <w:szCs w:val="24"/>
        </w:rPr>
        <w:t>Curriculum Vitae (</w:t>
      </w:r>
      <w:r w:rsidRPr="5D82F07B">
        <w:rPr>
          <w:rFonts w:ascii="Calibri" w:eastAsia="Calibri" w:hAnsi="Calibri" w:cs="Calibri"/>
          <w:sz w:val="24"/>
          <w:szCs w:val="24"/>
        </w:rPr>
        <w:t>CV</w:t>
      </w:r>
      <w:r w:rsidR="1863E83F" w:rsidRPr="5D82F07B">
        <w:rPr>
          <w:rFonts w:ascii="Calibri" w:eastAsia="Calibri" w:hAnsi="Calibri" w:cs="Calibri"/>
          <w:sz w:val="24"/>
          <w:szCs w:val="24"/>
        </w:rPr>
        <w:t>)</w:t>
      </w:r>
      <w:r w:rsidRPr="5D82F07B">
        <w:rPr>
          <w:rFonts w:ascii="Calibri" w:eastAsia="Calibri" w:hAnsi="Calibri" w:cs="Calibri"/>
          <w:sz w:val="24"/>
          <w:szCs w:val="24"/>
        </w:rPr>
        <w:t xml:space="preserve"> or resume of key personnel who are proposed for the program</w:t>
      </w:r>
      <w:r w:rsidR="34351080" w:rsidRPr="5D82F07B">
        <w:rPr>
          <w:rFonts w:ascii="Calibri" w:eastAsia="Calibri" w:hAnsi="Calibri" w:cs="Calibri"/>
          <w:sz w:val="24"/>
          <w:szCs w:val="24"/>
        </w:rPr>
        <w:t>.</w:t>
      </w:r>
    </w:p>
    <w:p w14:paraId="2A2EA43D" w14:textId="53C50D16" w:rsidR="00222B31" w:rsidRPr="005469B9" w:rsidRDefault="4BA243AF" w:rsidP="5D82F07B">
      <w:pPr>
        <w:pStyle w:val="ListParagraph"/>
        <w:numPr>
          <w:ilvl w:val="0"/>
          <w:numId w:val="22"/>
        </w:numPr>
        <w:spacing w:after="0" w:line="240" w:lineRule="auto"/>
        <w:rPr>
          <w:rFonts w:ascii="Calibri" w:eastAsia="Calibri" w:hAnsi="Calibri" w:cs="Calibri"/>
          <w:sz w:val="24"/>
          <w:szCs w:val="24"/>
        </w:rPr>
      </w:pPr>
      <w:r w:rsidRPr="5D82F07B">
        <w:rPr>
          <w:rFonts w:ascii="Calibri" w:eastAsia="Calibri" w:hAnsi="Calibri" w:cs="Calibri"/>
          <w:sz w:val="24"/>
          <w:szCs w:val="24"/>
        </w:rPr>
        <w:t>Letters of support from program partners describing the roles and responsibilities of each partner</w:t>
      </w:r>
      <w:r w:rsidR="53897E74" w:rsidRPr="5D82F07B">
        <w:rPr>
          <w:rFonts w:ascii="Calibri" w:eastAsia="Calibri" w:hAnsi="Calibri" w:cs="Calibri"/>
          <w:sz w:val="24"/>
          <w:szCs w:val="24"/>
        </w:rPr>
        <w:t>.</w:t>
      </w:r>
      <w:r w:rsidRPr="5D82F07B">
        <w:rPr>
          <w:rFonts w:ascii="Calibri" w:eastAsia="Calibri" w:hAnsi="Calibri" w:cs="Calibri"/>
          <w:sz w:val="24"/>
          <w:szCs w:val="24"/>
        </w:rPr>
        <w:t xml:space="preserve"> </w:t>
      </w:r>
    </w:p>
    <w:p w14:paraId="5A5F8AF4" w14:textId="5C784A0D" w:rsidR="00222B31" w:rsidRPr="005469B9" w:rsidRDefault="4BA243AF" w:rsidP="5D82F07B">
      <w:pPr>
        <w:pStyle w:val="ListParagraph"/>
        <w:numPr>
          <w:ilvl w:val="0"/>
          <w:numId w:val="22"/>
        </w:numPr>
        <w:spacing w:after="0" w:line="240" w:lineRule="auto"/>
        <w:rPr>
          <w:rFonts w:ascii="Calibri" w:eastAsia="Calibri" w:hAnsi="Calibri" w:cs="Calibri"/>
          <w:sz w:val="24"/>
          <w:szCs w:val="24"/>
        </w:rPr>
      </w:pPr>
      <w:r w:rsidRPr="5D82F07B">
        <w:rPr>
          <w:rFonts w:ascii="Calibri" w:eastAsia="Calibri" w:hAnsi="Calibri" w:cs="Calibri"/>
          <w:sz w:val="24"/>
          <w:szCs w:val="24"/>
        </w:rPr>
        <w:t xml:space="preserve">If your organization has a Negotiated Indirect Cost Rate Agreement (NICRA) and includes NICRA charges in the budget, </w:t>
      </w:r>
      <w:r w:rsidR="102EE576" w:rsidRPr="5D82F07B">
        <w:rPr>
          <w:rFonts w:ascii="Calibri" w:eastAsia="Calibri" w:hAnsi="Calibri" w:cs="Calibri"/>
          <w:sz w:val="24"/>
          <w:szCs w:val="24"/>
        </w:rPr>
        <w:t xml:space="preserve">include </w:t>
      </w:r>
      <w:r w:rsidRPr="5D82F07B">
        <w:rPr>
          <w:rFonts w:ascii="Calibri" w:eastAsia="Calibri" w:hAnsi="Calibri" w:cs="Calibri"/>
          <w:sz w:val="24"/>
          <w:szCs w:val="24"/>
        </w:rPr>
        <w:t>your latest NICRA as a PDF file</w:t>
      </w:r>
      <w:r w:rsidR="4B67D49A" w:rsidRPr="5D82F07B">
        <w:rPr>
          <w:rFonts w:ascii="Calibri" w:eastAsia="Calibri" w:hAnsi="Calibri" w:cs="Calibri"/>
          <w:sz w:val="24"/>
          <w:szCs w:val="24"/>
        </w:rPr>
        <w:t>.</w:t>
      </w:r>
      <w:r w:rsidRPr="5D82F07B">
        <w:rPr>
          <w:rFonts w:ascii="Calibri" w:eastAsia="Calibri" w:hAnsi="Calibri" w:cs="Calibri"/>
          <w:sz w:val="24"/>
          <w:szCs w:val="24"/>
        </w:rPr>
        <w:t xml:space="preserve">  </w:t>
      </w:r>
    </w:p>
    <w:p w14:paraId="28689112" w14:textId="1A12A9C5" w:rsidR="00A03157" w:rsidRDefault="4BA243AF" w:rsidP="5D82F07B">
      <w:pPr>
        <w:pStyle w:val="ListParagraph"/>
        <w:numPr>
          <w:ilvl w:val="0"/>
          <w:numId w:val="22"/>
        </w:numPr>
        <w:shd w:val="clear" w:color="auto" w:fill="FFFFFF" w:themeFill="background1"/>
        <w:tabs>
          <w:tab w:val="num" w:pos="1080"/>
        </w:tabs>
        <w:spacing w:after="0" w:line="240" w:lineRule="auto"/>
        <w:textAlignment w:val="baseline"/>
        <w:rPr>
          <w:rFonts w:ascii="Calibri" w:eastAsia="Calibri" w:hAnsi="Calibri" w:cs="Calibri"/>
          <w:sz w:val="24"/>
          <w:szCs w:val="24"/>
        </w:rPr>
      </w:pPr>
      <w:r w:rsidRPr="5D82F07B">
        <w:rPr>
          <w:rFonts w:ascii="Calibri" w:eastAsia="Calibri" w:hAnsi="Calibri" w:cs="Calibri"/>
          <w:sz w:val="24"/>
          <w:szCs w:val="24"/>
        </w:rPr>
        <w:t>Official permission letters, if required for program activitie</w:t>
      </w:r>
      <w:r w:rsidR="550B7CE3" w:rsidRPr="5D82F07B">
        <w:rPr>
          <w:rFonts w:ascii="Calibri" w:eastAsia="Calibri" w:hAnsi="Calibri" w:cs="Calibri"/>
          <w:sz w:val="24"/>
          <w:szCs w:val="24"/>
        </w:rPr>
        <w:t>s</w:t>
      </w:r>
      <w:r w:rsidR="49FED1F7" w:rsidRPr="5D82F07B">
        <w:rPr>
          <w:rFonts w:ascii="Calibri" w:eastAsia="Calibri" w:hAnsi="Calibri" w:cs="Calibri"/>
          <w:sz w:val="24"/>
          <w:szCs w:val="24"/>
        </w:rPr>
        <w:t>.</w:t>
      </w:r>
    </w:p>
    <w:p w14:paraId="5777C656" w14:textId="77777777" w:rsidR="003173EA" w:rsidRPr="0077697E" w:rsidRDefault="003173EA" w:rsidP="5D82F07B">
      <w:pPr>
        <w:pStyle w:val="ListParagraph"/>
        <w:shd w:val="clear" w:color="auto" w:fill="FFFFFF" w:themeFill="background1"/>
        <w:spacing w:after="0" w:line="240" w:lineRule="auto"/>
        <w:ind w:left="360"/>
        <w:textAlignment w:val="baseline"/>
        <w:rPr>
          <w:rFonts w:ascii="Calibri" w:eastAsia="Calibri" w:hAnsi="Calibri" w:cs="Calibri"/>
          <w:sz w:val="24"/>
          <w:szCs w:val="24"/>
        </w:rPr>
      </w:pPr>
    </w:p>
    <w:p w14:paraId="365C9D7D" w14:textId="3B3C9372" w:rsidR="00B806A8" w:rsidRDefault="11CBABDC" w:rsidP="5D82F07B">
      <w:pPr>
        <w:pStyle w:val="Heading3"/>
        <w:numPr>
          <w:ilvl w:val="0"/>
          <w:numId w:val="2"/>
        </w:numPr>
        <w:ind w:left="360"/>
        <w:rPr>
          <w:rFonts w:ascii="Calibri" w:eastAsia="Calibri" w:hAnsi="Calibri" w:cs="Calibri"/>
          <w:b/>
          <w:bCs/>
          <w:color w:val="auto"/>
          <w:sz w:val="24"/>
          <w:szCs w:val="24"/>
        </w:rPr>
      </w:pPr>
      <w:bookmarkStart w:id="6" w:name="_Toc178331630"/>
      <w:r w:rsidRPr="5D82F07B">
        <w:rPr>
          <w:rFonts w:ascii="Calibri" w:eastAsia="Calibri" w:hAnsi="Calibri" w:cs="Calibri"/>
          <w:b/>
          <w:bCs/>
          <w:color w:val="auto"/>
          <w:sz w:val="24"/>
          <w:szCs w:val="24"/>
        </w:rPr>
        <w:t>Submission Requirements and Deadlines</w:t>
      </w:r>
      <w:bookmarkEnd w:id="6"/>
    </w:p>
    <w:p w14:paraId="4F9AC0DF" w14:textId="77777777" w:rsidR="003173EA" w:rsidRPr="003173EA" w:rsidRDefault="003173EA" w:rsidP="5D82F07B">
      <w:pPr>
        <w:rPr>
          <w:rFonts w:ascii="Calibri" w:eastAsia="Calibri" w:hAnsi="Calibri" w:cs="Calibri"/>
          <w:sz w:val="24"/>
          <w:szCs w:val="24"/>
        </w:rPr>
      </w:pPr>
    </w:p>
    <w:p w14:paraId="1429AE70" w14:textId="3ECD484E" w:rsidR="000E07D5" w:rsidRPr="000E07D5" w:rsidRDefault="3643BF2E" w:rsidP="5D82F07B">
      <w:pPr>
        <w:pStyle w:val="Heading5"/>
        <w:numPr>
          <w:ilvl w:val="0"/>
          <w:numId w:val="18"/>
        </w:numPr>
        <w:ind w:left="360"/>
        <w:rPr>
          <w:rFonts w:ascii="Calibri" w:eastAsia="Calibri" w:hAnsi="Calibri" w:cs="Calibri"/>
          <w:b/>
          <w:bCs/>
          <w:i/>
          <w:iCs/>
          <w:color w:val="auto"/>
          <w:sz w:val="24"/>
          <w:szCs w:val="24"/>
        </w:rPr>
      </w:pPr>
      <w:r w:rsidRPr="5D82F07B">
        <w:rPr>
          <w:rFonts w:ascii="Calibri" w:eastAsia="Calibri" w:hAnsi="Calibri" w:cs="Calibri"/>
          <w:b/>
          <w:bCs/>
          <w:i/>
          <w:iCs/>
          <w:color w:val="auto"/>
          <w:sz w:val="24"/>
          <w:szCs w:val="24"/>
        </w:rPr>
        <w:t>Address to Request Application Package</w:t>
      </w:r>
    </w:p>
    <w:p w14:paraId="713EAFEB" w14:textId="7C607635" w:rsidR="00FC0C86" w:rsidRPr="009B5A11" w:rsidRDefault="5791AE3B" w:rsidP="5D82F07B">
      <w:pPr>
        <w:rPr>
          <w:rFonts w:ascii="Calibri" w:eastAsia="Calibri" w:hAnsi="Calibri" w:cs="Calibri"/>
          <w:color w:val="FF0000"/>
          <w:sz w:val="24"/>
          <w:szCs w:val="24"/>
        </w:rPr>
      </w:pPr>
      <w:r w:rsidRPr="5D82F07B">
        <w:rPr>
          <w:rFonts w:ascii="Calibri" w:eastAsia="Calibri" w:hAnsi="Calibri" w:cs="Calibri"/>
          <w:sz w:val="24"/>
          <w:szCs w:val="24"/>
        </w:rPr>
        <w:t xml:space="preserve">Application forms required </w:t>
      </w:r>
      <w:r w:rsidR="102EE576" w:rsidRPr="5D82F07B">
        <w:rPr>
          <w:rFonts w:ascii="Calibri" w:eastAsia="Calibri" w:hAnsi="Calibri" w:cs="Calibri"/>
          <w:sz w:val="24"/>
          <w:szCs w:val="24"/>
        </w:rPr>
        <w:t xml:space="preserve">above </w:t>
      </w:r>
      <w:r w:rsidRPr="5D82F07B">
        <w:rPr>
          <w:rFonts w:ascii="Calibri" w:eastAsia="Calibri" w:hAnsi="Calibri" w:cs="Calibri"/>
          <w:sz w:val="24"/>
          <w:szCs w:val="24"/>
        </w:rPr>
        <w:t xml:space="preserve">are available at </w:t>
      </w:r>
      <w:hyperlink r:id="rId13">
        <w:r w:rsidR="1F5A441B" w:rsidRPr="5D82F07B">
          <w:rPr>
            <w:rStyle w:val="Hyperlink"/>
            <w:rFonts w:ascii="Calibri" w:eastAsia="Calibri" w:hAnsi="Calibri" w:cs="Calibri"/>
            <w:sz w:val="24"/>
            <w:szCs w:val="24"/>
          </w:rPr>
          <w:t>https://www.grants.gov/forms/forms-repository/sf-424-mandatory-family</w:t>
        </w:r>
      </w:hyperlink>
      <w:r w:rsidR="1F5A441B" w:rsidRPr="5D82F07B">
        <w:rPr>
          <w:rFonts w:ascii="Calibri" w:eastAsia="Calibri" w:hAnsi="Calibri" w:cs="Calibri"/>
          <w:sz w:val="24"/>
          <w:szCs w:val="24"/>
        </w:rPr>
        <w:t xml:space="preserve"> </w:t>
      </w:r>
    </w:p>
    <w:p w14:paraId="625C974F" w14:textId="3F78AA42" w:rsidR="00C729CC" w:rsidRDefault="2886B588" w:rsidP="5D82F07B">
      <w:pPr>
        <w:pStyle w:val="Heading5"/>
        <w:numPr>
          <w:ilvl w:val="0"/>
          <w:numId w:val="18"/>
        </w:numPr>
        <w:ind w:left="360"/>
        <w:rPr>
          <w:rFonts w:ascii="Calibri" w:eastAsia="Calibri" w:hAnsi="Calibri" w:cs="Calibri"/>
          <w:b/>
          <w:bCs/>
          <w:i/>
          <w:iCs/>
          <w:color w:val="auto"/>
          <w:sz w:val="24"/>
          <w:szCs w:val="24"/>
        </w:rPr>
      </w:pPr>
      <w:r w:rsidRPr="5D82F07B">
        <w:rPr>
          <w:rFonts w:ascii="Calibri" w:eastAsia="Calibri" w:hAnsi="Calibri" w:cs="Calibri"/>
          <w:b/>
          <w:bCs/>
          <w:i/>
          <w:iCs/>
          <w:color w:val="auto"/>
          <w:sz w:val="24"/>
          <w:szCs w:val="24"/>
        </w:rPr>
        <w:t>Department of State Contacts</w:t>
      </w:r>
    </w:p>
    <w:p w14:paraId="7356B89D" w14:textId="77777777" w:rsidR="00265918" w:rsidRDefault="6907B77A" w:rsidP="5D82F07B">
      <w:pPr>
        <w:rPr>
          <w:rFonts w:ascii="Calibri" w:eastAsia="Calibri" w:hAnsi="Calibri" w:cs="Calibri"/>
          <w:color w:val="000000" w:themeColor="text1"/>
          <w:sz w:val="24"/>
          <w:szCs w:val="24"/>
        </w:rPr>
      </w:pPr>
      <w:r w:rsidRPr="5D82F07B">
        <w:rPr>
          <w:rFonts w:ascii="Calibri" w:eastAsia="Calibri" w:hAnsi="Calibri" w:cs="Calibri"/>
          <w:sz w:val="24"/>
          <w:szCs w:val="24"/>
        </w:rPr>
        <w:t>If you have any questions about the grant application process, please contact</w:t>
      </w:r>
      <w:r w:rsidRPr="5D82F07B">
        <w:rPr>
          <w:rFonts w:ascii="Calibri" w:eastAsia="Calibri" w:hAnsi="Calibri" w:cs="Calibri"/>
          <w:color w:val="000000" w:themeColor="text1"/>
          <w:sz w:val="24"/>
          <w:szCs w:val="24"/>
        </w:rPr>
        <w:t xml:space="preserve">: </w:t>
      </w:r>
    </w:p>
    <w:p w14:paraId="7DAF34EF" w14:textId="28496770" w:rsidR="009B5A11" w:rsidRPr="00424DF0" w:rsidRDefault="00265918" w:rsidP="5D82F07B">
      <w:pPr>
        <w:rPr>
          <w:rFonts w:ascii="Calibri" w:eastAsia="Calibri" w:hAnsi="Calibri" w:cs="Calibri"/>
          <w:color w:val="000000" w:themeColor="text1"/>
          <w:sz w:val="24"/>
          <w:szCs w:val="24"/>
        </w:rPr>
      </w:pPr>
      <w:hyperlink r:id="rId14" w:history="1">
        <w:r w:rsidRPr="009E3CC0">
          <w:rPr>
            <w:rStyle w:val="Hyperlink"/>
            <w:rFonts w:ascii="Calibri" w:eastAsia="Calibri" w:hAnsi="Calibri" w:cs="Calibri"/>
            <w:sz w:val="24"/>
            <w:szCs w:val="24"/>
          </w:rPr>
          <w:t>US-ArgentinaGrants@state.gov</w:t>
        </w:r>
      </w:hyperlink>
      <w:r>
        <w:rPr>
          <w:rFonts w:ascii="Calibri" w:eastAsia="Calibri" w:hAnsi="Calibri" w:cs="Calibri"/>
          <w:color w:val="000000" w:themeColor="text1"/>
          <w:sz w:val="24"/>
          <w:szCs w:val="24"/>
        </w:rPr>
        <w:t xml:space="preserve"> </w:t>
      </w:r>
      <w:r w:rsidR="6907B77A" w:rsidRPr="5D82F07B">
        <w:rPr>
          <w:rFonts w:ascii="Calibri" w:eastAsia="Calibri" w:hAnsi="Calibri" w:cs="Calibri"/>
          <w:color w:val="000000" w:themeColor="text1"/>
          <w:sz w:val="24"/>
          <w:szCs w:val="24"/>
        </w:rPr>
        <w:t>.</w:t>
      </w:r>
    </w:p>
    <w:p w14:paraId="1065BB88" w14:textId="3B08F99C" w:rsidR="005469B9" w:rsidRPr="005469B9" w:rsidRDefault="1BC31CF4" w:rsidP="5D82F07B">
      <w:pPr>
        <w:pStyle w:val="Heading5"/>
        <w:numPr>
          <w:ilvl w:val="0"/>
          <w:numId w:val="18"/>
        </w:numPr>
        <w:ind w:left="360"/>
        <w:rPr>
          <w:rFonts w:ascii="Calibri" w:eastAsia="Calibri" w:hAnsi="Calibri" w:cs="Calibri"/>
          <w:b/>
          <w:bCs/>
          <w:i/>
          <w:iCs/>
          <w:color w:val="auto"/>
          <w:sz w:val="24"/>
          <w:szCs w:val="24"/>
        </w:rPr>
      </w:pPr>
      <w:r w:rsidRPr="5D82F07B">
        <w:rPr>
          <w:rFonts w:ascii="Calibri" w:eastAsia="Calibri" w:hAnsi="Calibri" w:cs="Calibri"/>
          <w:b/>
          <w:bCs/>
          <w:i/>
          <w:iCs/>
          <w:color w:val="auto"/>
          <w:sz w:val="24"/>
          <w:szCs w:val="24"/>
        </w:rPr>
        <w:t>Unique entity identifier and System for Award Management (SAM.gov)</w:t>
      </w:r>
    </w:p>
    <w:p w14:paraId="7E88983A" w14:textId="7FAF1A8D" w:rsidR="005469B9" w:rsidRPr="00C007FA" w:rsidRDefault="1BC31CF4" w:rsidP="5D82F07B">
      <w:pPr>
        <w:pStyle w:val="null"/>
        <w:spacing w:before="0" w:beforeAutospacing="0" w:after="0" w:afterAutospacing="0"/>
        <w:ind w:left="360"/>
        <w:rPr>
          <w:rFonts w:eastAsia="Calibri"/>
          <w:b/>
          <w:bCs/>
          <w:sz w:val="24"/>
          <w:szCs w:val="24"/>
        </w:rPr>
      </w:pPr>
      <w:r w:rsidRPr="5D82F07B">
        <w:rPr>
          <w:rStyle w:val="null1"/>
          <w:rFonts w:eastAsia="Calibri"/>
          <w:b/>
          <w:bCs/>
          <w:sz w:val="24"/>
          <w:szCs w:val="24"/>
        </w:rPr>
        <w:t>Required Registrations</w:t>
      </w:r>
    </w:p>
    <w:p w14:paraId="5944DB1C" w14:textId="6EF8CFE4" w:rsidR="005469B9" w:rsidRPr="005C01D7" w:rsidRDefault="1BC31CF4" w:rsidP="5D82F07B">
      <w:pPr>
        <w:rPr>
          <w:rFonts w:ascii="Calibri" w:eastAsia="Calibri" w:hAnsi="Calibri" w:cs="Calibri"/>
          <w:sz w:val="24"/>
          <w:szCs w:val="24"/>
        </w:rPr>
      </w:pPr>
      <w:r w:rsidRPr="5D82F07B">
        <w:rPr>
          <w:rFonts w:ascii="Calibri" w:eastAsia="Calibri" w:hAnsi="Calibri" w:cs="Calibri"/>
          <w:sz w:val="24"/>
          <w:szCs w:val="24"/>
        </w:rPr>
        <w:t xml:space="preserve">All organizations, whether based in the United States or in another country, must have a Unique Entity Identifier (UEI) and an active registration </w:t>
      </w:r>
      <w:r w:rsidR="08E7191B" w:rsidRPr="5D82F07B">
        <w:rPr>
          <w:rFonts w:ascii="Calibri" w:eastAsia="Calibri" w:hAnsi="Calibri" w:cs="Calibri"/>
          <w:sz w:val="24"/>
          <w:szCs w:val="24"/>
        </w:rPr>
        <w:t>in</w:t>
      </w:r>
      <w:r w:rsidRPr="5D82F07B">
        <w:rPr>
          <w:rFonts w:ascii="Calibri" w:eastAsia="Calibri" w:hAnsi="Calibri" w:cs="Calibri"/>
          <w:sz w:val="24"/>
          <w:szCs w:val="24"/>
        </w:rPr>
        <w:t xml:space="preserve"> SAM.gov. </w:t>
      </w:r>
      <w:r w:rsidR="2F2944D5" w:rsidRPr="5D82F07B">
        <w:rPr>
          <w:rFonts w:ascii="Calibri" w:eastAsia="Calibri" w:hAnsi="Calibri" w:cs="Calibri"/>
          <w:sz w:val="24"/>
          <w:szCs w:val="24"/>
        </w:rPr>
        <w:t xml:space="preserve"> </w:t>
      </w:r>
      <w:r w:rsidRPr="5D82F07B">
        <w:rPr>
          <w:rFonts w:ascii="Calibri" w:eastAsia="Calibri" w:hAnsi="Calibri" w:cs="Calibri"/>
          <w:sz w:val="24"/>
          <w:szCs w:val="24"/>
        </w:rPr>
        <w:t>A UEI is one of the data elements mandated by Public Law 109-282, the Federal Funding Accountability and Transparency Act (FFATA), for all Federal awards.</w:t>
      </w:r>
      <w:r w:rsidR="717B3663" w:rsidRPr="5D82F07B">
        <w:rPr>
          <w:rFonts w:ascii="Calibri" w:eastAsia="Calibri" w:hAnsi="Calibri" w:cs="Calibri"/>
          <w:sz w:val="24"/>
          <w:szCs w:val="24"/>
        </w:rPr>
        <w:t xml:space="preserve"> </w:t>
      </w:r>
      <w:r w:rsidR="21864F5F" w:rsidRPr="5D82F07B">
        <w:rPr>
          <w:rFonts w:ascii="Calibri" w:eastAsia="Calibri" w:hAnsi="Calibri" w:cs="Calibri"/>
          <w:sz w:val="24"/>
          <w:szCs w:val="24"/>
        </w:rPr>
        <w:t xml:space="preserve"> </w:t>
      </w:r>
      <w:r w:rsidR="7F110CEF" w:rsidRPr="5D82F07B">
        <w:rPr>
          <w:rFonts w:ascii="Calibri" w:eastAsia="Calibri" w:hAnsi="Calibri" w:cs="Calibri"/>
          <w:sz w:val="24"/>
          <w:szCs w:val="24"/>
        </w:rPr>
        <w:t>An a</w:t>
      </w:r>
      <w:r w:rsidR="32571432" w:rsidRPr="5D82F07B">
        <w:rPr>
          <w:rFonts w:ascii="Calibri" w:eastAsia="Calibri" w:hAnsi="Calibri" w:cs="Calibri"/>
          <w:sz w:val="24"/>
          <w:szCs w:val="24"/>
        </w:rPr>
        <w:t>pplicant must maintain an active registration</w:t>
      </w:r>
      <w:r w:rsidR="48A227E4" w:rsidRPr="5D82F07B">
        <w:rPr>
          <w:rFonts w:ascii="Calibri" w:eastAsia="Calibri" w:hAnsi="Calibri" w:cs="Calibri"/>
          <w:sz w:val="24"/>
          <w:szCs w:val="24"/>
        </w:rPr>
        <w:t xml:space="preserve"> </w:t>
      </w:r>
      <w:r w:rsidR="519E2DEA" w:rsidRPr="5D82F07B">
        <w:rPr>
          <w:rFonts w:ascii="Calibri" w:eastAsia="Calibri" w:hAnsi="Calibri" w:cs="Calibri"/>
          <w:sz w:val="24"/>
          <w:szCs w:val="24"/>
        </w:rPr>
        <w:t>while it has a proposal un</w:t>
      </w:r>
      <w:r w:rsidR="1D84C5C4" w:rsidRPr="5D82F07B">
        <w:rPr>
          <w:rFonts w:ascii="Calibri" w:eastAsia="Calibri" w:hAnsi="Calibri" w:cs="Calibri"/>
          <w:sz w:val="24"/>
          <w:szCs w:val="24"/>
        </w:rPr>
        <w:t xml:space="preserve">der review by the Department and must </w:t>
      </w:r>
      <w:r w:rsidR="1F778E0B" w:rsidRPr="5D82F07B">
        <w:rPr>
          <w:rFonts w:ascii="Calibri" w:eastAsia="Calibri" w:hAnsi="Calibri" w:cs="Calibri"/>
          <w:sz w:val="24"/>
          <w:szCs w:val="24"/>
        </w:rPr>
        <w:t>continue</w:t>
      </w:r>
      <w:r w:rsidR="1D84C5C4" w:rsidRPr="5D82F07B">
        <w:rPr>
          <w:rFonts w:ascii="Calibri" w:eastAsia="Calibri" w:hAnsi="Calibri" w:cs="Calibri"/>
          <w:sz w:val="24"/>
          <w:szCs w:val="24"/>
        </w:rPr>
        <w:t xml:space="preserve"> to keep the registration active for </w:t>
      </w:r>
      <w:r w:rsidR="683B2094" w:rsidRPr="5D82F07B">
        <w:rPr>
          <w:rFonts w:ascii="Calibri" w:eastAsia="Calibri" w:hAnsi="Calibri" w:cs="Calibri"/>
          <w:sz w:val="24"/>
          <w:szCs w:val="24"/>
        </w:rPr>
        <w:t xml:space="preserve">the entire duration of the period of performance of any </w:t>
      </w:r>
      <w:r w:rsidR="49BBEF27" w:rsidRPr="5D82F07B">
        <w:rPr>
          <w:rFonts w:ascii="Calibri" w:eastAsia="Calibri" w:hAnsi="Calibri" w:cs="Calibri"/>
          <w:sz w:val="24"/>
          <w:szCs w:val="24"/>
        </w:rPr>
        <w:t xml:space="preserve">Federal </w:t>
      </w:r>
      <w:r w:rsidR="683B2094" w:rsidRPr="5D82F07B">
        <w:rPr>
          <w:rFonts w:ascii="Calibri" w:eastAsia="Calibri" w:hAnsi="Calibri" w:cs="Calibri"/>
          <w:sz w:val="24"/>
          <w:szCs w:val="24"/>
        </w:rPr>
        <w:t>award</w:t>
      </w:r>
      <w:r w:rsidR="7AA82066" w:rsidRPr="5D82F07B">
        <w:rPr>
          <w:rFonts w:ascii="Calibri" w:eastAsia="Calibri" w:hAnsi="Calibri" w:cs="Calibri"/>
          <w:sz w:val="24"/>
          <w:szCs w:val="24"/>
        </w:rPr>
        <w:t xml:space="preserve"> that results from t</w:t>
      </w:r>
      <w:r w:rsidR="26523C90" w:rsidRPr="5D82F07B">
        <w:rPr>
          <w:rFonts w:ascii="Calibri" w:eastAsia="Calibri" w:hAnsi="Calibri" w:cs="Calibri"/>
          <w:sz w:val="24"/>
          <w:szCs w:val="24"/>
        </w:rPr>
        <w:t>his</w:t>
      </w:r>
      <w:r w:rsidR="7AA82066" w:rsidRPr="5D82F07B">
        <w:rPr>
          <w:rFonts w:ascii="Calibri" w:eastAsia="Calibri" w:hAnsi="Calibri" w:cs="Calibri"/>
          <w:sz w:val="24"/>
          <w:szCs w:val="24"/>
        </w:rPr>
        <w:t xml:space="preserve"> NOFO.</w:t>
      </w:r>
    </w:p>
    <w:p w14:paraId="4C6BF53E" w14:textId="0D882BC4" w:rsidR="005469B9" w:rsidRPr="005C01D7" w:rsidRDefault="1BC31CF4" w:rsidP="5D82F07B">
      <w:pPr>
        <w:rPr>
          <w:rFonts w:ascii="Calibri" w:eastAsia="Calibri" w:hAnsi="Calibri" w:cs="Calibri"/>
          <w:sz w:val="24"/>
          <w:szCs w:val="24"/>
        </w:rPr>
      </w:pPr>
      <w:r w:rsidRPr="5D82F07B">
        <w:rPr>
          <w:rFonts w:ascii="Calibri" w:eastAsia="Calibri" w:hAnsi="Calibri" w:cs="Calibri"/>
          <w:sz w:val="24"/>
          <w:szCs w:val="24"/>
        </w:rPr>
        <w:t>The 2 CFR 200 requires sub</w:t>
      </w:r>
      <w:r w:rsidR="00741DC1" w:rsidRPr="5D82F07B">
        <w:rPr>
          <w:rFonts w:ascii="Calibri" w:eastAsia="Calibri" w:hAnsi="Calibri" w:cs="Calibri"/>
          <w:sz w:val="24"/>
          <w:szCs w:val="24"/>
        </w:rPr>
        <w:t>recipients</w:t>
      </w:r>
      <w:r w:rsidRPr="5D82F07B">
        <w:rPr>
          <w:rFonts w:ascii="Calibri" w:eastAsia="Calibri" w:hAnsi="Calibri" w:cs="Calibri"/>
          <w:sz w:val="24"/>
          <w:szCs w:val="24"/>
        </w:rPr>
        <w:t xml:space="preserve"> </w:t>
      </w:r>
      <w:r w:rsidR="5CA93C02" w:rsidRPr="5D82F07B">
        <w:rPr>
          <w:rFonts w:ascii="Calibri" w:eastAsia="Calibri" w:hAnsi="Calibri" w:cs="Calibri"/>
          <w:sz w:val="24"/>
          <w:szCs w:val="24"/>
        </w:rPr>
        <w:t xml:space="preserve">to </w:t>
      </w:r>
      <w:r w:rsidRPr="5D82F07B">
        <w:rPr>
          <w:rFonts w:ascii="Calibri" w:eastAsia="Calibri" w:hAnsi="Calibri" w:cs="Calibri"/>
          <w:sz w:val="24"/>
          <w:szCs w:val="24"/>
        </w:rPr>
        <w:t xml:space="preserve">obtain a UEI.  </w:t>
      </w:r>
      <w:r w:rsidR="0C62F549" w:rsidRPr="5D82F07B">
        <w:rPr>
          <w:rFonts w:ascii="Calibri" w:eastAsia="Calibri" w:hAnsi="Calibri" w:cs="Calibri"/>
          <w:sz w:val="24"/>
          <w:szCs w:val="24"/>
        </w:rPr>
        <w:t xml:space="preserve"> </w:t>
      </w:r>
      <w:r w:rsidRPr="5D82F07B">
        <w:rPr>
          <w:rFonts w:ascii="Calibri" w:eastAsia="Calibri" w:hAnsi="Calibri" w:cs="Calibri"/>
          <w:sz w:val="24"/>
          <w:szCs w:val="24"/>
        </w:rPr>
        <w:t>Please note the UEI for sub</w:t>
      </w:r>
      <w:r w:rsidR="0C86336B" w:rsidRPr="5D82F07B">
        <w:rPr>
          <w:rFonts w:ascii="Calibri" w:eastAsia="Calibri" w:hAnsi="Calibri" w:cs="Calibri"/>
          <w:sz w:val="24"/>
          <w:szCs w:val="24"/>
        </w:rPr>
        <w:t>recipients</w:t>
      </w:r>
      <w:r w:rsidRPr="5D82F07B">
        <w:rPr>
          <w:rFonts w:ascii="Calibri" w:eastAsia="Calibri" w:hAnsi="Calibri" w:cs="Calibri"/>
          <w:sz w:val="24"/>
          <w:szCs w:val="24"/>
        </w:rPr>
        <w:t xml:space="preserve"> is not required at the time of application but will be required before an award is processed and/or directed to a sub</w:t>
      </w:r>
      <w:r w:rsidR="0C86336B" w:rsidRPr="5D82F07B">
        <w:rPr>
          <w:rFonts w:ascii="Calibri" w:eastAsia="Calibri" w:hAnsi="Calibri" w:cs="Calibri"/>
          <w:sz w:val="24"/>
          <w:szCs w:val="24"/>
        </w:rPr>
        <w:t>recipient</w:t>
      </w:r>
      <w:r w:rsidRPr="5D82F07B">
        <w:rPr>
          <w:rFonts w:ascii="Calibri" w:eastAsia="Calibri" w:hAnsi="Calibri" w:cs="Calibri"/>
          <w:sz w:val="24"/>
          <w:szCs w:val="24"/>
        </w:rPr>
        <w:t>.</w:t>
      </w:r>
      <w:r w:rsidRPr="5D82F07B">
        <w:rPr>
          <w:rFonts w:ascii="Calibri" w:eastAsia="Calibri" w:hAnsi="Calibri" w:cs="Calibri"/>
          <w:color w:val="000000"/>
          <w:sz w:val="24"/>
          <w:szCs w:val="24"/>
          <w:shd w:val="clear" w:color="auto" w:fill="E6E6E6"/>
        </w:rPr>
        <w:t xml:space="preserve"> </w:t>
      </w:r>
    </w:p>
    <w:p w14:paraId="64AC176D" w14:textId="77777777" w:rsidR="005469B9" w:rsidRPr="00380226" w:rsidRDefault="1BC31CF4" w:rsidP="5D82F07B">
      <w:pPr>
        <w:rPr>
          <w:rFonts w:ascii="Calibri" w:eastAsia="Calibri" w:hAnsi="Calibri" w:cs="Calibri"/>
          <w:sz w:val="24"/>
          <w:szCs w:val="24"/>
        </w:rPr>
      </w:pPr>
      <w:r w:rsidRPr="5D82F07B">
        <w:rPr>
          <w:rFonts w:ascii="Calibri" w:eastAsia="Calibri" w:hAnsi="Calibri" w:cs="Calibri"/>
          <w:b/>
          <w:bCs/>
          <w:i/>
          <w:iCs/>
          <w:color w:val="252525"/>
          <w:sz w:val="24"/>
          <w:szCs w:val="24"/>
        </w:rPr>
        <w:t> </w:t>
      </w:r>
      <w:r w:rsidRPr="5D82F07B">
        <w:rPr>
          <w:rFonts w:ascii="Calibri" w:eastAsia="Calibri" w:hAnsi="Calibri" w:cs="Calibri"/>
          <w:b/>
          <w:bCs/>
          <w:i/>
          <w:iCs/>
          <w:sz w:val="24"/>
          <w:szCs w:val="24"/>
        </w:rPr>
        <w:t xml:space="preserve">Note:  The process of obtaining or renewing a SAM.gov registration may take anywhere from 4-8 weeks.  </w:t>
      </w:r>
      <w:r w:rsidRPr="5D82F07B">
        <w:rPr>
          <w:rFonts w:ascii="Calibri" w:eastAsia="Calibri" w:hAnsi="Calibri" w:cs="Calibri"/>
          <w:b/>
          <w:bCs/>
          <w:i/>
          <w:iCs/>
          <w:sz w:val="24"/>
          <w:szCs w:val="24"/>
          <w:u w:val="single"/>
        </w:rPr>
        <w:t>Please begin your registration as early as possible</w:t>
      </w:r>
      <w:r w:rsidRPr="5D82F07B">
        <w:rPr>
          <w:rFonts w:ascii="Calibri" w:eastAsia="Calibri" w:hAnsi="Calibri" w:cs="Calibri"/>
          <w:b/>
          <w:bCs/>
          <w:i/>
          <w:iCs/>
          <w:sz w:val="24"/>
          <w:szCs w:val="24"/>
        </w:rPr>
        <w:t>.</w:t>
      </w:r>
    </w:p>
    <w:p w14:paraId="390B8A83" w14:textId="0D1843E8" w:rsidR="005469B9" w:rsidRPr="005C01D7" w:rsidRDefault="1BC31CF4" w:rsidP="5D82F07B">
      <w:pPr>
        <w:numPr>
          <w:ilvl w:val="0"/>
          <w:numId w:val="19"/>
        </w:numPr>
        <w:spacing w:after="0" w:line="240" w:lineRule="auto"/>
        <w:ind w:hanging="360"/>
        <w:rPr>
          <w:rFonts w:ascii="Calibri" w:eastAsia="Calibri" w:hAnsi="Calibri" w:cs="Calibri"/>
          <w:color w:val="252525"/>
          <w:sz w:val="24"/>
          <w:szCs w:val="24"/>
        </w:rPr>
      </w:pPr>
      <w:r w:rsidRPr="5D82F07B">
        <w:rPr>
          <w:rFonts w:ascii="Calibri" w:eastAsia="Calibri" w:hAnsi="Calibri" w:cs="Calibri"/>
          <w:sz w:val="24"/>
          <w:szCs w:val="24"/>
        </w:rPr>
        <w:t xml:space="preserve">Organizations </w:t>
      </w:r>
      <w:r w:rsidRPr="5D82F07B">
        <w:rPr>
          <w:rFonts w:ascii="Calibri" w:eastAsia="Calibri" w:hAnsi="Calibri" w:cs="Calibri"/>
          <w:b/>
          <w:bCs/>
          <w:sz w:val="24"/>
          <w:szCs w:val="24"/>
        </w:rPr>
        <w:t>based in the United States</w:t>
      </w:r>
      <w:r w:rsidRPr="5D82F07B">
        <w:rPr>
          <w:rFonts w:ascii="Calibri" w:eastAsia="Calibri" w:hAnsi="Calibri" w:cs="Calibri"/>
          <w:sz w:val="24"/>
          <w:szCs w:val="24"/>
        </w:rPr>
        <w:t xml:space="preserve"> or that pay employees within the United States will need an Employer Identification Number (EIN) from the Internal Revenue Service (IRS) and a UEI prior to registering in SAM.gov.</w:t>
      </w:r>
    </w:p>
    <w:p w14:paraId="0ACD9C3C" w14:textId="77777777" w:rsidR="005469B9" w:rsidRPr="005C01D7" w:rsidRDefault="1BC31CF4" w:rsidP="5D82F07B">
      <w:pPr>
        <w:spacing w:after="0" w:line="240" w:lineRule="auto"/>
        <w:ind w:left="720"/>
        <w:rPr>
          <w:rFonts w:ascii="Calibri" w:eastAsia="Calibri" w:hAnsi="Calibri" w:cs="Calibri"/>
          <w:color w:val="252525"/>
          <w:sz w:val="24"/>
          <w:szCs w:val="24"/>
        </w:rPr>
      </w:pPr>
      <w:r w:rsidRPr="5D82F07B">
        <w:rPr>
          <w:rFonts w:ascii="Calibri" w:eastAsia="Calibri" w:hAnsi="Calibri" w:cs="Calibri"/>
          <w:sz w:val="24"/>
          <w:szCs w:val="24"/>
        </w:rPr>
        <w:t xml:space="preserve"> </w:t>
      </w:r>
    </w:p>
    <w:p w14:paraId="552ABFFD" w14:textId="0317AA44" w:rsidR="005469B9" w:rsidRDefault="1BC31CF4" w:rsidP="5D82F07B">
      <w:pPr>
        <w:numPr>
          <w:ilvl w:val="0"/>
          <w:numId w:val="19"/>
        </w:numPr>
        <w:spacing w:after="0" w:line="240" w:lineRule="auto"/>
        <w:ind w:hanging="360"/>
        <w:rPr>
          <w:rFonts w:ascii="Calibri" w:eastAsia="Calibri" w:hAnsi="Calibri" w:cs="Calibri"/>
          <w:color w:val="252525"/>
          <w:sz w:val="24"/>
          <w:szCs w:val="24"/>
        </w:rPr>
      </w:pPr>
      <w:r w:rsidRPr="5D82F07B">
        <w:rPr>
          <w:rFonts w:ascii="Calibri" w:eastAsia="Calibri" w:hAnsi="Calibri" w:cs="Calibri"/>
          <w:sz w:val="24"/>
          <w:szCs w:val="24"/>
        </w:rPr>
        <w:t xml:space="preserve">Organizations </w:t>
      </w:r>
      <w:r w:rsidRPr="5D82F07B">
        <w:rPr>
          <w:rFonts w:ascii="Calibri" w:eastAsia="Calibri" w:hAnsi="Calibri" w:cs="Calibri"/>
          <w:b/>
          <w:bCs/>
          <w:sz w:val="24"/>
          <w:szCs w:val="24"/>
        </w:rPr>
        <w:t>based outside of the United States</w:t>
      </w:r>
      <w:r w:rsidRPr="5D82F07B">
        <w:rPr>
          <w:rFonts w:ascii="Calibri" w:eastAsia="Calibri" w:hAnsi="Calibri" w:cs="Calibri"/>
          <w:sz w:val="24"/>
          <w:szCs w:val="24"/>
        </w:rPr>
        <w:t xml:space="preserve"> and that do not pay employees within the United States do not need an EIN from the IRS but do need a UEI prior to registering in SAM.gov.  </w:t>
      </w:r>
    </w:p>
    <w:p w14:paraId="4FE8EAC4" w14:textId="4D957202" w:rsidR="0077697E" w:rsidRPr="0077697E" w:rsidRDefault="0077697E" w:rsidP="5D82F07B">
      <w:pPr>
        <w:spacing w:after="0" w:line="240" w:lineRule="auto"/>
        <w:ind w:left="720"/>
        <w:rPr>
          <w:rFonts w:ascii="Calibri" w:eastAsia="Calibri" w:hAnsi="Calibri" w:cs="Calibri"/>
          <w:color w:val="252525"/>
          <w:sz w:val="24"/>
          <w:szCs w:val="24"/>
        </w:rPr>
      </w:pPr>
    </w:p>
    <w:p w14:paraId="773BA198" w14:textId="45554B69" w:rsidR="005469B9" w:rsidRPr="00FC0C86" w:rsidRDefault="38ACFC74" w:rsidP="5D82F07B">
      <w:pPr>
        <w:numPr>
          <w:ilvl w:val="0"/>
          <w:numId w:val="19"/>
        </w:numPr>
        <w:spacing w:after="0" w:line="240" w:lineRule="auto"/>
        <w:ind w:hanging="360"/>
        <w:rPr>
          <w:rFonts w:ascii="Calibri" w:eastAsia="Calibri" w:hAnsi="Calibri" w:cs="Calibri"/>
          <w:sz w:val="24"/>
          <w:szCs w:val="24"/>
        </w:rPr>
      </w:pPr>
      <w:r w:rsidRPr="5D82F07B">
        <w:rPr>
          <w:rFonts w:ascii="Calibri" w:eastAsia="Calibri" w:hAnsi="Calibri" w:cs="Calibri"/>
          <w:b/>
          <w:bCs/>
          <w:sz w:val="24"/>
          <w:szCs w:val="24"/>
          <w:u w:val="single"/>
        </w:rPr>
        <w:t>O</w:t>
      </w:r>
      <w:r w:rsidR="22BD22C2" w:rsidRPr="5D82F07B">
        <w:rPr>
          <w:rFonts w:ascii="Calibri" w:eastAsia="Calibri" w:hAnsi="Calibri" w:cs="Calibri"/>
          <w:b/>
          <w:bCs/>
          <w:sz w:val="24"/>
          <w:szCs w:val="24"/>
          <w:u w:val="single"/>
        </w:rPr>
        <w:t>r</w:t>
      </w:r>
      <w:r w:rsidR="1BC31CF4" w:rsidRPr="5D82F07B">
        <w:rPr>
          <w:rFonts w:ascii="Calibri" w:eastAsia="Calibri" w:hAnsi="Calibri" w:cs="Calibri"/>
          <w:b/>
          <w:bCs/>
          <w:sz w:val="24"/>
          <w:szCs w:val="24"/>
          <w:u w:val="single"/>
        </w:rPr>
        <w:t>ganizations based outside of the United States that do not intend to apply for U.S. Department of Defense (DoD) awards are no longer required to have a NATO Commercial and Government Entity (NCAGE) code to apply for non-DoD foreign assistance funding opportunities.</w:t>
      </w:r>
      <w:r w:rsidR="1BC31CF4" w:rsidRPr="5D82F07B">
        <w:rPr>
          <w:rFonts w:ascii="Calibri" w:eastAsia="Calibri" w:hAnsi="Calibri" w:cs="Calibri"/>
          <w:b/>
          <w:bCs/>
          <w:sz w:val="24"/>
          <w:szCs w:val="24"/>
        </w:rPr>
        <w:t xml:space="preserve">  </w:t>
      </w:r>
      <w:r w:rsidR="1BC31CF4" w:rsidRPr="5D82F07B">
        <w:rPr>
          <w:rFonts w:ascii="Calibri" w:eastAsia="Calibri" w:hAnsi="Calibri" w:cs="Calibri"/>
          <w:sz w:val="24"/>
          <w:szCs w:val="24"/>
        </w:rPr>
        <w:t>If an applicant organization is mid-registration and wishes to remove a</w:t>
      </w:r>
      <w:r w:rsidR="79CD5285" w:rsidRPr="5D82F07B">
        <w:rPr>
          <w:rFonts w:ascii="Calibri" w:eastAsia="Calibri" w:hAnsi="Calibri" w:cs="Calibri"/>
          <w:sz w:val="24"/>
          <w:szCs w:val="24"/>
        </w:rPr>
        <w:t>n</w:t>
      </w:r>
      <w:r w:rsidR="1BC31CF4" w:rsidRPr="5D82F07B">
        <w:rPr>
          <w:rFonts w:ascii="Calibri" w:eastAsia="Calibri" w:hAnsi="Calibri" w:cs="Calibri"/>
          <w:sz w:val="24"/>
          <w:szCs w:val="24"/>
        </w:rPr>
        <w:t xml:space="preserve"> NCAGE code from their SAM.gov registration, the applicant should </w:t>
      </w:r>
      <w:hyperlink r:id="rId15">
        <w:r w:rsidR="1BC31CF4" w:rsidRPr="5D82F07B">
          <w:rPr>
            <w:rFonts w:ascii="Calibri" w:eastAsia="Calibri" w:hAnsi="Calibri" w:cs="Calibri"/>
            <w:sz w:val="24"/>
            <w:szCs w:val="24"/>
          </w:rPr>
          <w:t>submit a help desk ticket (“incident”)</w:t>
        </w:r>
      </w:hyperlink>
      <w:r w:rsidR="1BC31CF4" w:rsidRPr="5D82F07B">
        <w:rPr>
          <w:rFonts w:ascii="Calibri" w:eastAsia="Calibri" w:hAnsi="Calibri" w:cs="Calibri"/>
          <w:sz w:val="24"/>
          <w:szCs w:val="24"/>
        </w:rPr>
        <w:t xml:space="preserve"> with the Federal Service Desk (FSD) online at </w:t>
      </w:r>
      <w:hyperlink r:id="rId16">
        <w:r w:rsidR="1BC31CF4" w:rsidRPr="5D82F07B">
          <w:rPr>
            <w:rStyle w:val="Hyperlink"/>
            <w:rFonts w:ascii="Calibri" w:eastAsia="Calibri" w:hAnsi="Calibri" w:cs="Calibri"/>
            <w:sz w:val="24"/>
            <w:szCs w:val="24"/>
          </w:rPr>
          <w:t>www.fsd.gov</w:t>
        </w:r>
      </w:hyperlink>
      <w:r w:rsidR="1BC31CF4" w:rsidRPr="5D82F07B">
        <w:rPr>
          <w:rFonts w:ascii="Calibri" w:eastAsia="Calibri" w:hAnsi="Calibri" w:cs="Calibri"/>
          <w:sz w:val="24"/>
          <w:szCs w:val="24"/>
        </w:rPr>
        <w:t xml:space="preserve"> using the following language: “I do not intend to seek financial assistance</w:t>
      </w:r>
      <w:r w:rsidR="149EC2F2" w:rsidRPr="5D82F07B">
        <w:rPr>
          <w:rFonts w:ascii="Calibri" w:eastAsia="Calibri" w:hAnsi="Calibri" w:cs="Calibri"/>
          <w:sz w:val="24"/>
          <w:szCs w:val="24"/>
        </w:rPr>
        <w:t xml:space="preserve"> </w:t>
      </w:r>
      <w:r w:rsidR="1BC31CF4" w:rsidRPr="5D82F07B">
        <w:rPr>
          <w:rFonts w:ascii="Calibri" w:eastAsia="Calibri" w:hAnsi="Calibri" w:cs="Calibri"/>
          <w:sz w:val="24"/>
          <w:szCs w:val="24"/>
        </w:rPr>
        <w:t xml:space="preserve">from the Department of Defense. </w:t>
      </w:r>
      <w:r w:rsidR="28208443" w:rsidRPr="5D82F07B">
        <w:rPr>
          <w:rFonts w:ascii="Calibri" w:eastAsia="Calibri" w:hAnsi="Calibri" w:cs="Calibri"/>
          <w:sz w:val="24"/>
          <w:szCs w:val="24"/>
        </w:rPr>
        <w:t xml:space="preserve"> </w:t>
      </w:r>
      <w:r w:rsidR="1BC31CF4" w:rsidRPr="5D82F07B">
        <w:rPr>
          <w:rFonts w:ascii="Calibri" w:eastAsia="Calibri" w:hAnsi="Calibri" w:cs="Calibri"/>
          <w:sz w:val="24"/>
          <w:szCs w:val="24"/>
        </w:rPr>
        <w:t>I do not wish to obtain a</w:t>
      </w:r>
      <w:r w:rsidR="5C7A217A" w:rsidRPr="5D82F07B">
        <w:rPr>
          <w:rFonts w:ascii="Calibri" w:eastAsia="Calibri" w:hAnsi="Calibri" w:cs="Calibri"/>
          <w:sz w:val="24"/>
          <w:szCs w:val="24"/>
        </w:rPr>
        <w:t>n</w:t>
      </w:r>
      <w:r w:rsidR="1BC31CF4" w:rsidRPr="5D82F07B">
        <w:rPr>
          <w:rFonts w:ascii="Calibri" w:eastAsia="Calibri" w:hAnsi="Calibri" w:cs="Calibri"/>
          <w:sz w:val="24"/>
          <w:szCs w:val="24"/>
        </w:rPr>
        <w:t xml:space="preserve"> NCAGE code.</w:t>
      </w:r>
      <w:r w:rsidR="288B9C1C" w:rsidRPr="5D82F07B">
        <w:rPr>
          <w:rFonts w:ascii="Calibri" w:eastAsia="Calibri" w:hAnsi="Calibri" w:cs="Calibri"/>
          <w:sz w:val="24"/>
          <w:szCs w:val="24"/>
        </w:rPr>
        <w:t xml:space="preserve"> </w:t>
      </w:r>
      <w:r w:rsidR="1BC31CF4" w:rsidRPr="5D82F07B">
        <w:rPr>
          <w:rFonts w:ascii="Calibri" w:eastAsia="Calibri" w:hAnsi="Calibri" w:cs="Calibri"/>
          <w:sz w:val="24"/>
          <w:szCs w:val="24"/>
        </w:rPr>
        <w:t xml:space="preserve"> I understand that I will need to submit my registration after this incident is resolved </w:t>
      </w:r>
      <w:proofErr w:type="gramStart"/>
      <w:r w:rsidR="1BC31CF4" w:rsidRPr="5D82F07B">
        <w:rPr>
          <w:rFonts w:ascii="Calibri" w:eastAsia="Calibri" w:hAnsi="Calibri" w:cs="Calibri"/>
          <w:sz w:val="24"/>
          <w:szCs w:val="24"/>
        </w:rPr>
        <w:t>in order to</w:t>
      </w:r>
      <w:proofErr w:type="gramEnd"/>
      <w:r w:rsidR="1BC31CF4" w:rsidRPr="5D82F07B">
        <w:rPr>
          <w:rFonts w:ascii="Calibri" w:eastAsia="Calibri" w:hAnsi="Calibri" w:cs="Calibri"/>
          <w:sz w:val="24"/>
          <w:szCs w:val="24"/>
        </w:rPr>
        <w:t xml:space="preserve"> have my registration activated.”</w:t>
      </w:r>
    </w:p>
    <w:p w14:paraId="45B34D56" w14:textId="77777777" w:rsidR="005469B9" w:rsidRPr="005C01D7" w:rsidRDefault="005469B9" w:rsidP="5D82F07B">
      <w:pPr>
        <w:pStyle w:val="paragraph"/>
        <w:spacing w:before="0" w:beforeAutospacing="0" w:after="0" w:afterAutospacing="0"/>
        <w:ind w:left="360"/>
        <w:textAlignment w:val="baseline"/>
        <w:rPr>
          <w:rStyle w:val="normaltextrun"/>
          <w:rFonts w:ascii="Calibri" w:eastAsia="Calibri" w:hAnsi="Calibri" w:cs="Calibri"/>
          <w:b/>
          <w:bCs/>
        </w:rPr>
      </w:pPr>
    </w:p>
    <w:p w14:paraId="0AAAC5AB" w14:textId="77777777" w:rsidR="005469B9" w:rsidRPr="005C01D7" w:rsidRDefault="1BC31CF4" w:rsidP="5D82F07B">
      <w:pPr>
        <w:pStyle w:val="paragraph"/>
        <w:spacing w:before="0" w:beforeAutospacing="0" w:after="0" w:afterAutospacing="0"/>
        <w:textAlignment w:val="baseline"/>
        <w:rPr>
          <w:rFonts w:ascii="Calibri" w:eastAsia="Calibri" w:hAnsi="Calibri" w:cs="Calibri"/>
          <w:b/>
          <w:bCs/>
        </w:rPr>
      </w:pPr>
      <w:r w:rsidRPr="5D82F07B">
        <w:rPr>
          <w:rStyle w:val="normaltextrun"/>
          <w:rFonts w:ascii="Calibri" w:eastAsia="Calibri" w:hAnsi="Calibri" w:cs="Calibri"/>
        </w:rPr>
        <w:t>Organizations based outside of the United States and that DO NOT plan to do business with the DoD should follow the below instructions:</w:t>
      </w:r>
      <w:r w:rsidRPr="5D82F07B">
        <w:rPr>
          <w:rStyle w:val="eop"/>
          <w:rFonts w:ascii="Calibri" w:eastAsia="Calibri" w:hAnsi="Calibri" w:cs="Calibri"/>
          <w:b/>
          <w:bCs/>
        </w:rPr>
        <w:t> </w:t>
      </w:r>
    </w:p>
    <w:p w14:paraId="546DFA66" w14:textId="77777777" w:rsidR="005469B9" w:rsidRPr="005C01D7" w:rsidRDefault="005469B9" w:rsidP="5D82F07B">
      <w:pPr>
        <w:pStyle w:val="paragraph"/>
        <w:spacing w:before="0" w:beforeAutospacing="0" w:after="0" w:afterAutospacing="0"/>
        <w:textAlignment w:val="baseline"/>
        <w:rPr>
          <w:rStyle w:val="normaltextrun"/>
          <w:rFonts w:ascii="Calibri" w:eastAsia="Calibri" w:hAnsi="Calibri" w:cs="Calibri"/>
        </w:rPr>
      </w:pPr>
    </w:p>
    <w:p w14:paraId="1A2C0D9F" w14:textId="77777777" w:rsidR="005469B9" w:rsidRPr="005C01D7" w:rsidRDefault="1BC31CF4" w:rsidP="5D82F07B">
      <w:pPr>
        <w:pStyle w:val="paragraph"/>
        <w:spacing w:before="0" w:beforeAutospacing="0" w:after="0" w:afterAutospacing="0"/>
        <w:textAlignment w:val="baseline"/>
        <w:rPr>
          <w:rStyle w:val="eop"/>
          <w:rFonts w:ascii="Calibri" w:eastAsia="Calibri" w:hAnsi="Calibri" w:cs="Calibri"/>
        </w:rPr>
      </w:pPr>
      <w:r w:rsidRPr="5D82F07B">
        <w:rPr>
          <w:rStyle w:val="normaltextrun"/>
          <w:rFonts w:ascii="Calibri" w:eastAsia="Calibri" w:hAnsi="Calibri" w:cs="Calibri"/>
        </w:rPr>
        <w:t>Step 1:  Proceed to SAM.gov to obtain a UEI and complete the SAM.gov registration process.  SAM.gov registration must be renewed annually.</w:t>
      </w:r>
      <w:r w:rsidRPr="5D82F07B">
        <w:rPr>
          <w:rStyle w:val="eop"/>
          <w:rFonts w:ascii="Calibri" w:eastAsia="Calibri" w:hAnsi="Calibri" w:cs="Calibri"/>
        </w:rPr>
        <w:t> </w:t>
      </w:r>
    </w:p>
    <w:p w14:paraId="27135C30" w14:textId="77777777" w:rsidR="005469B9" w:rsidRPr="005C01D7" w:rsidRDefault="005469B9" w:rsidP="5D82F07B">
      <w:pPr>
        <w:pStyle w:val="paragraph"/>
        <w:spacing w:before="0" w:beforeAutospacing="0" w:after="0" w:afterAutospacing="0"/>
        <w:textAlignment w:val="baseline"/>
        <w:rPr>
          <w:rStyle w:val="eop"/>
          <w:rFonts w:ascii="Calibri" w:eastAsia="Calibri" w:hAnsi="Calibri" w:cs="Calibri"/>
        </w:rPr>
      </w:pPr>
    </w:p>
    <w:p w14:paraId="2CC46598" w14:textId="77777777" w:rsidR="005469B9" w:rsidRPr="005C01D7" w:rsidRDefault="1BC31CF4" w:rsidP="5D82F07B">
      <w:pPr>
        <w:pStyle w:val="paragraph"/>
        <w:spacing w:before="0" w:beforeAutospacing="0" w:after="0" w:afterAutospacing="0"/>
        <w:textAlignment w:val="baseline"/>
        <w:rPr>
          <w:rStyle w:val="normaltextrun"/>
          <w:rFonts w:ascii="Calibri" w:eastAsia="Calibri" w:hAnsi="Calibri" w:cs="Calibri"/>
          <w:b/>
          <w:bCs/>
          <w:u w:val="single"/>
        </w:rPr>
      </w:pPr>
      <w:r w:rsidRPr="5D82F07B">
        <w:rPr>
          <w:rStyle w:val="normaltextrun"/>
          <w:rFonts w:ascii="Calibri" w:eastAsia="Calibri" w:hAnsi="Calibri" w:cs="Calibri"/>
        </w:rPr>
        <w:t>Organizations based outside of the United States and that DO plan to do business with the DoD in addition to Department of State should follow the below instructions:</w:t>
      </w:r>
    </w:p>
    <w:p w14:paraId="057A4EFD" w14:textId="77777777" w:rsidR="005469B9" w:rsidRPr="005C01D7" w:rsidRDefault="005469B9" w:rsidP="5D82F07B">
      <w:pPr>
        <w:pStyle w:val="paragraph"/>
        <w:spacing w:before="0" w:beforeAutospacing="0" w:after="0" w:afterAutospacing="0"/>
        <w:textAlignment w:val="baseline"/>
        <w:rPr>
          <w:rStyle w:val="normaltextrun"/>
          <w:rFonts w:ascii="Calibri" w:eastAsia="Calibri" w:hAnsi="Calibri" w:cs="Calibri"/>
          <w:b/>
          <w:bCs/>
        </w:rPr>
      </w:pPr>
    </w:p>
    <w:p w14:paraId="4035006C" w14:textId="77777777" w:rsidR="005469B9" w:rsidRPr="005C01D7" w:rsidRDefault="1BC31CF4" w:rsidP="5D82F07B">
      <w:pPr>
        <w:pStyle w:val="paragraph"/>
        <w:spacing w:before="0" w:beforeAutospacing="0" w:after="0" w:afterAutospacing="0"/>
        <w:textAlignment w:val="baseline"/>
        <w:rPr>
          <w:rFonts w:ascii="Calibri" w:eastAsia="Calibri" w:hAnsi="Calibri" w:cs="Calibri"/>
        </w:rPr>
      </w:pPr>
      <w:r w:rsidRPr="5D82F07B">
        <w:rPr>
          <w:rStyle w:val="normaltextrun"/>
          <w:rFonts w:ascii="Calibri" w:eastAsia="Calibri" w:hAnsi="Calibri" w:cs="Calibri"/>
        </w:rPr>
        <w:t>Step 1:  Apply for an NCAGE code by following the instructions on the NSPA NATO website linked below: </w:t>
      </w:r>
      <w:r w:rsidRPr="5D82F07B">
        <w:rPr>
          <w:rStyle w:val="eop"/>
          <w:rFonts w:ascii="Calibri" w:eastAsia="Calibri" w:hAnsi="Calibri" w:cs="Calibri"/>
        </w:rPr>
        <w:t> </w:t>
      </w:r>
    </w:p>
    <w:p w14:paraId="4C5E1822" w14:textId="77777777" w:rsidR="005469B9" w:rsidRPr="005C01D7" w:rsidRDefault="1BC31CF4" w:rsidP="5D82F07B">
      <w:pPr>
        <w:pStyle w:val="paragraph"/>
        <w:spacing w:before="0" w:beforeAutospacing="0" w:after="0" w:afterAutospacing="0"/>
        <w:textAlignment w:val="baseline"/>
        <w:rPr>
          <w:rFonts w:ascii="Calibri" w:eastAsia="Calibri" w:hAnsi="Calibri" w:cs="Calibri"/>
        </w:rPr>
      </w:pPr>
      <w:r w:rsidRPr="5D82F07B">
        <w:rPr>
          <w:rStyle w:val="eop"/>
          <w:rFonts w:ascii="Calibri" w:eastAsia="Calibri" w:hAnsi="Calibri" w:cs="Calibri"/>
        </w:rPr>
        <w:t> </w:t>
      </w:r>
    </w:p>
    <w:p w14:paraId="50D0B594" w14:textId="77777777" w:rsidR="005469B9" w:rsidRPr="00B219A8" w:rsidRDefault="1BC31CF4" w:rsidP="5D82F07B">
      <w:pPr>
        <w:pStyle w:val="paragraph"/>
        <w:spacing w:before="0" w:beforeAutospacing="0" w:after="0" w:afterAutospacing="0"/>
        <w:ind w:left="720"/>
        <w:textAlignment w:val="baseline"/>
        <w:rPr>
          <w:rFonts w:ascii="Calibri" w:eastAsia="Calibri" w:hAnsi="Calibri" w:cs="Calibri"/>
        </w:rPr>
      </w:pPr>
      <w:r w:rsidRPr="5D82F07B">
        <w:rPr>
          <w:rStyle w:val="normaltextrun"/>
          <w:rFonts w:ascii="Calibri" w:eastAsia="Calibri" w:hAnsi="Calibri" w:cs="Calibri"/>
        </w:rPr>
        <w:t>NCAGE Homepage:</w:t>
      </w:r>
      <w:r w:rsidRPr="5D82F07B">
        <w:rPr>
          <w:rStyle w:val="eop"/>
          <w:rFonts w:ascii="Calibri" w:eastAsia="Calibri" w:hAnsi="Calibri" w:cs="Calibri"/>
        </w:rPr>
        <w:t> </w:t>
      </w:r>
    </w:p>
    <w:p w14:paraId="71D2D7D0" w14:textId="77777777" w:rsidR="005469B9" w:rsidRPr="00F50179" w:rsidRDefault="1BC31CF4" w:rsidP="5D82F07B">
      <w:pPr>
        <w:pStyle w:val="paragraph"/>
        <w:spacing w:before="0" w:beforeAutospacing="0" w:after="0" w:afterAutospacing="0"/>
        <w:ind w:left="720"/>
        <w:textAlignment w:val="baseline"/>
        <w:rPr>
          <w:rStyle w:val="Hyperlink"/>
          <w:rFonts w:ascii="Calibri" w:eastAsia="Calibri" w:hAnsi="Calibri" w:cs="Calibri"/>
          <w:kern w:val="2"/>
          <w14:ligatures w14:val="standardContextual"/>
        </w:rPr>
      </w:pPr>
      <w:hyperlink r:id="rId17" w:tgtFrame="_blank" w:history="1">
        <w:r w:rsidRPr="5D82F07B">
          <w:rPr>
            <w:rStyle w:val="Hyperlink"/>
            <w:rFonts w:ascii="Calibri" w:eastAsia="Calibri" w:hAnsi="Calibri" w:cs="Calibri"/>
            <w:kern w:val="2"/>
            <w14:ligatures w14:val="standardContextual"/>
          </w:rPr>
          <w:t>https://eportal.nspa.nato.int/AC135Public/sc/CageList.aspx</w:t>
        </w:r>
      </w:hyperlink>
      <w:r w:rsidRPr="5D82F07B">
        <w:rPr>
          <w:rStyle w:val="Hyperlink"/>
          <w:rFonts w:ascii="Calibri" w:eastAsia="Calibri" w:hAnsi="Calibri" w:cs="Calibri"/>
          <w:kern w:val="2"/>
          <w14:ligatures w14:val="standardContextual"/>
        </w:rPr>
        <w:t>   </w:t>
      </w:r>
    </w:p>
    <w:p w14:paraId="745C4963" w14:textId="13785FF7" w:rsidR="00B4680B" w:rsidRDefault="2EB0BC19" w:rsidP="5D82F07B">
      <w:pPr>
        <w:pStyle w:val="paragraph"/>
        <w:spacing w:before="0" w:beforeAutospacing="0" w:after="0" w:afterAutospacing="0"/>
        <w:ind w:left="720"/>
        <w:rPr>
          <w:rFonts w:ascii="Calibri" w:eastAsia="Calibri" w:hAnsi="Calibri" w:cs="Calibri"/>
        </w:rPr>
      </w:pPr>
      <w:r w:rsidRPr="5D82F07B">
        <w:rPr>
          <w:rStyle w:val="normaltextrun"/>
          <w:rFonts w:ascii="Calibri" w:eastAsia="Calibri" w:hAnsi="Calibri" w:cs="Calibri"/>
        </w:rPr>
        <w:t>NCAGE Code Request Tool (NCRT): </w:t>
      </w:r>
      <w:r w:rsidRPr="5D82F07B">
        <w:rPr>
          <w:rStyle w:val="eop"/>
          <w:rFonts w:ascii="Calibri" w:eastAsia="Calibri" w:hAnsi="Calibri" w:cs="Calibri"/>
        </w:rPr>
        <w:t> </w:t>
      </w:r>
    </w:p>
    <w:p w14:paraId="168BE42D" w14:textId="31895F70" w:rsidR="005469B9" w:rsidRPr="00B219A8" w:rsidRDefault="32620030" w:rsidP="5D82F07B">
      <w:pPr>
        <w:pStyle w:val="paragraph"/>
        <w:spacing w:before="0" w:beforeAutospacing="0" w:after="0" w:afterAutospacing="0"/>
        <w:ind w:left="720"/>
        <w:rPr>
          <w:rFonts w:ascii="Calibri" w:eastAsia="Calibri" w:hAnsi="Calibri" w:cs="Calibri"/>
        </w:rPr>
      </w:pPr>
      <w:hyperlink r:id="rId18">
        <w:r w:rsidRPr="5D82F07B">
          <w:rPr>
            <w:rStyle w:val="Hyperlink"/>
            <w:rFonts w:ascii="Calibri" w:eastAsia="Calibri" w:hAnsi="Calibri" w:cs="Calibri"/>
          </w:rPr>
          <w:t>NCAGE Code Request Tool (nato.int)</w:t>
        </w:r>
      </w:hyperlink>
    </w:p>
    <w:p w14:paraId="76E97573" w14:textId="77777777" w:rsidR="005469B9" w:rsidRDefault="005469B9" w:rsidP="5D82F07B">
      <w:pPr>
        <w:pStyle w:val="paragraph"/>
        <w:spacing w:before="0" w:beforeAutospacing="0" w:after="0" w:afterAutospacing="0"/>
        <w:ind w:left="1080"/>
        <w:rPr>
          <w:rStyle w:val="eop"/>
          <w:rFonts w:ascii="Calibri" w:eastAsia="Calibri" w:hAnsi="Calibri" w:cs="Calibri"/>
        </w:rPr>
      </w:pPr>
    </w:p>
    <w:p w14:paraId="754BB7A8" w14:textId="77777777" w:rsidR="005469B9" w:rsidRPr="005C01D7" w:rsidRDefault="1BC31CF4" w:rsidP="5D82F07B">
      <w:pPr>
        <w:pStyle w:val="null"/>
        <w:spacing w:before="0" w:beforeAutospacing="0" w:after="0" w:afterAutospacing="0"/>
        <w:rPr>
          <w:rStyle w:val="null1"/>
          <w:rFonts w:eastAsia="Calibri"/>
          <w:b/>
          <w:bCs/>
          <w:sz w:val="24"/>
          <w:szCs w:val="24"/>
        </w:rPr>
      </w:pPr>
      <w:r w:rsidRPr="5D82F07B">
        <w:rPr>
          <w:rStyle w:val="null1"/>
          <w:rFonts w:eastAsia="Calibri"/>
          <w:b/>
          <w:bCs/>
          <w:sz w:val="24"/>
          <w:szCs w:val="24"/>
        </w:rPr>
        <w:t>Exemptions</w:t>
      </w:r>
    </w:p>
    <w:p w14:paraId="001F98E9" w14:textId="46A4EB70" w:rsidR="00064B15" w:rsidRDefault="1BC31CF4" w:rsidP="5D82F07B">
      <w:pPr>
        <w:shd w:val="clear" w:color="auto" w:fill="FFFFFF" w:themeFill="background1"/>
        <w:spacing w:after="0" w:line="240" w:lineRule="auto"/>
        <w:textAlignment w:val="baseline"/>
        <w:rPr>
          <w:rFonts w:ascii="Calibri" w:eastAsia="Calibri" w:hAnsi="Calibri" w:cs="Calibri"/>
          <w:sz w:val="24"/>
          <w:szCs w:val="24"/>
        </w:rPr>
      </w:pPr>
      <w:r w:rsidRPr="5D82F07B">
        <w:rPr>
          <w:rFonts w:ascii="Calibri" w:eastAsia="Calibri" w:hAnsi="Calibri" w:cs="Calibri"/>
          <w:color w:val="000000" w:themeColor="text1"/>
          <w:sz w:val="24"/>
          <w:szCs w:val="24"/>
        </w:rPr>
        <w:t>An exemption from the UEI and sam.gov registration requirements may be permitted on a case-by-case basis</w:t>
      </w:r>
      <w:r w:rsidR="7B596F66" w:rsidRPr="5D82F07B">
        <w:rPr>
          <w:rFonts w:ascii="Calibri" w:eastAsia="Calibri" w:hAnsi="Calibri" w:cs="Calibri"/>
          <w:color w:val="000000" w:themeColor="text1"/>
          <w:sz w:val="24"/>
          <w:szCs w:val="24"/>
        </w:rPr>
        <w:t xml:space="preserve">.  </w:t>
      </w:r>
      <w:r w:rsidR="7B596F66" w:rsidRPr="5D82F07B">
        <w:rPr>
          <w:rFonts w:ascii="Calibri" w:eastAsia="Calibri" w:hAnsi="Calibri" w:cs="Calibri"/>
          <w:sz w:val="24"/>
          <w:szCs w:val="24"/>
        </w:rPr>
        <w:t xml:space="preserve">See </w:t>
      </w:r>
      <w:hyperlink r:id="rId19">
        <w:r w:rsidR="7B596F66" w:rsidRPr="5D82F07B">
          <w:rPr>
            <w:rStyle w:val="Hyperlink"/>
            <w:rFonts w:ascii="Calibri" w:eastAsia="Calibri" w:hAnsi="Calibri" w:cs="Calibri"/>
            <w:sz w:val="24"/>
            <w:szCs w:val="24"/>
          </w:rPr>
          <w:t>2 CFR 25.110</w:t>
        </w:r>
      </w:hyperlink>
      <w:r w:rsidR="7B596F66" w:rsidRPr="5D82F07B">
        <w:rPr>
          <w:rFonts w:ascii="Calibri" w:eastAsia="Calibri" w:hAnsi="Calibri" w:cs="Calibri"/>
          <w:sz w:val="24"/>
          <w:szCs w:val="24"/>
        </w:rPr>
        <w:t xml:space="preserve"> for a full list of exemptions.</w:t>
      </w:r>
    </w:p>
    <w:p w14:paraId="20375F95" w14:textId="77777777" w:rsidR="00556D5D" w:rsidRDefault="00556D5D" w:rsidP="5D82F07B">
      <w:pPr>
        <w:shd w:val="clear" w:color="auto" w:fill="FFFFFF" w:themeFill="background1"/>
        <w:spacing w:after="0" w:line="240" w:lineRule="auto"/>
        <w:textAlignment w:val="baseline"/>
        <w:rPr>
          <w:rFonts w:ascii="Calibri" w:eastAsia="Calibri" w:hAnsi="Calibri" w:cs="Calibri"/>
          <w:sz w:val="24"/>
          <w:szCs w:val="24"/>
        </w:rPr>
      </w:pPr>
    </w:p>
    <w:p w14:paraId="1E12691D" w14:textId="4C467294" w:rsidR="005469B9" w:rsidRDefault="1BC31CF4" w:rsidP="5D82F07B">
      <w:pPr>
        <w:spacing w:after="0" w:line="240" w:lineRule="auto"/>
        <w:rPr>
          <w:rFonts w:ascii="Calibri" w:eastAsia="Calibri" w:hAnsi="Calibri" w:cs="Calibri"/>
          <w:sz w:val="24"/>
          <w:szCs w:val="24"/>
        </w:rPr>
      </w:pPr>
      <w:r w:rsidRPr="5D82F07B">
        <w:rPr>
          <w:rFonts w:ascii="Calibri" w:eastAsia="Calibri" w:hAnsi="Calibri" w:cs="Calibri"/>
          <w:sz w:val="24"/>
          <w:szCs w:val="24"/>
        </w:rPr>
        <w:t xml:space="preserve">Organizations requesting exemption from UEI or SAM.gov requirements must email the point of contact listed in the NOFO at least two weeks prior to the deadline in the NOFO providing a justification of their request. </w:t>
      </w:r>
      <w:r w:rsidR="1F86D303" w:rsidRPr="5D82F07B">
        <w:rPr>
          <w:rFonts w:ascii="Calibri" w:eastAsia="Calibri" w:hAnsi="Calibri" w:cs="Calibri"/>
          <w:sz w:val="24"/>
          <w:szCs w:val="24"/>
        </w:rPr>
        <w:t xml:space="preserve"> </w:t>
      </w:r>
      <w:r w:rsidRPr="5D82F07B">
        <w:rPr>
          <w:rFonts w:ascii="Calibri" w:eastAsia="Calibri" w:hAnsi="Calibri" w:cs="Calibri"/>
          <w:sz w:val="24"/>
          <w:szCs w:val="24"/>
        </w:rPr>
        <w:t>Approval for a SAM.gov exemption must come from the warranted Grants Officer before the application can be deemed eligible for review.</w:t>
      </w:r>
    </w:p>
    <w:p w14:paraId="695E8891" w14:textId="77777777" w:rsidR="007D20D2" w:rsidRDefault="007D20D2" w:rsidP="5D82F07B">
      <w:pPr>
        <w:shd w:val="clear" w:color="auto" w:fill="FFFFFF" w:themeFill="background1"/>
        <w:spacing w:after="0" w:line="240" w:lineRule="auto"/>
        <w:textAlignment w:val="baseline"/>
        <w:rPr>
          <w:rFonts w:ascii="Calibri" w:eastAsia="Calibri" w:hAnsi="Calibri" w:cs="Calibri"/>
          <w:sz w:val="24"/>
          <w:szCs w:val="24"/>
        </w:rPr>
      </w:pPr>
    </w:p>
    <w:p w14:paraId="35970D5E" w14:textId="734E1AFF" w:rsidR="007D20D2" w:rsidRPr="00C007FA" w:rsidRDefault="77D15CE2" w:rsidP="5D82F07B">
      <w:pPr>
        <w:pStyle w:val="Heading5"/>
        <w:numPr>
          <w:ilvl w:val="0"/>
          <w:numId w:val="18"/>
        </w:numPr>
        <w:ind w:left="360"/>
        <w:rPr>
          <w:rFonts w:ascii="Calibri" w:eastAsia="Calibri" w:hAnsi="Calibri" w:cs="Calibri"/>
          <w:b/>
          <w:bCs/>
          <w:i/>
          <w:iCs/>
          <w:color w:val="auto"/>
          <w:sz w:val="24"/>
          <w:szCs w:val="24"/>
        </w:rPr>
      </w:pPr>
      <w:r w:rsidRPr="5D82F07B">
        <w:rPr>
          <w:rFonts w:ascii="Calibri" w:eastAsia="Calibri" w:hAnsi="Calibri" w:cs="Calibri"/>
          <w:b/>
          <w:bCs/>
          <w:i/>
          <w:iCs/>
          <w:color w:val="auto"/>
          <w:sz w:val="24"/>
          <w:szCs w:val="24"/>
        </w:rPr>
        <w:t>Submission Dates and Times</w:t>
      </w:r>
    </w:p>
    <w:p w14:paraId="7EE8A7A3" w14:textId="1CE76728" w:rsidR="007D20D2" w:rsidRPr="005C01D7" w:rsidRDefault="77D15CE2" w:rsidP="5D82F07B">
      <w:pPr>
        <w:shd w:val="clear" w:color="auto" w:fill="FFFFFF" w:themeFill="background1"/>
        <w:spacing w:after="0" w:line="240" w:lineRule="auto"/>
        <w:ind w:left="360"/>
        <w:textAlignment w:val="baseline"/>
        <w:rPr>
          <w:rFonts w:ascii="Calibri" w:eastAsia="Calibri" w:hAnsi="Calibri" w:cs="Calibri"/>
          <w:i/>
          <w:iCs/>
          <w:color w:val="FF0000"/>
          <w:sz w:val="24"/>
          <w:szCs w:val="24"/>
        </w:rPr>
      </w:pPr>
      <w:r w:rsidRPr="5D82F07B">
        <w:rPr>
          <w:rFonts w:ascii="Calibri" w:eastAsia="Calibri" w:hAnsi="Calibri" w:cs="Calibri"/>
          <w:sz w:val="24"/>
          <w:szCs w:val="24"/>
        </w:rPr>
        <w:t xml:space="preserve">Applications are due no later than </w:t>
      </w:r>
      <w:r w:rsidR="14534AE9" w:rsidRPr="5D82F07B">
        <w:rPr>
          <w:rFonts w:ascii="Calibri" w:eastAsia="Calibri" w:hAnsi="Calibri" w:cs="Calibri"/>
          <w:sz w:val="24"/>
          <w:szCs w:val="24"/>
        </w:rPr>
        <w:t>June 30, 2025, at 17:00 Argentine time (GMT -3)</w:t>
      </w:r>
      <w:r w:rsidR="71A76FCB" w:rsidRPr="5D82F07B">
        <w:rPr>
          <w:rFonts w:ascii="Calibri" w:eastAsia="Calibri" w:hAnsi="Calibri" w:cs="Calibri"/>
          <w:sz w:val="24"/>
          <w:szCs w:val="24"/>
        </w:rPr>
        <w:t>.</w:t>
      </w:r>
    </w:p>
    <w:p w14:paraId="3E7405E9" w14:textId="77777777" w:rsidR="007D20D2" w:rsidRPr="005C01D7" w:rsidRDefault="007D20D2" w:rsidP="5D82F07B">
      <w:pPr>
        <w:shd w:val="clear" w:color="auto" w:fill="FFFFFF" w:themeFill="background1"/>
        <w:spacing w:after="0" w:line="240" w:lineRule="auto"/>
        <w:textAlignment w:val="baseline"/>
        <w:rPr>
          <w:rFonts w:ascii="Calibri" w:eastAsia="Calibri" w:hAnsi="Calibri" w:cs="Calibri"/>
          <w:sz w:val="24"/>
          <w:szCs w:val="24"/>
        </w:rPr>
      </w:pPr>
    </w:p>
    <w:p w14:paraId="10AA2EE4" w14:textId="484BA8D9" w:rsidR="003173EA" w:rsidRPr="00C007FA" w:rsidRDefault="77D15CE2" w:rsidP="5D82F07B">
      <w:pPr>
        <w:pStyle w:val="Heading5"/>
        <w:numPr>
          <w:ilvl w:val="0"/>
          <w:numId w:val="18"/>
        </w:numPr>
        <w:ind w:left="360"/>
        <w:rPr>
          <w:rFonts w:ascii="Calibri" w:eastAsia="Calibri" w:hAnsi="Calibri" w:cs="Calibri"/>
          <w:b/>
          <w:bCs/>
          <w:i/>
          <w:iCs/>
          <w:color w:val="auto"/>
          <w:sz w:val="24"/>
          <w:szCs w:val="24"/>
        </w:rPr>
      </w:pPr>
      <w:r w:rsidRPr="5D82F07B">
        <w:rPr>
          <w:rFonts w:ascii="Calibri" w:eastAsia="Calibri" w:hAnsi="Calibri" w:cs="Calibri"/>
          <w:b/>
          <w:bCs/>
          <w:i/>
          <w:iCs/>
          <w:color w:val="auto"/>
          <w:sz w:val="24"/>
          <w:szCs w:val="24"/>
        </w:rPr>
        <w:t>Funding Restrictions</w:t>
      </w:r>
    </w:p>
    <w:p w14:paraId="03F6A97A" w14:textId="4266BEA7" w:rsidR="00365104" w:rsidRPr="003F3373" w:rsidRDefault="79D33B47" w:rsidP="5D82F07B">
      <w:pPr>
        <w:pStyle w:val="ListParagraph"/>
        <w:numPr>
          <w:ilvl w:val="0"/>
          <w:numId w:val="32"/>
        </w:numPr>
        <w:rPr>
          <w:rFonts w:ascii="Calibri" w:eastAsia="Calibri" w:hAnsi="Calibri" w:cs="Calibri"/>
          <w:sz w:val="24"/>
          <w:szCs w:val="24"/>
        </w:rPr>
      </w:pPr>
      <w:r w:rsidRPr="5D82F07B">
        <w:rPr>
          <w:rFonts w:ascii="Calibri" w:eastAsia="Calibri" w:hAnsi="Calibri" w:cs="Calibri"/>
          <w:sz w:val="24"/>
          <w:szCs w:val="24"/>
        </w:rPr>
        <w:t>Funding Restrictions for the United Nations Relief and Works Agency (UNRWA)</w:t>
      </w:r>
    </w:p>
    <w:p w14:paraId="257A365A" w14:textId="77777777" w:rsidR="009A5BEB" w:rsidRPr="003F3373" w:rsidRDefault="009A5BEB" w:rsidP="5D82F07B">
      <w:pPr>
        <w:pStyle w:val="ListParagraph"/>
        <w:shd w:val="clear" w:color="auto" w:fill="FFFFFF" w:themeFill="background1"/>
        <w:spacing w:after="0" w:line="240" w:lineRule="auto"/>
        <w:textAlignment w:val="baseline"/>
        <w:rPr>
          <w:rFonts w:ascii="Calibri" w:eastAsia="Calibri" w:hAnsi="Calibri" w:cs="Calibri"/>
          <w:sz w:val="24"/>
          <w:szCs w:val="24"/>
        </w:rPr>
      </w:pPr>
    </w:p>
    <w:p w14:paraId="3990B2CF" w14:textId="0ED690B2" w:rsidR="00DB34C8" w:rsidRPr="003F3373" w:rsidRDefault="0ECCD417" w:rsidP="5D82F07B">
      <w:pPr>
        <w:pStyle w:val="ListParagraph"/>
        <w:shd w:val="clear" w:color="auto" w:fill="FFFFFF" w:themeFill="background1"/>
        <w:spacing w:after="0" w:line="240" w:lineRule="auto"/>
        <w:textAlignment w:val="baseline"/>
        <w:rPr>
          <w:rFonts w:ascii="Calibri" w:eastAsia="Calibri" w:hAnsi="Calibri" w:cs="Calibri"/>
          <w:sz w:val="24"/>
          <w:szCs w:val="24"/>
        </w:rPr>
      </w:pPr>
      <w:r w:rsidRPr="5D82F07B">
        <w:rPr>
          <w:rFonts w:ascii="Calibri" w:eastAsia="Calibri" w:hAnsi="Calibri" w:cs="Calibri"/>
          <w:sz w:val="24"/>
          <w:szCs w:val="24"/>
        </w:rPr>
        <w:t>None of the funds awarded resulting from this Notice of Funding Opportunity may be made available for subawards, direct financial support, or otherwise used to provide any payment or transfer to United Nations Relief and Works Agency (UNRWA).</w:t>
      </w:r>
      <w:r w:rsidR="00DB34C8">
        <w:br/>
      </w:r>
    </w:p>
    <w:p w14:paraId="460B89C2" w14:textId="0C3E715E" w:rsidR="003F3373" w:rsidRDefault="28E4CAFC" w:rsidP="5D82F07B">
      <w:pPr>
        <w:pStyle w:val="ListParagraph"/>
        <w:numPr>
          <w:ilvl w:val="0"/>
          <w:numId w:val="32"/>
        </w:numPr>
        <w:rPr>
          <w:rFonts w:ascii="Calibri" w:eastAsia="Calibri" w:hAnsi="Calibri" w:cs="Calibri"/>
          <w:sz w:val="24"/>
          <w:szCs w:val="24"/>
        </w:rPr>
      </w:pPr>
      <w:r w:rsidRPr="5D82F07B">
        <w:rPr>
          <w:rFonts w:ascii="Calibri" w:eastAsia="Calibri" w:hAnsi="Calibri" w:cs="Calibri"/>
          <w:sz w:val="24"/>
          <w:szCs w:val="24"/>
        </w:rPr>
        <w:t>Prohibition on Funding Activities that Encourage Mass-Migration Caravans towards the United States Southwest Border</w:t>
      </w:r>
    </w:p>
    <w:p w14:paraId="2E293067" w14:textId="77777777" w:rsidR="00A96813" w:rsidRPr="003F3373" w:rsidRDefault="00A96813" w:rsidP="5D82F07B">
      <w:pPr>
        <w:pStyle w:val="ListParagraph"/>
        <w:rPr>
          <w:rFonts w:ascii="Calibri" w:eastAsia="Calibri" w:hAnsi="Calibri" w:cs="Calibri"/>
          <w:sz w:val="24"/>
          <w:szCs w:val="24"/>
        </w:rPr>
      </w:pPr>
    </w:p>
    <w:p w14:paraId="4C296B56" w14:textId="127EC7E1" w:rsidR="003F3373" w:rsidRPr="003F3373" w:rsidRDefault="1E974206" w:rsidP="5D82F07B">
      <w:pPr>
        <w:pStyle w:val="ListParagraph"/>
        <w:rPr>
          <w:rFonts w:ascii="Calibri" w:eastAsia="Calibri" w:hAnsi="Calibri" w:cs="Calibri"/>
          <w:sz w:val="24"/>
          <w:szCs w:val="24"/>
        </w:rPr>
      </w:pPr>
      <w:r w:rsidRPr="5D82F07B">
        <w:rPr>
          <w:rFonts w:ascii="Calibri" w:eastAsia="Calibri" w:hAnsi="Calibri" w:cs="Calibri"/>
          <w:sz w:val="24"/>
          <w:szCs w:val="24"/>
        </w:rPr>
        <w:t>None of the funds awarded under this grant may be made available to encourage, mobilize, publicize, or manage mass-migration caravans towards the United States southwest border.</w:t>
      </w:r>
      <w:r w:rsidR="3CE01A52" w:rsidRPr="5D82F07B">
        <w:rPr>
          <w:rFonts w:ascii="Calibri" w:eastAsia="Calibri" w:hAnsi="Calibri" w:cs="Calibri"/>
          <w:sz w:val="24"/>
          <w:szCs w:val="24"/>
        </w:rPr>
        <w:t xml:space="preserve"> </w:t>
      </w:r>
      <w:r w:rsidRPr="5D82F07B">
        <w:rPr>
          <w:rFonts w:ascii="Calibri" w:eastAsia="Calibri" w:hAnsi="Calibri" w:cs="Calibri"/>
          <w:sz w:val="24"/>
          <w:szCs w:val="24"/>
        </w:rPr>
        <w:t xml:space="preserve"> Funds may not be made available for legal counseling on the United States asylum process; and/or for referrals to legal representation in the United States.</w:t>
      </w:r>
    </w:p>
    <w:p w14:paraId="6C07AF43" w14:textId="77777777" w:rsidR="003F3373" w:rsidRPr="003F3373" w:rsidRDefault="1E974206" w:rsidP="5D82F07B">
      <w:pPr>
        <w:pStyle w:val="ListParagraph"/>
        <w:rPr>
          <w:rFonts w:ascii="Calibri" w:eastAsia="Calibri" w:hAnsi="Calibri" w:cs="Calibri"/>
          <w:sz w:val="24"/>
          <w:szCs w:val="24"/>
        </w:rPr>
      </w:pPr>
      <w:r w:rsidRPr="5D82F07B">
        <w:rPr>
          <w:rFonts w:ascii="Calibri" w:eastAsia="Calibri" w:hAnsi="Calibri" w:cs="Calibri"/>
          <w:sz w:val="24"/>
          <w:szCs w:val="24"/>
        </w:rPr>
        <w:t xml:space="preserve"> </w:t>
      </w:r>
    </w:p>
    <w:p w14:paraId="44A673EC" w14:textId="1578A92C" w:rsidR="003F3373" w:rsidRDefault="1E974206" w:rsidP="5D82F07B">
      <w:pPr>
        <w:pStyle w:val="ListParagraph"/>
        <w:rPr>
          <w:rFonts w:ascii="Calibri" w:eastAsia="Calibri" w:hAnsi="Calibri" w:cs="Calibri"/>
          <w:sz w:val="24"/>
          <w:szCs w:val="24"/>
        </w:rPr>
      </w:pPr>
      <w:r w:rsidRPr="5D82F07B">
        <w:rPr>
          <w:rFonts w:ascii="Calibri" w:eastAsia="Calibri" w:hAnsi="Calibri" w:cs="Calibri"/>
          <w:sz w:val="24"/>
          <w:szCs w:val="24"/>
        </w:rPr>
        <w:t xml:space="preserve">Funds may only be used for cash cards for use in the country in which they are provided or to facilitate assisted voluntary returns and other purposes that do not encourage, mobilize, publicize, or manage mass migration caravans towards the United States southwest border. </w:t>
      </w:r>
      <w:r w:rsidR="20DE7FAB" w:rsidRPr="5D82F07B">
        <w:rPr>
          <w:rFonts w:ascii="Calibri" w:eastAsia="Calibri" w:hAnsi="Calibri" w:cs="Calibri"/>
          <w:sz w:val="24"/>
          <w:szCs w:val="24"/>
        </w:rPr>
        <w:t xml:space="preserve"> </w:t>
      </w:r>
      <w:r w:rsidRPr="5D82F07B">
        <w:rPr>
          <w:rFonts w:ascii="Calibri" w:eastAsia="Calibri" w:hAnsi="Calibri" w:cs="Calibri"/>
          <w:sz w:val="24"/>
          <w:szCs w:val="24"/>
        </w:rPr>
        <w:t>The provision of humanitarian assistance is permitted.</w:t>
      </w:r>
    </w:p>
    <w:p w14:paraId="3926CEB5" w14:textId="77777777" w:rsidR="00F62223" w:rsidRDefault="00F62223" w:rsidP="5D82F07B">
      <w:pPr>
        <w:pStyle w:val="ListParagraph"/>
        <w:rPr>
          <w:rFonts w:ascii="Calibri" w:eastAsia="Calibri" w:hAnsi="Calibri" w:cs="Calibri"/>
          <w:sz w:val="24"/>
          <w:szCs w:val="24"/>
        </w:rPr>
      </w:pPr>
    </w:p>
    <w:p w14:paraId="3C15F1C7" w14:textId="77777777" w:rsidR="00F62223" w:rsidRPr="00E27097" w:rsidRDefault="20B32CB7" w:rsidP="5D82F07B">
      <w:pPr>
        <w:pStyle w:val="ListParagraph"/>
        <w:numPr>
          <w:ilvl w:val="0"/>
          <w:numId w:val="32"/>
        </w:numPr>
        <w:spacing w:after="0"/>
        <w:rPr>
          <w:rFonts w:ascii="Calibri" w:eastAsia="Calibri" w:hAnsi="Calibri" w:cs="Calibri"/>
          <w:sz w:val="24"/>
          <w:szCs w:val="24"/>
        </w:rPr>
      </w:pPr>
      <w:r w:rsidRPr="5D82F07B">
        <w:rPr>
          <w:rFonts w:ascii="Calibri" w:eastAsia="Calibri" w:hAnsi="Calibri" w:cs="Calibri"/>
          <w:sz w:val="24"/>
          <w:szCs w:val="24"/>
        </w:rPr>
        <w:t>Certification Regarding Compliance with applicable Federal anti-discrimination laws</w:t>
      </w:r>
    </w:p>
    <w:p w14:paraId="30E93D67" w14:textId="77777777" w:rsidR="00F62223" w:rsidRPr="00E27097" w:rsidRDefault="00F62223" w:rsidP="5D82F07B">
      <w:pPr>
        <w:spacing w:after="0"/>
        <w:ind w:left="360"/>
        <w:rPr>
          <w:rFonts w:ascii="Calibri" w:eastAsia="Calibri" w:hAnsi="Calibri" w:cs="Calibri"/>
          <w:sz w:val="24"/>
          <w:szCs w:val="24"/>
        </w:rPr>
      </w:pPr>
    </w:p>
    <w:p w14:paraId="7EE577A6" w14:textId="77777777" w:rsidR="00F62223" w:rsidRPr="00E27097" w:rsidRDefault="20B32CB7" w:rsidP="5D82F07B">
      <w:pPr>
        <w:pStyle w:val="ListParagraph"/>
        <w:spacing w:after="0"/>
        <w:rPr>
          <w:rFonts w:ascii="Calibri" w:eastAsia="Calibri" w:hAnsi="Calibri" w:cs="Calibri"/>
          <w:sz w:val="24"/>
          <w:szCs w:val="24"/>
        </w:rPr>
      </w:pPr>
      <w:r w:rsidRPr="5D82F07B">
        <w:rPr>
          <w:rFonts w:ascii="Calibri" w:eastAsia="Calibri" w:hAnsi="Calibri" w:cs="Calibri"/>
          <w:sz w:val="24"/>
          <w:szCs w:val="24"/>
        </w:rPr>
        <w:t>None of the funds awarded under this agreement may be used for any initiatives or programs, or any activities that do not comply with Executive Order 14173 titled Ending Illegal Discrimination and Restoring Merit-Based Opportunity.</w:t>
      </w:r>
    </w:p>
    <w:p w14:paraId="442C1656" w14:textId="77777777" w:rsidR="00F62223" w:rsidRPr="00E27097" w:rsidRDefault="00F62223" w:rsidP="5D82F07B">
      <w:pPr>
        <w:pStyle w:val="ListParagraph"/>
        <w:spacing w:after="0"/>
        <w:rPr>
          <w:rFonts w:ascii="Calibri" w:eastAsia="Calibri" w:hAnsi="Calibri" w:cs="Calibri"/>
          <w:sz w:val="24"/>
          <w:szCs w:val="24"/>
        </w:rPr>
      </w:pPr>
    </w:p>
    <w:p w14:paraId="4A307B52" w14:textId="1CD1332F" w:rsidR="573F25E9" w:rsidRDefault="3E837403" w:rsidP="5D82F07B">
      <w:pPr>
        <w:pStyle w:val="ListParagraph"/>
        <w:spacing w:after="0"/>
        <w:rPr>
          <w:rFonts w:ascii="Calibri" w:eastAsia="Calibri" w:hAnsi="Calibri" w:cs="Calibri"/>
          <w:sz w:val="24"/>
          <w:szCs w:val="24"/>
        </w:rPr>
      </w:pPr>
      <w:r w:rsidRPr="5D82F07B">
        <w:rPr>
          <w:rFonts w:ascii="Calibri" w:eastAsia="Calibri" w:hAnsi="Calibri" w:cs="Calibri"/>
          <w:sz w:val="24"/>
          <w:szCs w:val="24"/>
        </w:rPr>
        <w:t>By signing the SF-424 or SF-424I Application for Federal Assistance, the Applicant certifies the following:</w:t>
      </w:r>
    </w:p>
    <w:p w14:paraId="43CE553B" w14:textId="77777777" w:rsidR="00F62223" w:rsidRPr="00E27097" w:rsidRDefault="00F62223" w:rsidP="5D82F07B">
      <w:pPr>
        <w:pStyle w:val="ListParagraph"/>
        <w:spacing w:after="0"/>
        <w:rPr>
          <w:rFonts w:ascii="Calibri" w:eastAsia="Calibri" w:hAnsi="Calibri" w:cs="Calibri"/>
          <w:sz w:val="24"/>
          <w:szCs w:val="24"/>
        </w:rPr>
      </w:pPr>
    </w:p>
    <w:p w14:paraId="5DA88AEE" w14:textId="32FCFCFC" w:rsidR="00F62223" w:rsidRPr="00E27097" w:rsidRDefault="20B32CB7" w:rsidP="5D82F07B">
      <w:pPr>
        <w:pStyle w:val="ListParagraph"/>
        <w:numPr>
          <w:ilvl w:val="2"/>
          <w:numId w:val="12"/>
        </w:numPr>
        <w:spacing w:after="0"/>
        <w:ind w:left="1800"/>
        <w:rPr>
          <w:rFonts w:ascii="Calibri" w:eastAsia="Calibri" w:hAnsi="Calibri" w:cs="Calibri"/>
          <w:sz w:val="24"/>
          <w:szCs w:val="24"/>
        </w:rPr>
      </w:pPr>
      <w:r w:rsidRPr="5D82F07B">
        <w:rPr>
          <w:rFonts w:ascii="Calibri" w:eastAsia="Calibri" w:hAnsi="Calibri" w:cs="Calibri"/>
          <w:sz w:val="24"/>
          <w:szCs w:val="24"/>
        </w:rPr>
        <w:t>Its compliance in all respects with all applicable Federal anti-discrimination laws is material to the government’s payment decisions for purposes of section 3729(b)(4) of title 31, United States Code</w:t>
      </w:r>
      <w:r w:rsidR="371B820F" w:rsidRPr="5D82F07B">
        <w:rPr>
          <w:rFonts w:ascii="Calibri" w:eastAsia="Calibri" w:hAnsi="Calibri" w:cs="Calibri"/>
          <w:sz w:val="24"/>
          <w:szCs w:val="24"/>
        </w:rPr>
        <w:t>.</w:t>
      </w:r>
    </w:p>
    <w:p w14:paraId="25E6A5C7" w14:textId="77777777" w:rsidR="00F62223" w:rsidRPr="00E27097" w:rsidRDefault="00F62223" w:rsidP="5D82F07B">
      <w:pPr>
        <w:pStyle w:val="ListParagraph"/>
        <w:spacing w:after="0"/>
        <w:ind w:left="360"/>
        <w:rPr>
          <w:rFonts w:ascii="Calibri" w:eastAsia="Calibri" w:hAnsi="Calibri" w:cs="Calibri"/>
          <w:sz w:val="24"/>
          <w:szCs w:val="24"/>
        </w:rPr>
      </w:pPr>
    </w:p>
    <w:p w14:paraId="1C728A8D" w14:textId="2226CFD9" w:rsidR="00F62223" w:rsidRPr="00E27097" w:rsidRDefault="20B32CB7" w:rsidP="5D82F07B">
      <w:pPr>
        <w:pStyle w:val="ListParagraph"/>
        <w:numPr>
          <w:ilvl w:val="2"/>
          <w:numId w:val="12"/>
        </w:numPr>
        <w:spacing w:after="0"/>
        <w:ind w:left="1800"/>
        <w:rPr>
          <w:rFonts w:ascii="Calibri" w:eastAsia="Calibri" w:hAnsi="Calibri" w:cs="Calibri"/>
          <w:sz w:val="24"/>
          <w:szCs w:val="24"/>
        </w:rPr>
      </w:pPr>
      <w:r w:rsidRPr="5D82F07B">
        <w:rPr>
          <w:rFonts w:ascii="Calibri" w:eastAsia="Calibri" w:hAnsi="Calibri" w:cs="Calibri"/>
          <w:sz w:val="24"/>
          <w:szCs w:val="24"/>
        </w:rPr>
        <w:t>It does not operate any programs promoting Diversity, Equity, and Inclusion that violate any applicable Federal anti-discrimination laws.</w:t>
      </w:r>
    </w:p>
    <w:p w14:paraId="1E8053A7" w14:textId="77777777" w:rsidR="00F62223" w:rsidRPr="003F3373" w:rsidRDefault="00F62223" w:rsidP="5D82F07B">
      <w:pPr>
        <w:pStyle w:val="ListParagraph"/>
        <w:rPr>
          <w:rFonts w:ascii="Calibri" w:eastAsia="Calibri" w:hAnsi="Calibri" w:cs="Calibri"/>
          <w:sz w:val="24"/>
          <w:szCs w:val="24"/>
        </w:rPr>
      </w:pPr>
    </w:p>
    <w:p w14:paraId="39D85E6F" w14:textId="6FF396E4" w:rsidR="007D20D2" w:rsidRPr="00C007FA" w:rsidRDefault="77D15CE2" w:rsidP="5D82F07B">
      <w:pPr>
        <w:pStyle w:val="Heading5"/>
        <w:numPr>
          <w:ilvl w:val="0"/>
          <w:numId w:val="18"/>
        </w:numPr>
        <w:ind w:left="360"/>
        <w:rPr>
          <w:rFonts w:ascii="Calibri" w:eastAsia="Calibri" w:hAnsi="Calibri" w:cs="Calibri"/>
          <w:b/>
          <w:bCs/>
          <w:i/>
          <w:iCs/>
          <w:color w:val="auto"/>
          <w:sz w:val="24"/>
          <w:szCs w:val="24"/>
        </w:rPr>
      </w:pPr>
      <w:r w:rsidRPr="5D82F07B">
        <w:rPr>
          <w:rFonts w:ascii="Calibri" w:eastAsia="Calibri" w:hAnsi="Calibri" w:cs="Calibri"/>
          <w:b/>
          <w:bCs/>
          <w:i/>
          <w:iCs/>
          <w:color w:val="auto"/>
          <w:sz w:val="24"/>
          <w:szCs w:val="24"/>
        </w:rPr>
        <w:t>Other Submission Requirements</w:t>
      </w:r>
    </w:p>
    <w:p w14:paraId="3CABAB61" w14:textId="54A6505B" w:rsidR="007D20D2" w:rsidRPr="005C01D7" w:rsidRDefault="77D15CE2" w:rsidP="5D82F07B">
      <w:pPr>
        <w:shd w:val="clear" w:color="auto" w:fill="FFFFFF" w:themeFill="background1"/>
        <w:spacing w:after="0" w:line="240" w:lineRule="auto"/>
        <w:ind w:left="360"/>
        <w:textAlignment w:val="baseline"/>
        <w:rPr>
          <w:rFonts w:ascii="Calibri" w:eastAsia="Calibri" w:hAnsi="Calibri" w:cs="Calibri"/>
          <w:sz w:val="24"/>
          <w:szCs w:val="24"/>
        </w:rPr>
      </w:pPr>
      <w:r w:rsidRPr="5D82F07B">
        <w:rPr>
          <w:rFonts w:ascii="Calibri" w:eastAsia="Calibri" w:hAnsi="Calibri" w:cs="Calibri"/>
          <w:sz w:val="24"/>
          <w:szCs w:val="24"/>
        </w:rPr>
        <w:t xml:space="preserve">All application materials must be submitted by email to </w:t>
      </w:r>
      <w:r w:rsidR="14534AE9" w:rsidRPr="5D82F07B">
        <w:rPr>
          <w:rFonts w:ascii="Calibri" w:eastAsia="Calibri" w:hAnsi="Calibri" w:cs="Calibri"/>
          <w:sz w:val="24"/>
          <w:szCs w:val="24"/>
        </w:rPr>
        <w:t>US-ArgentinaGrants</w:t>
      </w:r>
      <w:r w:rsidRPr="5D82F07B">
        <w:rPr>
          <w:rFonts w:ascii="Calibri" w:eastAsia="Calibri" w:hAnsi="Calibri" w:cs="Calibri"/>
          <w:sz w:val="24"/>
          <w:szCs w:val="24"/>
        </w:rPr>
        <w:t>@state.gov</w:t>
      </w:r>
      <w:r w:rsidR="1C00991C" w:rsidRPr="5D82F07B">
        <w:rPr>
          <w:rFonts w:ascii="Calibri" w:eastAsia="Calibri" w:hAnsi="Calibri" w:cs="Calibri"/>
          <w:sz w:val="24"/>
          <w:szCs w:val="24"/>
        </w:rPr>
        <w:t>.</w:t>
      </w:r>
    </w:p>
    <w:p w14:paraId="100D9000" w14:textId="77777777" w:rsidR="000E07D5" w:rsidRPr="000E07D5" w:rsidRDefault="000E07D5" w:rsidP="5D82F07B">
      <w:pPr>
        <w:rPr>
          <w:rFonts w:ascii="Calibri" w:eastAsia="Calibri" w:hAnsi="Calibri" w:cs="Calibri"/>
          <w:sz w:val="24"/>
          <w:szCs w:val="24"/>
        </w:rPr>
      </w:pPr>
    </w:p>
    <w:p w14:paraId="62CE286D" w14:textId="72065BD9" w:rsidR="004D622A" w:rsidRDefault="11CBABDC" w:rsidP="5D82F07B">
      <w:pPr>
        <w:pStyle w:val="Heading3"/>
        <w:numPr>
          <w:ilvl w:val="0"/>
          <w:numId w:val="2"/>
        </w:numPr>
        <w:ind w:left="360"/>
        <w:rPr>
          <w:rFonts w:ascii="Calibri" w:eastAsia="Calibri" w:hAnsi="Calibri" w:cs="Calibri"/>
          <w:b/>
          <w:bCs/>
          <w:color w:val="auto"/>
          <w:sz w:val="24"/>
          <w:szCs w:val="24"/>
        </w:rPr>
      </w:pPr>
      <w:bookmarkStart w:id="7" w:name="_Toc178331631"/>
      <w:r w:rsidRPr="5D82F07B">
        <w:rPr>
          <w:rFonts w:ascii="Calibri" w:eastAsia="Calibri" w:hAnsi="Calibri" w:cs="Calibri"/>
          <w:b/>
          <w:bCs/>
          <w:color w:val="auto"/>
          <w:sz w:val="24"/>
          <w:szCs w:val="24"/>
        </w:rPr>
        <w:t>Application Review Information</w:t>
      </w:r>
      <w:bookmarkEnd w:id="7"/>
    </w:p>
    <w:p w14:paraId="5887DA31" w14:textId="77777777" w:rsidR="00522D73" w:rsidRPr="00522D73" w:rsidRDefault="00522D73" w:rsidP="5D82F07B">
      <w:pPr>
        <w:rPr>
          <w:rFonts w:ascii="Calibri" w:eastAsia="Calibri" w:hAnsi="Calibri" w:cs="Calibri"/>
          <w:sz w:val="24"/>
          <w:szCs w:val="24"/>
        </w:rPr>
      </w:pPr>
    </w:p>
    <w:p w14:paraId="3CD5199A" w14:textId="48FC4FCF" w:rsidR="004D622A" w:rsidRPr="00C007FA" w:rsidRDefault="1455A7E4" w:rsidP="5D82F07B">
      <w:pPr>
        <w:pStyle w:val="Heading5"/>
        <w:numPr>
          <w:ilvl w:val="0"/>
          <w:numId w:val="30"/>
        </w:numPr>
        <w:rPr>
          <w:rFonts w:ascii="Calibri" w:eastAsia="Calibri" w:hAnsi="Calibri" w:cs="Calibri"/>
          <w:b/>
          <w:bCs/>
          <w:i/>
          <w:iCs/>
          <w:color w:val="auto"/>
          <w:sz w:val="24"/>
          <w:szCs w:val="24"/>
        </w:rPr>
      </w:pPr>
      <w:r w:rsidRPr="5D82F07B">
        <w:rPr>
          <w:rFonts w:ascii="Calibri" w:eastAsia="Calibri" w:hAnsi="Calibri" w:cs="Calibri"/>
          <w:b/>
          <w:bCs/>
          <w:i/>
          <w:iCs/>
          <w:color w:val="auto"/>
          <w:sz w:val="24"/>
          <w:szCs w:val="24"/>
        </w:rPr>
        <w:t xml:space="preserve">Review </w:t>
      </w:r>
      <w:r w:rsidR="35FF0C45" w:rsidRPr="5D82F07B">
        <w:rPr>
          <w:rFonts w:ascii="Calibri" w:eastAsia="Calibri" w:hAnsi="Calibri" w:cs="Calibri"/>
          <w:b/>
          <w:bCs/>
          <w:i/>
          <w:iCs/>
          <w:color w:val="auto"/>
          <w:sz w:val="24"/>
          <w:szCs w:val="24"/>
        </w:rPr>
        <w:t>Criteria</w:t>
      </w:r>
    </w:p>
    <w:p w14:paraId="5643FC0A" w14:textId="1171EC02" w:rsidR="004D622A" w:rsidRPr="005C01D7" w:rsidRDefault="35FF0C45" w:rsidP="5D82F07B">
      <w:pPr>
        <w:shd w:val="clear" w:color="auto" w:fill="FFFFFF" w:themeFill="background1"/>
        <w:spacing w:after="0" w:line="240" w:lineRule="auto"/>
        <w:textAlignment w:val="baseline"/>
        <w:rPr>
          <w:rFonts w:ascii="Calibri" w:eastAsia="Calibri" w:hAnsi="Calibri" w:cs="Calibri"/>
          <w:sz w:val="24"/>
          <w:szCs w:val="24"/>
        </w:rPr>
      </w:pPr>
      <w:r w:rsidRPr="5D82F07B">
        <w:rPr>
          <w:rFonts w:ascii="Calibri" w:eastAsia="Calibri" w:hAnsi="Calibri" w:cs="Calibri"/>
          <w:sz w:val="24"/>
          <w:szCs w:val="24"/>
        </w:rPr>
        <w:t xml:space="preserve">Each application will be evaluated and rated </w:t>
      </w:r>
      <w:r w:rsidR="42BC513E" w:rsidRPr="5D82F07B">
        <w:rPr>
          <w:rFonts w:ascii="Calibri" w:eastAsia="Calibri" w:hAnsi="Calibri" w:cs="Calibri"/>
          <w:sz w:val="24"/>
          <w:szCs w:val="24"/>
        </w:rPr>
        <w:t>based on</w:t>
      </w:r>
      <w:r w:rsidRPr="5D82F07B">
        <w:rPr>
          <w:rFonts w:ascii="Calibri" w:eastAsia="Calibri" w:hAnsi="Calibri" w:cs="Calibri"/>
          <w:sz w:val="24"/>
          <w:szCs w:val="24"/>
        </w:rPr>
        <w:t xml:space="preserve"> the evaluation criteria outlined below. </w:t>
      </w:r>
    </w:p>
    <w:p w14:paraId="0928F656" w14:textId="77777777" w:rsidR="004D622A" w:rsidRPr="005C01D7" w:rsidRDefault="004D622A" w:rsidP="5D82F07B">
      <w:pPr>
        <w:shd w:val="clear" w:color="auto" w:fill="FFFFFF" w:themeFill="background1"/>
        <w:spacing w:after="0" w:line="240" w:lineRule="auto"/>
        <w:textAlignment w:val="baseline"/>
        <w:rPr>
          <w:rFonts w:ascii="Calibri" w:eastAsia="Calibri" w:hAnsi="Calibri" w:cs="Calibri"/>
          <w:color w:val="FF0000"/>
          <w:sz w:val="24"/>
          <w:szCs w:val="24"/>
        </w:rPr>
      </w:pPr>
    </w:p>
    <w:p w14:paraId="26089F82" w14:textId="4A2DAB15" w:rsidR="004D622A" w:rsidRPr="005C01D7" w:rsidRDefault="35FF0C45" w:rsidP="5D82F07B">
      <w:pPr>
        <w:shd w:val="clear" w:color="auto" w:fill="FFFFFF" w:themeFill="background1"/>
        <w:spacing w:after="390" w:line="240" w:lineRule="auto"/>
        <w:textAlignment w:val="baseline"/>
        <w:rPr>
          <w:rFonts w:ascii="Calibri" w:eastAsia="Calibri" w:hAnsi="Calibri" w:cs="Calibri"/>
          <w:sz w:val="24"/>
          <w:szCs w:val="24"/>
        </w:rPr>
      </w:pPr>
      <w:r w:rsidRPr="5D82F07B">
        <w:rPr>
          <w:rFonts w:ascii="Calibri" w:eastAsia="Calibri" w:hAnsi="Calibri" w:cs="Calibri"/>
          <w:b/>
          <w:bCs/>
          <w:sz w:val="24"/>
          <w:szCs w:val="24"/>
        </w:rPr>
        <w:t>Quality and Feasibility of the Program Idea</w:t>
      </w:r>
      <w:r w:rsidRPr="5D82F07B">
        <w:rPr>
          <w:rFonts w:ascii="Calibri" w:eastAsia="Calibri" w:hAnsi="Calibri" w:cs="Calibri"/>
          <w:sz w:val="24"/>
          <w:szCs w:val="24"/>
        </w:rPr>
        <w:t xml:space="preserve"> </w:t>
      </w:r>
      <w:r w:rsidRPr="5D82F07B">
        <w:rPr>
          <w:rFonts w:ascii="Calibri" w:eastAsia="Calibri" w:hAnsi="Calibri" w:cs="Calibri"/>
          <w:b/>
          <w:bCs/>
          <w:sz w:val="24"/>
          <w:szCs w:val="24"/>
        </w:rPr>
        <w:t xml:space="preserve">– </w:t>
      </w:r>
      <w:r w:rsidR="7095B5C9" w:rsidRPr="5D82F07B">
        <w:rPr>
          <w:rFonts w:ascii="Calibri" w:eastAsia="Calibri" w:hAnsi="Calibri" w:cs="Calibri"/>
          <w:b/>
          <w:bCs/>
          <w:sz w:val="24"/>
          <w:szCs w:val="24"/>
        </w:rPr>
        <w:t>5</w:t>
      </w:r>
      <w:r w:rsidRPr="5D82F07B">
        <w:rPr>
          <w:rFonts w:ascii="Calibri" w:eastAsia="Calibri" w:hAnsi="Calibri" w:cs="Calibri"/>
          <w:b/>
          <w:bCs/>
          <w:sz w:val="24"/>
          <w:szCs w:val="24"/>
        </w:rPr>
        <w:t xml:space="preserve"> points:</w:t>
      </w:r>
      <w:r w:rsidRPr="5D82F07B">
        <w:rPr>
          <w:rFonts w:ascii="Calibri" w:eastAsia="Calibri" w:hAnsi="Calibri" w:cs="Calibri"/>
          <w:sz w:val="24"/>
          <w:szCs w:val="24"/>
        </w:rPr>
        <w:t xml:space="preserve">  The program idea is well developed, with detail about how program activities will be carried out. </w:t>
      </w:r>
      <w:r w:rsidR="737E8737" w:rsidRPr="5D82F07B">
        <w:rPr>
          <w:rFonts w:ascii="Calibri" w:eastAsia="Calibri" w:hAnsi="Calibri" w:cs="Calibri"/>
          <w:sz w:val="24"/>
          <w:szCs w:val="24"/>
        </w:rPr>
        <w:t xml:space="preserve"> </w:t>
      </w:r>
      <w:r w:rsidRPr="5D82F07B">
        <w:rPr>
          <w:rFonts w:ascii="Calibri" w:eastAsia="Calibri" w:hAnsi="Calibri" w:cs="Calibri"/>
          <w:sz w:val="24"/>
          <w:szCs w:val="24"/>
        </w:rPr>
        <w:t>The proposal includes a reasonable implementation timeline.</w:t>
      </w:r>
    </w:p>
    <w:p w14:paraId="33DC0FF9" w14:textId="3458753C" w:rsidR="004D622A" w:rsidRPr="005C01D7" w:rsidRDefault="35FF0C45" w:rsidP="5D82F07B">
      <w:pPr>
        <w:shd w:val="clear" w:color="auto" w:fill="FFFFFF" w:themeFill="background1"/>
        <w:spacing w:after="0" w:line="240" w:lineRule="auto"/>
        <w:textAlignment w:val="baseline"/>
        <w:rPr>
          <w:rFonts w:ascii="Calibri" w:eastAsia="Calibri" w:hAnsi="Calibri" w:cs="Calibri"/>
          <w:sz w:val="24"/>
          <w:szCs w:val="24"/>
        </w:rPr>
      </w:pPr>
      <w:r w:rsidRPr="5D82F07B">
        <w:rPr>
          <w:rFonts w:ascii="Calibri" w:eastAsia="Calibri" w:hAnsi="Calibri" w:cs="Calibri"/>
          <w:b/>
          <w:bCs/>
          <w:sz w:val="24"/>
          <w:szCs w:val="24"/>
        </w:rPr>
        <w:t xml:space="preserve">Organizational Capacity and Record on Previous Grants – </w:t>
      </w:r>
      <w:r w:rsidR="7095B5C9" w:rsidRPr="5D82F07B">
        <w:rPr>
          <w:rFonts w:ascii="Calibri" w:eastAsia="Calibri" w:hAnsi="Calibri" w:cs="Calibri"/>
          <w:b/>
          <w:bCs/>
          <w:sz w:val="24"/>
          <w:szCs w:val="24"/>
        </w:rPr>
        <w:t>5</w:t>
      </w:r>
      <w:r w:rsidRPr="5D82F07B">
        <w:rPr>
          <w:rFonts w:ascii="Calibri" w:eastAsia="Calibri" w:hAnsi="Calibri" w:cs="Calibri"/>
          <w:b/>
          <w:bCs/>
          <w:sz w:val="24"/>
          <w:szCs w:val="24"/>
        </w:rPr>
        <w:t xml:space="preserve"> points:</w:t>
      </w:r>
      <w:r w:rsidRPr="5D82F07B">
        <w:rPr>
          <w:rFonts w:ascii="Calibri" w:eastAsia="Calibri" w:hAnsi="Calibri" w:cs="Calibri"/>
          <w:sz w:val="24"/>
          <w:szCs w:val="24"/>
        </w:rPr>
        <w:t xml:space="preserve"> </w:t>
      </w:r>
      <w:r w:rsidR="7450EC15" w:rsidRPr="5D82F07B">
        <w:rPr>
          <w:rFonts w:ascii="Calibri" w:eastAsia="Calibri" w:hAnsi="Calibri" w:cs="Calibri"/>
          <w:sz w:val="24"/>
          <w:szCs w:val="24"/>
        </w:rPr>
        <w:t xml:space="preserve"> </w:t>
      </w:r>
      <w:r w:rsidRPr="5D82F07B">
        <w:rPr>
          <w:rFonts w:ascii="Calibri" w:eastAsia="Calibri" w:hAnsi="Calibri" w:cs="Calibri"/>
          <w:sz w:val="24"/>
          <w:szCs w:val="24"/>
        </w:rPr>
        <w:t>The organization has expertise in its stated field and has the internal controls in place to manage federal funds.</w:t>
      </w:r>
      <w:r w:rsidR="1D2FAFAB" w:rsidRPr="5D82F07B">
        <w:rPr>
          <w:rFonts w:ascii="Calibri" w:eastAsia="Calibri" w:hAnsi="Calibri" w:cs="Calibri"/>
          <w:sz w:val="24"/>
          <w:szCs w:val="24"/>
        </w:rPr>
        <w:t xml:space="preserve"> </w:t>
      </w:r>
      <w:r w:rsidRPr="5D82F07B">
        <w:rPr>
          <w:rFonts w:ascii="Calibri" w:eastAsia="Calibri" w:hAnsi="Calibri" w:cs="Calibri"/>
          <w:sz w:val="24"/>
          <w:szCs w:val="24"/>
        </w:rPr>
        <w:t xml:space="preserve">  This includes a financial management system and a bank account.</w:t>
      </w:r>
    </w:p>
    <w:p w14:paraId="1C5DA3D1" w14:textId="77777777" w:rsidR="004D622A" w:rsidRPr="005C01D7" w:rsidRDefault="004D622A" w:rsidP="5D82F07B">
      <w:pPr>
        <w:shd w:val="clear" w:color="auto" w:fill="FFFFFF" w:themeFill="background1"/>
        <w:spacing w:after="0" w:line="240" w:lineRule="auto"/>
        <w:textAlignment w:val="baseline"/>
        <w:rPr>
          <w:rFonts w:ascii="Calibri" w:eastAsia="Calibri" w:hAnsi="Calibri" w:cs="Calibri"/>
          <w:sz w:val="24"/>
          <w:szCs w:val="24"/>
        </w:rPr>
      </w:pPr>
    </w:p>
    <w:p w14:paraId="4F625307" w14:textId="208846C2" w:rsidR="004D622A" w:rsidRPr="005C01D7" w:rsidRDefault="1F5A441B" w:rsidP="5D82F07B">
      <w:pPr>
        <w:shd w:val="clear" w:color="auto" w:fill="FFFFFF" w:themeFill="background1"/>
        <w:spacing w:after="390" w:line="240" w:lineRule="auto"/>
        <w:textAlignment w:val="baseline"/>
        <w:rPr>
          <w:rFonts w:ascii="Calibri" w:eastAsia="Calibri" w:hAnsi="Calibri" w:cs="Calibri"/>
          <w:sz w:val="24"/>
          <w:szCs w:val="24"/>
        </w:rPr>
      </w:pPr>
      <w:r w:rsidRPr="5D82F07B">
        <w:rPr>
          <w:rFonts w:ascii="Calibri" w:eastAsia="Calibri" w:hAnsi="Calibri" w:cs="Calibri"/>
          <w:b/>
          <w:bCs/>
          <w:sz w:val="24"/>
          <w:szCs w:val="24"/>
        </w:rPr>
        <w:t>Connection with Embassy goals</w:t>
      </w:r>
      <w:r w:rsidR="35FF0C45" w:rsidRPr="5D82F07B">
        <w:rPr>
          <w:rFonts w:ascii="Calibri" w:eastAsia="Calibri" w:hAnsi="Calibri" w:cs="Calibri"/>
          <w:b/>
          <w:bCs/>
          <w:sz w:val="24"/>
          <w:szCs w:val="24"/>
        </w:rPr>
        <w:t xml:space="preserve"> – 1</w:t>
      </w:r>
      <w:r w:rsidRPr="5D82F07B">
        <w:rPr>
          <w:rFonts w:ascii="Calibri" w:eastAsia="Calibri" w:hAnsi="Calibri" w:cs="Calibri"/>
          <w:b/>
          <w:bCs/>
          <w:sz w:val="24"/>
          <w:szCs w:val="24"/>
        </w:rPr>
        <w:t>0</w:t>
      </w:r>
      <w:r w:rsidR="35FF0C45" w:rsidRPr="5D82F07B">
        <w:rPr>
          <w:rFonts w:ascii="Calibri" w:eastAsia="Calibri" w:hAnsi="Calibri" w:cs="Calibri"/>
          <w:b/>
          <w:bCs/>
          <w:sz w:val="24"/>
          <w:szCs w:val="24"/>
        </w:rPr>
        <w:t xml:space="preserve"> points:</w:t>
      </w:r>
      <w:r w:rsidR="35FF0C45" w:rsidRPr="5D82F07B">
        <w:rPr>
          <w:rFonts w:ascii="Calibri" w:eastAsia="Calibri" w:hAnsi="Calibri" w:cs="Calibri"/>
          <w:sz w:val="24"/>
          <w:szCs w:val="24"/>
        </w:rPr>
        <w:t xml:space="preserve"> </w:t>
      </w:r>
      <w:r w:rsidR="6BCD4276" w:rsidRPr="5D82F07B">
        <w:rPr>
          <w:rFonts w:ascii="Calibri" w:eastAsia="Calibri" w:hAnsi="Calibri" w:cs="Calibri"/>
          <w:sz w:val="24"/>
          <w:szCs w:val="24"/>
        </w:rPr>
        <w:t xml:space="preserve"> </w:t>
      </w:r>
      <w:r w:rsidRPr="5D82F07B">
        <w:rPr>
          <w:rFonts w:ascii="Calibri" w:eastAsia="Calibri" w:hAnsi="Calibri" w:cs="Calibri"/>
          <w:sz w:val="24"/>
          <w:szCs w:val="24"/>
        </w:rPr>
        <w:t xml:space="preserve">The program idea and the target audience </w:t>
      </w:r>
      <w:r w:rsidR="0A9FA5A0" w:rsidRPr="5D82F07B">
        <w:rPr>
          <w:rFonts w:ascii="Calibri" w:eastAsia="Calibri" w:hAnsi="Calibri" w:cs="Calibri"/>
          <w:sz w:val="24"/>
          <w:szCs w:val="24"/>
        </w:rPr>
        <w:t xml:space="preserve">are </w:t>
      </w:r>
      <w:r w:rsidRPr="5D82F07B">
        <w:rPr>
          <w:rFonts w:ascii="Calibri" w:eastAsia="Calibri" w:hAnsi="Calibri" w:cs="Calibri"/>
          <w:sz w:val="24"/>
          <w:szCs w:val="24"/>
        </w:rPr>
        <w:t xml:space="preserve">relevant to the </w:t>
      </w:r>
      <w:r w:rsidR="35FF0C45" w:rsidRPr="5D82F07B">
        <w:rPr>
          <w:rFonts w:ascii="Calibri" w:eastAsia="Calibri" w:hAnsi="Calibri" w:cs="Calibri"/>
          <w:sz w:val="24"/>
          <w:szCs w:val="24"/>
        </w:rPr>
        <w:t xml:space="preserve">stated </w:t>
      </w:r>
      <w:r w:rsidRPr="5D82F07B">
        <w:rPr>
          <w:rFonts w:ascii="Calibri" w:eastAsia="Calibri" w:hAnsi="Calibri" w:cs="Calibri"/>
          <w:sz w:val="24"/>
          <w:szCs w:val="24"/>
        </w:rPr>
        <w:t>objectives</w:t>
      </w:r>
      <w:r w:rsidR="35FF0C45" w:rsidRPr="5D82F07B">
        <w:rPr>
          <w:rFonts w:ascii="Calibri" w:eastAsia="Calibri" w:hAnsi="Calibri" w:cs="Calibri"/>
          <w:sz w:val="24"/>
          <w:szCs w:val="24"/>
        </w:rPr>
        <w:t>.</w:t>
      </w:r>
    </w:p>
    <w:p w14:paraId="0A182609" w14:textId="1A449457" w:rsidR="004D622A" w:rsidRPr="005C01D7" w:rsidRDefault="35FF0C45" w:rsidP="5D82F07B">
      <w:pPr>
        <w:shd w:val="clear" w:color="auto" w:fill="FFFFFF" w:themeFill="background1"/>
        <w:spacing w:after="390" w:line="240" w:lineRule="auto"/>
        <w:textAlignment w:val="baseline"/>
        <w:rPr>
          <w:rFonts w:ascii="Calibri" w:eastAsia="Calibri" w:hAnsi="Calibri" w:cs="Calibri"/>
          <w:sz w:val="24"/>
          <w:szCs w:val="24"/>
        </w:rPr>
      </w:pPr>
      <w:r w:rsidRPr="5D82F07B">
        <w:rPr>
          <w:rFonts w:ascii="Calibri" w:eastAsia="Calibri" w:hAnsi="Calibri" w:cs="Calibri"/>
          <w:b/>
          <w:bCs/>
          <w:sz w:val="24"/>
          <w:szCs w:val="24"/>
        </w:rPr>
        <w:t xml:space="preserve">Budget – </w:t>
      </w:r>
      <w:r w:rsidR="7095B5C9" w:rsidRPr="5D82F07B">
        <w:rPr>
          <w:rFonts w:ascii="Calibri" w:eastAsia="Calibri" w:hAnsi="Calibri" w:cs="Calibri"/>
          <w:b/>
          <w:bCs/>
          <w:sz w:val="24"/>
          <w:szCs w:val="24"/>
        </w:rPr>
        <w:t>5</w:t>
      </w:r>
      <w:r w:rsidRPr="5D82F07B">
        <w:rPr>
          <w:rFonts w:ascii="Calibri" w:eastAsia="Calibri" w:hAnsi="Calibri" w:cs="Calibri"/>
          <w:b/>
          <w:bCs/>
          <w:sz w:val="24"/>
          <w:szCs w:val="24"/>
        </w:rPr>
        <w:t xml:space="preserve"> points:</w:t>
      </w:r>
      <w:r w:rsidRPr="5D82F07B">
        <w:rPr>
          <w:rFonts w:ascii="Calibri" w:eastAsia="Calibri" w:hAnsi="Calibri" w:cs="Calibri"/>
          <w:sz w:val="24"/>
          <w:szCs w:val="24"/>
        </w:rPr>
        <w:t xml:space="preserve"> </w:t>
      </w:r>
      <w:r w:rsidR="070FB434" w:rsidRPr="5D82F07B">
        <w:rPr>
          <w:rFonts w:ascii="Calibri" w:eastAsia="Calibri" w:hAnsi="Calibri" w:cs="Calibri"/>
          <w:sz w:val="24"/>
          <w:szCs w:val="24"/>
        </w:rPr>
        <w:t xml:space="preserve"> </w:t>
      </w:r>
      <w:r w:rsidRPr="5D82F07B">
        <w:rPr>
          <w:rFonts w:ascii="Calibri" w:eastAsia="Calibri" w:hAnsi="Calibri" w:cs="Calibri"/>
          <w:sz w:val="24"/>
          <w:szCs w:val="24"/>
        </w:rPr>
        <w:t>The budget justification is detailed.  Costs are reasonable in relation to the proposed activities and anticipated results.</w:t>
      </w:r>
      <w:r w:rsidR="2FC238FA" w:rsidRPr="5D82F07B">
        <w:rPr>
          <w:rFonts w:ascii="Calibri" w:eastAsia="Calibri" w:hAnsi="Calibri" w:cs="Calibri"/>
          <w:sz w:val="24"/>
          <w:szCs w:val="24"/>
        </w:rPr>
        <w:t xml:space="preserve"> </w:t>
      </w:r>
      <w:r w:rsidRPr="5D82F07B">
        <w:rPr>
          <w:rFonts w:ascii="Calibri" w:eastAsia="Calibri" w:hAnsi="Calibri" w:cs="Calibri"/>
          <w:sz w:val="24"/>
          <w:szCs w:val="24"/>
        </w:rPr>
        <w:t xml:space="preserve"> The budget is realistic, accounting for all necessary expenses to achieve proposed activities. </w:t>
      </w:r>
    </w:p>
    <w:p w14:paraId="5B77EFB9" w14:textId="67FC6D4A" w:rsidR="004D622A" w:rsidRPr="005C01D7" w:rsidRDefault="7095B5C9" w:rsidP="5D82F07B">
      <w:pPr>
        <w:shd w:val="clear" w:color="auto" w:fill="FFFFFF" w:themeFill="background1"/>
        <w:spacing w:after="390" w:line="240" w:lineRule="auto"/>
        <w:textAlignment w:val="baseline"/>
        <w:rPr>
          <w:rFonts w:ascii="Calibri" w:eastAsia="Calibri" w:hAnsi="Calibri" w:cs="Calibri"/>
          <w:sz w:val="24"/>
          <w:szCs w:val="24"/>
        </w:rPr>
      </w:pPr>
      <w:r w:rsidRPr="5D82F07B">
        <w:rPr>
          <w:rFonts w:ascii="Calibri" w:eastAsia="Calibri" w:hAnsi="Calibri" w:cs="Calibri"/>
          <w:b/>
          <w:bCs/>
          <w:sz w:val="24"/>
          <w:szCs w:val="24"/>
        </w:rPr>
        <w:t xml:space="preserve">Visibility / Impact – 5 points: </w:t>
      </w:r>
      <w:r w:rsidR="770307CF" w:rsidRPr="5D82F07B">
        <w:rPr>
          <w:rFonts w:ascii="Calibri" w:eastAsia="Calibri" w:hAnsi="Calibri" w:cs="Calibri"/>
          <w:b/>
          <w:bCs/>
          <w:sz w:val="24"/>
          <w:szCs w:val="24"/>
        </w:rPr>
        <w:t xml:space="preserve"> </w:t>
      </w:r>
      <w:r w:rsidRPr="5D82F07B">
        <w:rPr>
          <w:rFonts w:ascii="Calibri" w:eastAsia="Calibri" w:hAnsi="Calibri" w:cs="Calibri"/>
          <w:sz w:val="24"/>
          <w:szCs w:val="24"/>
        </w:rPr>
        <w:t xml:space="preserve">Applicant demonstrates </w:t>
      </w:r>
      <w:r w:rsidR="25209A61" w:rsidRPr="5D82F07B">
        <w:rPr>
          <w:rFonts w:ascii="Calibri" w:eastAsia="Calibri" w:hAnsi="Calibri" w:cs="Calibri"/>
          <w:sz w:val="24"/>
          <w:szCs w:val="24"/>
        </w:rPr>
        <w:t>capacity</w:t>
      </w:r>
      <w:r w:rsidRPr="5D82F07B">
        <w:rPr>
          <w:rFonts w:ascii="Calibri" w:eastAsia="Calibri" w:hAnsi="Calibri" w:cs="Calibri"/>
          <w:sz w:val="24"/>
          <w:szCs w:val="24"/>
        </w:rPr>
        <w:t xml:space="preserve"> to give visibility to the program </w:t>
      </w:r>
      <w:r w:rsidR="00F55A0B" w:rsidRPr="5D82F07B">
        <w:rPr>
          <w:rFonts w:ascii="Calibri" w:eastAsia="Calibri" w:hAnsi="Calibri" w:cs="Calibri"/>
          <w:sz w:val="24"/>
          <w:szCs w:val="24"/>
        </w:rPr>
        <w:t>and</w:t>
      </w:r>
      <w:r w:rsidRPr="5D82F07B">
        <w:rPr>
          <w:rFonts w:ascii="Calibri" w:eastAsia="Calibri" w:hAnsi="Calibri" w:cs="Calibri"/>
          <w:sz w:val="24"/>
          <w:szCs w:val="24"/>
        </w:rPr>
        <w:t xml:space="preserve"> obtain a positive impact on public perception of the United States or American culture and society</w:t>
      </w:r>
      <w:r w:rsidR="35FF0C45" w:rsidRPr="5D82F07B">
        <w:rPr>
          <w:rFonts w:ascii="Calibri" w:eastAsia="Calibri" w:hAnsi="Calibri" w:cs="Calibri"/>
          <w:sz w:val="24"/>
          <w:szCs w:val="24"/>
        </w:rPr>
        <w:t>.</w:t>
      </w:r>
    </w:p>
    <w:p w14:paraId="5EDC308A" w14:textId="54652397" w:rsidR="004D622A" w:rsidRDefault="35FF0C45" w:rsidP="5D82F07B">
      <w:pPr>
        <w:shd w:val="clear" w:color="auto" w:fill="FFFFFF" w:themeFill="background1"/>
        <w:spacing w:after="0" w:line="240" w:lineRule="auto"/>
        <w:rPr>
          <w:rFonts w:ascii="Calibri" w:eastAsia="Calibri" w:hAnsi="Calibri" w:cs="Calibri"/>
          <w:color w:val="000000" w:themeColor="text1"/>
          <w:sz w:val="24"/>
          <w:szCs w:val="24"/>
        </w:rPr>
      </w:pPr>
      <w:r w:rsidRPr="5D82F07B">
        <w:rPr>
          <w:rFonts w:ascii="Calibri" w:eastAsia="Calibri" w:hAnsi="Calibri" w:cs="Calibri"/>
          <w:b/>
          <w:bCs/>
          <w:sz w:val="24"/>
          <w:szCs w:val="24"/>
        </w:rPr>
        <w:t xml:space="preserve">Sustainability – </w:t>
      </w:r>
      <w:r w:rsidR="7095B5C9" w:rsidRPr="5D82F07B">
        <w:rPr>
          <w:rFonts w:ascii="Calibri" w:eastAsia="Calibri" w:hAnsi="Calibri" w:cs="Calibri"/>
          <w:b/>
          <w:bCs/>
          <w:sz w:val="24"/>
          <w:szCs w:val="24"/>
        </w:rPr>
        <w:t>5</w:t>
      </w:r>
      <w:r w:rsidRPr="5D82F07B">
        <w:rPr>
          <w:rFonts w:ascii="Calibri" w:eastAsia="Calibri" w:hAnsi="Calibri" w:cs="Calibri"/>
          <w:b/>
          <w:bCs/>
          <w:sz w:val="24"/>
          <w:szCs w:val="24"/>
        </w:rPr>
        <w:t xml:space="preserve"> points:</w:t>
      </w:r>
      <w:r w:rsidRPr="5D82F07B">
        <w:rPr>
          <w:rFonts w:ascii="Calibri" w:eastAsia="Calibri" w:hAnsi="Calibri" w:cs="Calibri"/>
          <w:sz w:val="24"/>
          <w:szCs w:val="24"/>
        </w:rPr>
        <w:t xml:space="preserve"> </w:t>
      </w:r>
      <w:r w:rsidR="33A50323" w:rsidRPr="5D82F07B">
        <w:rPr>
          <w:rFonts w:ascii="Calibri" w:eastAsia="Calibri" w:hAnsi="Calibri" w:cs="Calibri"/>
          <w:sz w:val="24"/>
          <w:szCs w:val="24"/>
        </w:rPr>
        <w:t xml:space="preserve"> </w:t>
      </w:r>
      <w:r w:rsidRPr="5D82F07B">
        <w:rPr>
          <w:rFonts w:ascii="Calibri" w:eastAsia="Calibri" w:hAnsi="Calibri" w:cs="Calibri"/>
          <w:sz w:val="24"/>
          <w:szCs w:val="24"/>
        </w:rPr>
        <w:t>Program activities will continue to have positive impact after the end of the program.</w:t>
      </w:r>
      <w:r w:rsidRPr="5D82F07B">
        <w:rPr>
          <w:rFonts w:ascii="Calibri" w:eastAsia="Calibri" w:hAnsi="Calibri" w:cs="Calibri"/>
          <w:color w:val="000000" w:themeColor="text1"/>
          <w:sz w:val="24"/>
          <w:szCs w:val="24"/>
        </w:rPr>
        <w:t xml:space="preserve"> </w:t>
      </w:r>
    </w:p>
    <w:p w14:paraId="2BF358E1" w14:textId="7512F078" w:rsidR="5D82F07B" w:rsidRDefault="5D82F07B" w:rsidP="5D82F07B">
      <w:pPr>
        <w:shd w:val="clear" w:color="auto" w:fill="FFFFFF" w:themeFill="background1"/>
        <w:spacing w:after="0" w:line="240" w:lineRule="auto"/>
        <w:rPr>
          <w:rFonts w:ascii="Calibri" w:eastAsia="Calibri" w:hAnsi="Calibri" w:cs="Calibri"/>
          <w:color w:val="000000" w:themeColor="text1"/>
          <w:sz w:val="24"/>
          <w:szCs w:val="24"/>
        </w:rPr>
      </w:pPr>
    </w:p>
    <w:p w14:paraId="619A4B64" w14:textId="02276543" w:rsidR="007A288B" w:rsidRDefault="7095B5C9" w:rsidP="5D82F07B">
      <w:pPr>
        <w:shd w:val="clear" w:color="auto" w:fill="FFFFFF" w:themeFill="background1"/>
        <w:spacing w:after="0" w:line="240" w:lineRule="auto"/>
        <w:rPr>
          <w:rFonts w:ascii="Calibri" w:eastAsia="Calibri" w:hAnsi="Calibri" w:cs="Calibri"/>
          <w:color w:val="000000" w:themeColor="text1"/>
          <w:sz w:val="24"/>
          <w:szCs w:val="24"/>
        </w:rPr>
      </w:pPr>
      <w:r w:rsidRPr="5D82F07B">
        <w:rPr>
          <w:rFonts w:ascii="Calibri" w:eastAsia="Calibri" w:hAnsi="Calibri" w:cs="Calibri"/>
          <w:b/>
          <w:bCs/>
          <w:sz w:val="24"/>
          <w:szCs w:val="24"/>
        </w:rPr>
        <w:t>Cost-sharing – 5 points:</w:t>
      </w:r>
      <w:r w:rsidRPr="5D82F07B">
        <w:rPr>
          <w:rFonts w:ascii="Calibri" w:eastAsia="Calibri" w:hAnsi="Calibri" w:cs="Calibri"/>
          <w:sz w:val="24"/>
          <w:szCs w:val="24"/>
        </w:rPr>
        <w:t xml:space="preserve"> </w:t>
      </w:r>
      <w:r w:rsidR="59574ED1" w:rsidRPr="5D82F07B">
        <w:rPr>
          <w:rFonts w:ascii="Calibri" w:eastAsia="Calibri" w:hAnsi="Calibri" w:cs="Calibri"/>
          <w:sz w:val="24"/>
          <w:szCs w:val="24"/>
        </w:rPr>
        <w:t xml:space="preserve"> </w:t>
      </w:r>
      <w:r w:rsidRPr="5D82F07B">
        <w:rPr>
          <w:rFonts w:ascii="Calibri" w:eastAsia="Calibri" w:hAnsi="Calibri" w:cs="Calibri"/>
          <w:sz w:val="24"/>
          <w:szCs w:val="24"/>
        </w:rPr>
        <w:t xml:space="preserve">Applicant’s proposal includes a portion of the expenses will be covered with either applicant or third-party contributions. </w:t>
      </w:r>
      <w:r w:rsidR="44CD6B1F" w:rsidRPr="5D82F07B">
        <w:rPr>
          <w:rFonts w:ascii="Calibri" w:eastAsia="Calibri" w:hAnsi="Calibri" w:cs="Calibri"/>
          <w:sz w:val="24"/>
          <w:szCs w:val="24"/>
        </w:rPr>
        <w:t xml:space="preserve"> </w:t>
      </w:r>
      <w:r w:rsidRPr="5D82F07B">
        <w:rPr>
          <w:rFonts w:ascii="Calibri" w:eastAsia="Calibri" w:hAnsi="Calibri" w:cs="Calibri"/>
          <w:sz w:val="24"/>
          <w:szCs w:val="24"/>
        </w:rPr>
        <w:t>In-kind contributions will also be evaluated.</w:t>
      </w:r>
      <w:r w:rsidRPr="5D82F07B">
        <w:rPr>
          <w:rFonts w:ascii="Calibri" w:eastAsia="Calibri" w:hAnsi="Calibri" w:cs="Calibri"/>
          <w:color w:val="000000" w:themeColor="text1"/>
          <w:sz w:val="24"/>
          <w:szCs w:val="24"/>
        </w:rPr>
        <w:t xml:space="preserve"> </w:t>
      </w:r>
    </w:p>
    <w:p w14:paraId="344A8656" w14:textId="77777777" w:rsidR="007A288B" w:rsidRPr="005C01D7" w:rsidRDefault="007A288B" w:rsidP="5D82F07B">
      <w:pPr>
        <w:shd w:val="clear" w:color="auto" w:fill="FFFFFF" w:themeFill="background1"/>
        <w:spacing w:after="0" w:line="240" w:lineRule="auto"/>
        <w:rPr>
          <w:rFonts w:ascii="Calibri" w:eastAsia="Calibri" w:hAnsi="Calibri" w:cs="Calibri"/>
          <w:sz w:val="24"/>
          <w:szCs w:val="24"/>
        </w:rPr>
      </w:pPr>
    </w:p>
    <w:p w14:paraId="00FF8BEB" w14:textId="5151F611" w:rsidR="00FA34AE" w:rsidRPr="00C007FA" w:rsidRDefault="658F2140" w:rsidP="5D82F07B">
      <w:pPr>
        <w:pStyle w:val="Heading5"/>
        <w:numPr>
          <w:ilvl w:val="0"/>
          <w:numId w:val="30"/>
        </w:numPr>
        <w:rPr>
          <w:rFonts w:ascii="Calibri" w:eastAsia="Calibri" w:hAnsi="Calibri" w:cs="Calibri"/>
          <w:b/>
          <w:bCs/>
          <w:i/>
          <w:iCs/>
          <w:color w:val="auto"/>
          <w:sz w:val="24"/>
          <w:szCs w:val="24"/>
        </w:rPr>
      </w:pPr>
      <w:r w:rsidRPr="5D82F07B">
        <w:rPr>
          <w:rFonts w:ascii="Calibri" w:eastAsia="Calibri" w:hAnsi="Calibri" w:cs="Calibri"/>
          <w:b/>
          <w:bCs/>
          <w:i/>
          <w:iCs/>
          <w:color w:val="auto"/>
          <w:sz w:val="24"/>
          <w:szCs w:val="24"/>
        </w:rPr>
        <w:t>Review and Selection Process</w:t>
      </w:r>
    </w:p>
    <w:p w14:paraId="119977B0" w14:textId="4822203C" w:rsidR="00AB0E41" w:rsidRDefault="59A86CE9" w:rsidP="5D82F07B">
      <w:pPr>
        <w:shd w:val="clear" w:color="auto" w:fill="FFFFFF" w:themeFill="background1"/>
        <w:spacing w:after="0" w:line="240" w:lineRule="auto"/>
        <w:ind w:left="360"/>
        <w:textAlignment w:val="baseline"/>
        <w:rPr>
          <w:rFonts w:ascii="Calibri" w:eastAsia="Calibri" w:hAnsi="Calibri" w:cs="Calibri"/>
          <w:i/>
          <w:iCs/>
          <w:color w:val="FF0000"/>
          <w:sz w:val="24"/>
          <w:szCs w:val="24"/>
        </w:rPr>
      </w:pPr>
      <w:r w:rsidRPr="5D82F07B">
        <w:rPr>
          <w:rFonts w:ascii="Calibri" w:eastAsia="Calibri" w:hAnsi="Calibri" w:cs="Calibri"/>
          <w:sz w:val="24"/>
          <w:szCs w:val="24"/>
        </w:rPr>
        <w:t>A review committee will evaluate all eligible applications.</w:t>
      </w:r>
      <w:r w:rsidRPr="5D82F07B">
        <w:rPr>
          <w:rFonts w:ascii="Calibri" w:eastAsia="Calibri" w:hAnsi="Calibri" w:cs="Calibri"/>
          <w:i/>
          <w:iCs/>
          <w:color w:val="FF0000"/>
          <w:sz w:val="24"/>
          <w:szCs w:val="24"/>
        </w:rPr>
        <w:t xml:space="preserve"> </w:t>
      </w:r>
    </w:p>
    <w:p w14:paraId="29DBEB84" w14:textId="77777777" w:rsidR="009B4C7E" w:rsidRDefault="009B4C7E" w:rsidP="5D82F07B">
      <w:pPr>
        <w:shd w:val="clear" w:color="auto" w:fill="FFFFFF" w:themeFill="background1"/>
        <w:spacing w:after="0" w:line="240" w:lineRule="auto"/>
        <w:ind w:left="360"/>
        <w:textAlignment w:val="baseline"/>
        <w:rPr>
          <w:rFonts w:ascii="Calibri" w:eastAsia="Calibri" w:hAnsi="Calibri" w:cs="Calibri"/>
          <w:i/>
          <w:iCs/>
          <w:color w:val="FF0000"/>
          <w:sz w:val="24"/>
          <w:szCs w:val="24"/>
        </w:rPr>
      </w:pPr>
    </w:p>
    <w:p w14:paraId="1898178A" w14:textId="4F248C04" w:rsidR="00F4689E" w:rsidRPr="008222EF" w:rsidRDefault="1C3DE8A4" w:rsidP="5D82F07B">
      <w:pPr>
        <w:pStyle w:val="Heading5"/>
        <w:numPr>
          <w:ilvl w:val="0"/>
          <w:numId w:val="30"/>
        </w:numPr>
        <w:rPr>
          <w:rFonts w:ascii="Calibri" w:eastAsia="Calibri" w:hAnsi="Calibri" w:cs="Calibri"/>
          <w:b/>
          <w:bCs/>
          <w:i/>
          <w:iCs/>
          <w:color w:val="auto"/>
          <w:sz w:val="24"/>
          <w:szCs w:val="24"/>
        </w:rPr>
      </w:pPr>
      <w:r w:rsidRPr="5D82F07B">
        <w:rPr>
          <w:rFonts w:ascii="Calibri" w:eastAsia="Calibri" w:hAnsi="Calibri" w:cs="Calibri"/>
          <w:b/>
          <w:bCs/>
          <w:i/>
          <w:iCs/>
          <w:color w:val="auto"/>
          <w:sz w:val="24"/>
          <w:szCs w:val="24"/>
        </w:rPr>
        <w:t>Risk Review</w:t>
      </w:r>
    </w:p>
    <w:p w14:paraId="1262DC89" w14:textId="2CDD6A14" w:rsidR="007469C3" w:rsidRPr="00646EDE" w:rsidRDefault="0C1A57FA" w:rsidP="5D82F07B">
      <w:pPr>
        <w:pStyle w:val="ListParagraph"/>
        <w:numPr>
          <w:ilvl w:val="0"/>
          <w:numId w:val="33"/>
        </w:numPr>
        <w:rPr>
          <w:rFonts w:ascii="Calibri" w:eastAsia="Calibri" w:hAnsi="Calibri" w:cs="Calibri"/>
          <w:sz w:val="24"/>
          <w:szCs w:val="24"/>
        </w:rPr>
      </w:pPr>
      <w:r w:rsidRPr="5D82F07B">
        <w:rPr>
          <w:rFonts w:ascii="Calibri" w:eastAsia="Calibri" w:hAnsi="Calibri" w:cs="Calibri"/>
          <w:sz w:val="24"/>
          <w:szCs w:val="24"/>
        </w:rPr>
        <w:t>Risk factors</w:t>
      </w:r>
      <w:r w:rsidR="39BFBE1B" w:rsidRPr="5D82F07B">
        <w:rPr>
          <w:rFonts w:ascii="Calibri" w:eastAsia="Calibri" w:hAnsi="Calibri" w:cs="Calibri"/>
          <w:sz w:val="24"/>
          <w:szCs w:val="24"/>
        </w:rPr>
        <w:t xml:space="preserve"> </w:t>
      </w:r>
    </w:p>
    <w:p w14:paraId="23171078" w14:textId="36026C74" w:rsidR="002C361F" w:rsidRPr="00646EDE" w:rsidRDefault="2F09F789" w:rsidP="5D82F07B">
      <w:pPr>
        <w:ind w:left="360"/>
        <w:rPr>
          <w:rFonts w:ascii="Calibri" w:eastAsia="Calibri" w:hAnsi="Calibri" w:cs="Calibri"/>
          <w:sz w:val="24"/>
          <w:szCs w:val="24"/>
        </w:rPr>
      </w:pPr>
      <w:r w:rsidRPr="5D82F07B">
        <w:rPr>
          <w:rFonts w:ascii="Calibri" w:eastAsia="Calibri" w:hAnsi="Calibri" w:cs="Calibri"/>
          <w:sz w:val="24"/>
          <w:szCs w:val="24"/>
        </w:rPr>
        <w:t>Under the merit review a</w:t>
      </w:r>
      <w:r w:rsidR="76F3941B" w:rsidRPr="5D82F07B">
        <w:rPr>
          <w:rFonts w:ascii="Calibri" w:eastAsia="Calibri" w:hAnsi="Calibri" w:cs="Calibri"/>
          <w:sz w:val="24"/>
          <w:szCs w:val="24"/>
        </w:rPr>
        <w:t>s required by 2 CFR 200.206,</w:t>
      </w:r>
      <w:r w:rsidRPr="5D82F07B">
        <w:rPr>
          <w:rFonts w:ascii="Calibri" w:eastAsia="Calibri" w:hAnsi="Calibri" w:cs="Calibri"/>
          <w:sz w:val="24"/>
          <w:szCs w:val="24"/>
        </w:rPr>
        <w:t xml:space="preserve"> </w:t>
      </w:r>
      <w:r w:rsidR="1234CFCE" w:rsidRPr="5D82F07B">
        <w:rPr>
          <w:rFonts w:ascii="Calibri" w:eastAsia="Calibri" w:hAnsi="Calibri" w:cs="Calibri"/>
          <w:sz w:val="24"/>
          <w:szCs w:val="24"/>
        </w:rPr>
        <w:t xml:space="preserve">prior to making a Federal Award </w:t>
      </w:r>
      <w:r w:rsidR="61C6A871" w:rsidRPr="5D82F07B">
        <w:rPr>
          <w:rFonts w:ascii="Calibri" w:eastAsia="Calibri" w:hAnsi="Calibri" w:cs="Calibri"/>
          <w:sz w:val="24"/>
          <w:szCs w:val="24"/>
        </w:rPr>
        <w:t xml:space="preserve">the Department </w:t>
      </w:r>
      <w:r w:rsidR="353B9687" w:rsidRPr="5D82F07B">
        <w:rPr>
          <w:rFonts w:ascii="Calibri" w:eastAsia="Calibri" w:hAnsi="Calibri" w:cs="Calibri"/>
          <w:sz w:val="24"/>
          <w:szCs w:val="24"/>
        </w:rPr>
        <w:t xml:space="preserve">will </w:t>
      </w:r>
      <w:r w:rsidR="61C6A871" w:rsidRPr="5D82F07B">
        <w:rPr>
          <w:rFonts w:ascii="Calibri" w:eastAsia="Calibri" w:hAnsi="Calibri" w:cs="Calibri"/>
          <w:sz w:val="24"/>
          <w:szCs w:val="24"/>
        </w:rPr>
        <w:t xml:space="preserve">review and consider the following risk </w:t>
      </w:r>
      <w:r w:rsidR="353B9687" w:rsidRPr="5D82F07B">
        <w:rPr>
          <w:rFonts w:ascii="Calibri" w:eastAsia="Calibri" w:hAnsi="Calibri" w:cs="Calibri"/>
          <w:sz w:val="24"/>
          <w:szCs w:val="24"/>
        </w:rPr>
        <w:t>factors:</w:t>
      </w:r>
    </w:p>
    <w:p w14:paraId="5CDEFEAF" w14:textId="06D4EDD1" w:rsidR="007346A7" w:rsidRPr="00646EDE" w:rsidRDefault="47D6F321" w:rsidP="5D82F07B">
      <w:pPr>
        <w:pStyle w:val="ListParagraph"/>
        <w:numPr>
          <w:ilvl w:val="1"/>
          <w:numId w:val="1"/>
        </w:numPr>
        <w:spacing w:before="100" w:beforeAutospacing="1" w:after="100" w:afterAutospacing="1" w:line="240" w:lineRule="auto"/>
        <w:rPr>
          <w:rFonts w:ascii="Calibri" w:eastAsia="Calibri" w:hAnsi="Calibri" w:cs="Calibri"/>
          <w:i/>
          <w:iCs/>
          <w:kern w:val="0"/>
          <w14:ligatures w14:val="none"/>
        </w:rPr>
      </w:pPr>
      <w:r w:rsidRPr="5D82F07B">
        <w:rPr>
          <w:rFonts w:ascii="Calibri" w:eastAsia="Calibri" w:hAnsi="Calibri" w:cs="Calibri"/>
          <w:kern w:val="0"/>
          <w:sz w:val="24"/>
          <w:szCs w:val="24"/>
          <w14:ligatures w14:val="none"/>
        </w:rPr>
        <w:t>Financial stabilit</w:t>
      </w:r>
      <w:r w:rsidR="353B9687" w:rsidRPr="5D82F07B">
        <w:rPr>
          <w:rFonts w:ascii="Calibri" w:eastAsia="Calibri" w:hAnsi="Calibri" w:cs="Calibri"/>
          <w:kern w:val="0"/>
          <w:sz w:val="24"/>
          <w:szCs w:val="24"/>
          <w14:ligatures w14:val="none"/>
        </w:rPr>
        <w:t xml:space="preserve">y </w:t>
      </w:r>
      <w:r w:rsidRPr="5D82F07B">
        <w:rPr>
          <w:rFonts w:ascii="Calibri" w:eastAsia="Calibri" w:hAnsi="Calibri" w:cs="Calibri"/>
          <w:kern w:val="0"/>
          <w:sz w:val="24"/>
          <w:szCs w:val="24"/>
          <w14:ligatures w14:val="none"/>
        </w:rPr>
        <w:t xml:space="preserve"> </w:t>
      </w:r>
    </w:p>
    <w:p w14:paraId="2C4B0D79" w14:textId="5F9EC273" w:rsidR="007346A7" w:rsidRPr="00646EDE" w:rsidRDefault="47D6F321" w:rsidP="5D82F07B">
      <w:pPr>
        <w:pStyle w:val="ListParagraph"/>
        <w:numPr>
          <w:ilvl w:val="1"/>
          <w:numId w:val="1"/>
        </w:numPr>
        <w:spacing w:before="100" w:beforeAutospacing="1" w:after="100" w:afterAutospacing="1" w:line="240" w:lineRule="auto"/>
        <w:rPr>
          <w:rFonts w:ascii="Calibri" w:eastAsia="Calibri" w:hAnsi="Calibri" w:cs="Calibri"/>
          <w:kern w:val="0"/>
          <w14:ligatures w14:val="none"/>
        </w:rPr>
      </w:pPr>
      <w:r w:rsidRPr="5D82F07B">
        <w:rPr>
          <w:rFonts w:ascii="Calibri" w:eastAsia="Calibri" w:hAnsi="Calibri" w:cs="Calibri"/>
          <w:kern w:val="0"/>
          <w:sz w:val="24"/>
          <w:szCs w:val="24"/>
          <w14:ligatures w14:val="none"/>
        </w:rPr>
        <w:t>Management systems and standards</w:t>
      </w:r>
    </w:p>
    <w:p w14:paraId="05BA7771" w14:textId="5F9EC273" w:rsidR="007346A7" w:rsidRPr="00646EDE" w:rsidRDefault="47D6F321" w:rsidP="5D82F07B">
      <w:pPr>
        <w:pStyle w:val="ListParagraph"/>
        <w:numPr>
          <w:ilvl w:val="1"/>
          <w:numId w:val="1"/>
        </w:numPr>
        <w:spacing w:before="100" w:beforeAutospacing="1" w:after="100" w:afterAutospacing="1" w:line="240" w:lineRule="auto"/>
        <w:rPr>
          <w:rFonts w:ascii="Calibri" w:eastAsia="Calibri" w:hAnsi="Calibri" w:cs="Calibri"/>
          <w:kern w:val="0"/>
          <w14:ligatures w14:val="none"/>
        </w:rPr>
      </w:pPr>
      <w:r w:rsidRPr="5D82F07B">
        <w:rPr>
          <w:rFonts w:ascii="Calibri" w:eastAsia="Calibri" w:hAnsi="Calibri" w:cs="Calibri"/>
          <w:kern w:val="0"/>
          <w:sz w:val="24"/>
          <w:szCs w:val="24"/>
          <w14:ligatures w14:val="none"/>
        </w:rPr>
        <w:t>History of performanc</w:t>
      </w:r>
      <w:r w:rsidR="353B9687" w:rsidRPr="5D82F07B">
        <w:rPr>
          <w:rFonts w:ascii="Calibri" w:eastAsia="Calibri" w:hAnsi="Calibri" w:cs="Calibri"/>
          <w:kern w:val="0"/>
          <w:sz w:val="24"/>
          <w:szCs w:val="24"/>
          <w14:ligatures w14:val="none"/>
        </w:rPr>
        <w:t>e</w:t>
      </w:r>
    </w:p>
    <w:p w14:paraId="5262D6CD" w14:textId="5F9EC273" w:rsidR="007346A7" w:rsidRPr="00646EDE" w:rsidRDefault="47D6F321" w:rsidP="5D82F07B">
      <w:pPr>
        <w:pStyle w:val="ListParagraph"/>
        <w:numPr>
          <w:ilvl w:val="1"/>
          <w:numId w:val="1"/>
        </w:numPr>
        <w:spacing w:before="100" w:beforeAutospacing="1" w:after="0" w:afterAutospacing="1" w:line="240" w:lineRule="auto"/>
        <w:rPr>
          <w:rFonts w:ascii="Calibri" w:eastAsia="Calibri" w:hAnsi="Calibri" w:cs="Calibri"/>
          <w:kern w:val="0"/>
          <w14:ligatures w14:val="none"/>
        </w:rPr>
      </w:pPr>
      <w:r w:rsidRPr="5D82F07B">
        <w:rPr>
          <w:rFonts w:ascii="Calibri" w:eastAsia="Calibri" w:hAnsi="Calibri" w:cs="Calibri"/>
          <w:kern w:val="0"/>
          <w:sz w:val="24"/>
          <w:szCs w:val="24"/>
          <w14:ligatures w14:val="none"/>
        </w:rPr>
        <w:t>Audit reports and findings</w:t>
      </w:r>
    </w:p>
    <w:p w14:paraId="23E39A3B" w14:textId="19604F9F" w:rsidR="00646EDE" w:rsidRDefault="47D6F321" w:rsidP="4D43FE12">
      <w:pPr>
        <w:pStyle w:val="ListParagraph"/>
        <w:numPr>
          <w:ilvl w:val="1"/>
          <w:numId w:val="1"/>
        </w:numPr>
        <w:spacing w:before="100" w:beforeAutospacing="1" w:after="100" w:afterAutospacing="1" w:line="240" w:lineRule="auto"/>
        <w:rPr>
          <w:rFonts w:ascii="Calibri" w:eastAsia="Calibri" w:hAnsi="Calibri" w:cs="Calibri"/>
        </w:rPr>
      </w:pPr>
      <w:r w:rsidRPr="5D82F07B">
        <w:rPr>
          <w:rFonts w:ascii="Calibri" w:eastAsia="Calibri" w:hAnsi="Calibri" w:cs="Calibri"/>
          <w:kern w:val="0"/>
          <w:sz w:val="24"/>
          <w:szCs w:val="24"/>
          <w14:ligatures w14:val="none"/>
        </w:rPr>
        <w:t>Ability to effectively implement requirements</w:t>
      </w:r>
      <w:r>
        <w:br/>
      </w:r>
    </w:p>
    <w:p w14:paraId="71ED25D3" w14:textId="0BBFD0E3" w:rsidR="00DB7B0A" w:rsidRDefault="11CBABDC" w:rsidP="5D82F07B">
      <w:pPr>
        <w:pStyle w:val="Heading3"/>
        <w:numPr>
          <w:ilvl w:val="0"/>
          <w:numId w:val="2"/>
        </w:numPr>
        <w:ind w:left="360"/>
        <w:rPr>
          <w:rFonts w:ascii="Calibri" w:eastAsia="Calibri" w:hAnsi="Calibri" w:cs="Calibri"/>
          <w:b/>
          <w:bCs/>
          <w:color w:val="auto"/>
          <w:sz w:val="24"/>
          <w:szCs w:val="24"/>
        </w:rPr>
      </w:pPr>
      <w:bookmarkStart w:id="8" w:name="_Toc178331632"/>
      <w:r w:rsidRPr="4D43FE12">
        <w:rPr>
          <w:rFonts w:ascii="Calibri" w:eastAsia="Calibri" w:hAnsi="Calibri" w:cs="Calibri"/>
          <w:b/>
          <w:bCs/>
          <w:color w:val="auto"/>
          <w:sz w:val="24"/>
          <w:szCs w:val="24"/>
        </w:rPr>
        <w:t>Award Notices</w:t>
      </w:r>
      <w:bookmarkEnd w:id="8"/>
    </w:p>
    <w:p w14:paraId="17F06308" w14:textId="1EE3BFC8" w:rsidR="0043219F" w:rsidRPr="005C01D7" w:rsidRDefault="0FF09FFF" w:rsidP="5D82F07B">
      <w:pPr>
        <w:shd w:val="clear" w:color="auto" w:fill="FFFFFF" w:themeFill="background1"/>
        <w:spacing w:after="0" w:line="240" w:lineRule="auto"/>
        <w:textAlignment w:val="baseline"/>
        <w:rPr>
          <w:rFonts w:ascii="Calibri" w:eastAsia="Calibri" w:hAnsi="Calibri" w:cs="Calibri"/>
          <w:sz w:val="24"/>
          <w:szCs w:val="24"/>
        </w:rPr>
      </w:pPr>
      <w:r>
        <w:br/>
      </w:r>
      <w:r w:rsidRPr="4D43FE12">
        <w:rPr>
          <w:rFonts w:ascii="Calibri" w:eastAsia="Calibri" w:hAnsi="Calibri" w:cs="Calibri"/>
          <w:sz w:val="24"/>
          <w:szCs w:val="24"/>
        </w:rPr>
        <w:t>The award or cooperative agreement will be written, signed, awarded, and administered by the Grants Officer.</w:t>
      </w:r>
      <w:r w:rsidR="6F6FC314" w:rsidRPr="4D43FE12">
        <w:rPr>
          <w:rFonts w:ascii="Calibri" w:eastAsia="Calibri" w:hAnsi="Calibri" w:cs="Calibri"/>
          <w:sz w:val="24"/>
          <w:szCs w:val="24"/>
        </w:rPr>
        <w:t xml:space="preserve"> </w:t>
      </w:r>
      <w:r w:rsidRPr="4D43FE12">
        <w:rPr>
          <w:rFonts w:ascii="Calibri" w:eastAsia="Calibri" w:hAnsi="Calibri" w:cs="Calibri"/>
          <w:sz w:val="24"/>
          <w:szCs w:val="24"/>
        </w:rPr>
        <w:t xml:space="preserve"> The award agreement is the authorizing </w:t>
      </w:r>
      <w:r w:rsidR="06F118D4" w:rsidRPr="4D43FE12">
        <w:rPr>
          <w:rFonts w:ascii="Calibri" w:eastAsia="Calibri" w:hAnsi="Calibri" w:cs="Calibri"/>
          <w:sz w:val="24"/>
          <w:szCs w:val="24"/>
        </w:rPr>
        <w:t>document,</w:t>
      </w:r>
      <w:r w:rsidRPr="4D43FE12">
        <w:rPr>
          <w:rFonts w:ascii="Calibri" w:eastAsia="Calibri" w:hAnsi="Calibri" w:cs="Calibri"/>
          <w:sz w:val="24"/>
          <w:szCs w:val="24"/>
        </w:rPr>
        <w:t xml:space="preserve"> and it will be provided to the recipient for review and </w:t>
      </w:r>
      <w:proofErr w:type="gramStart"/>
      <w:r w:rsidR="2C80CE32" w:rsidRPr="4D43FE12">
        <w:rPr>
          <w:rFonts w:ascii="Calibri" w:eastAsia="Calibri" w:hAnsi="Calibri" w:cs="Calibri"/>
          <w:sz w:val="24"/>
          <w:szCs w:val="24"/>
        </w:rPr>
        <w:t>counter-</w:t>
      </w:r>
      <w:r w:rsidRPr="4D43FE12">
        <w:rPr>
          <w:rFonts w:ascii="Calibri" w:eastAsia="Calibri" w:hAnsi="Calibri" w:cs="Calibri"/>
          <w:sz w:val="24"/>
          <w:szCs w:val="24"/>
        </w:rPr>
        <w:t>signature</w:t>
      </w:r>
      <w:proofErr w:type="gramEnd"/>
      <w:r w:rsidR="442A8B95" w:rsidRPr="4D43FE12">
        <w:rPr>
          <w:rFonts w:ascii="Calibri" w:eastAsia="Calibri" w:hAnsi="Calibri" w:cs="Calibri"/>
          <w:sz w:val="24"/>
          <w:szCs w:val="24"/>
        </w:rPr>
        <w:t>.</w:t>
      </w:r>
      <w:r w:rsidRPr="4D43FE12">
        <w:rPr>
          <w:rFonts w:ascii="Calibri" w:eastAsia="Calibri" w:hAnsi="Calibri" w:cs="Calibri"/>
          <w:sz w:val="24"/>
          <w:szCs w:val="24"/>
        </w:rPr>
        <w:t xml:space="preserve"> </w:t>
      </w:r>
      <w:r w:rsidR="1596AF97" w:rsidRPr="4D43FE12">
        <w:rPr>
          <w:rFonts w:ascii="Calibri" w:eastAsia="Calibri" w:hAnsi="Calibri" w:cs="Calibri"/>
          <w:sz w:val="24"/>
          <w:szCs w:val="24"/>
        </w:rPr>
        <w:t xml:space="preserve"> </w:t>
      </w:r>
      <w:r w:rsidRPr="4D43FE12">
        <w:rPr>
          <w:rFonts w:ascii="Calibri" w:eastAsia="Calibri" w:hAnsi="Calibri" w:cs="Calibri"/>
          <w:sz w:val="24"/>
          <w:szCs w:val="24"/>
        </w:rPr>
        <w:t>The recipient may only start incurring pro</w:t>
      </w:r>
      <w:r w:rsidR="442A8B95" w:rsidRPr="4D43FE12">
        <w:rPr>
          <w:rFonts w:ascii="Calibri" w:eastAsia="Calibri" w:hAnsi="Calibri" w:cs="Calibri"/>
          <w:sz w:val="24"/>
          <w:szCs w:val="24"/>
        </w:rPr>
        <w:t>ject</w:t>
      </w:r>
      <w:r w:rsidRPr="4D43FE12">
        <w:rPr>
          <w:rFonts w:ascii="Calibri" w:eastAsia="Calibri" w:hAnsi="Calibri" w:cs="Calibri"/>
          <w:sz w:val="24"/>
          <w:szCs w:val="24"/>
        </w:rPr>
        <w:t xml:space="preserve"> expenses beginning on the start date shown on </w:t>
      </w:r>
      <w:r w:rsidR="47CBB419" w:rsidRPr="4D43FE12">
        <w:rPr>
          <w:rFonts w:ascii="Calibri" w:eastAsia="Calibri" w:hAnsi="Calibri" w:cs="Calibri"/>
          <w:sz w:val="24"/>
          <w:szCs w:val="24"/>
        </w:rPr>
        <w:t>the award</w:t>
      </w:r>
      <w:r w:rsidRPr="4D43FE12">
        <w:rPr>
          <w:rFonts w:ascii="Calibri" w:eastAsia="Calibri" w:hAnsi="Calibri" w:cs="Calibri"/>
          <w:sz w:val="24"/>
          <w:szCs w:val="24"/>
        </w:rPr>
        <w:t xml:space="preserve"> document signed by the Grants Officer.</w:t>
      </w:r>
    </w:p>
    <w:p w14:paraId="7C13E865" w14:textId="77777777" w:rsidR="0043219F" w:rsidRPr="005C01D7" w:rsidRDefault="0043219F" w:rsidP="5D82F07B">
      <w:pPr>
        <w:shd w:val="clear" w:color="auto" w:fill="FFFFFF" w:themeFill="background1"/>
        <w:spacing w:after="0" w:line="240" w:lineRule="auto"/>
        <w:textAlignment w:val="baseline"/>
        <w:rPr>
          <w:rFonts w:ascii="Calibri" w:eastAsia="Calibri" w:hAnsi="Calibri" w:cs="Calibri"/>
          <w:sz w:val="24"/>
          <w:szCs w:val="24"/>
        </w:rPr>
      </w:pPr>
    </w:p>
    <w:p w14:paraId="22C75744" w14:textId="7C8F2839" w:rsidR="0043219F" w:rsidRPr="005C01D7" w:rsidRDefault="09DDFFB6" w:rsidP="5D82F07B">
      <w:pPr>
        <w:shd w:val="clear" w:color="auto" w:fill="FFFFFF" w:themeFill="background1"/>
        <w:spacing w:after="0" w:line="240" w:lineRule="auto"/>
        <w:textAlignment w:val="baseline"/>
        <w:rPr>
          <w:rFonts w:ascii="Calibri" w:eastAsia="Calibri" w:hAnsi="Calibri" w:cs="Calibri"/>
          <w:sz w:val="24"/>
          <w:szCs w:val="24"/>
        </w:rPr>
      </w:pPr>
      <w:r w:rsidRPr="5D82F07B">
        <w:rPr>
          <w:rFonts w:ascii="Calibri" w:eastAsia="Calibri" w:hAnsi="Calibri" w:cs="Calibri"/>
          <w:sz w:val="24"/>
          <w:szCs w:val="24"/>
        </w:rPr>
        <w:t xml:space="preserve">If a proposal is selected for funding, the Department of State has no obligation to provide any additional future funding. </w:t>
      </w:r>
      <w:r w:rsidR="16BC27C5" w:rsidRPr="5D82F07B">
        <w:rPr>
          <w:rFonts w:ascii="Calibri" w:eastAsia="Calibri" w:hAnsi="Calibri" w:cs="Calibri"/>
          <w:sz w:val="24"/>
          <w:szCs w:val="24"/>
        </w:rPr>
        <w:t xml:space="preserve"> </w:t>
      </w:r>
      <w:r w:rsidRPr="5D82F07B">
        <w:rPr>
          <w:rFonts w:ascii="Calibri" w:eastAsia="Calibri" w:hAnsi="Calibri" w:cs="Calibri"/>
          <w:sz w:val="24"/>
          <w:szCs w:val="24"/>
        </w:rPr>
        <w:t xml:space="preserve">Renewal of an award to increase funding or extend the period of performance is at the discretion of the Department of State. </w:t>
      </w:r>
    </w:p>
    <w:p w14:paraId="546B86D2" w14:textId="77777777" w:rsidR="0043219F" w:rsidRPr="005C01D7" w:rsidRDefault="0043219F" w:rsidP="5D82F07B">
      <w:pPr>
        <w:shd w:val="clear" w:color="auto" w:fill="FFFFFF" w:themeFill="background1"/>
        <w:spacing w:after="0" w:line="240" w:lineRule="auto"/>
        <w:textAlignment w:val="baseline"/>
        <w:rPr>
          <w:rFonts w:ascii="Calibri" w:eastAsia="Calibri" w:hAnsi="Calibri" w:cs="Calibri"/>
          <w:sz w:val="24"/>
          <w:szCs w:val="24"/>
        </w:rPr>
      </w:pPr>
    </w:p>
    <w:p w14:paraId="3C200C31" w14:textId="08037A8A" w:rsidR="0043219F" w:rsidRPr="005C01D7" w:rsidRDefault="09DDFFB6" w:rsidP="5D82F07B">
      <w:pPr>
        <w:shd w:val="clear" w:color="auto" w:fill="FFFFFF" w:themeFill="background1"/>
        <w:spacing w:after="0" w:line="240" w:lineRule="auto"/>
        <w:textAlignment w:val="baseline"/>
        <w:rPr>
          <w:rFonts w:ascii="Calibri" w:eastAsia="Calibri" w:hAnsi="Calibri" w:cs="Calibri"/>
          <w:sz w:val="24"/>
          <w:szCs w:val="24"/>
        </w:rPr>
      </w:pPr>
      <w:r w:rsidRPr="5D82F07B">
        <w:rPr>
          <w:rFonts w:ascii="Calibri" w:eastAsia="Calibri" w:hAnsi="Calibri" w:cs="Calibri"/>
          <w:sz w:val="24"/>
          <w:szCs w:val="24"/>
        </w:rPr>
        <w:t xml:space="preserve">Issuance of this NOFO does not constitute an award commitment on the part of the U.S. government, nor does it commit the U.S. government to pay for costs incurred in the preparation and submission of proposals. </w:t>
      </w:r>
      <w:r w:rsidR="3EF012B0" w:rsidRPr="5D82F07B">
        <w:rPr>
          <w:rFonts w:ascii="Calibri" w:eastAsia="Calibri" w:hAnsi="Calibri" w:cs="Calibri"/>
          <w:sz w:val="24"/>
          <w:szCs w:val="24"/>
        </w:rPr>
        <w:t xml:space="preserve"> </w:t>
      </w:r>
      <w:r w:rsidRPr="5D82F07B">
        <w:rPr>
          <w:rFonts w:ascii="Calibri" w:eastAsia="Calibri" w:hAnsi="Calibri" w:cs="Calibri"/>
          <w:sz w:val="24"/>
          <w:szCs w:val="24"/>
        </w:rPr>
        <w:t>Further, the U.S. government reserves the right to reject any or all proposals received.</w:t>
      </w:r>
    </w:p>
    <w:p w14:paraId="736442FE" w14:textId="77777777" w:rsidR="00D04201" w:rsidRPr="00077FB9" w:rsidRDefault="00D04201" w:rsidP="5D82F07B">
      <w:pPr>
        <w:shd w:val="clear" w:color="auto" w:fill="FFFFFF" w:themeFill="background1"/>
        <w:spacing w:after="0" w:line="240" w:lineRule="auto"/>
        <w:textAlignment w:val="baseline"/>
        <w:rPr>
          <w:rFonts w:ascii="Calibri" w:eastAsia="Calibri" w:hAnsi="Calibri" w:cs="Calibri"/>
          <w:b/>
          <w:bCs/>
          <w:sz w:val="24"/>
          <w:szCs w:val="24"/>
        </w:rPr>
      </w:pPr>
    </w:p>
    <w:p w14:paraId="51B7E7E1" w14:textId="3FBF273B" w:rsidR="00D04201" w:rsidRPr="00A96813" w:rsidRDefault="465D41D6" w:rsidP="5D82F07B">
      <w:pPr>
        <w:shd w:val="clear" w:color="auto" w:fill="FFFFFF" w:themeFill="background1"/>
        <w:spacing w:after="0" w:line="240" w:lineRule="auto"/>
        <w:textAlignment w:val="baseline"/>
        <w:rPr>
          <w:rFonts w:ascii="Calibri" w:eastAsia="Calibri" w:hAnsi="Calibri" w:cs="Calibri"/>
          <w:color w:val="000000" w:themeColor="text1"/>
          <w:sz w:val="24"/>
          <w:szCs w:val="24"/>
        </w:rPr>
      </w:pPr>
      <w:r w:rsidRPr="5D82F07B">
        <w:rPr>
          <w:rFonts w:ascii="Calibri" w:eastAsia="Calibri" w:hAnsi="Calibri" w:cs="Calibri"/>
          <w:b/>
          <w:bCs/>
          <w:sz w:val="24"/>
          <w:szCs w:val="24"/>
        </w:rPr>
        <w:t>Unsuccessful applicants</w:t>
      </w:r>
      <w:r w:rsidR="21A55A7E" w:rsidRPr="5D82F07B">
        <w:rPr>
          <w:rFonts w:ascii="Calibri" w:eastAsia="Calibri" w:hAnsi="Calibri" w:cs="Calibri"/>
          <w:b/>
          <w:bCs/>
          <w:sz w:val="24"/>
          <w:szCs w:val="24"/>
        </w:rPr>
        <w:t xml:space="preserve">: </w:t>
      </w:r>
      <w:r w:rsidR="37C05DAB" w:rsidRPr="5D82F07B">
        <w:rPr>
          <w:rFonts w:ascii="Calibri" w:eastAsia="Calibri" w:hAnsi="Calibri" w:cs="Calibri"/>
          <w:b/>
          <w:bCs/>
          <w:sz w:val="24"/>
          <w:szCs w:val="24"/>
        </w:rPr>
        <w:t xml:space="preserve"> </w:t>
      </w:r>
      <w:r w:rsidR="21A55A7E" w:rsidRPr="5D82F07B">
        <w:rPr>
          <w:rFonts w:ascii="Calibri" w:eastAsia="Calibri" w:hAnsi="Calibri" w:cs="Calibri"/>
          <w:sz w:val="24"/>
          <w:szCs w:val="24"/>
        </w:rPr>
        <w:t xml:space="preserve">Unsuccessful applicants will be </w:t>
      </w:r>
      <w:r w:rsidR="21A55A7E" w:rsidRPr="5D82F07B">
        <w:rPr>
          <w:rFonts w:ascii="Calibri" w:eastAsia="Calibri" w:hAnsi="Calibri" w:cs="Calibri"/>
          <w:color w:val="000000" w:themeColor="text1"/>
          <w:sz w:val="24"/>
          <w:szCs w:val="24"/>
        </w:rPr>
        <w:t xml:space="preserve">notified </w:t>
      </w:r>
      <w:r w:rsidR="65F35E68" w:rsidRPr="5D82F07B">
        <w:rPr>
          <w:rFonts w:ascii="Calibri" w:eastAsia="Calibri" w:hAnsi="Calibri" w:cs="Calibri"/>
          <w:color w:val="000000" w:themeColor="text1"/>
          <w:sz w:val="24"/>
          <w:szCs w:val="24"/>
        </w:rPr>
        <w:t>via</w:t>
      </w:r>
      <w:r w:rsidR="14534AE9" w:rsidRPr="5D82F07B">
        <w:rPr>
          <w:rFonts w:ascii="Calibri" w:eastAsia="Calibri" w:hAnsi="Calibri" w:cs="Calibri"/>
          <w:color w:val="000000" w:themeColor="text1"/>
          <w:sz w:val="24"/>
          <w:szCs w:val="24"/>
        </w:rPr>
        <w:t xml:space="preserve"> </w:t>
      </w:r>
      <w:r w:rsidR="16FF4773" w:rsidRPr="5D82F07B">
        <w:rPr>
          <w:rFonts w:ascii="Calibri" w:eastAsia="Calibri" w:hAnsi="Calibri" w:cs="Calibri"/>
          <w:color w:val="000000" w:themeColor="text1"/>
          <w:sz w:val="24"/>
          <w:szCs w:val="24"/>
        </w:rPr>
        <w:t>email</w:t>
      </w:r>
      <w:r w:rsidR="1720C723" w:rsidRPr="5D82F07B">
        <w:rPr>
          <w:rFonts w:ascii="Calibri" w:eastAsia="Calibri" w:hAnsi="Calibri" w:cs="Calibri"/>
          <w:color w:val="000000" w:themeColor="text1"/>
          <w:sz w:val="24"/>
          <w:szCs w:val="24"/>
        </w:rPr>
        <w:t>.</w:t>
      </w:r>
    </w:p>
    <w:p w14:paraId="417EADA0" w14:textId="77777777" w:rsidR="00D04201" w:rsidRPr="005C01D7" w:rsidRDefault="00D04201" w:rsidP="5D82F07B">
      <w:pPr>
        <w:shd w:val="clear" w:color="auto" w:fill="FFFFFF" w:themeFill="background1"/>
        <w:spacing w:after="0" w:line="240" w:lineRule="auto"/>
        <w:ind w:left="-360"/>
        <w:textAlignment w:val="baseline"/>
        <w:rPr>
          <w:rFonts w:ascii="Calibri" w:eastAsia="Calibri" w:hAnsi="Calibri" w:cs="Calibri"/>
          <w:color w:val="333333"/>
          <w:sz w:val="24"/>
          <w:szCs w:val="24"/>
        </w:rPr>
      </w:pPr>
    </w:p>
    <w:p w14:paraId="291C6721" w14:textId="1D64377F" w:rsidR="00EC5C01" w:rsidRPr="00DB1CCD" w:rsidRDefault="09DDFFB6" w:rsidP="5D82F07B">
      <w:pPr>
        <w:shd w:val="clear" w:color="auto" w:fill="FFFFFF" w:themeFill="background1"/>
        <w:spacing w:after="0" w:line="240" w:lineRule="auto"/>
        <w:textAlignment w:val="baseline"/>
        <w:rPr>
          <w:rFonts w:ascii="Calibri" w:eastAsia="Calibri" w:hAnsi="Calibri" w:cs="Calibri"/>
          <w:color w:val="FF0000"/>
          <w:sz w:val="24"/>
          <w:szCs w:val="24"/>
        </w:rPr>
      </w:pPr>
      <w:r w:rsidRPr="5D82F07B">
        <w:rPr>
          <w:rFonts w:ascii="Calibri" w:eastAsia="Calibri" w:hAnsi="Calibri" w:cs="Calibri"/>
          <w:b/>
          <w:bCs/>
          <w:sz w:val="24"/>
          <w:szCs w:val="24"/>
        </w:rPr>
        <w:t>Payment Method:</w:t>
      </w:r>
      <w:r w:rsidRPr="5D82F07B">
        <w:rPr>
          <w:rFonts w:ascii="Calibri" w:eastAsia="Calibri" w:hAnsi="Calibri" w:cs="Calibri"/>
          <w:sz w:val="24"/>
          <w:szCs w:val="24"/>
        </w:rPr>
        <w:t xml:space="preserve"> </w:t>
      </w:r>
    </w:p>
    <w:p w14:paraId="41AD28BE" w14:textId="77777777" w:rsidR="00EC5C01" w:rsidRPr="00A96813" w:rsidRDefault="27E2A522" w:rsidP="5D82F07B">
      <w:pPr>
        <w:rPr>
          <w:rFonts w:ascii="Calibri" w:eastAsia="Calibri" w:hAnsi="Calibri" w:cs="Calibri"/>
          <w:color w:val="000000" w:themeColor="text1"/>
          <w:sz w:val="24"/>
          <w:szCs w:val="24"/>
        </w:rPr>
      </w:pPr>
      <w:r w:rsidRPr="5D82F07B">
        <w:rPr>
          <w:rFonts w:ascii="Calibri" w:eastAsia="Calibri" w:hAnsi="Calibri" w:cs="Calibri"/>
          <w:color w:val="000000" w:themeColor="text1"/>
          <w:sz w:val="24"/>
          <w:szCs w:val="24"/>
        </w:rPr>
        <w:t xml:space="preserve">Recipients will be required to request payments by completing form SF-270—Request for Advance or Reimbursement and submitting the form to the Grants Officer. </w:t>
      </w:r>
    </w:p>
    <w:p w14:paraId="5F26978F" w14:textId="77777777" w:rsidR="00EC5C01" w:rsidRPr="0043219F" w:rsidRDefault="00EC5C01" w:rsidP="5D82F07B">
      <w:pPr>
        <w:rPr>
          <w:rFonts w:ascii="Calibri" w:eastAsia="Calibri" w:hAnsi="Calibri" w:cs="Calibri"/>
          <w:sz w:val="24"/>
          <w:szCs w:val="24"/>
        </w:rPr>
      </w:pPr>
    </w:p>
    <w:p w14:paraId="1B60A6A3" w14:textId="7536D433" w:rsidR="0012664D" w:rsidRPr="00AC724A" w:rsidRDefault="11CBABDC" w:rsidP="5D82F07B">
      <w:pPr>
        <w:pStyle w:val="Heading3"/>
        <w:numPr>
          <w:ilvl w:val="0"/>
          <w:numId w:val="2"/>
        </w:numPr>
        <w:ind w:left="360"/>
        <w:rPr>
          <w:rFonts w:ascii="Calibri" w:eastAsia="Calibri" w:hAnsi="Calibri" w:cs="Calibri"/>
          <w:b/>
          <w:bCs/>
          <w:color w:val="auto"/>
          <w:sz w:val="24"/>
          <w:szCs w:val="24"/>
        </w:rPr>
      </w:pPr>
      <w:bookmarkStart w:id="9" w:name="_Toc178331633"/>
      <w:r w:rsidRPr="5D82F07B">
        <w:rPr>
          <w:rFonts w:ascii="Calibri" w:eastAsia="Calibri" w:hAnsi="Calibri" w:cs="Calibri"/>
          <w:b/>
          <w:bCs/>
          <w:color w:val="auto"/>
          <w:sz w:val="24"/>
          <w:szCs w:val="24"/>
        </w:rPr>
        <w:t>Post-Award Requirements and Administration</w:t>
      </w:r>
      <w:bookmarkEnd w:id="9"/>
    </w:p>
    <w:p w14:paraId="2D6B99AD" w14:textId="63884A7E" w:rsidR="0012664D" w:rsidRDefault="0012664D" w:rsidP="5D82F07B">
      <w:pPr>
        <w:rPr>
          <w:rFonts w:ascii="Calibri" w:eastAsia="Calibri" w:hAnsi="Calibri" w:cs="Calibri"/>
          <w:sz w:val="24"/>
          <w:szCs w:val="24"/>
        </w:rPr>
      </w:pPr>
    </w:p>
    <w:p w14:paraId="2B77166B" w14:textId="67182F8E" w:rsidR="00E93BBE" w:rsidRPr="00C007FA" w:rsidRDefault="4B2C21F3" w:rsidP="5D82F07B">
      <w:pPr>
        <w:pStyle w:val="Heading5"/>
        <w:numPr>
          <w:ilvl w:val="0"/>
          <w:numId w:val="36"/>
        </w:numPr>
        <w:rPr>
          <w:rFonts w:ascii="Calibri" w:eastAsia="Calibri" w:hAnsi="Calibri" w:cs="Calibri"/>
          <w:b/>
          <w:bCs/>
          <w:i/>
          <w:iCs/>
          <w:color w:val="auto"/>
          <w:sz w:val="24"/>
          <w:szCs w:val="24"/>
        </w:rPr>
      </w:pPr>
      <w:r w:rsidRPr="5D82F07B">
        <w:rPr>
          <w:rFonts w:ascii="Calibri" w:eastAsia="Calibri" w:hAnsi="Calibri" w:cs="Calibri"/>
          <w:b/>
          <w:bCs/>
          <w:i/>
          <w:iCs/>
          <w:color w:val="auto"/>
          <w:sz w:val="24"/>
          <w:szCs w:val="24"/>
        </w:rPr>
        <w:t>Administrative and National Policy Requirements</w:t>
      </w:r>
    </w:p>
    <w:p w14:paraId="12A3CB95" w14:textId="77777777" w:rsidR="00E93BBE" w:rsidRPr="005C01D7" w:rsidRDefault="45EF6AA5" w:rsidP="5D82F07B">
      <w:pPr>
        <w:shd w:val="clear" w:color="auto" w:fill="FFFFFF" w:themeFill="background1"/>
        <w:spacing w:after="0" w:line="240" w:lineRule="auto"/>
        <w:ind w:left="360"/>
        <w:textAlignment w:val="baseline"/>
        <w:rPr>
          <w:rFonts w:ascii="Calibri" w:eastAsia="Calibri" w:hAnsi="Calibri" w:cs="Calibri"/>
          <w:sz w:val="24"/>
          <w:szCs w:val="24"/>
        </w:rPr>
      </w:pPr>
      <w:r w:rsidRPr="5D82F07B">
        <w:rPr>
          <w:rFonts w:ascii="Calibri" w:eastAsia="Calibri" w:hAnsi="Calibri" w:cs="Calibri"/>
          <w:sz w:val="24"/>
          <w:szCs w:val="24"/>
        </w:rPr>
        <w:t xml:space="preserve">Before </w:t>
      </w:r>
      <w:proofErr w:type="gramStart"/>
      <w:r w:rsidRPr="5D82F07B">
        <w:rPr>
          <w:rFonts w:ascii="Calibri" w:eastAsia="Calibri" w:hAnsi="Calibri" w:cs="Calibri"/>
          <w:sz w:val="24"/>
          <w:szCs w:val="24"/>
        </w:rPr>
        <w:t>submitting an application</w:t>
      </w:r>
      <w:proofErr w:type="gramEnd"/>
      <w:r w:rsidRPr="5D82F07B">
        <w:rPr>
          <w:rFonts w:ascii="Calibri" w:eastAsia="Calibri" w:hAnsi="Calibri" w:cs="Calibri"/>
          <w:sz w:val="24"/>
          <w:szCs w:val="24"/>
        </w:rPr>
        <w:t xml:space="preserve">, applicants should review all the terms and conditions and required certifications which will apply to this award, to ensure that they will be able to comply.  </w:t>
      </w:r>
    </w:p>
    <w:p w14:paraId="30C5DC43" w14:textId="77777777" w:rsidR="00E93BBE" w:rsidRPr="005C01D7" w:rsidRDefault="00E93BBE" w:rsidP="5D82F07B">
      <w:pPr>
        <w:shd w:val="clear" w:color="auto" w:fill="FFFFFF" w:themeFill="background1"/>
        <w:spacing w:after="0" w:line="240" w:lineRule="auto"/>
        <w:ind w:left="360"/>
        <w:textAlignment w:val="baseline"/>
        <w:rPr>
          <w:rFonts w:ascii="Calibri" w:eastAsia="Calibri" w:hAnsi="Calibri" w:cs="Calibri"/>
          <w:sz w:val="24"/>
          <w:szCs w:val="24"/>
        </w:rPr>
      </w:pPr>
    </w:p>
    <w:p w14:paraId="319FB49B" w14:textId="77777777" w:rsidR="00E93BBE" w:rsidRPr="005C01D7" w:rsidRDefault="00E93BBE" w:rsidP="5D82F07B">
      <w:pPr>
        <w:shd w:val="clear" w:color="auto" w:fill="FFFFFF" w:themeFill="background1"/>
        <w:spacing w:after="0" w:line="240" w:lineRule="auto"/>
        <w:ind w:left="360"/>
        <w:textAlignment w:val="baseline"/>
        <w:rPr>
          <w:rFonts w:ascii="Calibri" w:eastAsia="Calibri" w:hAnsi="Calibri" w:cs="Calibri"/>
          <w:sz w:val="24"/>
          <w:szCs w:val="24"/>
        </w:rPr>
      </w:pPr>
      <w:r w:rsidRPr="005C01D7">
        <w:rPr>
          <w:rFonts w:eastAsia="Times New Roman" w:cstheme="minorHAnsi"/>
          <w:sz w:val="24"/>
          <w:szCs w:val="24"/>
        </w:rPr>
        <w:tab/>
      </w:r>
      <w:r w:rsidR="45EF6AA5" w:rsidRPr="5D82F07B">
        <w:rPr>
          <w:rFonts w:ascii="Calibri" w:eastAsia="Calibri" w:hAnsi="Calibri" w:cs="Calibri"/>
          <w:sz w:val="24"/>
          <w:szCs w:val="24"/>
        </w:rPr>
        <w:t>These include:</w:t>
      </w:r>
    </w:p>
    <w:p w14:paraId="56E075F9" w14:textId="77777777" w:rsidR="00E93BBE" w:rsidRPr="005C01D7" w:rsidRDefault="00E93BBE" w:rsidP="5D82F07B">
      <w:pPr>
        <w:shd w:val="clear" w:color="auto" w:fill="FFFFFF" w:themeFill="background1"/>
        <w:spacing w:after="0" w:line="240" w:lineRule="auto"/>
        <w:textAlignment w:val="baseline"/>
        <w:rPr>
          <w:rFonts w:ascii="Calibri" w:eastAsia="Calibri" w:hAnsi="Calibri" w:cs="Calibri"/>
          <w:sz w:val="24"/>
          <w:szCs w:val="24"/>
          <w:u w:val="single"/>
        </w:rPr>
      </w:pPr>
    </w:p>
    <w:p w14:paraId="13465C30" w14:textId="77777777" w:rsidR="00E93BBE" w:rsidRPr="005C01D7" w:rsidRDefault="45EF6AA5" w:rsidP="5D82F07B">
      <w:pPr>
        <w:spacing w:line="240" w:lineRule="atLeast"/>
        <w:ind w:left="360"/>
        <w:rPr>
          <w:rFonts w:ascii="Calibri" w:eastAsia="Calibri" w:hAnsi="Calibri" w:cs="Calibri"/>
          <w:color w:val="000000"/>
          <w:sz w:val="24"/>
          <w:szCs w:val="24"/>
        </w:rPr>
      </w:pPr>
      <w:r w:rsidRPr="5D82F07B">
        <w:rPr>
          <w:rFonts w:ascii="Calibri" w:eastAsia="Calibri" w:hAnsi="Calibri" w:cs="Calibri"/>
          <w:color w:val="000000" w:themeColor="text1"/>
          <w:sz w:val="24"/>
          <w:szCs w:val="24"/>
        </w:rPr>
        <w:t xml:space="preserve">In accordance with the Office of Management and Budget’s guidance located at 2 CFR part 200, all applicable Federal laws, and relevant Executive guidance, the Department of State will review and consider applications for funding, as applicable to specific programs, pursuant to this notice of funding opportunity in accordance with the following:  NOTE: </w:t>
      </w:r>
    </w:p>
    <w:p w14:paraId="0D4B6572" w14:textId="56EAD720" w:rsidR="00E93BBE" w:rsidRPr="005C01D7" w:rsidRDefault="45EF6AA5" w:rsidP="5D82F07B">
      <w:pPr>
        <w:numPr>
          <w:ilvl w:val="0"/>
          <w:numId w:val="35"/>
        </w:numPr>
        <w:spacing w:after="0" w:line="240" w:lineRule="atLeast"/>
        <w:rPr>
          <w:rFonts w:ascii="Calibri" w:eastAsia="Calibri" w:hAnsi="Calibri" w:cs="Calibri"/>
          <w:color w:val="000000"/>
          <w:sz w:val="24"/>
          <w:szCs w:val="24"/>
        </w:rPr>
      </w:pPr>
      <w:hyperlink r:id="rId20">
        <w:r w:rsidRPr="5D82F07B">
          <w:rPr>
            <w:rStyle w:val="Hyperlink"/>
            <w:rFonts w:ascii="Calibri" w:eastAsia="Calibri" w:hAnsi="Calibri" w:cs="Calibri"/>
            <w:sz w:val="24"/>
            <w:szCs w:val="24"/>
          </w:rPr>
          <w:t>Guidance for Grants and Agreements in Title 2 of the Code of Federal Regulations</w:t>
        </w:r>
      </w:hyperlink>
      <w:r w:rsidRPr="5D82F07B">
        <w:rPr>
          <w:rFonts w:ascii="Calibri" w:eastAsia="Calibri" w:hAnsi="Calibri" w:cs="Calibri"/>
          <w:color w:val="000000" w:themeColor="text1"/>
          <w:sz w:val="24"/>
          <w:szCs w:val="24"/>
        </w:rPr>
        <w:t xml:space="preserve"> (2 CFR), as updated in the Federal Register’s </w:t>
      </w:r>
      <w:r w:rsidR="6DB99387" w:rsidRPr="5D82F07B">
        <w:rPr>
          <w:rFonts w:ascii="Calibri" w:eastAsia="Calibri" w:hAnsi="Calibri" w:cs="Calibri"/>
          <w:color w:val="000000" w:themeColor="text1"/>
          <w:sz w:val="24"/>
          <w:szCs w:val="24"/>
        </w:rPr>
        <w:t>89 FR 30046</w:t>
      </w:r>
      <w:r w:rsidRPr="5D82F07B">
        <w:rPr>
          <w:rFonts w:ascii="Calibri" w:eastAsia="Calibri" w:hAnsi="Calibri" w:cs="Calibri"/>
          <w:color w:val="000000" w:themeColor="text1"/>
          <w:sz w:val="24"/>
          <w:szCs w:val="24"/>
        </w:rPr>
        <w:t xml:space="preserve"> on</w:t>
      </w:r>
      <w:r w:rsidR="5E6E26F4" w:rsidRPr="5D82F07B">
        <w:rPr>
          <w:rFonts w:ascii="Calibri" w:eastAsia="Calibri" w:hAnsi="Calibri" w:cs="Calibri"/>
          <w:color w:val="000000" w:themeColor="text1"/>
          <w:sz w:val="24"/>
          <w:szCs w:val="24"/>
        </w:rPr>
        <w:t xml:space="preserve"> April 22, 2024</w:t>
      </w:r>
      <w:r w:rsidRPr="5D82F07B">
        <w:rPr>
          <w:rFonts w:ascii="Calibri" w:eastAsia="Calibri" w:hAnsi="Calibri" w:cs="Calibri"/>
          <w:color w:val="000000" w:themeColor="text1"/>
          <w:sz w:val="24"/>
          <w:szCs w:val="24"/>
        </w:rPr>
        <w:t>, particularly on:</w:t>
      </w:r>
    </w:p>
    <w:p w14:paraId="207F8F3F" w14:textId="754AC720" w:rsidR="00E93BBE" w:rsidRPr="005C01D7" w:rsidRDefault="45EF6AA5" w:rsidP="5D82F07B">
      <w:pPr>
        <w:numPr>
          <w:ilvl w:val="1"/>
          <w:numId w:val="35"/>
        </w:numPr>
        <w:spacing w:after="0" w:line="240" w:lineRule="atLeast"/>
        <w:rPr>
          <w:rFonts w:ascii="Calibri" w:eastAsia="Calibri" w:hAnsi="Calibri" w:cs="Calibri"/>
          <w:color w:val="000000"/>
          <w:sz w:val="24"/>
          <w:szCs w:val="24"/>
        </w:rPr>
      </w:pPr>
      <w:r w:rsidRPr="5D82F07B">
        <w:rPr>
          <w:rFonts w:ascii="Calibri" w:eastAsia="Calibri" w:hAnsi="Calibri" w:cs="Calibri"/>
          <w:color w:val="000000" w:themeColor="text1"/>
          <w:sz w:val="24"/>
          <w:szCs w:val="24"/>
        </w:rPr>
        <w:t xml:space="preserve">Selecting recipients most likely to be successful in delivering results based on the program objectives through an </w:t>
      </w:r>
      <w:r w:rsidR="27E65733" w:rsidRPr="5D82F07B">
        <w:rPr>
          <w:rFonts w:ascii="Calibri" w:eastAsia="Calibri" w:hAnsi="Calibri" w:cs="Calibri"/>
          <w:color w:val="000000" w:themeColor="text1"/>
          <w:sz w:val="24"/>
          <w:szCs w:val="24"/>
        </w:rPr>
        <w:t xml:space="preserve">impartial </w:t>
      </w:r>
      <w:r w:rsidRPr="5D82F07B">
        <w:rPr>
          <w:rFonts w:ascii="Calibri" w:eastAsia="Calibri" w:hAnsi="Calibri" w:cs="Calibri"/>
          <w:color w:val="000000" w:themeColor="text1"/>
          <w:sz w:val="24"/>
          <w:szCs w:val="24"/>
        </w:rPr>
        <w:t>process of evaluating Federal award applications (2 CFR part 200.205),</w:t>
      </w:r>
    </w:p>
    <w:p w14:paraId="206877BB" w14:textId="77777777" w:rsidR="00E93BBE" w:rsidRPr="005C01D7" w:rsidRDefault="45EF6AA5" w:rsidP="5D82F07B">
      <w:pPr>
        <w:numPr>
          <w:ilvl w:val="1"/>
          <w:numId w:val="35"/>
        </w:numPr>
        <w:spacing w:after="0" w:line="240" w:lineRule="atLeast"/>
        <w:rPr>
          <w:rFonts w:ascii="Calibri" w:eastAsia="Calibri" w:hAnsi="Calibri" w:cs="Calibri"/>
          <w:color w:val="000000"/>
          <w:sz w:val="24"/>
          <w:szCs w:val="24"/>
        </w:rPr>
      </w:pPr>
      <w:r w:rsidRPr="5D82F07B">
        <w:rPr>
          <w:rFonts w:ascii="Calibri" w:eastAsia="Calibri" w:hAnsi="Calibri" w:cs="Calibri"/>
          <w:color w:val="000000" w:themeColor="text1"/>
          <w:sz w:val="24"/>
          <w:szCs w:val="24"/>
        </w:rPr>
        <w:t xml:space="preserve">Promoting the freedom of speech and religious liberty in alignment with </w:t>
      </w:r>
      <w:r w:rsidRPr="5D82F07B">
        <w:rPr>
          <w:rFonts w:ascii="Calibri" w:eastAsia="Calibri" w:hAnsi="Calibri" w:cs="Calibri"/>
          <w:i/>
          <w:iCs/>
          <w:color w:val="000000" w:themeColor="text1"/>
          <w:sz w:val="24"/>
          <w:szCs w:val="24"/>
        </w:rPr>
        <w:t xml:space="preserve">Promoting Free Speech and Religious Liberty </w:t>
      </w:r>
      <w:r w:rsidRPr="5D82F07B">
        <w:rPr>
          <w:rFonts w:ascii="Calibri" w:eastAsia="Calibri" w:hAnsi="Calibri" w:cs="Calibri"/>
          <w:color w:val="000000" w:themeColor="text1"/>
          <w:sz w:val="24"/>
          <w:szCs w:val="24"/>
        </w:rPr>
        <w:t xml:space="preserve">(E.O. 13798) and </w:t>
      </w:r>
      <w:r w:rsidRPr="5D82F07B">
        <w:rPr>
          <w:rFonts w:ascii="Calibri" w:eastAsia="Calibri" w:hAnsi="Calibri" w:cs="Calibri"/>
          <w:i/>
          <w:iCs/>
          <w:color w:val="000000" w:themeColor="text1"/>
          <w:sz w:val="24"/>
          <w:szCs w:val="24"/>
        </w:rPr>
        <w:t>Improving Free Inquiry, Transparency, and Accountability at Colleges and Universities</w:t>
      </w:r>
      <w:r w:rsidRPr="5D82F07B">
        <w:rPr>
          <w:rFonts w:ascii="Calibri" w:eastAsia="Calibri" w:hAnsi="Calibri" w:cs="Calibri"/>
          <w:color w:val="000000" w:themeColor="text1"/>
          <w:sz w:val="24"/>
          <w:szCs w:val="24"/>
        </w:rPr>
        <w:t xml:space="preserve"> (E.O. 13864) (§§ 200.300, 200.303, 200.339, and 200.341), </w:t>
      </w:r>
    </w:p>
    <w:p w14:paraId="62C606D7" w14:textId="77777777" w:rsidR="00E93BBE" w:rsidRPr="005C01D7" w:rsidRDefault="45EF6AA5" w:rsidP="5D82F07B">
      <w:pPr>
        <w:numPr>
          <w:ilvl w:val="1"/>
          <w:numId w:val="35"/>
        </w:numPr>
        <w:spacing w:after="0" w:line="240" w:lineRule="atLeast"/>
        <w:rPr>
          <w:rFonts w:ascii="Calibri" w:eastAsia="Calibri" w:hAnsi="Calibri" w:cs="Calibri"/>
          <w:color w:val="000000"/>
          <w:sz w:val="24"/>
          <w:szCs w:val="24"/>
        </w:rPr>
      </w:pPr>
      <w:r w:rsidRPr="5D82F07B">
        <w:rPr>
          <w:rFonts w:ascii="Calibri" w:eastAsia="Calibri" w:hAnsi="Calibri" w:cs="Calibri"/>
          <w:color w:val="000000" w:themeColor="text1"/>
          <w:sz w:val="24"/>
          <w:szCs w:val="24"/>
        </w:rPr>
        <w:t>Providing a preference, to the extent permitted by law, to maximize use of goods, products, and materials produced in the United States (2 CFR part 200.322), and</w:t>
      </w:r>
    </w:p>
    <w:p w14:paraId="62015200" w14:textId="03598393" w:rsidR="00E93BBE" w:rsidRPr="005C01D7" w:rsidRDefault="45EF6AA5" w:rsidP="5D82F07B">
      <w:pPr>
        <w:numPr>
          <w:ilvl w:val="1"/>
          <w:numId w:val="35"/>
        </w:numPr>
        <w:spacing w:after="0" w:line="240" w:lineRule="atLeast"/>
        <w:rPr>
          <w:rFonts w:ascii="Calibri" w:eastAsia="Calibri" w:hAnsi="Calibri" w:cs="Calibri"/>
          <w:color w:val="000000"/>
          <w:sz w:val="24"/>
          <w:szCs w:val="24"/>
        </w:rPr>
      </w:pPr>
      <w:r w:rsidRPr="5D82F07B">
        <w:rPr>
          <w:rFonts w:ascii="Calibri" w:eastAsia="Calibri" w:hAnsi="Calibri" w:cs="Calibri"/>
          <w:color w:val="000000" w:themeColor="text1"/>
          <w:sz w:val="24"/>
          <w:szCs w:val="24"/>
        </w:rPr>
        <w:t xml:space="preserve">Terminating agreements </w:t>
      </w:r>
      <w:r w:rsidR="7DE194EF" w:rsidRPr="5D82F07B">
        <w:rPr>
          <w:rFonts w:ascii="Calibri" w:eastAsia="Calibri" w:hAnsi="Calibri" w:cs="Calibri"/>
          <w:color w:val="000000" w:themeColor="text1"/>
          <w:sz w:val="24"/>
          <w:szCs w:val="24"/>
        </w:rPr>
        <w:t xml:space="preserve">pursuant to the </w:t>
      </w:r>
      <w:r w:rsidR="53EB5147" w:rsidRPr="5D82F07B">
        <w:rPr>
          <w:rFonts w:ascii="Calibri" w:eastAsia="Calibri" w:hAnsi="Calibri" w:cs="Calibri"/>
          <w:color w:val="000000" w:themeColor="text1"/>
          <w:sz w:val="24"/>
          <w:szCs w:val="24"/>
        </w:rPr>
        <w:t xml:space="preserve">U.S. Department of State Standard Terms and Conditions, </w:t>
      </w:r>
      <w:r w:rsidR="24A4D8D0" w:rsidRPr="5D82F07B">
        <w:rPr>
          <w:rFonts w:ascii="Calibri" w:eastAsia="Calibri" w:hAnsi="Calibri" w:cs="Calibri"/>
          <w:color w:val="000000" w:themeColor="text1"/>
          <w:sz w:val="24"/>
          <w:szCs w:val="24"/>
        </w:rPr>
        <w:t xml:space="preserve">including, </w:t>
      </w:r>
      <w:r w:rsidRPr="5D82F07B">
        <w:rPr>
          <w:rFonts w:ascii="Calibri" w:eastAsia="Calibri" w:hAnsi="Calibri" w:cs="Calibri"/>
          <w:color w:val="000000" w:themeColor="text1"/>
          <w:sz w:val="24"/>
          <w:szCs w:val="24"/>
        </w:rPr>
        <w:t>to the greatest extent authorized by law, if an award no longer effectuates the program goals or agency priorities (2 CFR part 200.340).</w:t>
      </w:r>
    </w:p>
    <w:p w14:paraId="67B3B96B" w14:textId="77777777" w:rsidR="00E93BBE" w:rsidRDefault="00E93BBE" w:rsidP="5D82F07B">
      <w:pPr>
        <w:spacing w:after="0" w:line="240" w:lineRule="atLeast"/>
        <w:ind w:left="1440"/>
        <w:rPr>
          <w:rFonts w:ascii="Calibri" w:eastAsia="Calibri" w:hAnsi="Calibri" w:cs="Calibri"/>
          <w:color w:val="000000"/>
          <w:sz w:val="24"/>
          <w:szCs w:val="24"/>
        </w:rPr>
      </w:pPr>
    </w:p>
    <w:p w14:paraId="3C153D00" w14:textId="77777777" w:rsidR="002A5865" w:rsidRPr="005C01D7" w:rsidRDefault="3780F6FD" w:rsidP="5D82F07B">
      <w:pPr>
        <w:pStyle w:val="ListParagraph"/>
        <w:numPr>
          <w:ilvl w:val="0"/>
          <w:numId w:val="34"/>
        </w:numPr>
        <w:shd w:val="clear" w:color="auto" w:fill="FFFFFF" w:themeFill="background1"/>
        <w:spacing w:after="240" w:line="240" w:lineRule="auto"/>
        <w:textAlignment w:val="baseline"/>
        <w:rPr>
          <w:rFonts w:ascii="Calibri" w:eastAsia="Calibri" w:hAnsi="Calibri" w:cs="Calibri"/>
          <w:sz w:val="24"/>
          <w:szCs w:val="24"/>
          <w:u w:val="single"/>
        </w:rPr>
      </w:pPr>
      <w:hyperlink r:id="rId21">
        <w:r w:rsidRPr="5D82F07B">
          <w:rPr>
            <w:rStyle w:val="Hyperlink"/>
            <w:rFonts w:ascii="Calibri" w:eastAsia="Calibri" w:hAnsi="Calibri" w:cs="Calibri"/>
            <w:sz w:val="24"/>
            <w:szCs w:val="24"/>
          </w:rPr>
          <w:t>2 CFR 25 - UNIVERSAL IDENTIFIER AND SYSTEM FOR AWARD MANAGEMENT</w:t>
        </w:r>
      </w:hyperlink>
    </w:p>
    <w:p w14:paraId="15D2011E" w14:textId="77777777" w:rsidR="002A5865" w:rsidRPr="005C01D7" w:rsidRDefault="3780F6FD" w:rsidP="5D82F07B">
      <w:pPr>
        <w:pStyle w:val="ListParagraph"/>
        <w:numPr>
          <w:ilvl w:val="0"/>
          <w:numId w:val="34"/>
        </w:numPr>
        <w:shd w:val="clear" w:color="auto" w:fill="FFFFFF" w:themeFill="background1"/>
        <w:spacing w:after="240" w:line="240" w:lineRule="auto"/>
        <w:textAlignment w:val="baseline"/>
        <w:rPr>
          <w:rFonts w:ascii="Calibri" w:eastAsia="Calibri" w:hAnsi="Calibri" w:cs="Calibri"/>
          <w:sz w:val="24"/>
          <w:szCs w:val="24"/>
          <w:u w:val="single"/>
        </w:rPr>
      </w:pPr>
      <w:hyperlink r:id="rId22">
        <w:r w:rsidRPr="5D82F07B">
          <w:rPr>
            <w:rStyle w:val="Hyperlink"/>
            <w:rFonts w:ascii="Calibri" w:eastAsia="Calibri" w:hAnsi="Calibri" w:cs="Calibri"/>
            <w:sz w:val="24"/>
            <w:szCs w:val="24"/>
          </w:rPr>
          <w:t>2 CFR 170 - REPORTING SUBAWARD AND EXECUTIVE COMPENSATION INFORMATION</w:t>
        </w:r>
      </w:hyperlink>
    </w:p>
    <w:p w14:paraId="3481A6C1" w14:textId="77777777" w:rsidR="002A5865" w:rsidRPr="005C01D7" w:rsidRDefault="3780F6FD" w:rsidP="5D82F07B">
      <w:pPr>
        <w:pStyle w:val="ListParagraph"/>
        <w:numPr>
          <w:ilvl w:val="0"/>
          <w:numId w:val="34"/>
        </w:numPr>
        <w:shd w:val="clear" w:color="auto" w:fill="FFFFFF" w:themeFill="background1"/>
        <w:spacing w:after="240" w:line="240" w:lineRule="auto"/>
        <w:textAlignment w:val="baseline"/>
        <w:rPr>
          <w:rFonts w:ascii="Calibri" w:eastAsia="Calibri" w:hAnsi="Calibri" w:cs="Calibri"/>
          <w:sz w:val="24"/>
          <w:szCs w:val="24"/>
          <w:u w:val="single"/>
        </w:rPr>
      </w:pPr>
      <w:hyperlink r:id="rId23">
        <w:r w:rsidRPr="5D82F07B">
          <w:rPr>
            <w:rStyle w:val="Hyperlink"/>
            <w:rFonts w:ascii="Calibri" w:eastAsia="Calibri" w:hAnsi="Calibri" w:cs="Calibri"/>
            <w:sz w:val="24"/>
            <w:szCs w:val="24"/>
          </w:rPr>
          <w:t>2 CFR 175 - AWARD TERM FOR TRAFFICKING IN PERSONS</w:t>
        </w:r>
      </w:hyperlink>
    </w:p>
    <w:p w14:paraId="6CE6FF32" w14:textId="77777777" w:rsidR="002A5865" w:rsidRPr="005C01D7" w:rsidRDefault="3780F6FD" w:rsidP="5D82F07B">
      <w:pPr>
        <w:pStyle w:val="ListParagraph"/>
        <w:numPr>
          <w:ilvl w:val="0"/>
          <w:numId w:val="34"/>
        </w:numPr>
        <w:shd w:val="clear" w:color="auto" w:fill="FFFFFF" w:themeFill="background1"/>
        <w:spacing w:after="240" w:line="240" w:lineRule="auto"/>
        <w:textAlignment w:val="baseline"/>
        <w:rPr>
          <w:rFonts w:ascii="Calibri" w:eastAsia="Calibri" w:hAnsi="Calibri" w:cs="Calibri"/>
          <w:sz w:val="24"/>
          <w:szCs w:val="24"/>
          <w:u w:val="single"/>
        </w:rPr>
      </w:pPr>
      <w:hyperlink r:id="rId24">
        <w:r w:rsidRPr="5D82F07B">
          <w:rPr>
            <w:rStyle w:val="Hyperlink"/>
            <w:rFonts w:ascii="Calibri" w:eastAsia="Calibri" w:hAnsi="Calibri" w:cs="Calibri"/>
            <w:sz w:val="24"/>
            <w:szCs w:val="24"/>
          </w:rPr>
          <w:t>2 CFR 182 - GOVERNMENTWIDE REQUIREMENTS FOR DRUG-FREE WORKPLACE (FINANCIAL ASSISTANCE)</w:t>
        </w:r>
      </w:hyperlink>
    </w:p>
    <w:p w14:paraId="74D90D22" w14:textId="77777777" w:rsidR="002A5865" w:rsidRPr="005C01D7" w:rsidRDefault="3780F6FD" w:rsidP="5D82F07B">
      <w:pPr>
        <w:pStyle w:val="ListParagraph"/>
        <w:numPr>
          <w:ilvl w:val="0"/>
          <w:numId w:val="34"/>
        </w:numPr>
        <w:shd w:val="clear" w:color="auto" w:fill="FFFFFF" w:themeFill="background1"/>
        <w:spacing w:after="240" w:line="240" w:lineRule="auto"/>
        <w:textAlignment w:val="baseline"/>
        <w:rPr>
          <w:rFonts w:ascii="Calibri" w:eastAsia="Calibri" w:hAnsi="Calibri" w:cs="Calibri"/>
          <w:sz w:val="24"/>
          <w:szCs w:val="24"/>
          <w:u w:val="single"/>
        </w:rPr>
      </w:pPr>
      <w:hyperlink r:id="rId25">
        <w:r w:rsidRPr="5D82F07B">
          <w:rPr>
            <w:rStyle w:val="Hyperlink"/>
            <w:rFonts w:ascii="Calibri" w:eastAsia="Calibri" w:hAnsi="Calibri" w:cs="Calibri"/>
            <w:sz w:val="24"/>
            <w:szCs w:val="24"/>
          </w:rPr>
          <w:t>2 CFR 183 - NEVER CONTRACT WITH THE ENEMY</w:t>
        </w:r>
      </w:hyperlink>
    </w:p>
    <w:p w14:paraId="45D9C7D0" w14:textId="77777777" w:rsidR="002A5865" w:rsidRPr="005C01D7" w:rsidRDefault="3780F6FD" w:rsidP="5D82F07B">
      <w:pPr>
        <w:pStyle w:val="ListParagraph"/>
        <w:numPr>
          <w:ilvl w:val="0"/>
          <w:numId w:val="34"/>
        </w:numPr>
        <w:shd w:val="clear" w:color="auto" w:fill="FFFFFF" w:themeFill="background1"/>
        <w:spacing w:after="240" w:line="240" w:lineRule="auto"/>
        <w:textAlignment w:val="baseline"/>
        <w:rPr>
          <w:rFonts w:ascii="Calibri" w:eastAsia="Calibri" w:hAnsi="Calibri" w:cs="Calibri"/>
          <w:sz w:val="24"/>
          <w:szCs w:val="24"/>
          <w:u w:val="single"/>
        </w:rPr>
      </w:pPr>
      <w:hyperlink r:id="rId26">
        <w:r w:rsidRPr="5D82F07B">
          <w:rPr>
            <w:rStyle w:val="Hyperlink"/>
            <w:rFonts w:ascii="Calibri" w:eastAsia="Calibri" w:hAnsi="Calibri" w:cs="Calibri"/>
            <w:sz w:val="24"/>
            <w:szCs w:val="24"/>
          </w:rPr>
          <w:t>2 CFR 600 – DEPARTMENT OF STATE REQUIREMENTS</w:t>
        </w:r>
      </w:hyperlink>
    </w:p>
    <w:p w14:paraId="4ED35725" w14:textId="77777777" w:rsidR="002A5865" w:rsidRPr="005C01D7" w:rsidRDefault="3780F6FD" w:rsidP="5D82F07B">
      <w:pPr>
        <w:pStyle w:val="ListParagraph"/>
        <w:numPr>
          <w:ilvl w:val="0"/>
          <w:numId w:val="34"/>
        </w:numPr>
        <w:shd w:val="clear" w:color="auto" w:fill="FFFFFF" w:themeFill="background1"/>
        <w:spacing w:after="240" w:line="240" w:lineRule="auto"/>
        <w:textAlignment w:val="baseline"/>
        <w:rPr>
          <w:rFonts w:ascii="Calibri" w:eastAsia="Calibri" w:hAnsi="Calibri" w:cs="Calibri"/>
          <w:sz w:val="24"/>
          <w:szCs w:val="24"/>
          <w:u w:val="single"/>
        </w:rPr>
      </w:pPr>
      <w:hyperlink r:id="rId27">
        <w:r w:rsidRPr="5D82F07B">
          <w:rPr>
            <w:rStyle w:val="Hyperlink"/>
            <w:rFonts w:ascii="Calibri" w:eastAsia="Calibri" w:hAnsi="Calibri" w:cs="Calibri"/>
            <w:sz w:val="24"/>
            <w:szCs w:val="24"/>
          </w:rPr>
          <w:t>U.S. DEPARTMENT OF STATE STANDARD TERMS AND CONDITIONS</w:t>
        </w:r>
      </w:hyperlink>
    </w:p>
    <w:p w14:paraId="37FAC4F8" w14:textId="194DDC3E" w:rsidR="00CC5A32" w:rsidRPr="00380226" w:rsidRDefault="00CC5A32" w:rsidP="5D82F07B">
      <w:pPr>
        <w:spacing w:after="0" w:line="240" w:lineRule="atLeast"/>
        <w:ind w:left="1440"/>
        <w:textAlignment w:val="baseline"/>
        <w:rPr>
          <w:rFonts w:ascii="Calibri" w:eastAsia="Calibri" w:hAnsi="Calibri" w:cs="Calibri"/>
          <w:color w:val="000000" w:themeColor="text1"/>
          <w:sz w:val="24"/>
          <w:szCs w:val="24"/>
        </w:rPr>
      </w:pPr>
    </w:p>
    <w:p w14:paraId="2B367DB3" w14:textId="30533126" w:rsidR="00DB7B0A" w:rsidRPr="00C007FA" w:rsidRDefault="599F9E2C" w:rsidP="5D82F07B">
      <w:pPr>
        <w:pStyle w:val="Heading5"/>
        <w:numPr>
          <w:ilvl w:val="0"/>
          <w:numId w:val="36"/>
        </w:numPr>
        <w:rPr>
          <w:rFonts w:ascii="Calibri" w:eastAsia="Calibri" w:hAnsi="Calibri" w:cs="Calibri"/>
          <w:b/>
          <w:bCs/>
          <w:i/>
          <w:iCs/>
          <w:color w:val="auto"/>
          <w:sz w:val="24"/>
          <w:szCs w:val="24"/>
        </w:rPr>
      </w:pPr>
      <w:r w:rsidRPr="5D82F07B">
        <w:rPr>
          <w:rFonts w:ascii="Calibri" w:eastAsia="Calibri" w:hAnsi="Calibri" w:cs="Calibri"/>
          <w:b/>
          <w:bCs/>
          <w:i/>
          <w:iCs/>
          <w:color w:val="auto"/>
          <w:sz w:val="24"/>
          <w:szCs w:val="24"/>
        </w:rPr>
        <w:t>Reporting</w:t>
      </w:r>
    </w:p>
    <w:p w14:paraId="3BB43A36" w14:textId="2CFAFBB7" w:rsidR="009F148D" w:rsidRPr="00380226" w:rsidRDefault="2ECBF455" w:rsidP="5D82F07B">
      <w:pPr>
        <w:shd w:val="clear" w:color="auto" w:fill="FFFFFF" w:themeFill="background1"/>
        <w:spacing w:after="0" w:line="240" w:lineRule="auto"/>
        <w:ind w:left="360"/>
        <w:textAlignment w:val="baseline"/>
        <w:rPr>
          <w:rFonts w:ascii="Calibri" w:eastAsia="Calibri" w:hAnsi="Calibri" w:cs="Calibri"/>
          <w:i/>
          <w:iCs/>
          <w:color w:val="FF0000"/>
          <w:sz w:val="24"/>
          <w:szCs w:val="24"/>
        </w:rPr>
      </w:pPr>
      <w:r w:rsidRPr="5D82F07B">
        <w:rPr>
          <w:rFonts w:ascii="Calibri" w:eastAsia="Calibri" w:hAnsi="Calibri" w:cs="Calibri"/>
          <w:b/>
          <w:bCs/>
          <w:sz w:val="24"/>
          <w:szCs w:val="24"/>
        </w:rPr>
        <w:t xml:space="preserve">Reporting Requirements: </w:t>
      </w:r>
      <w:r w:rsidR="1063071D" w:rsidRPr="5D82F07B">
        <w:rPr>
          <w:rFonts w:ascii="Calibri" w:eastAsia="Calibri" w:hAnsi="Calibri" w:cs="Calibri"/>
          <w:b/>
          <w:bCs/>
          <w:sz w:val="24"/>
          <w:szCs w:val="24"/>
        </w:rPr>
        <w:t xml:space="preserve"> </w:t>
      </w:r>
      <w:r w:rsidRPr="5D82F07B">
        <w:rPr>
          <w:rFonts w:ascii="Calibri" w:eastAsia="Calibri" w:hAnsi="Calibri" w:cs="Calibri"/>
          <w:sz w:val="24"/>
          <w:szCs w:val="24"/>
        </w:rPr>
        <w:t xml:space="preserve">Recipients will be required to submit financial reports and program reports.  The award document will specify </w:t>
      </w:r>
      <w:r w:rsidR="2F68C09A" w:rsidRPr="5D82F07B">
        <w:rPr>
          <w:rFonts w:ascii="Calibri" w:eastAsia="Calibri" w:hAnsi="Calibri" w:cs="Calibri"/>
          <w:sz w:val="24"/>
          <w:szCs w:val="24"/>
        </w:rPr>
        <w:t xml:space="preserve">what reports are required and </w:t>
      </w:r>
      <w:r w:rsidRPr="5D82F07B">
        <w:rPr>
          <w:rFonts w:ascii="Calibri" w:eastAsia="Calibri" w:hAnsi="Calibri" w:cs="Calibri"/>
          <w:sz w:val="24"/>
          <w:szCs w:val="24"/>
        </w:rPr>
        <w:t>how often these reports must be submitted</w:t>
      </w:r>
      <w:r w:rsidRPr="5D82F07B">
        <w:rPr>
          <w:rFonts w:ascii="Calibri" w:eastAsia="Calibri" w:hAnsi="Calibri" w:cs="Calibri"/>
          <w:i/>
          <w:iCs/>
          <w:color w:val="FF0000"/>
          <w:sz w:val="24"/>
          <w:szCs w:val="24"/>
        </w:rPr>
        <w:t xml:space="preserve"> </w:t>
      </w:r>
    </w:p>
    <w:p w14:paraId="0C2A0D0D" w14:textId="77777777" w:rsidR="009F148D" w:rsidRDefault="009F148D" w:rsidP="5D82F07B">
      <w:pPr>
        <w:shd w:val="clear" w:color="auto" w:fill="FFFFFF" w:themeFill="background1"/>
        <w:spacing w:after="0" w:line="240" w:lineRule="auto"/>
        <w:ind w:left="360"/>
        <w:rPr>
          <w:rFonts w:ascii="Calibri" w:eastAsia="Calibri" w:hAnsi="Calibri" w:cs="Calibri"/>
          <w:i/>
          <w:iCs/>
          <w:color w:val="FF0000"/>
          <w:sz w:val="24"/>
          <w:szCs w:val="24"/>
        </w:rPr>
      </w:pPr>
    </w:p>
    <w:p w14:paraId="4443609F" w14:textId="035B95E7" w:rsidR="009F148D" w:rsidRPr="005C01D7" w:rsidRDefault="2ECBF455" w:rsidP="5D82F07B">
      <w:pPr>
        <w:shd w:val="clear" w:color="auto" w:fill="FFFFFF" w:themeFill="background1"/>
        <w:spacing w:after="0" w:line="240" w:lineRule="auto"/>
        <w:ind w:left="360"/>
        <w:rPr>
          <w:rFonts w:ascii="Calibri" w:eastAsia="Calibri" w:hAnsi="Calibri" w:cs="Calibri"/>
          <w:color w:val="000000" w:themeColor="text1"/>
          <w:sz w:val="24"/>
          <w:szCs w:val="24"/>
        </w:rPr>
      </w:pPr>
      <w:r w:rsidRPr="5D82F07B">
        <w:rPr>
          <w:rFonts w:ascii="Calibri" w:eastAsia="Calibri" w:hAnsi="Calibri" w:cs="Calibri"/>
          <w:b/>
          <w:bCs/>
          <w:color w:val="000000" w:themeColor="text1"/>
          <w:sz w:val="24"/>
          <w:szCs w:val="24"/>
        </w:rPr>
        <w:t>Foreign Assistance Data Review:</w:t>
      </w:r>
      <w:r w:rsidR="129156B3" w:rsidRPr="5D82F07B">
        <w:rPr>
          <w:rFonts w:ascii="Calibri" w:eastAsia="Calibri" w:hAnsi="Calibri" w:cs="Calibri"/>
          <w:b/>
          <w:bCs/>
          <w:color w:val="000000" w:themeColor="text1"/>
          <w:sz w:val="24"/>
          <w:szCs w:val="24"/>
        </w:rPr>
        <w:t xml:space="preserve"> </w:t>
      </w:r>
      <w:r w:rsidRPr="5D82F07B">
        <w:rPr>
          <w:rFonts w:ascii="Calibri" w:eastAsia="Calibri" w:hAnsi="Calibri" w:cs="Calibri"/>
          <w:color w:val="000000" w:themeColor="text1"/>
          <w:sz w:val="24"/>
          <w:szCs w:val="24"/>
        </w:rPr>
        <w:t xml:space="preserve"> As required by Congress, the Department of State must make progress in its efforts to improve tracking and reporting of foreign assistance data through the Foreign Assistance Data Review (FADR). </w:t>
      </w:r>
      <w:r w:rsidR="0D3D6BF2" w:rsidRPr="5D82F07B">
        <w:rPr>
          <w:rFonts w:ascii="Calibri" w:eastAsia="Calibri" w:hAnsi="Calibri" w:cs="Calibri"/>
          <w:color w:val="000000" w:themeColor="text1"/>
          <w:sz w:val="24"/>
          <w:szCs w:val="24"/>
        </w:rPr>
        <w:t xml:space="preserve"> </w:t>
      </w:r>
      <w:r w:rsidRPr="5D82F07B">
        <w:rPr>
          <w:rFonts w:ascii="Calibri" w:eastAsia="Calibri" w:hAnsi="Calibri" w:cs="Calibri"/>
          <w:color w:val="000000" w:themeColor="text1"/>
          <w:sz w:val="24"/>
          <w:szCs w:val="24"/>
        </w:rPr>
        <w:t>The FADR requires tracking of foreign assistance activity data from budgeting, planning, and allocation through obligation and disbursement.  Successful applicants will be required to report and draw down federal funding based on the appropriate FADR Data Elements, indicated within their award documentation.  In cases of more than one FADR Data Element, typically program or sector and/or regions or country, the successful applicant will be required to maintain separate accounting records.</w:t>
      </w:r>
    </w:p>
    <w:p w14:paraId="67DE96BD" w14:textId="77777777" w:rsidR="009F148D" w:rsidRPr="00380226" w:rsidRDefault="009F148D" w:rsidP="5D82F07B">
      <w:pPr>
        <w:shd w:val="clear" w:color="auto" w:fill="FFFFFF" w:themeFill="background1"/>
        <w:spacing w:after="0" w:line="240" w:lineRule="auto"/>
        <w:textAlignment w:val="baseline"/>
        <w:rPr>
          <w:rFonts w:ascii="Calibri" w:eastAsia="Calibri" w:hAnsi="Calibri" w:cs="Calibri"/>
          <w:i/>
          <w:iCs/>
          <w:color w:val="FF0000"/>
          <w:sz w:val="24"/>
          <w:szCs w:val="24"/>
        </w:rPr>
      </w:pPr>
    </w:p>
    <w:p w14:paraId="3C728859" w14:textId="77777777" w:rsidR="009F148D" w:rsidRDefault="2ECBF455" w:rsidP="5D82F07B">
      <w:pPr>
        <w:shd w:val="clear" w:color="auto" w:fill="FFFFFF" w:themeFill="background1"/>
        <w:spacing w:after="0" w:line="240" w:lineRule="auto"/>
        <w:ind w:left="360"/>
        <w:textAlignment w:val="baseline"/>
        <w:rPr>
          <w:rFonts w:ascii="Calibri" w:eastAsia="Calibri" w:hAnsi="Calibri" w:cs="Calibri"/>
          <w:color w:val="000000" w:themeColor="text1"/>
          <w:sz w:val="24"/>
          <w:szCs w:val="24"/>
        </w:rPr>
      </w:pPr>
      <w:r w:rsidRPr="5D82F07B">
        <w:rPr>
          <w:rFonts w:ascii="Calibri" w:eastAsia="Calibri" w:hAnsi="Calibri" w:cs="Calibri"/>
          <w:color w:val="000000" w:themeColor="text1"/>
          <w:sz w:val="24"/>
          <w:szCs w:val="24"/>
        </w:rPr>
        <w:t xml:space="preserve">Applicants should be aware of the post award reporting requirements reflected in </w:t>
      </w:r>
      <w:hyperlink r:id="rId28" w:anchor="ap2.1.200_1521.xii">
        <w:r w:rsidRPr="5D82F07B">
          <w:rPr>
            <w:rStyle w:val="Hyperlink"/>
            <w:rFonts w:ascii="Calibri" w:eastAsia="Calibri" w:hAnsi="Calibri" w:cs="Calibri"/>
            <w:sz w:val="24"/>
            <w:szCs w:val="24"/>
          </w:rPr>
          <w:t>2 CFR 200 Appendix XII—Award Term and Condition for Recipient Integrity and Performance Matters</w:t>
        </w:r>
      </w:hyperlink>
      <w:r w:rsidRPr="5D82F07B">
        <w:rPr>
          <w:rFonts w:ascii="Calibri" w:eastAsia="Calibri" w:hAnsi="Calibri" w:cs="Calibri"/>
          <w:color w:val="000000" w:themeColor="text1"/>
          <w:sz w:val="24"/>
          <w:szCs w:val="24"/>
        </w:rPr>
        <w:t>.</w:t>
      </w:r>
    </w:p>
    <w:p w14:paraId="7DF36835" w14:textId="77777777" w:rsidR="007D25EA" w:rsidRDefault="007D25EA" w:rsidP="5D82F07B">
      <w:pPr>
        <w:shd w:val="clear" w:color="auto" w:fill="FFFFFF" w:themeFill="background1"/>
        <w:spacing w:after="0" w:line="240" w:lineRule="auto"/>
        <w:ind w:left="360"/>
        <w:textAlignment w:val="baseline"/>
        <w:rPr>
          <w:rFonts w:ascii="Calibri" w:eastAsia="Calibri" w:hAnsi="Calibri" w:cs="Calibri"/>
          <w:color w:val="000000" w:themeColor="text1"/>
          <w:sz w:val="24"/>
          <w:szCs w:val="24"/>
        </w:rPr>
      </w:pPr>
    </w:p>
    <w:p w14:paraId="3B6E4836" w14:textId="00B39CAF" w:rsidR="001033F6" w:rsidRPr="00AC724A" w:rsidRDefault="0E78F57A" w:rsidP="5D82F07B">
      <w:pPr>
        <w:pStyle w:val="Heading3"/>
        <w:numPr>
          <w:ilvl w:val="0"/>
          <w:numId w:val="2"/>
        </w:numPr>
        <w:ind w:left="360"/>
        <w:rPr>
          <w:rFonts w:ascii="Calibri" w:eastAsia="Calibri" w:hAnsi="Calibri" w:cs="Calibri"/>
          <w:b/>
          <w:bCs/>
          <w:color w:val="auto"/>
          <w:sz w:val="24"/>
          <w:szCs w:val="24"/>
        </w:rPr>
      </w:pPr>
      <w:r w:rsidRPr="5D82F07B">
        <w:rPr>
          <w:rFonts w:ascii="Calibri" w:eastAsia="Calibri" w:hAnsi="Calibri" w:cs="Calibri"/>
          <w:b/>
          <w:bCs/>
          <w:color w:val="auto"/>
          <w:sz w:val="24"/>
          <w:szCs w:val="24"/>
        </w:rPr>
        <w:t xml:space="preserve"> </w:t>
      </w:r>
      <w:bookmarkStart w:id="10" w:name="_Toc178331634"/>
      <w:r w:rsidR="40EE26B6" w:rsidRPr="5D82F07B">
        <w:rPr>
          <w:rFonts w:ascii="Calibri" w:eastAsia="Calibri" w:hAnsi="Calibri" w:cs="Calibri"/>
          <w:b/>
          <w:bCs/>
          <w:color w:val="auto"/>
          <w:sz w:val="24"/>
          <w:szCs w:val="24"/>
        </w:rPr>
        <w:t>Other Information</w:t>
      </w:r>
      <w:bookmarkEnd w:id="10"/>
      <w:r w:rsidR="40EE26B6" w:rsidRPr="5D82F07B">
        <w:rPr>
          <w:rFonts w:ascii="Calibri" w:eastAsia="Calibri" w:hAnsi="Calibri" w:cs="Calibri"/>
          <w:b/>
          <w:bCs/>
          <w:color w:val="auto"/>
          <w:sz w:val="24"/>
          <w:szCs w:val="24"/>
        </w:rPr>
        <w:t xml:space="preserve"> </w:t>
      </w:r>
    </w:p>
    <w:p w14:paraId="3D75CE7A" w14:textId="77777777" w:rsidR="007D25EA" w:rsidRDefault="007D25EA" w:rsidP="5D82F07B">
      <w:pPr>
        <w:shd w:val="clear" w:color="auto" w:fill="FFFFFF" w:themeFill="background1"/>
        <w:spacing w:after="0" w:line="240" w:lineRule="auto"/>
        <w:textAlignment w:val="baseline"/>
        <w:rPr>
          <w:rFonts w:ascii="Calibri" w:eastAsia="Calibri" w:hAnsi="Calibri" w:cs="Calibri"/>
          <w:color w:val="000000" w:themeColor="text1"/>
          <w:sz w:val="24"/>
          <w:szCs w:val="24"/>
        </w:rPr>
      </w:pPr>
    </w:p>
    <w:p w14:paraId="1AB9D4F0" w14:textId="36D7A75E" w:rsidR="00E8737E" w:rsidRDefault="448E20F3" w:rsidP="5D82F07B">
      <w:pPr>
        <w:shd w:val="clear" w:color="auto" w:fill="FFFFFF" w:themeFill="background1"/>
        <w:spacing w:after="0" w:line="240" w:lineRule="auto"/>
        <w:textAlignment w:val="baseline"/>
        <w:rPr>
          <w:rFonts w:ascii="Calibri" w:eastAsia="Calibri" w:hAnsi="Calibri" w:cs="Calibri"/>
          <w:b/>
          <w:bCs/>
          <w:sz w:val="24"/>
          <w:szCs w:val="24"/>
          <w:bdr w:val="none" w:sz="0" w:space="0" w:color="auto" w:frame="1"/>
        </w:rPr>
      </w:pPr>
      <w:r w:rsidRPr="5D82F07B">
        <w:rPr>
          <w:rFonts w:ascii="Calibri" w:eastAsia="Calibri" w:hAnsi="Calibri" w:cs="Calibri"/>
          <w:b/>
          <w:bCs/>
          <w:sz w:val="24"/>
          <w:szCs w:val="24"/>
          <w:bdr w:val="none" w:sz="0" w:space="0" w:color="auto" w:frame="1"/>
        </w:rPr>
        <w:t>Guidelines for Budget Justification</w:t>
      </w:r>
    </w:p>
    <w:p w14:paraId="4FA8A963" w14:textId="77777777" w:rsidR="00C007FA" w:rsidRPr="00C007FA" w:rsidRDefault="00C007FA" w:rsidP="5D82F07B">
      <w:pPr>
        <w:shd w:val="clear" w:color="auto" w:fill="FFFFFF" w:themeFill="background1"/>
        <w:spacing w:after="0" w:line="240" w:lineRule="auto"/>
        <w:textAlignment w:val="baseline"/>
        <w:rPr>
          <w:rFonts w:ascii="Calibri" w:eastAsia="Calibri" w:hAnsi="Calibri" w:cs="Calibri"/>
          <w:b/>
          <w:bCs/>
          <w:sz w:val="24"/>
          <w:szCs w:val="24"/>
          <w:bdr w:val="none" w:sz="0" w:space="0" w:color="auto" w:frame="1"/>
        </w:rPr>
      </w:pPr>
    </w:p>
    <w:p w14:paraId="167C06C8" w14:textId="2FA5981F" w:rsidR="00E8737E" w:rsidRPr="005C01D7" w:rsidRDefault="448E20F3" w:rsidP="5D82F07B">
      <w:pPr>
        <w:shd w:val="clear" w:color="auto" w:fill="FFFFFF" w:themeFill="background1"/>
        <w:spacing w:after="390" w:line="240" w:lineRule="auto"/>
        <w:textAlignment w:val="baseline"/>
        <w:rPr>
          <w:rFonts w:ascii="Calibri" w:eastAsia="Calibri" w:hAnsi="Calibri" w:cs="Calibri"/>
          <w:sz w:val="24"/>
          <w:szCs w:val="24"/>
        </w:rPr>
      </w:pPr>
      <w:r w:rsidRPr="5D82F07B">
        <w:rPr>
          <w:rFonts w:ascii="Calibri" w:eastAsia="Calibri" w:hAnsi="Calibri" w:cs="Calibri"/>
          <w:sz w:val="24"/>
          <w:szCs w:val="24"/>
        </w:rPr>
        <w:t>Personnel and Fringe Benefits:</w:t>
      </w:r>
      <w:r w:rsidR="4C3B224C" w:rsidRPr="5D82F07B">
        <w:rPr>
          <w:rFonts w:ascii="Calibri" w:eastAsia="Calibri" w:hAnsi="Calibri" w:cs="Calibri"/>
          <w:sz w:val="24"/>
          <w:szCs w:val="24"/>
        </w:rPr>
        <w:t xml:space="preserve"> </w:t>
      </w:r>
      <w:r w:rsidRPr="5D82F07B">
        <w:rPr>
          <w:rFonts w:ascii="Calibri" w:eastAsia="Calibri" w:hAnsi="Calibri" w:cs="Calibri"/>
          <w:sz w:val="24"/>
          <w:szCs w:val="24"/>
        </w:rPr>
        <w:t xml:space="preserve"> Describe the wages, salaries, and benefits of temporary or permanent staff who will be working directly for the applicant on the program, and the percentage of their time that will be spent on the program.</w:t>
      </w:r>
    </w:p>
    <w:p w14:paraId="2F1CE2FA" w14:textId="409858E2" w:rsidR="00E8737E" w:rsidRPr="005C01D7" w:rsidRDefault="448E20F3" w:rsidP="5D82F07B">
      <w:pPr>
        <w:shd w:val="clear" w:color="auto" w:fill="FFFFFF" w:themeFill="background1"/>
        <w:spacing w:after="390" w:line="240" w:lineRule="auto"/>
        <w:textAlignment w:val="baseline"/>
        <w:rPr>
          <w:rFonts w:ascii="Calibri" w:eastAsia="Calibri" w:hAnsi="Calibri" w:cs="Calibri"/>
          <w:sz w:val="24"/>
          <w:szCs w:val="24"/>
        </w:rPr>
      </w:pPr>
      <w:r w:rsidRPr="5D82F07B">
        <w:rPr>
          <w:rFonts w:ascii="Calibri" w:eastAsia="Calibri" w:hAnsi="Calibri" w:cs="Calibri"/>
          <w:sz w:val="24"/>
          <w:szCs w:val="24"/>
        </w:rPr>
        <w:t xml:space="preserve">Travel: </w:t>
      </w:r>
      <w:r w:rsidR="7E3EE7DF" w:rsidRPr="5D82F07B">
        <w:rPr>
          <w:rFonts w:ascii="Calibri" w:eastAsia="Calibri" w:hAnsi="Calibri" w:cs="Calibri"/>
          <w:sz w:val="24"/>
          <w:szCs w:val="24"/>
        </w:rPr>
        <w:t xml:space="preserve"> </w:t>
      </w:r>
      <w:r w:rsidRPr="5D82F07B">
        <w:rPr>
          <w:rFonts w:ascii="Calibri" w:eastAsia="Calibri" w:hAnsi="Calibri" w:cs="Calibri"/>
          <w:sz w:val="24"/>
          <w:szCs w:val="24"/>
        </w:rPr>
        <w:t>Estimate the costs of travel and per diem for this program, for program staff, consultants or speakers, and participants/beneficiaries.</w:t>
      </w:r>
      <w:r w:rsidR="7D1F8023" w:rsidRPr="5D82F07B">
        <w:rPr>
          <w:rFonts w:ascii="Calibri" w:eastAsia="Calibri" w:hAnsi="Calibri" w:cs="Calibri"/>
          <w:sz w:val="24"/>
          <w:szCs w:val="24"/>
        </w:rPr>
        <w:t xml:space="preserve"> </w:t>
      </w:r>
      <w:r w:rsidRPr="5D82F07B">
        <w:rPr>
          <w:rFonts w:ascii="Calibri" w:eastAsia="Calibri" w:hAnsi="Calibri" w:cs="Calibri"/>
          <w:sz w:val="24"/>
          <w:szCs w:val="24"/>
        </w:rPr>
        <w:t xml:space="preserve"> If the program involves international travel, include a brief statement of justification for that travel.</w:t>
      </w:r>
    </w:p>
    <w:p w14:paraId="023C4CC4" w14:textId="1286DBAB" w:rsidR="00E8737E" w:rsidRPr="005C01D7" w:rsidRDefault="448E20F3" w:rsidP="5D82F07B">
      <w:pPr>
        <w:shd w:val="clear" w:color="auto" w:fill="FFFFFF" w:themeFill="background1"/>
        <w:spacing w:after="390" w:line="240" w:lineRule="auto"/>
        <w:textAlignment w:val="baseline"/>
        <w:rPr>
          <w:rFonts w:ascii="Calibri" w:eastAsia="Calibri" w:hAnsi="Calibri" w:cs="Calibri"/>
          <w:sz w:val="24"/>
          <w:szCs w:val="24"/>
        </w:rPr>
      </w:pPr>
      <w:r w:rsidRPr="5D82F07B">
        <w:rPr>
          <w:rFonts w:ascii="Calibri" w:eastAsia="Calibri" w:hAnsi="Calibri" w:cs="Calibri"/>
          <w:sz w:val="24"/>
          <w:szCs w:val="24"/>
        </w:rPr>
        <w:t xml:space="preserve">Equipment: </w:t>
      </w:r>
      <w:r w:rsidR="080441D7" w:rsidRPr="5D82F07B">
        <w:rPr>
          <w:rFonts w:ascii="Calibri" w:eastAsia="Calibri" w:hAnsi="Calibri" w:cs="Calibri"/>
          <w:sz w:val="24"/>
          <w:szCs w:val="24"/>
        </w:rPr>
        <w:t xml:space="preserve"> </w:t>
      </w:r>
      <w:r w:rsidRPr="5D82F07B">
        <w:rPr>
          <w:rFonts w:ascii="Calibri" w:eastAsia="Calibri" w:hAnsi="Calibri" w:cs="Calibri"/>
          <w:sz w:val="24"/>
          <w:szCs w:val="24"/>
        </w:rPr>
        <w:t>Describe any machinery, furniture, or other personal property that is required for the program, which has a useful life of more than one year (or a life longer than the duration of the program), and costs at least $</w:t>
      </w:r>
      <w:r w:rsidR="22EE13BC" w:rsidRPr="5D82F07B">
        <w:rPr>
          <w:rFonts w:ascii="Calibri" w:eastAsia="Calibri" w:hAnsi="Calibri" w:cs="Calibri"/>
          <w:sz w:val="24"/>
          <w:szCs w:val="24"/>
        </w:rPr>
        <w:t>10</w:t>
      </w:r>
      <w:r w:rsidRPr="5D82F07B">
        <w:rPr>
          <w:rFonts w:ascii="Calibri" w:eastAsia="Calibri" w:hAnsi="Calibri" w:cs="Calibri"/>
          <w:sz w:val="24"/>
          <w:szCs w:val="24"/>
        </w:rPr>
        <w:t>,000 per unit.</w:t>
      </w:r>
    </w:p>
    <w:p w14:paraId="5E59BAAA" w14:textId="411B150A" w:rsidR="00E8737E" w:rsidRPr="005C01D7" w:rsidRDefault="448E20F3" w:rsidP="5D82F07B">
      <w:pPr>
        <w:shd w:val="clear" w:color="auto" w:fill="FFFFFF" w:themeFill="background1"/>
        <w:spacing w:after="390" w:line="240" w:lineRule="auto"/>
        <w:textAlignment w:val="baseline"/>
        <w:rPr>
          <w:rFonts w:ascii="Calibri" w:eastAsia="Calibri" w:hAnsi="Calibri" w:cs="Calibri"/>
          <w:sz w:val="24"/>
          <w:szCs w:val="24"/>
        </w:rPr>
      </w:pPr>
      <w:r w:rsidRPr="5D82F07B">
        <w:rPr>
          <w:rFonts w:ascii="Calibri" w:eastAsia="Calibri" w:hAnsi="Calibri" w:cs="Calibri"/>
          <w:sz w:val="24"/>
          <w:szCs w:val="24"/>
        </w:rPr>
        <w:t xml:space="preserve">Supplies: </w:t>
      </w:r>
      <w:r w:rsidR="2BE44691" w:rsidRPr="5D82F07B">
        <w:rPr>
          <w:rFonts w:ascii="Calibri" w:eastAsia="Calibri" w:hAnsi="Calibri" w:cs="Calibri"/>
          <w:sz w:val="24"/>
          <w:szCs w:val="24"/>
        </w:rPr>
        <w:t xml:space="preserve"> </w:t>
      </w:r>
      <w:r w:rsidRPr="5D82F07B">
        <w:rPr>
          <w:rFonts w:ascii="Calibri" w:eastAsia="Calibri" w:hAnsi="Calibri" w:cs="Calibri"/>
          <w:sz w:val="24"/>
          <w:szCs w:val="24"/>
        </w:rPr>
        <w:t xml:space="preserve">List and describe all the items and materials, including any computer devices, that are needed for the program. </w:t>
      </w:r>
      <w:r w:rsidR="080759F6" w:rsidRPr="5D82F07B">
        <w:rPr>
          <w:rFonts w:ascii="Calibri" w:eastAsia="Calibri" w:hAnsi="Calibri" w:cs="Calibri"/>
          <w:sz w:val="24"/>
          <w:szCs w:val="24"/>
        </w:rPr>
        <w:t xml:space="preserve"> </w:t>
      </w:r>
      <w:r w:rsidRPr="5D82F07B">
        <w:rPr>
          <w:rFonts w:ascii="Calibri" w:eastAsia="Calibri" w:hAnsi="Calibri" w:cs="Calibri"/>
          <w:sz w:val="24"/>
          <w:szCs w:val="24"/>
        </w:rPr>
        <w:t>If an item costs more than $</w:t>
      </w:r>
      <w:r w:rsidR="22EE13BC" w:rsidRPr="5D82F07B">
        <w:rPr>
          <w:rFonts w:ascii="Calibri" w:eastAsia="Calibri" w:hAnsi="Calibri" w:cs="Calibri"/>
          <w:sz w:val="24"/>
          <w:szCs w:val="24"/>
        </w:rPr>
        <w:t>10</w:t>
      </w:r>
      <w:r w:rsidRPr="5D82F07B">
        <w:rPr>
          <w:rFonts w:ascii="Calibri" w:eastAsia="Calibri" w:hAnsi="Calibri" w:cs="Calibri"/>
          <w:sz w:val="24"/>
          <w:szCs w:val="24"/>
        </w:rPr>
        <w:t>,000 per unit, then put it in the budget under Equipment.</w:t>
      </w:r>
    </w:p>
    <w:p w14:paraId="335B0632" w14:textId="236E9A6A" w:rsidR="00E8737E" w:rsidRPr="005C01D7" w:rsidRDefault="448E20F3" w:rsidP="5D82F07B">
      <w:pPr>
        <w:shd w:val="clear" w:color="auto" w:fill="FFFFFF" w:themeFill="background1"/>
        <w:spacing w:after="390" w:line="240" w:lineRule="auto"/>
        <w:textAlignment w:val="baseline"/>
        <w:rPr>
          <w:rFonts w:ascii="Calibri" w:eastAsia="Calibri" w:hAnsi="Calibri" w:cs="Calibri"/>
          <w:sz w:val="24"/>
          <w:szCs w:val="24"/>
        </w:rPr>
      </w:pPr>
      <w:r w:rsidRPr="5D82F07B">
        <w:rPr>
          <w:rFonts w:ascii="Calibri" w:eastAsia="Calibri" w:hAnsi="Calibri" w:cs="Calibri"/>
          <w:sz w:val="24"/>
          <w:szCs w:val="24"/>
        </w:rPr>
        <w:t>Contractual:</w:t>
      </w:r>
      <w:r w:rsidR="138D279C" w:rsidRPr="5D82F07B">
        <w:rPr>
          <w:rFonts w:ascii="Calibri" w:eastAsia="Calibri" w:hAnsi="Calibri" w:cs="Calibri"/>
          <w:sz w:val="24"/>
          <w:szCs w:val="24"/>
        </w:rPr>
        <w:t xml:space="preserve"> </w:t>
      </w:r>
      <w:r w:rsidRPr="5D82F07B">
        <w:rPr>
          <w:rFonts w:ascii="Calibri" w:eastAsia="Calibri" w:hAnsi="Calibri" w:cs="Calibri"/>
          <w:sz w:val="24"/>
          <w:szCs w:val="24"/>
        </w:rPr>
        <w:t xml:space="preserve"> Describe goods and services that the applicant plans to acquire through a contract with a vendor.  Also describe any sub-awards to non-profit partners that will help carry out the program activities. </w:t>
      </w:r>
    </w:p>
    <w:p w14:paraId="46096F00" w14:textId="22668B96" w:rsidR="00E8737E" w:rsidRPr="005C01D7" w:rsidRDefault="448E20F3" w:rsidP="5D82F07B">
      <w:pPr>
        <w:shd w:val="clear" w:color="auto" w:fill="FFFFFF" w:themeFill="background1"/>
        <w:spacing w:after="390" w:line="240" w:lineRule="auto"/>
        <w:textAlignment w:val="baseline"/>
        <w:rPr>
          <w:rFonts w:ascii="Calibri" w:eastAsia="Calibri" w:hAnsi="Calibri" w:cs="Calibri"/>
          <w:sz w:val="24"/>
          <w:szCs w:val="24"/>
        </w:rPr>
      </w:pPr>
      <w:r w:rsidRPr="5D82F07B">
        <w:rPr>
          <w:rFonts w:ascii="Calibri" w:eastAsia="Calibri" w:hAnsi="Calibri" w:cs="Calibri"/>
          <w:sz w:val="24"/>
          <w:szCs w:val="24"/>
        </w:rPr>
        <w:t xml:space="preserve">Other Direct Costs: </w:t>
      </w:r>
      <w:r w:rsidR="53BD756E" w:rsidRPr="5D82F07B">
        <w:rPr>
          <w:rFonts w:ascii="Calibri" w:eastAsia="Calibri" w:hAnsi="Calibri" w:cs="Calibri"/>
          <w:sz w:val="24"/>
          <w:szCs w:val="24"/>
        </w:rPr>
        <w:t xml:space="preserve"> </w:t>
      </w:r>
      <w:r w:rsidRPr="5D82F07B">
        <w:rPr>
          <w:rFonts w:ascii="Calibri" w:eastAsia="Calibri" w:hAnsi="Calibri" w:cs="Calibri"/>
          <w:sz w:val="24"/>
          <w:szCs w:val="24"/>
        </w:rPr>
        <w:t xml:space="preserve">Describe other costs directly associated with the program, which do not fit in the other categories. </w:t>
      </w:r>
      <w:r w:rsidR="3F237CE3" w:rsidRPr="5D82F07B">
        <w:rPr>
          <w:rFonts w:ascii="Calibri" w:eastAsia="Calibri" w:hAnsi="Calibri" w:cs="Calibri"/>
          <w:sz w:val="24"/>
          <w:szCs w:val="24"/>
        </w:rPr>
        <w:t xml:space="preserve"> </w:t>
      </w:r>
      <w:r w:rsidRPr="5D82F07B">
        <w:rPr>
          <w:rFonts w:ascii="Calibri" w:eastAsia="Calibri" w:hAnsi="Calibri" w:cs="Calibri"/>
          <w:sz w:val="24"/>
          <w:szCs w:val="24"/>
        </w:rPr>
        <w:t>For example, shipping costs for materials and equipment or applicable taxes.</w:t>
      </w:r>
      <w:r w:rsidR="216271E4" w:rsidRPr="5D82F07B">
        <w:rPr>
          <w:rFonts w:ascii="Calibri" w:eastAsia="Calibri" w:hAnsi="Calibri" w:cs="Calibri"/>
          <w:sz w:val="24"/>
          <w:szCs w:val="24"/>
        </w:rPr>
        <w:t xml:space="preserve"> </w:t>
      </w:r>
      <w:r w:rsidRPr="5D82F07B">
        <w:rPr>
          <w:rFonts w:ascii="Calibri" w:eastAsia="Calibri" w:hAnsi="Calibri" w:cs="Calibri"/>
          <w:sz w:val="24"/>
          <w:szCs w:val="24"/>
        </w:rPr>
        <w:t xml:space="preserve"> All “Other” or “Miscellaneous” expenses must be itemized and explained.</w:t>
      </w:r>
    </w:p>
    <w:p w14:paraId="72F42DBC" w14:textId="089E9BBA" w:rsidR="00E8737E" w:rsidRPr="00380226" w:rsidRDefault="448E20F3" w:rsidP="5D82F07B">
      <w:pPr>
        <w:shd w:val="clear" w:color="auto" w:fill="FFFFFF" w:themeFill="background1"/>
        <w:spacing w:after="390" w:line="240" w:lineRule="auto"/>
        <w:textAlignment w:val="baseline"/>
        <w:rPr>
          <w:rFonts w:ascii="Calibri" w:eastAsia="Calibri" w:hAnsi="Calibri" w:cs="Calibri"/>
          <w:sz w:val="24"/>
          <w:szCs w:val="24"/>
        </w:rPr>
      </w:pPr>
      <w:r w:rsidRPr="5D82F07B">
        <w:rPr>
          <w:rFonts w:ascii="Calibri" w:eastAsia="Calibri" w:hAnsi="Calibri" w:cs="Calibri"/>
          <w:sz w:val="24"/>
          <w:szCs w:val="24"/>
        </w:rPr>
        <w:t>Indirect Costs:  These are costs that cannot be linked directly to the program activities, such as overhead costs needed to help keep the organization operating.  If your organization has a Negotiated Indirect Cost Rate (NICRA) and includes NICRA charges in the budget, attach a copy of your latest NICRA.</w:t>
      </w:r>
      <w:r w:rsidR="3B4948F3" w:rsidRPr="5D82F07B">
        <w:rPr>
          <w:rFonts w:ascii="Calibri" w:eastAsia="Calibri" w:hAnsi="Calibri" w:cs="Calibri"/>
          <w:sz w:val="24"/>
          <w:szCs w:val="24"/>
        </w:rPr>
        <w:t xml:space="preserve"> </w:t>
      </w:r>
      <w:r w:rsidRPr="5D82F07B">
        <w:rPr>
          <w:rFonts w:ascii="Calibri" w:eastAsia="Calibri" w:hAnsi="Calibri" w:cs="Calibri"/>
          <w:sz w:val="24"/>
          <w:szCs w:val="24"/>
        </w:rPr>
        <w:t xml:space="preserve"> Organizations that have never had a NICRA may request indirect costs of 1</w:t>
      </w:r>
      <w:r w:rsidR="22EE13BC" w:rsidRPr="5D82F07B">
        <w:rPr>
          <w:rFonts w:ascii="Calibri" w:eastAsia="Calibri" w:hAnsi="Calibri" w:cs="Calibri"/>
          <w:sz w:val="24"/>
          <w:szCs w:val="24"/>
        </w:rPr>
        <w:t>5</w:t>
      </w:r>
      <w:r w:rsidRPr="5D82F07B">
        <w:rPr>
          <w:rFonts w:ascii="Calibri" w:eastAsia="Calibri" w:hAnsi="Calibri" w:cs="Calibri"/>
          <w:sz w:val="24"/>
          <w:szCs w:val="24"/>
        </w:rPr>
        <w:t xml:space="preserve">% of </w:t>
      </w:r>
      <w:r w:rsidR="22EE13BC" w:rsidRPr="5D82F07B">
        <w:rPr>
          <w:rFonts w:ascii="Calibri" w:eastAsia="Calibri" w:hAnsi="Calibri" w:cs="Calibri"/>
          <w:sz w:val="24"/>
          <w:szCs w:val="24"/>
        </w:rPr>
        <w:t>M</w:t>
      </w:r>
      <w:r w:rsidRPr="5D82F07B">
        <w:rPr>
          <w:rFonts w:ascii="Calibri" w:eastAsia="Calibri" w:hAnsi="Calibri" w:cs="Calibri"/>
          <w:sz w:val="24"/>
          <w:szCs w:val="24"/>
        </w:rPr>
        <w:t xml:space="preserve">odified </w:t>
      </w:r>
      <w:r w:rsidR="22EE13BC" w:rsidRPr="5D82F07B">
        <w:rPr>
          <w:rFonts w:ascii="Calibri" w:eastAsia="Calibri" w:hAnsi="Calibri" w:cs="Calibri"/>
          <w:sz w:val="24"/>
          <w:szCs w:val="24"/>
        </w:rPr>
        <w:t>T</w:t>
      </w:r>
      <w:r w:rsidRPr="5D82F07B">
        <w:rPr>
          <w:rFonts w:ascii="Calibri" w:eastAsia="Calibri" w:hAnsi="Calibri" w:cs="Calibri"/>
          <w:sz w:val="24"/>
          <w:szCs w:val="24"/>
        </w:rPr>
        <w:t xml:space="preserve">otal </w:t>
      </w:r>
      <w:r w:rsidR="22EE13BC" w:rsidRPr="5D82F07B">
        <w:rPr>
          <w:rFonts w:ascii="Calibri" w:eastAsia="Calibri" w:hAnsi="Calibri" w:cs="Calibri"/>
          <w:sz w:val="24"/>
          <w:szCs w:val="24"/>
        </w:rPr>
        <w:t>D</w:t>
      </w:r>
      <w:r w:rsidRPr="5D82F07B">
        <w:rPr>
          <w:rFonts w:ascii="Calibri" w:eastAsia="Calibri" w:hAnsi="Calibri" w:cs="Calibri"/>
          <w:sz w:val="24"/>
          <w:szCs w:val="24"/>
        </w:rPr>
        <w:t xml:space="preserve">irect </w:t>
      </w:r>
      <w:r w:rsidR="22EE13BC" w:rsidRPr="5D82F07B">
        <w:rPr>
          <w:rFonts w:ascii="Calibri" w:eastAsia="Calibri" w:hAnsi="Calibri" w:cs="Calibri"/>
          <w:sz w:val="24"/>
          <w:szCs w:val="24"/>
        </w:rPr>
        <w:t>C</w:t>
      </w:r>
      <w:r w:rsidRPr="5D82F07B">
        <w:rPr>
          <w:rFonts w:ascii="Calibri" w:eastAsia="Calibri" w:hAnsi="Calibri" w:cs="Calibri"/>
          <w:sz w:val="24"/>
          <w:szCs w:val="24"/>
        </w:rPr>
        <w:t>osts as defined in 2 CFR 200.</w:t>
      </w:r>
      <w:r w:rsidR="5970ABB3" w:rsidRPr="5D82F07B">
        <w:rPr>
          <w:rFonts w:ascii="Calibri" w:eastAsia="Calibri" w:hAnsi="Calibri" w:cs="Calibri"/>
          <w:sz w:val="24"/>
          <w:szCs w:val="24"/>
        </w:rPr>
        <w:t>1</w:t>
      </w:r>
      <w:r w:rsidRPr="5D82F07B">
        <w:rPr>
          <w:rFonts w:ascii="Calibri" w:eastAsia="Calibri" w:hAnsi="Calibri" w:cs="Calibri"/>
          <w:sz w:val="24"/>
          <w:szCs w:val="24"/>
        </w:rPr>
        <w:t>.</w:t>
      </w:r>
    </w:p>
    <w:p w14:paraId="1C8B843A" w14:textId="366B79A2" w:rsidR="00E8737E" w:rsidRPr="005C01D7" w:rsidRDefault="448E20F3" w:rsidP="5D82F07B">
      <w:pPr>
        <w:shd w:val="clear" w:color="auto" w:fill="FFFFFF" w:themeFill="background1"/>
        <w:spacing w:after="390" w:line="240" w:lineRule="auto"/>
        <w:textAlignment w:val="baseline"/>
        <w:rPr>
          <w:rFonts w:ascii="Calibri" w:eastAsia="Calibri" w:hAnsi="Calibri" w:cs="Calibri"/>
          <w:sz w:val="24"/>
          <w:szCs w:val="24"/>
        </w:rPr>
      </w:pPr>
      <w:r w:rsidRPr="5D82F07B">
        <w:rPr>
          <w:rFonts w:ascii="Calibri" w:eastAsia="Calibri" w:hAnsi="Calibri" w:cs="Calibri"/>
          <w:sz w:val="24"/>
          <w:szCs w:val="24"/>
        </w:rPr>
        <w:t>“Cost Sharing” refers to contributions from the organization or other entities other than the U.S. Embassy.  It also includes in-kind contributions such as volunteers’ time and donated venues.</w:t>
      </w:r>
    </w:p>
    <w:p w14:paraId="4CB44B29" w14:textId="6D9F2E1C" w:rsidR="009F148D" w:rsidRPr="0012664D" w:rsidRDefault="448E20F3" w:rsidP="5D82F07B">
      <w:pPr>
        <w:rPr>
          <w:rFonts w:ascii="Calibri" w:eastAsia="Calibri" w:hAnsi="Calibri" w:cs="Calibri"/>
          <w:color w:val="333333"/>
          <w:sz w:val="24"/>
          <w:szCs w:val="24"/>
        </w:rPr>
      </w:pPr>
      <w:r w:rsidRPr="4D43FE12">
        <w:rPr>
          <w:rFonts w:ascii="Calibri" w:eastAsia="Calibri" w:hAnsi="Calibri" w:cs="Calibri"/>
          <w:sz w:val="24"/>
          <w:szCs w:val="24"/>
        </w:rPr>
        <w:t xml:space="preserve">Alcoholic Beverages:  </w:t>
      </w:r>
      <w:r w:rsidR="609FAF78" w:rsidRPr="4D43FE12">
        <w:rPr>
          <w:rFonts w:ascii="Calibri" w:eastAsia="Calibri" w:hAnsi="Calibri" w:cs="Calibri"/>
          <w:sz w:val="24"/>
          <w:szCs w:val="24"/>
        </w:rPr>
        <w:t xml:space="preserve"> </w:t>
      </w:r>
      <w:r w:rsidRPr="4D43FE12">
        <w:rPr>
          <w:rFonts w:ascii="Calibri" w:eastAsia="Calibri" w:hAnsi="Calibri" w:cs="Calibri"/>
          <w:sz w:val="24"/>
          <w:szCs w:val="24"/>
        </w:rPr>
        <w:t>Please note that award funds cannot be used for alcoholic beverages</w:t>
      </w:r>
      <w:r w:rsidRPr="4D43FE12">
        <w:rPr>
          <w:rFonts w:ascii="Calibri" w:eastAsia="Calibri" w:hAnsi="Calibri" w:cs="Calibri"/>
          <w:color w:val="333333"/>
          <w:sz w:val="24"/>
          <w:szCs w:val="24"/>
        </w:rPr>
        <w:t xml:space="preserve">. </w:t>
      </w:r>
    </w:p>
    <w:p w14:paraId="7B4BC378" w14:textId="64C234A5" w:rsidR="4D43FE12" w:rsidRDefault="4D43FE12" w:rsidP="4D43FE12">
      <w:pPr>
        <w:rPr>
          <w:rFonts w:ascii="Calibri" w:eastAsia="Calibri" w:hAnsi="Calibri" w:cs="Calibri"/>
          <w:color w:val="333333"/>
          <w:sz w:val="24"/>
          <w:szCs w:val="24"/>
        </w:rPr>
      </w:pPr>
    </w:p>
    <w:p w14:paraId="06F06C71" w14:textId="75E22780" w:rsidR="43016B2C" w:rsidRDefault="43016B2C" w:rsidP="4D43FE12">
      <w:pPr>
        <w:rPr>
          <w:rFonts w:ascii="Calibri" w:eastAsia="Calibri" w:hAnsi="Calibri" w:cs="Calibri"/>
          <w:b/>
          <w:bCs/>
          <w:color w:val="333333"/>
          <w:sz w:val="24"/>
          <w:szCs w:val="24"/>
        </w:rPr>
      </w:pPr>
      <w:r w:rsidRPr="4D43FE12">
        <w:rPr>
          <w:rFonts w:ascii="Calibri" w:eastAsia="Calibri" w:hAnsi="Calibri" w:cs="Calibri"/>
          <w:b/>
          <w:bCs/>
          <w:color w:val="333333"/>
          <w:sz w:val="24"/>
          <w:szCs w:val="24"/>
        </w:rPr>
        <w:t>FEDERAL AWARDING AGENCY CONTACTS</w:t>
      </w:r>
    </w:p>
    <w:p w14:paraId="6D9A4679" w14:textId="09EE389C" w:rsidR="43016B2C" w:rsidRDefault="43016B2C" w:rsidP="4D43FE12">
      <w:r w:rsidRPr="4D43FE12">
        <w:rPr>
          <w:rFonts w:ascii="Calibri" w:eastAsia="Calibri" w:hAnsi="Calibri" w:cs="Calibri"/>
          <w:color w:val="333333"/>
          <w:sz w:val="24"/>
          <w:szCs w:val="24"/>
        </w:rPr>
        <w:t xml:space="preserve">If you have any questions about the grant application process, please contact PAS at </w:t>
      </w:r>
    </w:p>
    <w:p w14:paraId="2FBD08E6" w14:textId="5BE78AF5" w:rsidR="43016B2C" w:rsidRDefault="43016B2C" w:rsidP="4D43FE12">
      <w:pPr>
        <w:rPr>
          <w:rFonts w:ascii="Calibri" w:eastAsia="Calibri" w:hAnsi="Calibri" w:cs="Calibri"/>
          <w:color w:val="333333"/>
          <w:sz w:val="24"/>
          <w:szCs w:val="24"/>
        </w:rPr>
      </w:pPr>
      <w:hyperlink r:id="rId29">
        <w:r w:rsidRPr="4D43FE12">
          <w:rPr>
            <w:rStyle w:val="Hyperlink"/>
            <w:rFonts w:ascii="Calibri" w:eastAsia="Calibri" w:hAnsi="Calibri" w:cs="Calibri"/>
            <w:sz w:val="24"/>
            <w:szCs w:val="24"/>
          </w:rPr>
          <w:t>US-ArgentinaGrants@state.gov</w:t>
        </w:r>
      </w:hyperlink>
      <w:r w:rsidRPr="4D43FE12">
        <w:rPr>
          <w:rFonts w:ascii="Calibri" w:eastAsia="Calibri" w:hAnsi="Calibri" w:cs="Calibri"/>
          <w:color w:val="333333"/>
          <w:sz w:val="24"/>
          <w:szCs w:val="24"/>
        </w:rPr>
        <w:t xml:space="preserve"> </w:t>
      </w:r>
    </w:p>
    <w:p w14:paraId="6C04AB4B" w14:textId="62B27FDB" w:rsidR="43016B2C" w:rsidRDefault="43016B2C" w:rsidP="4D43FE12">
      <w:pPr>
        <w:rPr>
          <w:rFonts w:ascii="Calibri" w:eastAsia="Calibri" w:hAnsi="Calibri" w:cs="Calibri"/>
          <w:color w:val="333333"/>
          <w:sz w:val="24"/>
          <w:szCs w:val="24"/>
        </w:rPr>
      </w:pPr>
      <w:r w:rsidRPr="4D43FE12">
        <w:rPr>
          <w:rFonts w:ascii="Calibri" w:eastAsia="Calibri" w:hAnsi="Calibri" w:cs="Calibri"/>
          <w:color w:val="333333"/>
          <w:sz w:val="24"/>
          <w:szCs w:val="24"/>
          <w:u w:val="single"/>
        </w:rPr>
        <w:t xml:space="preserve"> Note:</w:t>
      </w:r>
      <w:r w:rsidRPr="4D43FE12">
        <w:rPr>
          <w:rFonts w:ascii="Calibri" w:eastAsia="Calibri" w:hAnsi="Calibri" w:cs="Calibri"/>
          <w:color w:val="333333"/>
          <w:sz w:val="24"/>
          <w:szCs w:val="24"/>
        </w:rPr>
        <w:t xml:space="preserve"> We do not provide any pre-consultation for application-related questions that are addressed in this Notice of Funding Opportunity.  Once an application has been submitted, U.S. Embassy Argentina staff may not discuss this competition with applicants until the entire proposal review process is completed.</w:t>
      </w:r>
    </w:p>
    <w:p w14:paraId="1AFA5332" w14:textId="7F94C3ED" w:rsidR="43016B2C" w:rsidRDefault="43016B2C" w:rsidP="4D43FE12">
      <w:r w:rsidRPr="4D43FE12">
        <w:rPr>
          <w:rFonts w:ascii="Calibri" w:eastAsia="Calibri" w:hAnsi="Calibri" w:cs="Calibri"/>
          <w:color w:val="333333"/>
          <w:sz w:val="24"/>
          <w:szCs w:val="24"/>
        </w:rPr>
        <w:t xml:space="preserve"> </w:t>
      </w:r>
    </w:p>
    <w:p w14:paraId="735FCFC5" w14:textId="156A3081" w:rsidR="43016B2C" w:rsidRDefault="43016B2C" w:rsidP="4D43FE12">
      <w:pPr>
        <w:rPr>
          <w:rFonts w:ascii="Calibri" w:eastAsia="Calibri" w:hAnsi="Calibri" w:cs="Calibri"/>
          <w:b/>
          <w:bCs/>
          <w:i/>
          <w:iCs/>
          <w:color w:val="333333"/>
          <w:sz w:val="24"/>
          <w:szCs w:val="24"/>
        </w:rPr>
      </w:pPr>
      <w:r w:rsidRPr="4D43FE12">
        <w:rPr>
          <w:rFonts w:ascii="Calibri" w:eastAsia="Calibri" w:hAnsi="Calibri" w:cs="Calibri"/>
          <w:b/>
          <w:bCs/>
          <w:i/>
          <w:iCs/>
          <w:color w:val="333333"/>
          <w:sz w:val="24"/>
          <w:szCs w:val="24"/>
        </w:rPr>
        <w:t>The U.S. Embassy in Argentina will not provide any information as to why a proposal was not selected and the panel decision shall not be appealed.  Nevertheless, those non-selected applicants will be able to participate in future calls for proposals.</w:t>
      </w:r>
    </w:p>
    <w:p w14:paraId="61D33D1F" w14:textId="77777777" w:rsidR="009C6586" w:rsidRDefault="009C6586" w:rsidP="4D43FE12">
      <w:pPr>
        <w:rPr>
          <w:rFonts w:ascii="Calibri" w:eastAsia="Calibri" w:hAnsi="Calibri" w:cs="Calibri"/>
          <w:b/>
          <w:bCs/>
          <w:i/>
          <w:iCs/>
          <w:color w:val="333333"/>
          <w:sz w:val="24"/>
          <w:szCs w:val="24"/>
        </w:rPr>
      </w:pPr>
    </w:p>
    <w:p w14:paraId="0C636EB3" w14:textId="66C335EF" w:rsidR="00672846" w:rsidRPr="00AC724A" w:rsidRDefault="0067195A" w:rsidP="00672846">
      <w:pPr>
        <w:pStyle w:val="Heading3"/>
        <w:numPr>
          <w:ilvl w:val="0"/>
          <w:numId w:val="2"/>
        </w:numPr>
        <w:ind w:left="360"/>
        <w:rPr>
          <w:rFonts w:ascii="Calibri" w:eastAsia="Calibri" w:hAnsi="Calibri" w:cs="Calibri"/>
          <w:b/>
          <w:bCs/>
          <w:color w:val="auto"/>
          <w:sz w:val="24"/>
          <w:szCs w:val="24"/>
        </w:rPr>
      </w:pPr>
      <w:r>
        <w:rPr>
          <w:rFonts w:ascii="Calibri" w:eastAsia="Calibri" w:hAnsi="Calibri" w:cs="Calibri"/>
          <w:b/>
          <w:bCs/>
          <w:color w:val="auto"/>
          <w:sz w:val="24"/>
          <w:szCs w:val="24"/>
        </w:rPr>
        <w:t>Certific</w:t>
      </w:r>
      <w:r w:rsidR="00672846" w:rsidRPr="5D82F07B">
        <w:rPr>
          <w:rFonts w:ascii="Calibri" w:eastAsia="Calibri" w:hAnsi="Calibri" w:cs="Calibri"/>
          <w:b/>
          <w:bCs/>
          <w:color w:val="auto"/>
          <w:sz w:val="24"/>
          <w:szCs w:val="24"/>
        </w:rPr>
        <w:t>ation</w:t>
      </w:r>
      <w:r>
        <w:rPr>
          <w:rFonts w:ascii="Calibri" w:eastAsia="Calibri" w:hAnsi="Calibri" w:cs="Calibri"/>
          <w:b/>
          <w:bCs/>
          <w:color w:val="auto"/>
          <w:sz w:val="24"/>
          <w:szCs w:val="24"/>
        </w:rPr>
        <w:t xml:space="preserve"> Regarding Compliance </w:t>
      </w:r>
      <w:r w:rsidR="003B4CFC">
        <w:rPr>
          <w:rFonts w:ascii="Calibri" w:eastAsia="Calibri" w:hAnsi="Calibri" w:cs="Calibri"/>
          <w:b/>
          <w:bCs/>
          <w:color w:val="auto"/>
          <w:sz w:val="24"/>
          <w:szCs w:val="24"/>
        </w:rPr>
        <w:t>with Applicable Federal Anti-Discrimination Laws</w:t>
      </w:r>
      <w:r w:rsidR="00672846" w:rsidRPr="5D82F07B">
        <w:rPr>
          <w:rFonts w:ascii="Calibri" w:eastAsia="Calibri" w:hAnsi="Calibri" w:cs="Calibri"/>
          <w:b/>
          <w:bCs/>
          <w:color w:val="auto"/>
          <w:sz w:val="24"/>
          <w:szCs w:val="24"/>
        </w:rPr>
        <w:t xml:space="preserve"> </w:t>
      </w:r>
    </w:p>
    <w:p w14:paraId="5D9A8558" w14:textId="77777777" w:rsidR="00672846" w:rsidRDefault="00672846" w:rsidP="00672846">
      <w:pPr>
        <w:shd w:val="clear" w:color="auto" w:fill="FFFFFF" w:themeFill="background1"/>
        <w:spacing w:after="0" w:line="240" w:lineRule="auto"/>
        <w:textAlignment w:val="baseline"/>
        <w:rPr>
          <w:rFonts w:ascii="Calibri" w:eastAsia="Calibri" w:hAnsi="Calibri" w:cs="Calibri"/>
          <w:color w:val="000000" w:themeColor="text1"/>
          <w:sz w:val="24"/>
          <w:szCs w:val="24"/>
        </w:rPr>
      </w:pPr>
    </w:p>
    <w:p w14:paraId="2B026210" w14:textId="77777777" w:rsidR="0017783C" w:rsidRPr="0017783C" w:rsidRDefault="0017783C" w:rsidP="0017783C">
      <w:pPr>
        <w:rPr>
          <w:rFonts w:ascii="Calibri" w:eastAsia="Calibri" w:hAnsi="Calibri" w:cs="Calibri"/>
          <w:sz w:val="24"/>
          <w:szCs w:val="24"/>
          <w:bdr w:val="none" w:sz="0" w:space="0" w:color="auto" w:frame="1"/>
        </w:rPr>
      </w:pPr>
      <w:r w:rsidRPr="0017783C">
        <w:rPr>
          <w:rFonts w:ascii="Calibri" w:eastAsia="Calibri" w:hAnsi="Calibri" w:cs="Calibri"/>
          <w:sz w:val="24"/>
          <w:szCs w:val="24"/>
          <w:bdr w:val="none" w:sz="0" w:space="0" w:color="auto" w:frame="1"/>
        </w:rPr>
        <w:t xml:space="preserve">If the place of performance or delivery of any award made under this NOFO will be within the United States, applicants are advised that they will be required to certify the following at the time of award: </w:t>
      </w:r>
    </w:p>
    <w:p w14:paraId="1578C8B8" w14:textId="77777777" w:rsidR="0017783C" w:rsidRPr="0017783C" w:rsidRDefault="0017783C" w:rsidP="0017783C">
      <w:pPr>
        <w:rPr>
          <w:rFonts w:ascii="Calibri" w:eastAsia="Calibri" w:hAnsi="Calibri" w:cs="Calibri"/>
          <w:sz w:val="24"/>
          <w:szCs w:val="24"/>
          <w:bdr w:val="none" w:sz="0" w:space="0" w:color="auto" w:frame="1"/>
        </w:rPr>
      </w:pPr>
      <w:r w:rsidRPr="0017783C">
        <w:rPr>
          <w:rFonts w:ascii="Calibri" w:eastAsia="Calibri" w:hAnsi="Calibri" w:cs="Calibri"/>
          <w:sz w:val="24"/>
          <w:szCs w:val="24"/>
          <w:bdr w:val="none" w:sz="0" w:space="0" w:color="auto" w:frame="1"/>
        </w:rPr>
        <w:t xml:space="preserve">1) Its compliance in all respects with all applicable Federal anti-discrimination laws is material to the government’s payment decisions for purposes of section 3729(b)(4) of title 31, United States Code </w:t>
      </w:r>
      <w:proofErr w:type="gramStart"/>
      <w:r w:rsidRPr="0017783C">
        <w:rPr>
          <w:rFonts w:ascii="Calibri" w:eastAsia="Calibri" w:hAnsi="Calibri" w:cs="Calibri"/>
          <w:sz w:val="24"/>
          <w:szCs w:val="24"/>
          <w:bdr w:val="none" w:sz="0" w:space="0" w:color="auto" w:frame="1"/>
        </w:rPr>
        <w:t>and;</w:t>
      </w:r>
      <w:proofErr w:type="gramEnd"/>
      <w:r w:rsidRPr="0017783C">
        <w:rPr>
          <w:rFonts w:ascii="Calibri" w:eastAsia="Calibri" w:hAnsi="Calibri" w:cs="Calibri"/>
          <w:sz w:val="24"/>
          <w:szCs w:val="24"/>
          <w:bdr w:val="none" w:sz="0" w:space="0" w:color="auto" w:frame="1"/>
        </w:rPr>
        <w:t xml:space="preserve"> </w:t>
      </w:r>
    </w:p>
    <w:p w14:paraId="55B90A91" w14:textId="77777777" w:rsidR="0017783C" w:rsidRPr="0017783C" w:rsidRDefault="0017783C" w:rsidP="0017783C">
      <w:pPr>
        <w:rPr>
          <w:rFonts w:ascii="Calibri" w:eastAsia="Calibri" w:hAnsi="Calibri" w:cs="Calibri"/>
          <w:sz w:val="24"/>
          <w:szCs w:val="24"/>
          <w:bdr w:val="none" w:sz="0" w:space="0" w:color="auto" w:frame="1"/>
        </w:rPr>
      </w:pPr>
    </w:p>
    <w:p w14:paraId="36D740B5" w14:textId="77777777" w:rsidR="0017783C" w:rsidRPr="0017783C" w:rsidRDefault="0017783C" w:rsidP="0017783C">
      <w:pPr>
        <w:rPr>
          <w:rFonts w:ascii="Calibri" w:eastAsia="Calibri" w:hAnsi="Calibri" w:cs="Calibri"/>
          <w:sz w:val="24"/>
          <w:szCs w:val="24"/>
          <w:bdr w:val="none" w:sz="0" w:space="0" w:color="auto" w:frame="1"/>
        </w:rPr>
      </w:pPr>
      <w:r w:rsidRPr="0017783C">
        <w:rPr>
          <w:rFonts w:ascii="Calibri" w:eastAsia="Calibri" w:hAnsi="Calibri" w:cs="Calibri"/>
          <w:sz w:val="24"/>
          <w:szCs w:val="24"/>
          <w:bdr w:val="none" w:sz="0" w:space="0" w:color="auto" w:frame="1"/>
        </w:rPr>
        <w:t xml:space="preserve">2) It does not operate any programs promoting Diversity, Equity, and Inclusion that violate any applicable Federal anti-discrimination laws. A program promoting Diversity, Equity, and Inclusion means a program whose purpose is to promote preferences based on race, color religion, sex, or national origins, such as in training or hiring. </w:t>
      </w:r>
    </w:p>
    <w:p w14:paraId="3A09287F" w14:textId="77777777" w:rsidR="00672846" w:rsidRPr="00672846" w:rsidRDefault="00672846" w:rsidP="4D43FE12">
      <w:pPr>
        <w:rPr>
          <w:rFonts w:ascii="Calibri" w:eastAsia="Calibri" w:hAnsi="Calibri" w:cs="Calibri"/>
          <w:b/>
          <w:bCs/>
          <w:color w:val="333333"/>
          <w:sz w:val="24"/>
          <w:szCs w:val="24"/>
        </w:rPr>
      </w:pPr>
    </w:p>
    <w:p w14:paraId="6AE1002E" w14:textId="00A538B2" w:rsidR="4D43FE12" w:rsidRDefault="4D43FE12" w:rsidP="4D43FE12">
      <w:pPr>
        <w:rPr>
          <w:rFonts w:ascii="Calibri" w:eastAsia="Calibri" w:hAnsi="Calibri" w:cs="Calibri"/>
          <w:color w:val="333333"/>
          <w:sz w:val="24"/>
          <w:szCs w:val="24"/>
        </w:rPr>
      </w:pPr>
    </w:p>
    <w:sectPr w:rsidR="4D43FE12">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47668" w14:textId="77777777" w:rsidR="00905A22" w:rsidRDefault="00905A22" w:rsidP="00E72644">
      <w:pPr>
        <w:spacing w:after="0" w:line="240" w:lineRule="auto"/>
      </w:pPr>
      <w:r>
        <w:separator/>
      </w:r>
    </w:p>
  </w:endnote>
  <w:endnote w:type="continuationSeparator" w:id="0">
    <w:p w14:paraId="1889E0F4" w14:textId="77777777" w:rsidR="00905A22" w:rsidRDefault="00905A22" w:rsidP="00E72644">
      <w:pPr>
        <w:spacing w:after="0" w:line="240" w:lineRule="auto"/>
      </w:pPr>
      <w:r>
        <w:continuationSeparator/>
      </w:r>
    </w:p>
  </w:endnote>
  <w:endnote w:type="continuationNotice" w:id="1">
    <w:p w14:paraId="7AE961FB" w14:textId="77777777" w:rsidR="00905A22" w:rsidRDefault="00905A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3337323"/>
      <w:docPartObj>
        <w:docPartGallery w:val="Page Numbers (Bottom of Page)"/>
        <w:docPartUnique/>
      </w:docPartObj>
    </w:sdtPr>
    <w:sdtEndPr>
      <w:rPr>
        <w:noProof/>
      </w:rPr>
    </w:sdtEndPr>
    <w:sdtContent>
      <w:p w14:paraId="4BB39654" w14:textId="5F244942" w:rsidR="00FC76B8" w:rsidRDefault="00FC76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8E3405" w14:textId="77777777" w:rsidR="00FC76B8" w:rsidRDefault="00FC7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7161B" w14:textId="77777777" w:rsidR="00905A22" w:rsidRDefault="00905A22" w:rsidP="00E72644">
      <w:pPr>
        <w:spacing w:after="0" w:line="240" w:lineRule="auto"/>
      </w:pPr>
      <w:r>
        <w:separator/>
      </w:r>
    </w:p>
  </w:footnote>
  <w:footnote w:type="continuationSeparator" w:id="0">
    <w:p w14:paraId="1E711630" w14:textId="77777777" w:rsidR="00905A22" w:rsidRDefault="00905A22" w:rsidP="00E72644">
      <w:pPr>
        <w:spacing w:after="0" w:line="240" w:lineRule="auto"/>
      </w:pPr>
      <w:r>
        <w:continuationSeparator/>
      </w:r>
    </w:p>
  </w:footnote>
  <w:footnote w:type="continuationNotice" w:id="1">
    <w:p w14:paraId="33F954CB" w14:textId="77777777" w:rsidR="00905A22" w:rsidRDefault="00905A2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3gKB8b5m" int2:invalidationBookmarkName="" int2:hashCode="mPVBQ6tOhrKMOv" int2:id="Vzb5Q4R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11D49"/>
    <w:multiLevelType w:val="hybridMultilevel"/>
    <w:tmpl w:val="6AEA13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7725B"/>
    <w:multiLevelType w:val="hybridMultilevel"/>
    <w:tmpl w:val="ECEA7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477BD"/>
    <w:multiLevelType w:val="hybridMultilevel"/>
    <w:tmpl w:val="A8A08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F3FB6"/>
    <w:multiLevelType w:val="multilevel"/>
    <w:tmpl w:val="361069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E54C37"/>
    <w:multiLevelType w:val="hybridMultilevel"/>
    <w:tmpl w:val="2478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D341E"/>
    <w:multiLevelType w:val="multilevel"/>
    <w:tmpl w:val="299A535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6" w15:restartNumberingAfterBreak="0">
    <w:nsid w:val="22C0F89D"/>
    <w:multiLevelType w:val="hybridMultilevel"/>
    <w:tmpl w:val="D952D770"/>
    <w:lvl w:ilvl="0" w:tplc="9794B402">
      <w:start w:val="1"/>
      <w:numFmt w:val="bullet"/>
      <w:lvlText w:val="a"/>
      <w:lvlJc w:val="left"/>
      <w:pPr>
        <w:ind w:left="720" w:hanging="360"/>
      </w:pPr>
      <w:rPr>
        <w:rFonts w:ascii="Calibri" w:hAnsi="Calibri" w:hint="default"/>
      </w:rPr>
    </w:lvl>
    <w:lvl w:ilvl="1" w:tplc="1EA278B6">
      <w:start w:val="1"/>
      <w:numFmt w:val="bullet"/>
      <w:lvlText w:val="o"/>
      <w:lvlJc w:val="left"/>
      <w:pPr>
        <w:ind w:left="1440" w:hanging="360"/>
      </w:pPr>
      <w:rPr>
        <w:rFonts w:ascii="Courier New" w:hAnsi="Courier New" w:hint="default"/>
      </w:rPr>
    </w:lvl>
    <w:lvl w:ilvl="2" w:tplc="848213CA">
      <w:start w:val="1"/>
      <w:numFmt w:val="bullet"/>
      <w:lvlText w:val=""/>
      <w:lvlJc w:val="left"/>
      <w:pPr>
        <w:ind w:left="2160" w:hanging="360"/>
      </w:pPr>
      <w:rPr>
        <w:rFonts w:ascii="Wingdings" w:hAnsi="Wingdings" w:hint="default"/>
      </w:rPr>
    </w:lvl>
    <w:lvl w:ilvl="3" w:tplc="775EEA9C">
      <w:start w:val="1"/>
      <w:numFmt w:val="bullet"/>
      <w:lvlText w:val=""/>
      <w:lvlJc w:val="left"/>
      <w:pPr>
        <w:ind w:left="2880" w:hanging="360"/>
      </w:pPr>
      <w:rPr>
        <w:rFonts w:ascii="Symbol" w:hAnsi="Symbol" w:hint="default"/>
      </w:rPr>
    </w:lvl>
    <w:lvl w:ilvl="4" w:tplc="057E1F3E">
      <w:start w:val="1"/>
      <w:numFmt w:val="bullet"/>
      <w:lvlText w:val="o"/>
      <w:lvlJc w:val="left"/>
      <w:pPr>
        <w:ind w:left="3600" w:hanging="360"/>
      </w:pPr>
      <w:rPr>
        <w:rFonts w:ascii="Courier New" w:hAnsi="Courier New" w:hint="default"/>
      </w:rPr>
    </w:lvl>
    <w:lvl w:ilvl="5" w:tplc="0212C982">
      <w:start w:val="1"/>
      <w:numFmt w:val="bullet"/>
      <w:lvlText w:val=""/>
      <w:lvlJc w:val="left"/>
      <w:pPr>
        <w:ind w:left="4320" w:hanging="360"/>
      </w:pPr>
      <w:rPr>
        <w:rFonts w:ascii="Wingdings" w:hAnsi="Wingdings" w:hint="default"/>
      </w:rPr>
    </w:lvl>
    <w:lvl w:ilvl="6" w:tplc="08A0565A">
      <w:start w:val="1"/>
      <w:numFmt w:val="bullet"/>
      <w:lvlText w:val=""/>
      <w:lvlJc w:val="left"/>
      <w:pPr>
        <w:ind w:left="5040" w:hanging="360"/>
      </w:pPr>
      <w:rPr>
        <w:rFonts w:ascii="Symbol" w:hAnsi="Symbol" w:hint="default"/>
      </w:rPr>
    </w:lvl>
    <w:lvl w:ilvl="7" w:tplc="20C6C884">
      <w:start w:val="1"/>
      <w:numFmt w:val="bullet"/>
      <w:lvlText w:val="o"/>
      <w:lvlJc w:val="left"/>
      <w:pPr>
        <w:ind w:left="5760" w:hanging="360"/>
      </w:pPr>
      <w:rPr>
        <w:rFonts w:ascii="Courier New" w:hAnsi="Courier New" w:hint="default"/>
      </w:rPr>
    </w:lvl>
    <w:lvl w:ilvl="8" w:tplc="E4926044">
      <w:start w:val="1"/>
      <w:numFmt w:val="bullet"/>
      <w:lvlText w:val=""/>
      <w:lvlJc w:val="left"/>
      <w:pPr>
        <w:ind w:left="6480" w:hanging="360"/>
      </w:pPr>
      <w:rPr>
        <w:rFonts w:ascii="Wingdings" w:hAnsi="Wingdings" w:hint="default"/>
      </w:rPr>
    </w:lvl>
  </w:abstractNum>
  <w:abstractNum w:abstractNumId="7" w15:restartNumberingAfterBreak="0">
    <w:nsid w:val="241A23D5"/>
    <w:multiLevelType w:val="hybridMultilevel"/>
    <w:tmpl w:val="A5E6EB56"/>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8412AE"/>
    <w:multiLevelType w:val="hybridMultilevel"/>
    <w:tmpl w:val="1F94B35C"/>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E80907"/>
    <w:multiLevelType w:val="hybridMultilevel"/>
    <w:tmpl w:val="C95C4C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7A66C2"/>
    <w:multiLevelType w:val="hybridMultilevel"/>
    <w:tmpl w:val="C9BCEBEE"/>
    <w:lvl w:ilvl="0" w:tplc="57BAE9F8">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114906"/>
    <w:multiLevelType w:val="hybridMultilevel"/>
    <w:tmpl w:val="411067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BF4310"/>
    <w:multiLevelType w:val="hybridMultilevel"/>
    <w:tmpl w:val="1786DB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7EA45FA"/>
    <w:multiLevelType w:val="hybridMultilevel"/>
    <w:tmpl w:val="D1787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B4C1ED1"/>
    <w:multiLevelType w:val="hybridMultilevel"/>
    <w:tmpl w:val="B0A2D7D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42591"/>
    <w:multiLevelType w:val="hybridMultilevel"/>
    <w:tmpl w:val="0D549EB8"/>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EEB00B9"/>
    <w:multiLevelType w:val="hybridMultilevel"/>
    <w:tmpl w:val="96247A34"/>
    <w:lvl w:ilvl="0" w:tplc="04090001">
      <w:start w:val="1"/>
      <w:numFmt w:val="bullet"/>
      <w:lvlText w:val=""/>
      <w:lvlJc w:val="left"/>
      <w:pPr>
        <w:ind w:left="720" w:firstLine="360"/>
      </w:pPr>
      <w:rPr>
        <w:rFonts w:ascii="Symbol" w:hAnsi="Symbol" w:hint="default"/>
        <w:strike w:val="0"/>
        <w:dstrike w:val="0"/>
        <w:u w:val="none"/>
        <w:effect w:val="none"/>
      </w:rPr>
    </w:lvl>
    <w:lvl w:ilvl="1" w:tplc="4142E186">
      <w:start w:val="1"/>
      <w:numFmt w:val="bullet"/>
      <w:lvlText w:val="○"/>
      <w:lvlJc w:val="left"/>
      <w:pPr>
        <w:ind w:left="1440" w:firstLine="1080"/>
      </w:pPr>
      <w:rPr>
        <w:strike w:val="0"/>
        <w:dstrike w:val="0"/>
        <w:u w:val="none"/>
        <w:effect w:val="none"/>
      </w:rPr>
    </w:lvl>
    <w:lvl w:ilvl="2" w:tplc="778A805E">
      <w:start w:val="1"/>
      <w:numFmt w:val="bullet"/>
      <w:lvlText w:val="■"/>
      <w:lvlJc w:val="left"/>
      <w:pPr>
        <w:ind w:left="2160" w:firstLine="1800"/>
      </w:pPr>
      <w:rPr>
        <w:strike w:val="0"/>
        <w:dstrike w:val="0"/>
        <w:u w:val="none"/>
        <w:effect w:val="none"/>
      </w:rPr>
    </w:lvl>
    <w:lvl w:ilvl="3" w:tplc="279255FE">
      <w:start w:val="1"/>
      <w:numFmt w:val="bullet"/>
      <w:lvlText w:val="●"/>
      <w:lvlJc w:val="left"/>
      <w:pPr>
        <w:ind w:left="2880" w:firstLine="2520"/>
      </w:pPr>
      <w:rPr>
        <w:strike w:val="0"/>
        <w:dstrike w:val="0"/>
        <w:u w:val="none"/>
        <w:effect w:val="none"/>
      </w:rPr>
    </w:lvl>
    <w:lvl w:ilvl="4" w:tplc="57DCF0C2">
      <w:start w:val="1"/>
      <w:numFmt w:val="bullet"/>
      <w:lvlText w:val="○"/>
      <w:lvlJc w:val="left"/>
      <w:pPr>
        <w:ind w:left="3600" w:firstLine="3240"/>
      </w:pPr>
      <w:rPr>
        <w:strike w:val="0"/>
        <w:dstrike w:val="0"/>
        <w:u w:val="none"/>
        <w:effect w:val="none"/>
      </w:rPr>
    </w:lvl>
    <w:lvl w:ilvl="5" w:tplc="F0CAF7EC">
      <w:start w:val="1"/>
      <w:numFmt w:val="bullet"/>
      <w:lvlText w:val="■"/>
      <w:lvlJc w:val="left"/>
      <w:pPr>
        <w:ind w:left="4320" w:firstLine="3960"/>
      </w:pPr>
      <w:rPr>
        <w:strike w:val="0"/>
        <w:dstrike w:val="0"/>
        <w:u w:val="none"/>
        <w:effect w:val="none"/>
      </w:rPr>
    </w:lvl>
    <w:lvl w:ilvl="6" w:tplc="A57064EA">
      <w:start w:val="1"/>
      <w:numFmt w:val="bullet"/>
      <w:lvlText w:val="●"/>
      <w:lvlJc w:val="left"/>
      <w:pPr>
        <w:ind w:left="5040" w:firstLine="4680"/>
      </w:pPr>
      <w:rPr>
        <w:strike w:val="0"/>
        <w:dstrike w:val="0"/>
        <w:u w:val="none"/>
        <w:effect w:val="none"/>
      </w:rPr>
    </w:lvl>
    <w:lvl w:ilvl="7" w:tplc="DA08ED84">
      <w:start w:val="1"/>
      <w:numFmt w:val="bullet"/>
      <w:lvlText w:val="○"/>
      <w:lvlJc w:val="left"/>
      <w:pPr>
        <w:ind w:left="5760" w:firstLine="5400"/>
      </w:pPr>
      <w:rPr>
        <w:strike w:val="0"/>
        <w:dstrike w:val="0"/>
        <w:u w:val="none"/>
        <w:effect w:val="none"/>
      </w:rPr>
    </w:lvl>
    <w:lvl w:ilvl="8" w:tplc="744C0CA8">
      <w:start w:val="1"/>
      <w:numFmt w:val="bullet"/>
      <w:lvlText w:val="■"/>
      <w:lvlJc w:val="left"/>
      <w:pPr>
        <w:ind w:left="6480" w:firstLine="6120"/>
      </w:pPr>
      <w:rPr>
        <w:strike w:val="0"/>
        <w:dstrike w:val="0"/>
        <w:u w:val="none"/>
        <w:effect w:val="none"/>
      </w:rPr>
    </w:lvl>
  </w:abstractNum>
  <w:abstractNum w:abstractNumId="17" w15:restartNumberingAfterBreak="0">
    <w:nsid w:val="3EF02F91"/>
    <w:multiLevelType w:val="hybridMultilevel"/>
    <w:tmpl w:val="EB8C09D4"/>
    <w:lvl w:ilvl="0" w:tplc="0409001B">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CA6B43"/>
    <w:multiLevelType w:val="hybridMultilevel"/>
    <w:tmpl w:val="89E2357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FE2959"/>
    <w:multiLevelType w:val="hybridMultilevel"/>
    <w:tmpl w:val="C2DCF386"/>
    <w:lvl w:ilvl="0" w:tplc="0409001B">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9AF7706"/>
    <w:multiLevelType w:val="hybridMultilevel"/>
    <w:tmpl w:val="C908B0DE"/>
    <w:lvl w:ilvl="0" w:tplc="DA1AB080">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AE48C6"/>
    <w:multiLevelType w:val="hybridMultilevel"/>
    <w:tmpl w:val="3DCABA0E"/>
    <w:lvl w:ilvl="0" w:tplc="A7A2A184">
      <w:start w:val="1"/>
      <w:numFmt w:val="bullet"/>
      <w:lvlText w:val=""/>
      <w:lvlJc w:val="left"/>
      <w:pPr>
        <w:tabs>
          <w:tab w:val="num" w:pos="720"/>
        </w:tabs>
        <w:ind w:left="720" w:hanging="360"/>
      </w:pPr>
      <w:rPr>
        <w:rFonts w:ascii="Symbol" w:hAnsi="Symbol" w:hint="default"/>
        <w:sz w:val="20"/>
      </w:rPr>
    </w:lvl>
    <w:lvl w:ilvl="1" w:tplc="EFDA00E2" w:tentative="1">
      <w:start w:val="1"/>
      <w:numFmt w:val="bullet"/>
      <w:lvlText w:val=""/>
      <w:lvlJc w:val="left"/>
      <w:pPr>
        <w:tabs>
          <w:tab w:val="num" w:pos="1440"/>
        </w:tabs>
        <w:ind w:left="1440" w:hanging="360"/>
      </w:pPr>
      <w:rPr>
        <w:rFonts w:ascii="Symbol" w:hAnsi="Symbol" w:hint="default"/>
        <w:sz w:val="20"/>
      </w:rPr>
    </w:lvl>
    <w:lvl w:ilvl="2" w:tplc="31BE9092" w:tentative="1">
      <w:start w:val="1"/>
      <w:numFmt w:val="bullet"/>
      <w:lvlText w:val=""/>
      <w:lvlJc w:val="left"/>
      <w:pPr>
        <w:tabs>
          <w:tab w:val="num" w:pos="2160"/>
        </w:tabs>
        <w:ind w:left="2160" w:hanging="360"/>
      </w:pPr>
      <w:rPr>
        <w:rFonts w:ascii="Symbol" w:hAnsi="Symbol" w:hint="default"/>
        <w:sz w:val="20"/>
      </w:rPr>
    </w:lvl>
    <w:lvl w:ilvl="3" w:tplc="AD4CE7AE" w:tentative="1">
      <w:start w:val="1"/>
      <w:numFmt w:val="bullet"/>
      <w:lvlText w:val=""/>
      <w:lvlJc w:val="left"/>
      <w:pPr>
        <w:tabs>
          <w:tab w:val="num" w:pos="2880"/>
        </w:tabs>
        <w:ind w:left="2880" w:hanging="360"/>
      </w:pPr>
      <w:rPr>
        <w:rFonts w:ascii="Symbol" w:hAnsi="Symbol" w:hint="default"/>
        <w:sz w:val="20"/>
      </w:rPr>
    </w:lvl>
    <w:lvl w:ilvl="4" w:tplc="9C5AC22E" w:tentative="1">
      <w:start w:val="1"/>
      <w:numFmt w:val="bullet"/>
      <w:lvlText w:val=""/>
      <w:lvlJc w:val="left"/>
      <w:pPr>
        <w:tabs>
          <w:tab w:val="num" w:pos="3600"/>
        </w:tabs>
        <w:ind w:left="3600" w:hanging="360"/>
      </w:pPr>
      <w:rPr>
        <w:rFonts w:ascii="Symbol" w:hAnsi="Symbol" w:hint="default"/>
        <w:sz w:val="20"/>
      </w:rPr>
    </w:lvl>
    <w:lvl w:ilvl="5" w:tplc="E5301886" w:tentative="1">
      <w:start w:val="1"/>
      <w:numFmt w:val="bullet"/>
      <w:lvlText w:val=""/>
      <w:lvlJc w:val="left"/>
      <w:pPr>
        <w:tabs>
          <w:tab w:val="num" w:pos="4320"/>
        </w:tabs>
        <w:ind w:left="4320" w:hanging="360"/>
      </w:pPr>
      <w:rPr>
        <w:rFonts w:ascii="Symbol" w:hAnsi="Symbol" w:hint="default"/>
        <w:sz w:val="20"/>
      </w:rPr>
    </w:lvl>
    <w:lvl w:ilvl="6" w:tplc="2E6E84E6" w:tentative="1">
      <w:start w:val="1"/>
      <w:numFmt w:val="bullet"/>
      <w:lvlText w:val=""/>
      <w:lvlJc w:val="left"/>
      <w:pPr>
        <w:tabs>
          <w:tab w:val="num" w:pos="5040"/>
        </w:tabs>
        <w:ind w:left="5040" w:hanging="360"/>
      </w:pPr>
      <w:rPr>
        <w:rFonts w:ascii="Symbol" w:hAnsi="Symbol" w:hint="default"/>
        <w:sz w:val="20"/>
      </w:rPr>
    </w:lvl>
    <w:lvl w:ilvl="7" w:tplc="078E45D2" w:tentative="1">
      <w:start w:val="1"/>
      <w:numFmt w:val="bullet"/>
      <w:lvlText w:val=""/>
      <w:lvlJc w:val="left"/>
      <w:pPr>
        <w:tabs>
          <w:tab w:val="num" w:pos="5760"/>
        </w:tabs>
        <w:ind w:left="5760" w:hanging="360"/>
      </w:pPr>
      <w:rPr>
        <w:rFonts w:ascii="Symbol" w:hAnsi="Symbol" w:hint="default"/>
        <w:sz w:val="20"/>
      </w:rPr>
    </w:lvl>
    <w:lvl w:ilvl="8" w:tplc="D8C20D96"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C94BEE"/>
    <w:multiLevelType w:val="hybridMultilevel"/>
    <w:tmpl w:val="48043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E072343"/>
    <w:multiLevelType w:val="hybridMultilevel"/>
    <w:tmpl w:val="E2A4588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4F6F2450"/>
    <w:multiLevelType w:val="hybridMultilevel"/>
    <w:tmpl w:val="CD0A7658"/>
    <w:lvl w:ilvl="0" w:tplc="CF86FB42">
      <w:start w:val="21"/>
      <w:numFmt w:val="bullet"/>
      <w:lvlText w:val="-"/>
      <w:lvlJc w:val="left"/>
      <w:pPr>
        <w:ind w:left="720" w:hanging="360"/>
      </w:pPr>
      <w:rPr>
        <w:rFonts w:ascii="Aptos" w:eastAsiaTheme="minorHAnsi" w:hAnsi="Aptos" w:cstheme="minorBid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9B28FB"/>
    <w:multiLevelType w:val="hybridMultilevel"/>
    <w:tmpl w:val="507ACD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262692"/>
    <w:multiLevelType w:val="hybridMultilevel"/>
    <w:tmpl w:val="48043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61C4346"/>
    <w:multiLevelType w:val="hybridMultilevel"/>
    <w:tmpl w:val="35EAC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36A130E"/>
    <w:multiLevelType w:val="hybridMultilevel"/>
    <w:tmpl w:val="4D6477F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DC2763"/>
    <w:multiLevelType w:val="hybridMultilevel"/>
    <w:tmpl w:val="8B48A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355947"/>
    <w:multiLevelType w:val="hybridMultilevel"/>
    <w:tmpl w:val="D17878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4522FBB"/>
    <w:multiLevelType w:val="hybridMultilevel"/>
    <w:tmpl w:val="D5DE5494"/>
    <w:lvl w:ilvl="0" w:tplc="70587A82">
      <w:start w:val="1"/>
      <w:numFmt w:val="bullet"/>
      <w:lvlText w:val=""/>
      <w:lvlJc w:val="left"/>
      <w:pPr>
        <w:tabs>
          <w:tab w:val="num" w:pos="720"/>
        </w:tabs>
        <w:ind w:left="720" w:hanging="360"/>
      </w:pPr>
      <w:rPr>
        <w:rFonts w:ascii="Symbol" w:hAnsi="Symbol" w:hint="default"/>
        <w:sz w:val="20"/>
      </w:rPr>
    </w:lvl>
    <w:lvl w:ilvl="1" w:tplc="527A69EA">
      <w:start w:val="1"/>
      <w:numFmt w:val="decimal"/>
      <w:lvlText w:val="%2."/>
      <w:lvlJc w:val="left"/>
      <w:pPr>
        <w:ind w:left="1440" w:hanging="360"/>
      </w:pPr>
      <w:rPr>
        <w:rFonts w:hint="default"/>
      </w:rPr>
    </w:lvl>
    <w:lvl w:ilvl="2" w:tplc="8CC620B2" w:tentative="1">
      <w:start w:val="1"/>
      <w:numFmt w:val="bullet"/>
      <w:lvlText w:val=""/>
      <w:lvlJc w:val="left"/>
      <w:pPr>
        <w:tabs>
          <w:tab w:val="num" w:pos="2160"/>
        </w:tabs>
        <w:ind w:left="2160" w:hanging="360"/>
      </w:pPr>
      <w:rPr>
        <w:rFonts w:ascii="Symbol" w:hAnsi="Symbol" w:hint="default"/>
        <w:sz w:val="20"/>
      </w:rPr>
    </w:lvl>
    <w:lvl w:ilvl="3" w:tplc="A010FDCC" w:tentative="1">
      <w:start w:val="1"/>
      <w:numFmt w:val="bullet"/>
      <w:lvlText w:val=""/>
      <w:lvlJc w:val="left"/>
      <w:pPr>
        <w:tabs>
          <w:tab w:val="num" w:pos="2880"/>
        </w:tabs>
        <w:ind w:left="2880" w:hanging="360"/>
      </w:pPr>
      <w:rPr>
        <w:rFonts w:ascii="Symbol" w:hAnsi="Symbol" w:hint="default"/>
        <w:sz w:val="20"/>
      </w:rPr>
    </w:lvl>
    <w:lvl w:ilvl="4" w:tplc="3940A77C" w:tentative="1">
      <w:start w:val="1"/>
      <w:numFmt w:val="bullet"/>
      <w:lvlText w:val=""/>
      <w:lvlJc w:val="left"/>
      <w:pPr>
        <w:tabs>
          <w:tab w:val="num" w:pos="3600"/>
        </w:tabs>
        <w:ind w:left="3600" w:hanging="360"/>
      </w:pPr>
      <w:rPr>
        <w:rFonts w:ascii="Symbol" w:hAnsi="Symbol" w:hint="default"/>
        <w:sz w:val="20"/>
      </w:rPr>
    </w:lvl>
    <w:lvl w:ilvl="5" w:tplc="BAE21270" w:tentative="1">
      <w:start w:val="1"/>
      <w:numFmt w:val="bullet"/>
      <w:lvlText w:val=""/>
      <w:lvlJc w:val="left"/>
      <w:pPr>
        <w:tabs>
          <w:tab w:val="num" w:pos="4320"/>
        </w:tabs>
        <w:ind w:left="4320" w:hanging="360"/>
      </w:pPr>
      <w:rPr>
        <w:rFonts w:ascii="Symbol" w:hAnsi="Symbol" w:hint="default"/>
        <w:sz w:val="20"/>
      </w:rPr>
    </w:lvl>
    <w:lvl w:ilvl="6" w:tplc="AEDA8F8A" w:tentative="1">
      <w:start w:val="1"/>
      <w:numFmt w:val="bullet"/>
      <w:lvlText w:val=""/>
      <w:lvlJc w:val="left"/>
      <w:pPr>
        <w:tabs>
          <w:tab w:val="num" w:pos="5040"/>
        </w:tabs>
        <w:ind w:left="5040" w:hanging="360"/>
      </w:pPr>
      <w:rPr>
        <w:rFonts w:ascii="Symbol" w:hAnsi="Symbol" w:hint="default"/>
        <w:sz w:val="20"/>
      </w:rPr>
    </w:lvl>
    <w:lvl w:ilvl="7" w:tplc="35E063C2" w:tentative="1">
      <w:start w:val="1"/>
      <w:numFmt w:val="bullet"/>
      <w:lvlText w:val=""/>
      <w:lvlJc w:val="left"/>
      <w:pPr>
        <w:tabs>
          <w:tab w:val="num" w:pos="5760"/>
        </w:tabs>
        <w:ind w:left="5760" w:hanging="360"/>
      </w:pPr>
      <w:rPr>
        <w:rFonts w:ascii="Symbol" w:hAnsi="Symbol" w:hint="default"/>
        <w:sz w:val="20"/>
      </w:rPr>
    </w:lvl>
    <w:lvl w:ilvl="8" w:tplc="8A8A37E4"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8F4AF8"/>
    <w:multiLevelType w:val="hybridMultilevel"/>
    <w:tmpl w:val="2618DEEA"/>
    <w:lvl w:ilvl="0" w:tplc="4E4AF02E">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9F3292"/>
    <w:multiLevelType w:val="hybridMultilevel"/>
    <w:tmpl w:val="D17878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60906E1"/>
    <w:multiLevelType w:val="hybridMultilevel"/>
    <w:tmpl w:val="D1787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A3E7629"/>
    <w:multiLevelType w:val="hybridMultilevel"/>
    <w:tmpl w:val="B98CD08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6C5227"/>
    <w:multiLevelType w:val="hybridMultilevel"/>
    <w:tmpl w:val="CDF6D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C6339E"/>
    <w:multiLevelType w:val="hybridMultilevel"/>
    <w:tmpl w:val="DE364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F41675"/>
    <w:multiLevelType w:val="hybridMultilevel"/>
    <w:tmpl w:val="48043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984629">
    <w:abstractNumId w:val="6"/>
  </w:num>
  <w:num w:numId="2" w16cid:durableId="1773548905">
    <w:abstractNumId w:val="25"/>
  </w:num>
  <w:num w:numId="3" w16cid:durableId="1476874732">
    <w:abstractNumId w:val="38"/>
  </w:num>
  <w:num w:numId="4" w16cid:durableId="580605705">
    <w:abstractNumId w:val="29"/>
  </w:num>
  <w:num w:numId="5" w16cid:durableId="445003733">
    <w:abstractNumId w:val="36"/>
  </w:num>
  <w:num w:numId="6" w16cid:durableId="1483933736">
    <w:abstractNumId w:val="26"/>
  </w:num>
  <w:num w:numId="7" w16cid:durableId="1008748009">
    <w:abstractNumId w:val="22"/>
  </w:num>
  <w:num w:numId="8" w16cid:durableId="851333100">
    <w:abstractNumId w:val="2"/>
  </w:num>
  <w:num w:numId="9" w16cid:durableId="885531654">
    <w:abstractNumId w:val="10"/>
  </w:num>
  <w:num w:numId="10" w16cid:durableId="1399865564">
    <w:abstractNumId w:val="5"/>
  </w:num>
  <w:num w:numId="11" w16cid:durableId="1662195554">
    <w:abstractNumId w:val="21"/>
  </w:num>
  <w:num w:numId="12" w16cid:durableId="1880124271">
    <w:abstractNumId w:val="3"/>
  </w:num>
  <w:num w:numId="13" w16cid:durableId="1319383186">
    <w:abstractNumId w:val="31"/>
  </w:num>
  <w:num w:numId="14" w16cid:durableId="1068841829">
    <w:abstractNumId w:val="32"/>
  </w:num>
  <w:num w:numId="15" w16cid:durableId="397554047">
    <w:abstractNumId w:val="15"/>
  </w:num>
  <w:num w:numId="16" w16cid:durableId="1225677657">
    <w:abstractNumId w:val="13"/>
  </w:num>
  <w:num w:numId="17" w16cid:durableId="1924100777">
    <w:abstractNumId w:val="12"/>
  </w:num>
  <w:num w:numId="18" w16cid:durableId="329330907">
    <w:abstractNumId w:val="34"/>
  </w:num>
  <w:num w:numId="19" w16cid:durableId="2056155352">
    <w:abstractNumId w:val="16"/>
  </w:num>
  <w:num w:numId="20" w16cid:durableId="360592106">
    <w:abstractNumId w:val="37"/>
  </w:num>
  <w:num w:numId="21" w16cid:durableId="1407802763">
    <w:abstractNumId w:val="27"/>
  </w:num>
  <w:num w:numId="22" w16cid:durableId="1702894211">
    <w:abstractNumId w:val="23"/>
  </w:num>
  <w:num w:numId="23" w16cid:durableId="1272280684">
    <w:abstractNumId w:val="14"/>
  </w:num>
  <w:num w:numId="24" w16cid:durableId="1680962523">
    <w:abstractNumId w:val="19"/>
  </w:num>
  <w:num w:numId="25" w16cid:durableId="1229071257">
    <w:abstractNumId w:val="7"/>
  </w:num>
  <w:num w:numId="26" w16cid:durableId="1485776414">
    <w:abstractNumId w:val="8"/>
  </w:num>
  <w:num w:numId="27" w16cid:durableId="978416108">
    <w:abstractNumId w:val="18"/>
  </w:num>
  <w:num w:numId="28" w16cid:durableId="1000700897">
    <w:abstractNumId w:val="11"/>
  </w:num>
  <w:num w:numId="29" w16cid:durableId="490830449">
    <w:abstractNumId w:val="20"/>
  </w:num>
  <w:num w:numId="30" w16cid:durableId="966546974">
    <w:abstractNumId w:val="33"/>
  </w:num>
  <w:num w:numId="31" w16cid:durableId="1550416699">
    <w:abstractNumId w:val="9"/>
  </w:num>
  <w:num w:numId="32" w16cid:durableId="21975924">
    <w:abstractNumId w:val="28"/>
  </w:num>
  <w:num w:numId="33" w16cid:durableId="2092506226">
    <w:abstractNumId w:val="17"/>
  </w:num>
  <w:num w:numId="34" w16cid:durableId="492836374">
    <w:abstractNumId w:val="4"/>
  </w:num>
  <w:num w:numId="35" w16cid:durableId="1448739193">
    <w:abstractNumId w:val="1"/>
  </w:num>
  <w:num w:numId="36" w16cid:durableId="1306350389">
    <w:abstractNumId w:val="30"/>
  </w:num>
  <w:num w:numId="37" w16cid:durableId="974599451">
    <w:abstractNumId w:val="35"/>
  </w:num>
  <w:num w:numId="38" w16cid:durableId="461314369">
    <w:abstractNumId w:val="0"/>
  </w:num>
  <w:num w:numId="39" w16cid:durableId="195293579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4D"/>
    <w:rsid w:val="000024E3"/>
    <w:rsid w:val="00005543"/>
    <w:rsid w:val="00016B78"/>
    <w:rsid w:val="00031051"/>
    <w:rsid w:val="00034ED6"/>
    <w:rsid w:val="000408B4"/>
    <w:rsid w:val="0004161E"/>
    <w:rsid w:val="00062E0D"/>
    <w:rsid w:val="0006309E"/>
    <w:rsid w:val="00064B15"/>
    <w:rsid w:val="000666BA"/>
    <w:rsid w:val="00071851"/>
    <w:rsid w:val="00074328"/>
    <w:rsid w:val="00077FB9"/>
    <w:rsid w:val="000B5478"/>
    <w:rsid w:val="000B60B4"/>
    <w:rsid w:val="000B731D"/>
    <w:rsid w:val="000B7CAC"/>
    <w:rsid w:val="000C1312"/>
    <w:rsid w:val="000C186D"/>
    <w:rsid w:val="000C4051"/>
    <w:rsid w:val="000C6086"/>
    <w:rsid w:val="000D7A21"/>
    <w:rsid w:val="000E07D5"/>
    <w:rsid w:val="000F77F9"/>
    <w:rsid w:val="001033F6"/>
    <w:rsid w:val="001125C4"/>
    <w:rsid w:val="00117C6C"/>
    <w:rsid w:val="00121F0E"/>
    <w:rsid w:val="00125ACE"/>
    <w:rsid w:val="0012664D"/>
    <w:rsid w:val="00134447"/>
    <w:rsid w:val="00134D25"/>
    <w:rsid w:val="00135294"/>
    <w:rsid w:val="0013664A"/>
    <w:rsid w:val="0014508E"/>
    <w:rsid w:val="00153EF0"/>
    <w:rsid w:val="00162543"/>
    <w:rsid w:val="00162FEB"/>
    <w:rsid w:val="00170194"/>
    <w:rsid w:val="00170D6E"/>
    <w:rsid w:val="0017783C"/>
    <w:rsid w:val="001820C0"/>
    <w:rsid w:val="00190C63"/>
    <w:rsid w:val="00191C19"/>
    <w:rsid w:val="001A198F"/>
    <w:rsid w:val="001A2E06"/>
    <w:rsid w:val="001B5CA8"/>
    <w:rsid w:val="001C1A57"/>
    <w:rsid w:val="001C6D32"/>
    <w:rsid w:val="001D2EDD"/>
    <w:rsid w:val="001D79FA"/>
    <w:rsid w:val="001D7BEA"/>
    <w:rsid w:val="001E2DDB"/>
    <w:rsid w:val="001F128F"/>
    <w:rsid w:val="0021656F"/>
    <w:rsid w:val="00216988"/>
    <w:rsid w:val="00216EB2"/>
    <w:rsid w:val="00222B31"/>
    <w:rsid w:val="00232EF5"/>
    <w:rsid w:val="00234D25"/>
    <w:rsid w:val="002432EF"/>
    <w:rsid w:val="0024541A"/>
    <w:rsid w:val="00246921"/>
    <w:rsid w:val="002517AE"/>
    <w:rsid w:val="002546ED"/>
    <w:rsid w:val="00264B3D"/>
    <w:rsid w:val="002657A8"/>
    <w:rsid w:val="00265918"/>
    <w:rsid w:val="002736CA"/>
    <w:rsid w:val="00273E68"/>
    <w:rsid w:val="00280F45"/>
    <w:rsid w:val="00281E2D"/>
    <w:rsid w:val="00283CDD"/>
    <w:rsid w:val="00283DA5"/>
    <w:rsid w:val="00286AE0"/>
    <w:rsid w:val="00290183"/>
    <w:rsid w:val="00291797"/>
    <w:rsid w:val="00292C1C"/>
    <w:rsid w:val="002A2F8C"/>
    <w:rsid w:val="002A5865"/>
    <w:rsid w:val="002B024F"/>
    <w:rsid w:val="002B232A"/>
    <w:rsid w:val="002B3EF4"/>
    <w:rsid w:val="002C0805"/>
    <w:rsid w:val="002C361F"/>
    <w:rsid w:val="002F3CBE"/>
    <w:rsid w:val="002F65B6"/>
    <w:rsid w:val="0030684A"/>
    <w:rsid w:val="003079FE"/>
    <w:rsid w:val="00311516"/>
    <w:rsid w:val="003173EA"/>
    <w:rsid w:val="00324574"/>
    <w:rsid w:val="00325B5B"/>
    <w:rsid w:val="00325E4E"/>
    <w:rsid w:val="00342D49"/>
    <w:rsid w:val="00350462"/>
    <w:rsid w:val="00354DFB"/>
    <w:rsid w:val="003634D8"/>
    <w:rsid w:val="00365104"/>
    <w:rsid w:val="003663B6"/>
    <w:rsid w:val="00367BB7"/>
    <w:rsid w:val="00367BC4"/>
    <w:rsid w:val="00372B3C"/>
    <w:rsid w:val="003748E7"/>
    <w:rsid w:val="00375E13"/>
    <w:rsid w:val="00381C5C"/>
    <w:rsid w:val="00383BB3"/>
    <w:rsid w:val="00385DAC"/>
    <w:rsid w:val="003A063A"/>
    <w:rsid w:val="003A1453"/>
    <w:rsid w:val="003A18FF"/>
    <w:rsid w:val="003A5688"/>
    <w:rsid w:val="003B454F"/>
    <w:rsid w:val="003B4CFC"/>
    <w:rsid w:val="003B6717"/>
    <w:rsid w:val="003C0B9B"/>
    <w:rsid w:val="003C1070"/>
    <w:rsid w:val="003C4408"/>
    <w:rsid w:val="003C7AF8"/>
    <w:rsid w:val="003D36FC"/>
    <w:rsid w:val="003D371C"/>
    <w:rsid w:val="003E3822"/>
    <w:rsid w:val="003F0EFC"/>
    <w:rsid w:val="003F3373"/>
    <w:rsid w:val="003F407A"/>
    <w:rsid w:val="003F53D9"/>
    <w:rsid w:val="00402FDB"/>
    <w:rsid w:val="00403973"/>
    <w:rsid w:val="00403AFA"/>
    <w:rsid w:val="004070EC"/>
    <w:rsid w:val="00421C11"/>
    <w:rsid w:val="00424DF0"/>
    <w:rsid w:val="00427AA6"/>
    <w:rsid w:val="0043219F"/>
    <w:rsid w:val="00437815"/>
    <w:rsid w:val="0044208C"/>
    <w:rsid w:val="0044233C"/>
    <w:rsid w:val="00443D84"/>
    <w:rsid w:val="004456BA"/>
    <w:rsid w:val="00446C35"/>
    <w:rsid w:val="00451A20"/>
    <w:rsid w:val="004535A0"/>
    <w:rsid w:val="0046266F"/>
    <w:rsid w:val="00466770"/>
    <w:rsid w:val="00471FFC"/>
    <w:rsid w:val="004755A6"/>
    <w:rsid w:val="00480B3E"/>
    <w:rsid w:val="00482CA2"/>
    <w:rsid w:val="00484D00"/>
    <w:rsid w:val="0048598B"/>
    <w:rsid w:val="004A6D1D"/>
    <w:rsid w:val="004A6E68"/>
    <w:rsid w:val="004B0C33"/>
    <w:rsid w:val="004B16A6"/>
    <w:rsid w:val="004B1F1F"/>
    <w:rsid w:val="004C1458"/>
    <w:rsid w:val="004C3987"/>
    <w:rsid w:val="004C4EB2"/>
    <w:rsid w:val="004D24CC"/>
    <w:rsid w:val="004D3028"/>
    <w:rsid w:val="004D622A"/>
    <w:rsid w:val="004E31C8"/>
    <w:rsid w:val="004E4DFA"/>
    <w:rsid w:val="004F6DAB"/>
    <w:rsid w:val="005012F0"/>
    <w:rsid w:val="005019ED"/>
    <w:rsid w:val="00502886"/>
    <w:rsid w:val="00503F49"/>
    <w:rsid w:val="005049AF"/>
    <w:rsid w:val="005106BF"/>
    <w:rsid w:val="00511087"/>
    <w:rsid w:val="005120A6"/>
    <w:rsid w:val="00512835"/>
    <w:rsid w:val="0051445F"/>
    <w:rsid w:val="00520B56"/>
    <w:rsid w:val="005223D1"/>
    <w:rsid w:val="00522D73"/>
    <w:rsid w:val="00525965"/>
    <w:rsid w:val="005266B2"/>
    <w:rsid w:val="00526A67"/>
    <w:rsid w:val="00530588"/>
    <w:rsid w:val="00530620"/>
    <w:rsid w:val="005337E0"/>
    <w:rsid w:val="00540C67"/>
    <w:rsid w:val="00545486"/>
    <w:rsid w:val="00546055"/>
    <w:rsid w:val="005469B9"/>
    <w:rsid w:val="005517B2"/>
    <w:rsid w:val="00556D5D"/>
    <w:rsid w:val="00562B48"/>
    <w:rsid w:val="00563EAD"/>
    <w:rsid w:val="00563FA8"/>
    <w:rsid w:val="00570781"/>
    <w:rsid w:val="00573702"/>
    <w:rsid w:val="00574EF0"/>
    <w:rsid w:val="00575434"/>
    <w:rsid w:val="00576350"/>
    <w:rsid w:val="00576E9A"/>
    <w:rsid w:val="00577232"/>
    <w:rsid w:val="00581360"/>
    <w:rsid w:val="00594E81"/>
    <w:rsid w:val="00596F3A"/>
    <w:rsid w:val="005A5770"/>
    <w:rsid w:val="005B1C88"/>
    <w:rsid w:val="005B2AA7"/>
    <w:rsid w:val="005B37DB"/>
    <w:rsid w:val="005B4F2D"/>
    <w:rsid w:val="005C19BF"/>
    <w:rsid w:val="005C2012"/>
    <w:rsid w:val="005C239C"/>
    <w:rsid w:val="005C7ABF"/>
    <w:rsid w:val="005D1A0C"/>
    <w:rsid w:val="005D5DFB"/>
    <w:rsid w:val="005E30C4"/>
    <w:rsid w:val="005F0ED0"/>
    <w:rsid w:val="00610A6B"/>
    <w:rsid w:val="00612E73"/>
    <w:rsid w:val="0061300B"/>
    <w:rsid w:val="00617C4E"/>
    <w:rsid w:val="006229E5"/>
    <w:rsid w:val="006322A8"/>
    <w:rsid w:val="00632751"/>
    <w:rsid w:val="00633C23"/>
    <w:rsid w:val="00635DAF"/>
    <w:rsid w:val="00640EA6"/>
    <w:rsid w:val="006443C8"/>
    <w:rsid w:val="00646EDE"/>
    <w:rsid w:val="00647A1F"/>
    <w:rsid w:val="00650232"/>
    <w:rsid w:val="00657071"/>
    <w:rsid w:val="006610E7"/>
    <w:rsid w:val="00662EDD"/>
    <w:rsid w:val="00663693"/>
    <w:rsid w:val="00666E12"/>
    <w:rsid w:val="0067195A"/>
    <w:rsid w:val="00672846"/>
    <w:rsid w:val="00677436"/>
    <w:rsid w:val="006804BC"/>
    <w:rsid w:val="006830DA"/>
    <w:rsid w:val="0068799F"/>
    <w:rsid w:val="00690C21"/>
    <w:rsid w:val="006A0109"/>
    <w:rsid w:val="006A183D"/>
    <w:rsid w:val="006A2B23"/>
    <w:rsid w:val="006A718D"/>
    <w:rsid w:val="006D322D"/>
    <w:rsid w:val="006D33E9"/>
    <w:rsid w:val="006D6977"/>
    <w:rsid w:val="006E2B2C"/>
    <w:rsid w:val="006E3B16"/>
    <w:rsid w:val="006E699A"/>
    <w:rsid w:val="006E7675"/>
    <w:rsid w:val="006F1EBC"/>
    <w:rsid w:val="006F692D"/>
    <w:rsid w:val="00702117"/>
    <w:rsid w:val="0070365C"/>
    <w:rsid w:val="00705129"/>
    <w:rsid w:val="00707B5D"/>
    <w:rsid w:val="0071038F"/>
    <w:rsid w:val="007138DC"/>
    <w:rsid w:val="00717003"/>
    <w:rsid w:val="00723308"/>
    <w:rsid w:val="00724193"/>
    <w:rsid w:val="00732676"/>
    <w:rsid w:val="007346A7"/>
    <w:rsid w:val="00736CD9"/>
    <w:rsid w:val="00740BAE"/>
    <w:rsid w:val="00741DC1"/>
    <w:rsid w:val="007431CD"/>
    <w:rsid w:val="007442F8"/>
    <w:rsid w:val="007469C3"/>
    <w:rsid w:val="00753AC3"/>
    <w:rsid w:val="0076007F"/>
    <w:rsid w:val="007739FC"/>
    <w:rsid w:val="0077697E"/>
    <w:rsid w:val="007800FE"/>
    <w:rsid w:val="007A288B"/>
    <w:rsid w:val="007A2FFC"/>
    <w:rsid w:val="007A4F88"/>
    <w:rsid w:val="007A5871"/>
    <w:rsid w:val="007A7FE7"/>
    <w:rsid w:val="007B46A6"/>
    <w:rsid w:val="007B6063"/>
    <w:rsid w:val="007C3E97"/>
    <w:rsid w:val="007D0929"/>
    <w:rsid w:val="007D20D2"/>
    <w:rsid w:val="007D25EA"/>
    <w:rsid w:val="007D3F34"/>
    <w:rsid w:val="007D409A"/>
    <w:rsid w:val="007D4C02"/>
    <w:rsid w:val="007E25BD"/>
    <w:rsid w:val="007E2B33"/>
    <w:rsid w:val="007E4F7F"/>
    <w:rsid w:val="007E67EB"/>
    <w:rsid w:val="007F164C"/>
    <w:rsid w:val="007F391D"/>
    <w:rsid w:val="008128AD"/>
    <w:rsid w:val="00814949"/>
    <w:rsid w:val="00815E33"/>
    <w:rsid w:val="0081639D"/>
    <w:rsid w:val="008222EF"/>
    <w:rsid w:val="00827E9E"/>
    <w:rsid w:val="00830E73"/>
    <w:rsid w:val="00831902"/>
    <w:rsid w:val="00842BB3"/>
    <w:rsid w:val="00845C32"/>
    <w:rsid w:val="008573F3"/>
    <w:rsid w:val="00866315"/>
    <w:rsid w:val="0087273E"/>
    <w:rsid w:val="00876351"/>
    <w:rsid w:val="00877C41"/>
    <w:rsid w:val="00893815"/>
    <w:rsid w:val="00893C26"/>
    <w:rsid w:val="008A358B"/>
    <w:rsid w:val="008A5504"/>
    <w:rsid w:val="008A56BD"/>
    <w:rsid w:val="008A73D5"/>
    <w:rsid w:val="008A7893"/>
    <w:rsid w:val="008B0D37"/>
    <w:rsid w:val="008B4275"/>
    <w:rsid w:val="008B747F"/>
    <w:rsid w:val="008C1CC4"/>
    <w:rsid w:val="008C27AF"/>
    <w:rsid w:val="008C3BA0"/>
    <w:rsid w:val="008C5EF2"/>
    <w:rsid w:val="008C7D00"/>
    <w:rsid w:val="008D2A04"/>
    <w:rsid w:val="008D47CD"/>
    <w:rsid w:val="008E6080"/>
    <w:rsid w:val="008F0218"/>
    <w:rsid w:val="008F0C0B"/>
    <w:rsid w:val="008F69A4"/>
    <w:rsid w:val="00900894"/>
    <w:rsid w:val="0090211B"/>
    <w:rsid w:val="009029D7"/>
    <w:rsid w:val="00905A22"/>
    <w:rsid w:val="00926F11"/>
    <w:rsid w:val="009273F2"/>
    <w:rsid w:val="00927BAF"/>
    <w:rsid w:val="00937F13"/>
    <w:rsid w:val="009414DC"/>
    <w:rsid w:val="00941A97"/>
    <w:rsid w:val="00944AE4"/>
    <w:rsid w:val="0094577D"/>
    <w:rsid w:val="00945E66"/>
    <w:rsid w:val="0095102E"/>
    <w:rsid w:val="009538BD"/>
    <w:rsid w:val="009552CE"/>
    <w:rsid w:val="009553A5"/>
    <w:rsid w:val="00956576"/>
    <w:rsid w:val="009569A1"/>
    <w:rsid w:val="00973961"/>
    <w:rsid w:val="00974B91"/>
    <w:rsid w:val="00981FD3"/>
    <w:rsid w:val="00985074"/>
    <w:rsid w:val="009858E3"/>
    <w:rsid w:val="009862D0"/>
    <w:rsid w:val="00986751"/>
    <w:rsid w:val="00997A42"/>
    <w:rsid w:val="009A5427"/>
    <w:rsid w:val="009A5BEB"/>
    <w:rsid w:val="009A6C94"/>
    <w:rsid w:val="009A6EA0"/>
    <w:rsid w:val="009B12D3"/>
    <w:rsid w:val="009B4C7E"/>
    <w:rsid w:val="009B5171"/>
    <w:rsid w:val="009B5A11"/>
    <w:rsid w:val="009C083D"/>
    <w:rsid w:val="009C40A4"/>
    <w:rsid w:val="009C51EC"/>
    <w:rsid w:val="009C6586"/>
    <w:rsid w:val="009C7837"/>
    <w:rsid w:val="009D0965"/>
    <w:rsid w:val="009D1438"/>
    <w:rsid w:val="009E308A"/>
    <w:rsid w:val="009E4F28"/>
    <w:rsid w:val="009F148D"/>
    <w:rsid w:val="009F530C"/>
    <w:rsid w:val="009F64C7"/>
    <w:rsid w:val="00A03157"/>
    <w:rsid w:val="00A04BB4"/>
    <w:rsid w:val="00A06D6C"/>
    <w:rsid w:val="00A07659"/>
    <w:rsid w:val="00A136DD"/>
    <w:rsid w:val="00A2356B"/>
    <w:rsid w:val="00A26BF8"/>
    <w:rsid w:val="00A3089B"/>
    <w:rsid w:val="00A372D5"/>
    <w:rsid w:val="00A3784F"/>
    <w:rsid w:val="00A37DC4"/>
    <w:rsid w:val="00A425C8"/>
    <w:rsid w:val="00A43EF7"/>
    <w:rsid w:val="00A463DE"/>
    <w:rsid w:val="00A54752"/>
    <w:rsid w:val="00A5534F"/>
    <w:rsid w:val="00A65B01"/>
    <w:rsid w:val="00A65C10"/>
    <w:rsid w:val="00A66D86"/>
    <w:rsid w:val="00A73E32"/>
    <w:rsid w:val="00A806F9"/>
    <w:rsid w:val="00A809A7"/>
    <w:rsid w:val="00A8534C"/>
    <w:rsid w:val="00A8664E"/>
    <w:rsid w:val="00A87B6C"/>
    <w:rsid w:val="00A96813"/>
    <w:rsid w:val="00A97238"/>
    <w:rsid w:val="00AA04A8"/>
    <w:rsid w:val="00AA0CB6"/>
    <w:rsid w:val="00AA4B01"/>
    <w:rsid w:val="00AB0E41"/>
    <w:rsid w:val="00AB2B4A"/>
    <w:rsid w:val="00AB3567"/>
    <w:rsid w:val="00AC2359"/>
    <w:rsid w:val="00AC4808"/>
    <w:rsid w:val="00AC6C14"/>
    <w:rsid w:val="00AC724A"/>
    <w:rsid w:val="00AD0416"/>
    <w:rsid w:val="00AD1D79"/>
    <w:rsid w:val="00AD3731"/>
    <w:rsid w:val="00AD4D4D"/>
    <w:rsid w:val="00AD5CC0"/>
    <w:rsid w:val="00AF3C50"/>
    <w:rsid w:val="00AF4C0B"/>
    <w:rsid w:val="00B0045F"/>
    <w:rsid w:val="00B009C7"/>
    <w:rsid w:val="00B02928"/>
    <w:rsid w:val="00B02AC4"/>
    <w:rsid w:val="00B0446C"/>
    <w:rsid w:val="00B05E64"/>
    <w:rsid w:val="00B12C1F"/>
    <w:rsid w:val="00B141EA"/>
    <w:rsid w:val="00B1637B"/>
    <w:rsid w:val="00B17E6A"/>
    <w:rsid w:val="00B219A8"/>
    <w:rsid w:val="00B25B34"/>
    <w:rsid w:val="00B4180D"/>
    <w:rsid w:val="00B44207"/>
    <w:rsid w:val="00B44468"/>
    <w:rsid w:val="00B4547D"/>
    <w:rsid w:val="00B4680B"/>
    <w:rsid w:val="00B55DBC"/>
    <w:rsid w:val="00B61F49"/>
    <w:rsid w:val="00B62F1D"/>
    <w:rsid w:val="00B66352"/>
    <w:rsid w:val="00B67133"/>
    <w:rsid w:val="00B708CD"/>
    <w:rsid w:val="00B801F2"/>
    <w:rsid w:val="00B806A8"/>
    <w:rsid w:val="00B9045A"/>
    <w:rsid w:val="00B92D4C"/>
    <w:rsid w:val="00B93092"/>
    <w:rsid w:val="00B941D7"/>
    <w:rsid w:val="00BA2A1D"/>
    <w:rsid w:val="00BA562F"/>
    <w:rsid w:val="00BA58C8"/>
    <w:rsid w:val="00BA667A"/>
    <w:rsid w:val="00BB6061"/>
    <w:rsid w:val="00BC208A"/>
    <w:rsid w:val="00BD082E"/>
    <w:rsid w:val="00BE5C24"/>
    <w:rsid w:val="00BF0D2B"/>
    <w:rsid w:val="00BF3568"/>
    <w:rsid w:val="00BF4EE0"/>
    <w:rsid w:val="00BF5215"/>
    <w:rsid w:val="00C007FA"/>
    <w:rsid w:val="00C014C5"/>
    <w:rsid w:val="00C2119D"/>
    <w:rsid w:val="00C21D21"/>
    <w:rsid w:val="00C226C6"/>
    <w:rsid w:val="00C34C77"/>
    <w:rsid w:val="00C36512"/>
    <w:rsid w:val="00C38F22"/>
    <w:rsid w:val="00C47170"/>
    <w:rsid w:val="00C53E85"/>
    <w:rsid w:val="00C62031"/>
    <w:rsid w:val="00C64D59"/>
    <w:rsid w:val="00C729CC"/>
    <w:rsid w:val="00C7462F"/>
    <w:rsid w:val="00C75FD6"/>
    <w:rsid w:val="00C80947"/>
    <w:rsid w:val="00C821E7"/>
    <w:rsid w:val="00C91A34"/>
    <w:rsid w:val="00C9249E"/>
    <w:rsid w:val="00C94646"/>
    <w:rsid w:val="00CA31B6"/>
    <w:rsid w:val="00CA4688"/>
    <w:rsid w:val="00CB47AD"/>
    <w:rsid w:val="00CB6466"/>
    <w:rsid w:val="00CC20C2"/>
    <w:rsid w:val="00CC516F"/>
    <w:rsid w:val="00CC5A32"/>
    <w:rsid w:val="00CC636C"/>
    <w:rsid w:val="00CD5053"/>
    <w:rsid w:val="00CD5675"/>
    <w:rsid w:val="00CE206B"/>
    <w:rsid w:val="00CE7791"/>
    <w:rsid w:val="00CF16FB"/>
    <w:rsid w:val="00CF3DC9"/>
    <w:rsid w:val="00D01FF6"/>
    <w:rsid w:val="00D04201"/>
    <w:rsid w:val="00D04D97"/>
    <w:rsid w:val="00D05CD3"/>
    <w:rsid w:val="00D124FC"/>
    <w:rsid w:val="00D13268"/>
    <w:rsid w:val="00D20A7F"/>
    <w:rsid w:val="00D21F8E"/>
    <w:rsid w:val="00D2267E"/>
    <w:rsid w:val="00D45176"/>
    <w:rsid w:val="00D45D6B"/>
    <w:rsid w:val="00D45F5C"/>
    <w:rsid w:val="00D47FFD"/>
    <w:rsid w:val="00D5297D"/>
    <w:rsid w:val="00D5306E"/>
    <w:rsid w:val="00D55695"/>
    <w:rsid w:val="00D6405B"/>
    <w:rsid w:val="00D6407B"/>
    <w:rsid w:val="00D66E3F"/>
    <w:rsid w:val="00D75775"/>
    <w:rsid w:val="00D913A5"/>
    <w:rsid w:val="00DA0362"/>
    <w:rsid w:val="00DB1CCD"/>
    <w:rsid w:val="00DB23A0"/>
    <w:rsid w:val="00DB311D"/>
    <w:rsid w:val="00DB34C8"/>
    <w:rsid w:val="00DB7B0A"/>
    <w:rsid w:val="00DC57DB"/>
    <w:rsid w:val="00DE0B72"/>
    <w:rsid w:val="00DE10E4"/>
    <w:rsid w:val="00DE4675"/>
    <w:rsid w:val="00DE4DF0"/>
    <w:rsid w:val="00DE61FD"/>
    <w:rsid w:val="00DE6BA7"/>
    <w:rsid w:val="00E00F01"/>
    <w:rsid w:val="00E01BA6"/>
    <w:rsid w:val="00E04A27"/>
    <w:rsid w:val="00E100B6"/>
    <w:rsid w:val="00E1114F"/>
    <w:rsid w:val="00E13E45"/>
    <w:rsid w:val="00E146FC"/>
    <w:rsid w:val="00E163E5"/>
    <w:rsid w:val="00E16A39"/>
    <w:rsid w:val="00E26A89"/>
    <w:rsid w:val="00E275E5"/>
    <w:rsid w:val="00E308AD"/>
    <w:rsid w:val="00E33EEA"/>
    <w:rsid w:val="00E34A14"/>
    <w:rsid w:val="00E365AF"/>
    <w:rsid w:val="00E36F28"/>
    <w:rsid w:val="00E430A4"/>
    <w:rsid w:val="00E70307"/>
    <w:rsid w:val="00E72644"/>
    <w:rsid w:val="00E74C05"/>
    <w:rsid w:val="00E86024"/>
    <w:rsid w:val="00E8737E"/>
    <w:rsid w:val="00E87A8A"/>
    <w:rsid w:val="00E9022E"/>
    <w:rsid w:val="00E93659"/>
    <w:rsid w:val="00E93BBE"/>
    <w:rsid w:val="00EB0ABA"/>
    <w:rsid w:val="00EB34E4"/>
    <w:rsid w:val="00EB4978"/>
    <w:rsid w:val="00EC0738"/>
    <w:rsid w:val="00EC14EC"/>
    <w:rsid w:val="00EC5C01"/>
    <w:rsid w:val="00ED369F"/>
    <w:rsid w:val="00ED7B40"/>
    <w:rsid w:val="00ED7F32"/>
    <w:rsid w:val="00EE4B69"/>
    <w:rsid w:val="00EE4F87"/>
    <w:rsid w:val="00EE7C5F"/>
    <w:rsid w:val="00EF0BE1"/>
    <w:rsid w:val="00EF1BBE"/>
    <w:rsid w:val="00EF65A6"/>
    <w:rsid w:val="00F018C9"/>
    <w:rsid w:val="00F025F0"/>
    <w:rsid w:val="00F056BD"/>
    <w:rsid w:val="00F14233"/>
    <w:rsid w:val="00F22E15"/>
    <w:rsid w:val="00F316B0"/>
    <w:rsid w:val="00F3474A"/>
    <w:rsid w:val="00F42F14"/>
    <w:rsid w:val="00F4689E"/>
    <w:rsid w:val="00F50179"/>
    <w:rsid w:val="00F530E1"/>
    <w:rsid w:val="00F55A0B"/>
    <w:rsid w:val="00F57BA0"/>
    <w:rsid w:val="00F62223"/>
    <w:rsid w:val="00F62AE3"/>
    <w:rsid w:val="00F7419E"/>
    <w:rsid w:val="00F84D9A"/>
    <w:rsid w:val="00F85B15"/>
    <w:rsid w:val="00F91EEC"/>
    <w:rsid w:val="00F9216A"/>
    <w:rsid w:val="00F9609D"/>
    <w:rsid w:val="00FA14B5"/>
    <w:rsid w:val="00FA1B72"/>
    <w:rsid w:val="00FA34AE"/>
    <w:rsid w:val="00FB6F61"/>
    <w:rsid w:val="00FC0863"/>
    <w:rsid w:val="00FC0C86"/>
    <w:rsid w:val="00FC70FD"/>
    <w:rsid w:val="00FC76B8"/>
    <w:rsid w:val="00FD14C8"/>
    <w:rsid w:val="00FE7E29"/>
    <w:rsid w:val="00FF0F26"/>
    <w:rsid w:val="00FF323E"/>
    <w:rsid w:val="00FF4AB9"/>
    <w:rsid w:val="0125124A"/>
    <w:rsid w:val="0206BDB5"/>
    <w:rsid w:val="02157A56"/>
    <w:rsid w:val="02429EB8"/>
    <w:rsid w:val="027FF582"/>
    <w:rsid w:val="030BC6F6"/>
    <w:rsid w:val="03330AEB"/>
    <w:rsid w:val="0336D552"/>
    <w:rsid w:val="038C16EA"/>
    <w:rsid w:val="0392EFBD"/>
    <w:rsid w:val="03D8EFB4"/>
    <w:rsid w:val="04198334"/>
    <w:rsid w:val="04A39DE1"/>
    <w:rsid w:val="0548C81F"/>
    <w:rsid w:val="059282B0"/>
    <w:rsid w:val="0599C7FC"/>
    <w:rsid w:val="05E72CA1"/>
    <w:rsid w:val="0672E605"/>
    <w:rsid w:val="06F118D4"/>
    <w:rsid w:val="070FB434"/>
    <w:rsid w:val="076BCB32"/>
    <w:rsid w:val="080441D7"/>
    <w:rsid w:val="080759F6"/>
    <w:rsid w:val="0880D4C6"/>
    <w:rsid w:val="08DFD62E"/>
    <w:rsid w:val="08E7191B"/>
    <w:rsid w:val="09025354"/>
    <w:rsid w:val="09DDFFB6"/>
    <w:rsid w:val="0A0C2BED"/>
    <w:rsid w:val="0A572CA1"/>
    <w:rsid w:val="0A9FA5A0"/>
    <w:rsid w:val="0B06565E"/>
    <w:rsid w:val="0B240452"/>
    <w:rsid w:val="0BC37909"/>
    <w:rsid w:val="0BEB7AA9"/>
    <w:rsid w:val="0BEE8096"/>
    <w:rsid w:val="0C001FE7"/>
    <w:rsid w:val="0C1A57FA"/>
    <w:rsid w:val="0C62F549"/>
    <w:rsid w:val="0C86336B"/>
    <w:rsid w:val="0D3D6BF2"/>
    <w:rsid w:val="0D4B27A2"/>
    <w:rsid w:val="0D681C9C"/>
    <w:rsid w:val="0E0540ED"/>
    <w:rsid w:val="0E548EEE"/>
    <w:rsid w:val="0E78F57A"/>
    <w:rsid w:val="0E890D4F"/>
    <w:rsid w:val="0ECCD417"/>
    <w:rsid w:val="0ED3D56E"/>
    <w:rsid w:val="0F5683A3"/>
    <w:rsid w:val="0FB57F7E"/>
    <w:rsid w:val="0FCDAFE4"/>
    <w:rsid w:val="0FD569E7"/>
    <w:rsid w:val="0FF09FFF"/>
    <w:rsid w:val="102EE576"/>
    <w:rsid w:val="1063071D"/>
    <w:rsid w:val="10E05356"/>
    <w:rsid w:val="10FE7680"/>
    <w:rsid w:val="11CBABDC"/>
    <w:rsid w:val="1234CFCE"/>
    <w:rsid w:val="1252EAD9"/>
    <w:rsid w:val="126C2CAA"/>
    <w:rsid w:val="129156B3"/>
    <w:rsid w:val="12A935BF"/>
    <w:rsid w:val="12C4B301"/>
    <w:rsid w:val="12F5EAE2"/>
    <w:rsid w:val="13386AF8"/>
    <w:rsid w:val="138D279C"/>
    <w:rsid w:val="140F45CF"/>
    <w:rsid w:val="14534AE9"/>
    <w:rsid w:val="1455A7E4"/>
    <w:rsid w:val="1480FB29"/>
    <w:rsid w:val="149EC2F2"/>
    <w:rsid w:val="14E5CF50"/>
    <w:rsid w:val="14FE3E55"/>
    <w:rsid w:val="15498840"/>
    <w:rsid w:val="1577E92D"/>
    <w:rsid w:val="159643D7"/>
    <w:rsid w:val="1596AF97"/>
    <w:rsid w:val="16405D61"/>
    <w:rsid w:val="16AE2329"/>
    <w:rsid w:val="16BC27C5"/>
    <w:rsid w:val="16FEA5EA"/>
    <w:rsid w:val="16FF4773"/>
    <w:rsid w:val="1720C723"/>
    <w:rsid w:val="175496F6"/>
    <w:rsid w:val="176CADC2"/>
    <w:rsid w:val="17FE8A1B"/>
    <w:rsid w:val="181875F2"/>
    <w:rsid w:val="1863E83F"/>
    <w:rsid w:val="189C394E"/>
    <w:rsid w:val="18AE9C06"/>
    <w:rsid w:val="18DC230F"/>
    <w:rsid w:val="1903BBBC"/>
    <w:rsid w:val="191E71C5"/>
    <w:rsid w:val="1AF3B91A"/>
    <w:rsid w:val="1B342449"/>
    <w:rsid w:val="1BC31CF4"/>
    <w:rsid w:val="1C00991C"/>
    <w:rsid w:val="1C3DE8A4"/>
    <w:rsid w:val="1D227FBE"/>
    <w:rsid w:val="1D2FAFAB"/>
    <w:rsid w:val="1D84C5C4"/>
    <w:rsid w:val="1E974206"/>
    <w:rsid w:val="1F0F9C7D"/>
    <w:rsid w:val="1F5A441B"/>
    <w:rsid w:val="1F6E3F48"/>
    <w:rsid w:val="1F778E0B"/>
    <w:rsid w:val="1F86D303"/>
    <w:rsid w:val="1FB1A62A"/>
    <w:rsid w:val="205D2790"/>
    <w:rsid w:val="20A3BCC1"/>
    <w:rsid w:val="20B32CB7"/>
    <w:rsid w:val="20DE7FAB"/>
    <w:rsid w:val="216271E4"/>
    <w:rsid w:val="21864F5F"/>
    <w:rsid w:val="2192F358"/>
    <w:rsid w:val="21A55A7E"/>
    <w:rsid w:val="22197C6A"/>
    <w:rsid w:val="22BD22C2"/>
    <w:rsid w:val="22EE13BC"/>
    <w:rsid w:val="2394349F"/>
    <w:rsid w:val="23D79D6B"/>
    <w:rsid w:val="23FABC8E"/>
    <w:rsid w:val="24A4D8D0"/>
    <w:rsid w:val="24B9F4FA"/>
    <w:rsid w:val="24FDB6BE"/>
    <w:rsid w:val="250A7BC1"/>
    <w:rsid w:val="25209A61"/>
    <w:rsid w:val="26523C90"/>
    <w:rsid w:val="2680E729"/>
    <w:rsid w:val="27242875"/>
    <w:rsid w:val="27E2A522"/>
    <w:rsid w:val="27E65733"/>
    <w:rsid w:val="28208443"/>
    <w:rsid w:val="2855FD5F"/>
    <w:rsid w:val="2856F54F"/>
    <w:rsid w:val="285BBC94"/>
    <w:rsid w:val="2886B588"/>
    <w:rsid w:val="288B9C1C"/>
    <w:rsid w:val="28E4CAFC"/>
    <w:rsid w:val="299D4A6B"/>
    <w:rsid w:val="2A145A70"/>
    <w:rsid w:val="2A33D696"/>
    <w:rsid w:val="2AC8E72E"/>
    <w:rsid w:val="2AFF0CA8"/>
    <w:rsid w:val="2B5B72A7"/>
    <w:rsid w:val="2BE44691"/>
    <w:rsid w:val="2C80CE32"/>
    <w:rsid w:val="2CEF634A"/>
    <w:rsid w:val="2D0414DC"/>
    <w:rsid w:val="2E3C5630"/>
    <w:rsid w:val="2E8E9719"/>
    <w:rsid w:val="2EB0BC19"/>
    <w:rsid w:val="2ECBF455"/>
    <w:rsid w:val="2F09F789"/>
    <w:rsid w:val="2F0E038A"/>
    <w:rsid w:val="2F2944D5"/>
    <w:rsid w:val="2F68C09A"/>
    <w:rsid w:val="2F830CF2"/>
    <w:rsid w:val="2F96C6DD"/>
    <w:rsid w:val="2FC238FA"/>
    <w:rsid w:val="305D1DD9"/>
    <w:rsid w:val="30D3DD78"/>
    <w:rsid w:val="312A72A6"/>
    <w:rsid w:val="312BC448"/>
    <w:rsid w:val="317D0A2D"/>
    <w:rsid w:val="31E35716"/>
    <w:rsid w:val="31E626C2"/>
    <w:rsid w:val="31FEA44E"/>
    <w:rsid w:val="3251538A"/>
    <w:rsid w:val="32571432"/>
    <w:rsid w:val="32620030"/>
    <w:rsid w:val="33153CE5"/>
    <w:rsid w:val="339223EA"/>
    <w:rsid w:val="33A50323"/>
    <w:rsid w:val="33CDE4D6"/>
    <w:rsid w:val="33D0DA42"/>
    <w:rsid w:val="33D57AB4"/>
    <w:rsid w:val="34351080"/>
    <w:rsid w:val="3447E871"/>
    <w:rsid w:val="3486C947"/>
    <w:rsid w:val="34B2F48A"/>
    <w:rsid w:val="34BB9441"/>
    <w:rsid w:val="34C9EE9C"/>
    <w:rsid w:val="34D11492"/>
    <w:rsid w:val="34ED3376"/>
    <w:rsid w:val="353B9687"/>
    <w:rsid w:val="355372E4"/>
    <w:rsid w:val="35985951"/>
    <w:rsid w:val="35FF0C45"/>
    <w:rsid w:val="3624B5A4"/>
    <w:rsid w:val="36380FD1"/>
    <w:rsid w:val="3643BF2E"/>
    <w:rsid w:val="36E3E89C"/>
    <w:rsid w:val="371B820F"/>
    <w:rsid w:val="37459617"/>
    <w:rsid w:val="3780F6FD"/>
    <w:rsid w:val="37C05DAB"/>
    <w:rsid w:val="37F51C1A"/>
    <w:rsid w:val="3816121F"/>
    <w:rsid w:val="381C272B"/>
    <w:rsid w:val="38265FC1"/>
    <w:rsid w:val="38366245"/>
    <w:rsid w:val="38ACFC74"/>
    <w:rsid w:val="3935398E"/>
    <w:rsid w:val="3957C8A7"/>
    <w:rsid w:val="39894698"/>
    <w:rsid w:val="39ABC0A3"/>
    <w:rsid w:val="39B868B4"/>
    <w:rsid w:val="39BFBE1B"/>
    <w:rsid w:val="3A0DD76D"/>
    <w:rsid w:val="3A6A0102"/>
    <w:rsid w:val="3A914C8D"/>
    <w:rsid w:val="3AA58078"/>
    <w:rsid w:val="3AD79E37"/>
    <w:rsid w:val="3B0A5B09"/>
    <w:rsid w:val="3B4948F3"/>
    <w:rsid w:val="3BE6AE57"/>
    <w:rsid w:val="3C36C22C"/>
    <w:rsid w:val="3C392EF2"/>
    <w:rsid w:val="3CE01A52"/>
    <w:rsid w:val="3CEFDBAD"/>
    <w:rsid w:val="3D4EDE4F"/>
    <w:rsid w:val="3D8DC312"/>
    <w:rsid w:val="3DC510A9"/>
    <w:rsid w:val="3DCFFB9B"/>
    <w:rsid w:val="3E48C103"/>
    <w:rsid w:val="3E81948C"/>
    <w:rsid w:val="3E837403"/>
    <w:rsid w:val="3EA23EDB"/>
    <w:rsid w:val="3EAF5E47"/>
    <w:rsid w:val="3EF012B0"/>
    <w:rsid w:val="3F18936A"/>
    <w:rsid w:val="3F237CE3"/>
    <w:rsid w:val="3FAD9A86"/>
    <w:rsid w:val="3FC1B082"/>
    <w:rsid w:val="40EE26B6"/>
    <w:rsid w:val="42BC513E"/>
    <w:rsid w:val="42D40055"/>
    <w:rsid w:val="42D4E50C"/>
    <w:rsid w:val="43016B2C"/>
    <w:rsid w:val="442A8B95"/>
    <w:rsid w:val="448E20F3"/>
    <w:rsid w:val="44CD6B1F"/>
    <w:rsid w:val="4515A388"/>
    <w:rsid w:val="458BF30E"/>
    <w:rsid w:val="45EF6AA5"/>
    <w:rsid w:val="45FB28A7"/>
    <w:rsid w:val="46239D20"/>
    <w:rsid w:val="465D41D6"/>
    <w:rsid w:val="4697A7B6"/>
    <w:rsid w:val="46EE6C44"/>
    <w:rsid w:val="47954AF2"/>
    <w:rsid w:val="47CBB419"/>
    <w:rsid w:val="47D6F321"/>
    <w:rsid w:val="48115603"/>
    <w:rsid w:val="48A227E4"/>
    <w:rsid w:val="48C609C1"/>
    <w:rsid w:val="49BBEF27"/>
    <w:rsid w:val="49F8375A"/>
    <w:rsid w:val="49FED1F7"/>
    <w:rsid w:val="4A21B969"/>
    <w:rsid w:val="4A3E013D"/>
    <w:rsid w:val="4AEFBCBB"/>
    <w:rsid w:val="4B2C21F3"/>
    <w:rsid w:val="4B492464"/>
    <w:rsid w:val="4B5E52AE"/>
    <w:rsid w:val="4B67D49A"/>
    <w:rsid w:val="4BA225AF"/>
    <w:rsid w:val="4BA243AF"/>
    <w:rsid w:val="4BB59F98"/>
    <w:rsid w:val="4C2415C3"/>
    <w:rsid w:val="4C331BF3"/>
    <w:rsid w:val="4C3B224C"/>
    <w:rsid w:val="4D43FE12"/>
    <w:rsid w:val="4E25D184"/>
    <w:rsid w:val="4E5EAC93"/>
    <w:rsid w:val="4EAFD73A"/>
    <w:rsid w:val="4F0A7968"/>
    <w:rsid w:val="50175ADB"/>
    <w:rsid w:val="50FCBA4D"/>
    <w:rsid w:val="511656F2"/>
    <w:rsid w:val="515F171A"/>
    <w:rsid w:val="51674C5A"/>
    <w:rsid w:val="51679AF0"/>
    <w:rsid w:val="519E2DEA"/>
    <w:rsid w:val="51C82083"/>
    <w:rsid w:val="52393731"/>
    <w:rsid w:val="52BED529"/>
    <w:rsid w:val="53897E74"/>
    <w:rsid w:val="53BD756E"/>
    <w:rsid w:val="53EB5147"/>
    <w:rsid w:val="53F411BC"/>
    <w:rsid w:val="550B7CE3"/>
    <w:rsid w:val="5550A2CC"/>
    <w:rsid w:val="557FBC67"/>
    <w:rsid w:val="559D973E"/>
    <w:rsid w:val="56002C7C"/>
    <w:rsid w:val="56259B90"/>
    <w:rsid w:val="563194ED"/>
    <w:rsid w:val="56D4F4C6"/>
    <w:rsid w:val="573F25E9"/>
    <w:rsid w:val="5791AE3B"/>
    <w:rsid w:val="579B07CB"/>
    <w:rsid w:val="57E6DC24"/>
    <w:rsid w:val="5875D75F"/>
    <w:rsid w:val="58791F6F"/>
    <w:rsid w:val="588FA2C9"/>
    <w:rsid w:val="5897CE27"/>
    <w:rsid w:val="58A9003F"/>
    <w:rsid w:val="590058D0"/>
    <w:rsid w:val="59574ED1"/>
    <w:rsid w:val="5970ABB3"/>
    <w:rsid w:val="598726A1"/>
    <w:rsid w:val="599F9E2C"/>
    <w:rsid w:val="59A2875C"/>
    <w:rsid w:val="59A86CE9"/>
    <w:rsid w:val="59B5AF60"/>
    <w:rsid w:val="5A24960E"/>
    <w:rsid w:val="5B2D681D"/>
    <w:rsid w:val="5B576598"/>
    <w:rsid w:val="5C7A217A"/>
    <w:rsid w:val="5CA93C02"/>
    <w:rsid w:val="5D82F07B"/>
    <w:rsid w:val="5DD8CC9B"/>
    <w:rsid w:val="5E6E26F4"/>
    <w:rsid w:val="5E6F7844"/>
    <w:rsid w:val="5F5F2537"/>
    <w:rsid w:val="5FC1C87A"/>
    <w:rsid w:val="5FEE7838"/>
    <w:rsid w:val="600C84ED"/>
    <w:rsid w:val="603C427D"/>
    <w:rsid w:val="609FAF78"/>
    <w:rsid w:val="611833C1"/>
    <w:rsid w:val="61C32831"/>
    <w:rsid w:val="61C6A871"/>
    <w:rsid w:val="627C70E3"/>
    <w:rsid w:val="627DD32E"/>
    <w:rsid w:val="6285CEBF"/>
    <w:rsid w:val="62E66535"/>
    <w:rsid w:val="6333F492"/>
    <w:rsid w:val="638AF88F"/>
    <w:rsid w:val="63BA17AE"/>
    <w:rsid w:val="652EAD2F"/>
    <w:rsid w:val="6587F084"/>
    <w:rsid w:val="658F2140"/>
    <w:rsid w:val="65F35E68"/>
    <w:rsid w:val="6653F59F"/>
    <w:rsid w:val="67D37173"/>
    <w:rsid w:val="683B2094"/>
    <w:rsid w:val="68D1AB6D"/>
    <w:rsid w:val="6907B77A"/>
    <w:rsid w:val="695DF968"/>
    <w:rsid w:val="69CBACE2"/>
    <w:rsid w:val="69DBB998"/>
    <w:rsid w:val="6A80C56D"/>
    <w:rsid w:val="6B55310D"/>
    <w:rsid w:val="6BCD4276"/>
    <w:rsid w:val="6C52472A"/>
    <w:rsid w:val="6C7FA95F"/>
    <w:rsid w:val="6CC7E6B3"/>
    <w:rsid w:val="6D68EFCC"/>
    <w:rsid w:val="6DB99387"/>
    <w:rsid w:val="6E291708"/>
    <w:rsid w:val="6F00E020"/>
    <w:rsid w:val="6F6FC314"/>
    <w:rsid w:val="7095B5C9"/>
    <w:rsid w:val="716D356F"/>
    <w:rsid w:val="717B3663"/>
    <w:rsid w:val="71A59ED8"/>
    <w:rsid w:val="71A76FCB"/>
    <w:rsid w:val="71A94041"/>
    <w:rsid w:val="71C3C309"/>
    <w:rsid w:val="7263A9B3"/>
    <w:rsid w:val="737B4BED"/>
    <w:rsid w:val="737E8737"/>
    <w:rsid w:val="744F2C1A"/>
    <w:rsid w:val="7450EC15"/>
    <w:rsid w:val="749CCE75"/>
    <w:rsid w:val="76F3941B"/>
    <w:rsid w:val="76FD1798"/>
    <w:rsid w:val="770307CF"/>
    <w:rsid w:val="77ADF857"/>
    <w:rsid w:val="77D15CE2"/>
    <w:rsid w:val="78850C65"/>
    <w:rsid w:val="796E0BD4"/>
    <w:rsid w:val="79798EE4"/>
    <w:rsid w:val="79CD5285"/>
    <w:rsid w:val="79D33B47"/>
    <w:rsid w:val="7A227E5C"/>
    <w:rsid w:val="7A6D4F62"/>
    <w:rsid w:val="7AA82066"/>
    <w:rsid w:val="7B596F66"/>
    <w:rsid w:val="7C05C6BD"/>
    <w:rsid w:val="7C371008"/>
    <w:rsid w:val="7D1F8023"/>
    <w:rsid w:val="7DE194EF"/>
    <w:rsid w:val="7E3EE7DF"/>
    <w:rsid w:val="7F110CEF"/>
    <w:rsid w:val="7F522486"/>
    <w:rsid w:val="7F673DAF"/>
    <w:rsid w:val="7F84D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E8AC8"/>
  <w15:chartTrackingRefBased/>
  <w15:docId w15:val="{0525EAD4-B156-4FEE-A335-7F3B77E1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66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266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266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266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266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6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6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6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6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6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266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266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266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1266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66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66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66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664D"/>
    <w:rPr>
      <w:rFonts w:eastAsiaTheme="majorEastAsia" w:cstheme="majorBidi"/>
      <w:color w:val="272727" w:themeColor="text1" w:themeTint="D8"/>
    </w:rPr>
  </w:style>
  <w:style w:type="paragraph" w:styleId="Title">
    <w:name w:val="Title"/>
    <w:basedOn w:val="Normal"/>
    <w:next w:val="Normal"/>
    <w:link w:val="TitleChar"/>
    <w:uiPriority w:val="10"/>
    <w:qFormat/>
    <w:rsid w:val="001266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6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66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66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64D"/>
    <w:pPr>
      <w:spacing w:before="160"/>
      <w:jc w:val="center"/>
    </w:pPr>
    <w:rPr>
      <w:i/>
      <w:iCs/>
      <w:color w:val="404040" w:themeColor="text1" w:themeTint="BF"/>
    </w:rPr>
  </w:style>
  <w:style w:type="character" w:customStyle="1" w:styleId="QuoteChar">
    <w:name w:val="Quote Char"/>
    <w:basedOn w:val="DefaultParagraphFont"/>
    <w:link w:val="Quote"/>
    <w:uiPriority w:val="29"/>
    <w:rsid w:val="0012664D"/>
    <w:rPr>
      <w:i/>
      <w:iCs/>
      <w:color w:val="404040" w:themeColor="text1" w:themeTint="BF"/>
    </w:rPr>
  </w:style>
  <w:style w:type="paragraph" w:styleId="ListParagraph">
    <w:name w:val="List Paragraph"/>
    <w:basedOn w:val="Normal"/>
    <w:uiPriority w:val="34"/>
    <w:qFormat/>
    <w:rsid w:val="0012664D"/>
    <w:pPr>
      <w:ind w:left="720"/>
      <w:contextualSpacing/>
    </w:pPr>
  </w:style>
  <w:style w:type="character" w:styleId="IntenseEmphasis">
    <w:name w:val="Intense Emphasis"/>
    <w:basedOn w:val="DefaultParagraphFont"/>
    <w:uiPriority w:val="21"/>
    <w:qFormat/>
    <w:rsid w:val="0012664D"/>
    <w:rPr>
      <w:i/>
      <w:iCs/>
      <w:color w:val="0F4761" w:themeColor="accent1" w:themeShade="BF"/>
    </w:rPr>
  </w:style>
  <w:style w:type="paragraph" w:styleId="IntenseQuote">
    <w:name w:val="Intense Quote"/>
    <w:basedOn w:val="Normal"/>
    <w:next w:val="Normal"/>
    <w:link w:val="IntenseQuoteChar"/>
    <w:uiPriority w:val="30"/>
    <w:qFormat/>
    <w:rsid w:val="001266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664D"/>
    <w:rPr>
      <w:i/>
      <w:iCs/>
      <w:color w:val="0F4761" w:themeColor="accent1" w:themeShade="BF"/>
    </w:rPr>
  </w:style>
  <w:style w:type="character" w:styleId="IntenseReference">
    <w:name w:val="Intense Reference"/>
    <w:basedOn w:val="DefaultParagraphFont"/>
    <w:uiPriority w:val="32"/>
    <w:qFormat/>
    <w:rsid w:val="0012664D"/>
    <w:rPr>
      <w:b/>
      <w:bCs/>
      <w:smallCaps/>
      <w:color w:val="0F4761" w:themeColor="accent1" w:themeShade="BF"/>
      <w:spacing w:val="5"/>
    </w:rPr>
  </w:style>
  <w:style w:type="paragraph" w:styleId="Header">
    <w:name w:val="header"/>
    <w:basedOn w:val="Normal"/>
    <w:link w:val="HeaderChar"/>
    <w:uiPriority w:val="99"/>
    <w:unhideWhenUsed/>
    <w:rsid w:val="00E72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644"/>
  </w:style>
  <w:style w:type="paragraph" w:styleId="Footer">
    <w:name w:val="footer"/>
    <w:basedOn w:val="Normal"/>
    <w:link w:val="FooterChar"/>
    <w:uiPriority w:val="99"/>
    <w:unhideWhenUsed/>
    <w:rsid w:val="00E72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644"/>
  </w:style>
  <w:style w:type="character" w:styleId="CommentReference">
    <w:name w:val="annotation reference"/>
    <w:basedOn w:val="DefaultParagraphFont"/>
    <w:uiPriority w:val="99"/>
    <w:semiHidden/>
    <w:unhideWhenUsed/>
    <w:rsid w:val="00663693"/>
    <w:rPr>
      <w:sz w:val="16"/>
      <w:szCs w:val="16"/>
    </w:rPr>
  </w:style>
  <w:style w:type="paragraph" w:styleId="CommentText">
    <w:name w:val="annotation text"/>
    <w:basedOn w:val="Normal"/>
    <w:link w:val="CommentTextChar"/>
    <w:uiPriority w:val="99"/>
    <w:unhideWhenUsed/>
    <w:rsid w:val="00663693"/>
    <w:pPr>
      <w:spacing w:line="240" w:lineRule="auto"/>
    </w:pPr>
    <w:rPr>
      <w:sz w:val="20"/>
      <w:szCs w:val="20"/>
    </w:rPr>
  </w:style>
  <w:style w:type="character" w:customStyle="1" w:styleId="CommentTextChar">
    <w:name w:val="Comment Text Char"/>
    <w:basedOn w:val="DefaultParagraphFont"/>
    <w:link w:val="CommentText"/>
    <w:uiPriority w:val="99"/>
    <w:rsid w:val="00663693"/>
    <w:rPr>
      <w:sz w:val="20"/>
      <w:szCs w:val="20"/>
    </w:rPr>
  </w:style>
  <w:style w:type="paragraph" w:styleId="CommentSubject">
    <w:name w:val="annotation subject"/>
    <w:basedOn w:val="CommentText"/>
    <w:next w:val="CommentText"/>
    <w:link w:val="CommentSubjectChar"/>
    <w:uiPriority w:val="99"/>
    <w:semiHidden/>
    <w:unhideWhenUsed/>
    <w:rsid w:val="00663693"/>
    <w:rPr>
      <w:b/>
      <w:bCs/>
    </w:rPr>
  </w:style>
  <w:style w:type="character" w:customStyle="1" w:styleId="CommentSubjectChar">
    <w:name w:val="Comment Subject Char"/>
    <w:basedOn w:val="CommentTextChar"/>
    <w:link w:val="CommentSubject"/>
    <w:uiPriority w:val="99"/>
    <w:semiHidden/>
    <w:rsid w:val="00663693"/>
    <w:rPr>
      <w:b/>
      <w:bCs/>
      <w:sz w:val="20"/>
      <w:szCs w:val="20"/>
    </w:rPr>
  </w:style>
  <w:style w:type="character" w:styleId="Hyperlink">
    <w:name w:val="Hyperlink"/>
    <w:basedOn w:val="DefaultParagraphFont"/>
    <w:uiPriority w:val="99"/>
    <w:unhideWhenUsed/>
    <w:rsid w:val="005469B9"/>
    <w:rPr>
      <w:color w:val="467886" w:themeColor="hyperlink"/>
      <w:u w:val="single"/>
    </w:rPr>
  </w:style>
  <w:style w:type="paragraph" w:customStyle="1" w:styleId="null">
    <w:name w:val="null"/>
    <w:basedOn w:val="Normal"/>
    <w:rsid w:val="005469B9"/>
    <w:pPr>
      <w:spacing w:before="100" w:beforeAutospacing="1" w:after="100" w:afterAutospacing="1" w:line="240" w:lineRule="auto"/>
    </w:pPr>
    <w:rPr>
      <w:rFonts w:ascii="Calibri" w:hAnsi="Calibri" w:cs="Calibri"/>
      <w:kern w:val="0"/>
      <w14:ligatures w14:val="none"/>
    </w:rPr>
  </w:style>
  <w:style w:type="character" w:customStyle="1" w:styleId="null1">
    <w:name w:val="null1"/>
    <w:basedOn w:val="DefaultParagraphFont"/>
    <w:rsid w:val="005469B9"/>
  </w:style>
  <w:style w:type="paragraph" w:customStyle="1" w:styleId="paragraph">
    <w:name w:val="paragraph"/>
    <w:basedOn w:val="Normal"/>
    <w:rsid w:val="005469B9"/>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normaltextrun">
    <w:name w:val="normaltextrun"/>
    <w:basedOn w:val="DefaultParagraphFont"/>
    <w:rsid w:val="005469B9"/>
  </w:style>
  <w:style w:type="character" w:customStyle="1" w:styleId="eop">
    <w:name w:val="eop"/>
    <w:basedOn w:val="DefaultParagraphFont"/>
    <w:rsid w:val="005469B9"/>
  </w:style>
  <w:style w:type="paragraph" w:styleId="Revision">
    <w:name w:val="Revision"/>
    <w:hidden/>
    <w:uiPriority w:val="99"/>
    <w:semiHidden/>
    <w:rsid w:val="009029D7"/>
    <w:pPr>
      <w:spacing w:after="0" w:line="240" w:lineRule="auto"/>
    </w:pPr>
  </w:style>
  <w:style w:type="character" w:styleId="UnresolvedMention">
    <w:name w:val="Unresolved Mention"/>
    <w:basedOn w:val="DefaultParagraphFont"/>
    <w:uiPriority w:val="99"/>
    <w:semiHidden/>
    <w:unhideWhenUsed/>
    <w:rsid w:val="00DB34C8"/>
    <w:rPr>
      <w:color w:val="605E5C"/>
      <w:shd w:val="clear" w:color="auto" w:fill="E1DFDD"/>
    </w:rPr>
  </w:style>
  <w:style w:type="character" w:styleId="Emphasis">
    <w:name w:val="Emphasis"/>
    <w:basedOn w:val="DefaultParagraphFont"/>
    <w:uiPriority w:val="20"/>
    <w:qFormat/>
    <w:rsid w:val="007346A7"/>
    <w:rPr>
      <w:i/>
      <w:iCs/>
    </w:rPr>
  </w:style>
  <w:style w:type="table" w:styleId="TableGrid">
    <w:name w:val="Table Grid"/>
    <w:basedOn w:val="TableNormal"/>
    <w:uiPriority w:val="39"/>
    <w:rsid w:val="00945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049AF"/>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5049AF"/>
    <w:rPr>
      <w:rFonts w:ascii="Calibri" w:eastAsia="Calibri" w:hAnsi="Calibri" w:cs="Calibri"/>
      <w:kern w:val="0"/>
      <w14:ligatures w14:val="none"/>
    </w:rPr>
  </w:style>
  <w:style w:type="paragraph" w:styleId="TOCHeading">
    <w:name w:val="TOC Heading"/>
    <w:basedOn w:val="Heading1"/>
    <w:next w:val="Normal"/>
    <w:uiPriority w:val="39"/>
    <w:unhideWhenUsed/>
    <w:qFormat/>
    <w:rsid w:val="007E4F7F"/>
    <w:pPr>
      <w:spacing w:before="240" w:after="0"/>
      <w:outlineLvl w:val="9"/>
    </w:pPr>
    <w:rPr>
      <w:kern w:val="0"/>
      <w:sz w:val="32"/>
      <w:szCs w:val="32"/>
      <w14:ligatures w14:val="none"/>
    </w:rPr>
  </w:style>
  <w:style w:type="paragraph" w:styleId="TOC3">
    <w:name w:val="toc 3"/>
    <w:basedOn w:val="Normal"/>
    <w:next w:val="Normal"/>
    <w:autoRedefine/>
    <w:uiPriority w:val="39"/>
    <w:unhideWhenUsed/>
    <w:rsid w:val="007E4F7F"/>
    <w:pPr>
      <w:spacing w:after="100"/>
      <w:ind w:left="440"/>
    </w:pPr>
  </w:style>
  <w:style w:type="paragraph" w:styleId="TOC2">
    <w:name w:val="toc 2"/>
    <w:basedOn w:val="Normal"/>
    <w:next w:val="Normal"/>
    <w:autoRedefine/>
    <w:uiPriority w:val="39"/>
    <w:unhideWhenUsed/>
    <w:rsid w:val="003C7AF8"/>
    <w:pPr>
      <w:spacing w:after="100"/>
      <w:ind w:left="220"/>
    </w:pPr>
    <w:rPr>
      <w:rFonts w:eastAsiaTheme="minorEastAsia" w:cs="Times New Roman"/>
      <w:kern w:val="0"/>
      <w14:ligatures w14:val="none"/>
    </w:rPr>
  </w:style>
  <w:style w:type="paragraph" w:styleId="TOC1">
    <w:name w:val="toc 1"/>
    <w:basedOn w:val="Normal"/>
    <w:next w:val="Normal"/>
    <w:autoRedefine/>
    <w:uiPriority w:val="39"/>
    <w:unhideWhenUsed/>
    <w:rsid w:val="003C7AF8"/>
    <w:pPr>
      <w:spacing w:after="100"/>
    </w:pPr>
    <w:rPr>
      <w:rFonts w:eastAsiaTheme="minorEastAsia" w:cs="Times New Roman"/>
      <w:kern w:val="0"/>
      <w14:ligatures w14:val="none"/>
    </w:rPr>
  </w:style>
  <w:style w:type="character" w:styleId="Mention">
    <w:name w:val="Mention"/>
    <w:basedOn w:val="DefaultParagraphFont"/>
    <w:uiPriority w:val="99"/>
    <w:unhideWhenUsed/>
    <w:rsid w:val="007442F8"/>
    <w:rPr>
      <w:color w:val="2B579A"/>
      <w:shd w:val="clear" w:color="auto" w:fill="E1DFDD"/>
    </w:rPr>
  </w:style>
  <w:style w:type="character" w:styleId="FollowedHyperlink">
    <w:name w:val="FollowedHyperlink"/>
    <w:basedOn w:val="DefaultParagraphFont"/>
    <w:uiPriority w:val="99"/>
    <w:semiHidden/>
    <w:unhideWhenUsed/>
    <w:rsid w:val="00F5017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100772">
      <w:bodyDiv w:val="1"/>
      <w:marLeft w:val="0"/>
      <w:marRight w:val="0"/>
      <w:marTop w:val="0"/>
      <w:marBottom w:val="0"/>
      <w:divBdr>
        <w:top w:val="none" w:sz="0" w:space="0" w:color="auto"/>
        <w:left w:val="none" w:sz="0" w:space="0" w:color="auto"/>
        <w:bottom w:val="none" w:sz="0" w:space="0" w:color="auto"/>
        <w:right w:val="none" w:sz="0" w:space="0" w:color="auto"/>
      </w:divBdr>
    </w:div>
    <w:div w:id="1317762924">
      <w:bodyDiv w:val="1"/>
      <w:marLeft w:val="0"/>
      <w:marRight w:val="0"/>
      <w:marTop w:val="0"/>
      <w:marBottom w:val="0"/>
      <w:divBdr>
        <w:top w:val="none" w:sz="0" w:space="0" w:color="auto"/>
        <w:left w:val="none" w:sz="0" w:space="0" w:color="auto"/>
        <w:bottom w:val="none" w:sz="0" w:space="0" w:color="auto"/>
        <w:right w:val="none" w:sz="0" w:space="0" w:color="auto"/>
      </w:divBdr>
    </w:div>
    <w:div w:id="1525362071">
      <w:bodyDiv w:val="1"/>
      <w:marLeft w:val="0"/>
      <w:marRight w:val="0"/>
      <w:marTop w:val="0"/>
      <w:marBottom w:val="0"/>
      <w:divBdr>
        <w:top w:val="none" w:sz="0" w:space="0" w:color="auto"/>
        <w:left w:val="none" w:sz="0" w:space="0" w:color="auto"/>
        <w:bottom w:val="none" w:sz="0" w:space="0" w:color="auto"/>
        <w:right w:val="none" w:sz="0" w:space="0" w:color="auto"/>
      </w:divBdr>
    </w:div>
    <w:div w:id="1788432051">
      <w:bodyDiv w:val="1"/>
      <w:marLeft w:val="0"/>
      <w:marRight w:val="0"/>
      <w:marTop w:val="0"/>
      <w:marBottom w:val="0"/>
      <w:divBdr>
        <w:top w:val="none" w:sz="0" w:space="0" w:color="auto"/>
        <w:left w:val="none" w:sz="0" w:space="0" w:color="auto"/>
        <w:bottom w:val="none" w:sz="0" w:space="0" w:color="auto"/>
        <w:right w:val="none" w:sz="0" w:space="0" w:color="auto"/>
      </w:divBdr>
    </w:div>
    <w:div w:id="2049601638">
      <w:bodyDiv w:val="1"/>
      <w:marLeft w:val="0"/>
      <w:marRight w:val="0"/>
      <w:marTop w:val="0"/>
      <w:marBottom w:val="0"/>
      <w:divBdr>
        <w:top w:val="none" w:sz="0" w:space="0" w:color="auto"/>
        <w:left w:val="none" w:sz="0" w:space="0" w:color="auto"/>
        <w:bottom w:val="none" w:sz="0" w:space="0" w:color="auto"/>
        <w:right w:val="none" w:sz="0" w:space="0" w:color="auto"/>
      </w:divBdr>
    </w:div>
    <w:div w:id="214519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rants.gov/forms/forms-repository/sf-424-mandatory-family" TargetMode="External"/><Relationship Id="rId18" Type="http://schemas.openxmlformats.org/officeDocument/2006/relationships/hyperlink" Target="https://eportal.nspa.nato.int/Codification/CageTool/home" TargetMode="External"/><Relationship Id="rId26" Type="http://schemas.openxmlformats.org/officeDocument/2006/relationships/hyperlink" Target="https://www.ecfr.gov/cgi-bin/text-idx?SID=81a5f41de81c46a9844617d93a9db081&amp;mc=true&amp;tpl=/ecfrbrowse/Title02/2chapterVI.tpl" TargetMode="External"/><Relationship Id="rId3" Type="http://schemas.openxmlformats.org/officeDocument/2006/relationships/customXml" Target="../customXml/item3.xml"/><Relationship Id="rId21" Type="http://schemas.openxmlformats.org/officeDocument/2006/relationships/hyperlink" Target="https://www.ecfr.gov/cgi-bin/text-idx?SID=81a5f41de81c46a9844617d93a9db081&amp;mc=true&amp;node=pt2.1.25&amp;rgn=div5" TargetMode="External"/><Relationship Id="rId7" Type="http://schemas.openxmlformats.org/officeDocument/2006/relationships/styles" Target="styles.xml"/><Relationship Id="rId12" Type="http://schemas.openxmlformats.org/officeDocument/2006/relationships/hyperlink" Target="https://www.grants.gov/forms/forms-repository/sf-424-mandatory-family" TargetMode="External"/><Relationship Id="rId17" Type="http://schemas.openxmlformats.org/officeDocument/2006/relationships/hyperlink" Target="https://gcc02.safelinks.protection.outlook.com/?url=https%3A%2F%2Feportal.nspa.nato.int%2FAC135Public%2Fscage%2FCageList.aspx&amp;data=05%7C01%7Cfjeldkk%40state.gov%7C0cc4e2b471f44abcd32308db093ecead%7C66cf50745afe48d1a691a12b2121f44b%7C0%7C0%7C638113937577534024%7CUnknown%7CTWFpbGZsb3d8eyJWIjoiMC4wLjAwMDAiLCJQIjoiV2luMzIiLCJBTiI6Ik1haWwiLCJXVCI6Mn0%3D%7C3000%7C%7C%7C&amp;sdata=v3TLT8F%2FNfk5SuTcI2zw7SMhV4HK542OhP9XDx4ln%2BY%3D&amp;reserved=0" TargetMode="External"/><Relationship Id="rId25" Type="http://schemas.openxmlformats.org/officeDocument/2006/relationships/hyperlink" Target="https://www.ecfr.gov/cgi-bin/text-idx?SID=81a5f41de81c46a9844617d93a9db081&amp;mc=true&amp;node=pt2.1.183&amp;rgn=div5"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gcc02.safelinks.protection.outlook.com/?url=http%3A%2F%2Fwww.fsd.gov%2F&amp;data=05%7C01%7Cfjeldkk%40state.gov%7C0cc4e2b471f44abcd32308db093ecead%7C66cf50745afe48d1a691a12b2121f44b%7C0%7C0%7C638113937577534024%7CUnknown%7CTWFpbGZsb3d8eyJWIjoiMC4wLjAwMDAiLCJQIjoiV2luMzIiLCJBTiI6Ik1haWwiLCJXVCI6Mn0%3D%7C3000%7C%7C%7C&amp;sdata=t32ANWzgpiB93pMWoq%2BFCSHz4YJY9QF1S1iQzCsS6RM%3D&amp;reserved=0" TargetMode="External"/><Relationship Id="rId20" Type="http://schemas.openxmlformats.org/officeDocument/2006/relationships/hyperlink" Target="https://www.ecfr.gov/cgi-bin/text-idx?SID=81a5f41de81c46a9844617d93a9db081&amp;mc=true&amp;node=pt2.1.200&amp;rgn=div5" TargetMode="External"/><Relationship Id="rId29" Type="http://schemas.openxmlformats.org/officeDocument/2006/relationships/hyperlink" Target="mailto:US-ArgentinaGrants@state.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cfr.gov/cgi-bin/text-idx?SID=81a5f41de81c46a9844617d93a9db081&amp;mc=true&amp;node=pt2.1.182&amp;rgn=div5"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gcc02.safelinks.protection.outlook.com/?url=https%3A%2F%2Fwww.fsd.gov%2Fgsafsd_sp%3Fid%3Dgsafsd_kb_articles%26sys_id%3Dc81018e71b1601d0937fa64ce54bcb57&amp;data=05%7C01%7Cfjeldkk%40state.gov%7C0cc4e2b471f44abcd32308db093ecead%7C66cf50745afe48d1a691a12b2121f44b%7C0%7C0%7C638113937577534024%7CUnknown%7CTWFpbGZsb3d8eyJWIjoiMC4wLjAwMDAiLCJQIjoiV2luMzIiLCJBTiI6Ik1haWwiLCJXVCI6Mn0%3D%7C3000%7C%7C%7C&amp;sdata=W2ShcazZBQbanYGj0cLOTnUJwv%2BGL4xfwr83%2BycQY2E%3D&amp;reserved=0" TargetMode="External"/><Relationship Id="rId23" Type="http://schemas.openxmlformats.org/officeDocument/2006/relationships/hyperlink" Target="https://www.ecfr.gov/cgi-bin/text-idx?SID=81a5f41de81c46a9844617d93a9db081&amp;mc=true&amp;node=pt2.1.175&amp;rgn=div5" TargetMode="External"/><Relationship Id="rId28" Type="http://schemas.openxmlformats.org/officeDocument/2006/relationships/hyperlink" Target="https://www.ecfr.gov/cgi-bin/retrieveECFR?gp=&amp;SID=027fb85899500d580fc71df69d11573a&amp;mc=true&amp;n=pt2.1.200&amp;r=PART&amp;ty=HTML%20-%20ap2.1.200_1521.i" TargetMode="External"/><Relationship Id="rId10" Type="http://schemas.openxmlformats.org/officeDocument/2006/relationships/footnotes" Target="footnotes.xml"/><Relationship Id="rId19" Type="http://schemas.openxmlformats.org/officeDocument/2006/relationships/hyperlink" Target="https://www.ecfr.gov/current/title-2/subtitle-A/chapter-I/part-25/subpart-A/section-25.11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US-ArgentinaGrants@state.gov" TargetMode="External"/><Relationship Id="rId22" Type="http://schemas.openxmlformats.org/officeDocument/2006/relationships/hyperlink" Target="https://www.ecfr.gov/cgi-bin/text-idx?SID=81a5f41de81c46a9844617d93a9db081&amp;mc=true&amp;node=pt2.1.170&amp;rgn=div5" TargetMode="External"/><Relationship Id="rId27" Type="http://schemas.openxmlformats.org/officeDocument/2006/relationships/hyperlink" Target="https://www.state.gov/about-us-office-of-the-procurement-executive/"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cadd333-d54e-4eb4-a9d8-8b3080930ed4" xsi:nil="true"/>
    <lcf76f155ced4ddcb4097134ff3c332f xmlns="03e8c06a-3f22-452e-8f13-94375624d47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1DC0D6C3DBFC488C0E4E65F944AA68" ma:contentTypeVersion="16" ma:contentTypeDescription="Create a new document." ma:contentTypeScope="" ma:versionID="3d328cba0cde34819a0496838c515bba">
  <xsd:schema xmlns:xsd="http://www.w3.org/2001/XMLSchema" xmlns:xs="http://www.w3.org/2001/XMLSchema" xmlns:p="http://schemas.microsoft.com/office/2006/metadata/properties" xmlns:ns2="03e8c06a-3f22-452e-8f13-94375624d47b" xmlns:ns3="fcadd333-d54e-4eb4-a9d8-8b3080930ed4" targetNamespace="http://schemas.microsoft.com/office/2006/metadata/properties" ma:root="true" ma:fieldsID="d979437fddfee4c75fa7d9dc9b556efc" ns2:_="" ns3:_="">
    <xsd:import namespace="03e8c06a-3f22-452e-8f13-94375624d47b"/>
    <xsd:import namespace="fcadd333-d54e-4eb4-a9d8-8b3080930e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8c06a-3f22-452e-8f13-94375624d4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add333-d54e-4eb4-a9d8-8b3080930ed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ab087f8-9037-4931-b4b0-2ab258399f71}" ma:internalName="TaxCatchAll" ma:showField="CatchAllData" ma:web="fcadd333-d54e-4eb4-a9d8-8b3080930e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https://usdos.sharepoint.com/sites/buenosaires/_cts/Document/Blank Dip Note Template.dotx</xsnLocation>
  <cached>False</cached>
  <openByDefault>True</openByDefault>
  <xsnScope>https://usdos.sharepoint.com/sites/buenosaires</xsnScope>
</customXsn>
</file>

<file path=customXml/itemProps1.xml><?xml version="1.0" encoding="utf-8"?>
<ds:datastoreItem xmlns:ds="http://schemas.openxmlformats.org/officeDocument/2006/customXml" ds:itemID="{AFD3271E-6EA7-4E04-8A8A-02B32FFDBA2A}">
  <ds:schemaRefs>
    <ds:schemaRef ds:uri="http://schemas.microsoft.com/sharepoint/v3/contenttype/forms"/>
  </ds:schemaRefs>
</ds:datastoreItem>
</file>

<file path=customXml/itemProps2.xml><?xml version="1.0" encoding="utf-8"?>
<ds:datastoreItem xmlns:ds="http://schemas.openxmlformats.org/officeDocument/2006/customXml" ds:itemID="{2A958C74-2C16-4CBC-A560-51E9FEDE661D}">
  <ds:schemaRefs>
    <ds:schemaRef ds:uri="fcadd333-d54e-4eb4-a9d8-8b3080930ed4"/>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dcmitype/"/>
    <ds:schemaRef ds:uri="http://schemas.microsoft.com/office/infopath/2007/PartnerControls"/>
    <ds:schemaRef ds:uri="03e8c06a-3f22-452e-8f13-94375624d47b"/>
    <ds:schemaRef ds:uri="http://www.w3.org/XML/1998/namespace"/>
  </ds:schemaRefs>
</ds:datastoreItem>
</file>

<file path=customXml/itemProps3.xml><?xml version="1.0" encoding="utf-8"?>
<ds:datastoreItem xmlns:ds="http://schemas.openxmlformats.org/officeDocument/2006/customXml" ds:itemID="{35EBA1E1-FCEF-4F8D-A426-35DE27DB97B9}">
  <ds:schemaRefs>
    <ds:schemaRef ds:uri="http://schemas.openxmlformats.org/officeDocument/2006/bibliography"/>
  </ds:schemaRefs>
</ds:datastoreItem>
</file>

<file path=customXml/itemProps4.xml><?xml version="1.0" encoding="utf-8"?>
<ds:datastoreItem xmlns:ds="http://schemas.openxmlformats.org/officeDocument/2006/customXml" ds:itemID="{30469794-B7C8-43FE-89DB-8F89E5099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8c06a-3f22-452e-8f13-94375624d47b"/>
    <ds:schemaRef ds:uri="fcadd333-d54e-4eb4-a9d8-8b3080930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E9B935-2231-42CD-98DD-16160184D5A5}">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4159</Words>
  <Characters>23709</Characters>
  <Application>Microsoft Office Word</Application>
  <DocSecurity>0</DocSecurity>
  <Lines>197</Lines>
  <Paragraphs>55</Paragraphs>
  <ScaleCrop>false</ScaleCrop>
  <Company>Department of State</Company>
  <LinksUpToDate>false</LinksUpToDate>
  <CharactersWithSpaces>27813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NOFO - SAMPLE</dc:title>
  <dc:subject/>
  <dc:creator>Andrew Parker</dc:creator>
  <cp:keywords/>
  <dc:description/>
  <cp:lastModifiedBy>Carbone, Esteban R (Buenos Aires)</cp:lastModifiedBy>
  <cp:revision>2</cp:revision>
  <dcterms:created xsi:type="dcterms:W3CDTF">2025-06-04T12:25:00Z</dcterms:created>
  <dcterms:modified xsi:type="dcterms:W3CDTF">2025-06-04T12:25:00Z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2024-09-10T16:51:19Z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ca7b226e-900a-41b5-a600-47466b288595</vt:lpwstr>
  </property>
  <property fmtid="{D5CDD505-2E9C-101B-9397-08002B2CF9AE}" pid="8" name="MSIP_Label_1665d9ee-429a-4d5f-97cc-cfb56e044a6e_ContentBits">
    <vt:lpwstr>0</vt:lpwstr>
  </property>
  <property fmtid="{D5CDD505-2E9C-101B-9397-08002B2CF9AE}" pid="9" name="ContentTypeId">
    <vt:lpwstr>0x010100F71DC0D6C3DBFC488C0E4E65F944AA68</vt:lpwstr>
  </property>
  <property fmtid="{D5CDD505-2E9C-101B-9397-08002B2CF9AE}" pid="10" name="_dlc_DocIdItemGuid">
    <vt:lpwstr>86b90f6e-ca17-4c9d-8f76-95866575c4c0</vt:lpwstr>
  </property>
  <property fmtid="{D5CDD505-2E9C-101B-9397-08002B2CF9AE}" pid="11" name="MediaServiceImageTags">
    <vt:lpwstr/>
  </property>
  <property fmtid="{D5CDD505-2E9C-101B-9397-08002B2CF9AE}" pid="12" name="TaxKeyword">
    <vt:lpwstr/>
  </property>
</Properties>
</file>