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DBC8BD" w14:textId="77777777" w:rsidR="00D94607" w:rsidRPr="004A3A0A" w:rsidRDefault="00D94607" w:rsidP="00D94607">
      <w:pPr>
        <w:overflowPunct/>
        <w:spacing w:after="0" w:line="240" w:lineRule="auto"/>
        <w:jc w:val="center"/>
        <w:rPr>
          <w:rFonts w:ascii="Times New Roman" w:eastAsia="Times New Roman" w:hAnsi="Times New Roman" w:cs="Times New Roman"/>
          <w:b/>
          <w:bCs/>
          <w:i/>
          <w:iCs/>
          <w:color w:val="auto"/>
          <w:sz w:val="24"/>
          <w:szCs w:val="24"/>
          <w:lang w:val="en-US"/>
        </w:rPr>
      </w:pPr>
      <w:r w:rsidRPr="004A3A0A">
        <w:rPr>
          <w:rFonts w:ascii="Times New Roman" w:eastAsia="Times New Roman" w:hAnsi="Times New Roman" w:cs="Times New Roman"/>
          <w:b/>
          <w:bCs/>
          <w:color w:val="auto"/>
          <w:sz w:val="24"/>
          <w:szCs w:val="24"/>
          <w:bdr w:val="none" w:sz="0" w:space="0" w:color="auto" w:frame="1"/>
          <w:lang w:val="en-US"/>
        </w:rPr>
        <w:t>U.S. DEPARTMENT OF STATE</w:t>
      </w:r>
      <w:r w:rsidRPr="004A3A0A">
        <w:rPr>
          <w:rFonts w:ascii="Times New Roman" w:eastAsia="Times New Roman" w:hAnsi="Times New Roman" w:cs="Times New Roman"/>
          <w:b/>
          <w:bCs/>
          <w:color w:val="auto"/>
          <w:sz w:val="24"/>
          <w:szCs w:val="24"/>
          <w:bdr w:val="none" w:sz="0" w:space="0" w:color="auto" w:frame="1"/>
          <w:lang w:val="en-US"/>
        </w:rPr>
        <w:br/>
      </w:r>
      <w:r w:rsidRPr="004A3A0A">
        <w:rPr>
          <w:rFonts w:ascii="Times New Roman" w:eastAsia="Times New Roman" w:hAnsi="Times New Roman" w:cs="Times New Roman"/>
          <w:bCs/>
          <w:color w:val="auto"/>
          <w:sz w:val="24"/>
          <w:szCs w:val="24"/>
          <w:bdr w:val="none" w:sz="0" w:space="0" w:color="auto" w:frame="1"/>
          <w:lang w:val="en-US"/>
        </w:rPr>
        <w:t xml:space="preserve">U.S. EMBASSY </w:t>
      </w:r>
      <w:r w:rsidRPr="004A3A0A">
        <w:rPr>
          <w:rFonts w:ascii="Times New Roman" w:eastAsia="Times New Roman" w:hAnsi="Times New Roman" w:cs="Times New Roman"/>
          <w:bCs/>
          <w:iCs/>
          <w:color w:val="auto"/>
          <w:sz w:val="24"/>
          <w:szCs w:val="24"/>
          <w:bdr w:val="none" w:sz="0" w:space="0" w:color="auto" w:frame="1"/>
          <w:lang w:val="en-US"/>
        </w:rPr>
        <w:t>Yaoundé, Cameroon</w:t>
      </w:r>
    </w:p>
    <w:p w14:paraId="48B0DD91" w14:textId="77777777" w:rsidR="00D94607" w:rsidRPr="004A3A0A" w:rsidRDefault="00D94607" w:rsidP="00D94607">
      <w:pPr>
        <w:shd w:val="clear" w:color="auto" w:fill="FFFFFF"/>
        <w:overflowPunct/>
        <w:spacing w:after="0" w:line="240" w:lineRule="auto"/>
        <w:jc w:val="center"/>
        <w:textAlignment w:val="baseline"/>
        <w:rPr>
          <w:rFonts w:ascii="Times New Roman" w:eastAsia="Times New Roman" w:hAnsi="Times New Roman" w:cs="Times New Roman"/>
          <w:color w:val="auto"/>
          <w:sz w:val="24"/>
          <w:szCs w:val="24"/>
          <w:lang w:val="en-US"/>
        </w:rPr>
      </w:pPr>
      <w:r w:rsidRPr="004A3A0A">
        <w:rPr>
          <w:rFonts w:ascii="Times New Roman" w:eastAsia="Times New Roman" w:hAnsi="Times New Roman" w:cs="Times New Roman"/>
          <w:b/>
          <w:bCs/>
          <w:color w:val="auto"/>
          <w:sz w:val="24"/>
          <w:szCs w:val="24"/>
          <w:bdr w:val="none" w:sz="0" w:space="0" w:color="auto" w:frame="1"/>
          <w:lang w:val="en-US"/>
        </w:rPr>
        <w:t>Notice of Funding Opportunity</w:t>
      </w:r>
    </w:p>
    <w:p w14:paraId="0995971C" w14:textId="77777777" w:rsidR="00A84786" w:rsidRPr="004A3A0A" w:rsidRDefault="00A84786" w:rsidP="00B567CD">
      <w:pPr>
        <w:pStyle w:val="ListParagraph"/>
        <w:ind w:left="0"/>
        <w:rPr>
          <w:rFonts w:ascii="Maiandra GD" w:hAnsi="Maiandra GD" w:cs="Calibri"/>
          <w:sz w:val="24"/>
          <w:szCs w:val="24"/>
          <w:u w:val="single"/>
          <w:lang w:val="en-US"/>
        </w:rPr>
      </w:pPr>
    </w:p>
    <w:p w14:paraId="3EF7139B" w14:textId="77777777" w:rsidR="00D94607" w:rsidRPr="004A3A0A" w:rsidRDefault="00D94607" w:rsidP="00B567CD">
      <w:pPr>
        <w:pStyle w:val="ListParagraph"/>
        <w:ind w:left="0"/>
        <w:rPr>
          <w:rFonts w:ascii="Times New Roman" w:hAnsi="Times New Roman" w:cs="Times New Roman"/>
          <w:sz w:val="24"/>
          <w:szCs w:val="24"/>
          <w:u w:val="single"/>
          <w:lang w:val="en-US"/>
        </w:rPr>
      </w:pPr>
    </w:p>
    <w:p w14:paraId="703381AC" w14:textId="67539F62" w:rsidR="00D94607" w:rsidRPr="004A3A0A" w:rsidRDefault="00D94607" w:rsidP="3DC1258A">
      <w:pPr>
        <w:overflowPunct/>
        <w:spacing w:after="0" w:line="240" w:lineRule="auto"/>
        <w:ind w:left="2970" w:hanging="2970"/>
        <w:rPr>
          <w:rFonts w:ascii="Times New Roman" w:eastAsia="Times New Roman" w:hAnsi="Times New Roman" w:cs="Times New Roman"/>
          <w:i/>
          <w:iCs/>
          <w:color w:val="FF0000"/>
          <w:sz w:val="24"/>
          <w:szCs w:val="24"/>
          <w:lang w:val="en-US"/>
        </w:rPr>
      </w:pPr>
      <w:r w:rsidRPr="0070421E">
        <w:rPr>
          <w:rFonts w:ascii="Times New Roman" w:eastAsia="Times New Roman" w:hAnsi="Times New Roman" w:cs="Times New Roman"/>
          <w:b/>
          <w:bCs/>
          <w:color w:val="auto"/>
          <w:sz w:val="24"/>
          <w:szCs w:val="24"/>
          <w:bdr w:val="none" w:sz="0" w:space="0" w:color="auto" w:frame="1"/>
          <w:lang w:val="en-US"/>
        </w:rPr>
        <w:t>Funding Opportunity Title: </w:t>
      </w:r>
      <w:bookmarkStart w:id="0" w:name="_Hlk168041939"/>
      <w:r w:rsidRPr="0070421E">
        <w:rPr>
          <w:rFonts w:ascii="Times New Roman" w:eastAsia="Times New Roman" w:hAnsi="Times New Roman" w:cs="Times New Roman"/>
          <w:color w:val="auto"/>
          <w:sz w:val="24"/>
          <w:szCs w:val="24"/>
          <w:lang w:val="en-US"/>
        </w:rPr>
        <w:t>PEPFAR</w:t>
      </w:r>
      <w:r w:rsidRPr="0070421E">
        <w:rPr>
          <w:rFonts w:ascii="Times New Roman" w:hAnsi="Times New Roman" w:cs="Times New Roman"/>
          <w:sz w:val="24"/>
          <w:szCs w:val="24"/>
          <w:lang w:val="en-US"/>
        </w:rPr>
        <w:t xml:space="preserve"> </w:t>
      </w:r>
      <w:r w:rsidR="00036063" w:rsidRPr="0070421E">
        <w:rPr>
          <w:rFonts w:ascii="Times New Roman" w:eastAsia="Times New Roman" w:hAnsi="Times New Roman" w:cs="Times New Roman"/>
          <w:color w:val="auto"/>
          <w:sz w:val="24"/>
          <w:szCs w:val="24"/>
          <w:lang w:val="en-US"/>
        </w:rPr>
        <w:t xml:space="preserve">Cameroon </w:t>
      </w:r>
      <w:r w:rsidRPr="0070421E">
        <w:rPr>
          <w:rFonts w:ascii="Times New Roman" w:hAnsi="Times New Roman" w:cs="Times New Roman"/>
          <w:sz w:val="24"/>
          <w:szCs w:val="24"/>
          <w:lang w:val="en-US"/>
        </w:rPr>
        <w:t>Yout</w:t>
      </w:r>
      <w:bookmarkEnd w:id="0"/>
      <w:r w:rsidR="00CC569E" w:rsidRPr="0070421E">
        <w:rPr>
          <w:rFonts w:ascii="Times New Roman" w:hAnsi="Times New Roman" w:cs="Times New Roman"/>
          <w:sz w:val="24"/>
          <w:szCs w:val="24"/>
          <w:lang w:val="en-US"/>
        </w:rPr>
        <w:t xml:space="preserve">h </w:t>
      </w:r>
      <w:r w:rsidR="00084B66" w:rsidRPr="0070421E">
        <w:rPr>
          <w:rFonts w:ascii="Times New Roman" w:hAnsi="Times New Roman" w:cs="Times New Roman"/>
          <w:sz w:val="24"/>
          <w:szCs w:val="24"/>
          <w:lang w:val="en-US"/>
        </w:rPr>
        <w:t>Catalytic Innovation Fund</w:t>
      </w:r>
      <w:r w:rsidR="00084B66">
        <w:rPr>
          <w:rFonts w:ascii="Times New Roman" w:hAnsi="Times New Roman" w:cs="Times New Roman"/>
          <w:sz w:val="24"/>
          <w:szCs w:val="24"/>
          <w:lang w:val="en-US"/>
        </w:rPr>
        <w:t xml:space="preserve"> </w:t>
      </w:r>
      <w:r w:rsidR="00E256CC" w:rsidRPr="008445E0">
        <w:rPr>
          <w:rFonts w:ascii="Times New Roman" w:eastAsia="Times New Roman" w:hAnsi="Times New Roman" w:cs="Times New Roman"/>
          <w:color w:val="auto"/>
          <w:sz w:val="24"/>
          <w:szCs w:val="24"/>
          <w:lang w:val="en-US"/>
        </w:rPr>
        <w:t>Secretariat</w:t>
      </w:r>
    </w:p>
    <w:p w14:paraId="10A409AB" w14:textId="5EA7F1E9" w:rsidR="00D94607" w:rsidRPr="004A3A0A" w:rsidRDefault="00D94607" w:rsidP="00D94607">
      <w:pPr>
        <w:shd w:val="clear" w:color="auto" w:fill="FFFFFF"/>
        <w:overflowPunct/>
        <w:spacing w:after="0" w:line="240" w:lineRule="auto"/>
        <w:textAlignment w:val="baseline"/>
        <w:rPr>
          <w:rFonts w:ascii="Times New Roman" w:eastAsia="Times New Roman" w:hAnsi="Times New Roman" w:cs="Times New Roman"/>
          <w:color w:val="333333"/>
          <w:sz w:val="24"/>
          <w:szCs w:val="24"/>
          <w:lang w:val="en-US"/>
        </w:rPr>
      </w:pPr>
      <w:r w:rsidRPr="004A3A0A">
        <w:rPr>
          <w:rFonts w:ascii="Times New Roman" w:eastAsia="Times New Roman" w:hAnsi="Times New Roman" w:cs="Times New Roman"/>
          <w:b/>
          <w:bCs/>
          <w:color w:val="auto"/>
          <w:sz w:val="24"/>
          <w:szCs w:val="24"/>
          <w:bdr w:val="none" w:sz="0" w:space="0" w:color="auto" w:frame="1"/>
          <w:lang w:val="en-US"/>
        </w:rPr>
        <w:t>Funding Opportunity Number: </w:t>
      </w:r>
      <w:r w:rsidR="00EB6345">
        <w:rPr>
          <w:rFonts w:ascii="Times New Roman" w:hAnsi="Times New Roman" w:cs="Times New Roman"/>
          <w:bCs/>
          <w:iCs/>
          <w:color w:val="auto"/>
          <w:sz w:val="24"/>
          <w:szCs w:val="24"/>
          <w:lang w:val="en-US"/>
        </w:rPr>
        <w:t>AFYDE</w:t>
      </w:r>
      <w:r w:rsidR="000F19E5">
        <w:rPr>
          <w:rFonts w:ascii="Times New Roman" w:hAnsi="Times New Roman" w:cs="Times New Roman"/>
          <w:bCs/>
          <w:iCs/>
          <w:color w:val="auto"/>
          <w:sz w:val="24"/>
          <w:szCs w:val="24"/>
          <w:lang w:val="en-US"/>
        </w:rPr>
        <w:t>-YCIF-GR-PEPFAR-2024</w:t>
      </w:r>
    </w:p>
    <w:p w14:paraId="0013A377" w14:textId="65940C53" w:rsidR="00D94607" w:rsidRPr="004A3A0A" w:rsidRDefault="00D94607" w:rsidP="00D94607">
      <w:pPr>
        <w:overflowPunct/>
        <w:spacing w:after="0" w:line="240" w:lineRule="auto"/>
        <w:rPr>
          <w:rFonts w:ascii="Times New Roman" w:eastAsia="Times New Roman" w:hAnsi="Times New Roman" w:cs="Times New Roman"/>
          <w:color w:val="auto"/>
          <w:sz w:val="24"/>
          <w:szCs w:val="24"/>
          <w:lang w:val="en-US"/>
        </w:rPr>
      </w:pPr>
      <w:r w:rsidRPr="004A3A0A">
        <w:rPr>
          <w:rFonts w:ascii="Times New Roman" w:eastAsia="Times New Roman" w:hAnsi="Times New Roman" w:cs="Times New Roman"/>
          <w:b/>
          <w:bCs/>
          <w:color w:val="auto"/>
          <w:sz w:val="24"/>
          <w:szCs w:val="24"/>
          <w:lang w:val="en-US"/>
        </w:rPr>
        <w:t>Deadline for Applications</w:t>
      </w:r>
      <w:r w:rsidRPr="004A3A0A">
        <w:rPr>
          <w:rFonts w:ascii="Times New Roman" w:eastAsia="Times New Roman" w:hAnsi="Times New Roman" w:cs="Times New Roman"/>
          <w:color w:val="auto"/>
          <w:sz w:val="24"/>
          <w:szCs w:val="24"/>
          <w:lang w:val="en-US"/>
        </w:rPr>
        <w:t xml:space="preserve">: </w:t>
      </w:r>
      <w:r w:rsidR="00C6504E" w:rsidRPr="00926BE1">
        <w:rPr>
          <w:lang w:val="en-US"/>
        </w:rPr>
        <w:t>October 02, 2024</w:t>
      </w:r>
      <w:r w:rsidRPr="00926BE1">
        <w:rPr>
          <w:lang w:val="en-US"/>
        </w:rPr>
        <w:tab/>
      </w:r>
    </w:p>
    <w:p w14:paraId="0C72C481" w14:textId="60556E98" w:rsidR="00D94607" w:rsidRPr="00250A65" w:rsidRDefault="00D94607" w:rsidP="00D94607">
      <w:pPr>
        <w:overflowPunct/>
        <w:spacing w:after="0" w:line="240" w:lineRule="auto"/>
        <w:rPr>
          <w:rFonts w:ascii="Times New Roman" w:eastAsia="Times New Roman" w:hAnsi="Times New Roman" w:cs="Times New Roman"/>
          <w:i/>
          <w:iCs/>
          <w:color w:val="auto"/>
          <w:sz w:val="24"/>
          <w:szCs w:val="24"/>
          <w:lang w:val="en-US"/>
        </w:rPr>
      </w:pPr>
      <w:r w:rsidRPr="004A3A0A">
        <w:rPr>
          <w:rFonts w:ascii="Times New Roman" w:eastAsia="Times New Roman" w:hAnsi="Times New Roman" w:cs="Times New Roman"/>
          <w:b/>
          <w:bCs/>
          <w:color w:val="auto"/>
          <w:sz w:val="24"/>
          <w:szCs w:val="24"/>
          <w:bdr w:val="none" w:sz="0" w:space="0" w:color="auto" w:frame="1"/>
          <w:lang w:val="en-US"/>
        </w:rPr>
        <w:t>Assistance Listing Number: </w:t>
      </w:r>
      <w:r w:rsidR="001231E5" w:rsidRPr="001D4E85">
        <w:rPr>
          <w:rFonts w:ascii="Times New Roman" w:eastAsia="Times New Roman" w:hAnsi="Times New Roman" w:cs="Times New Roman"/>
          <w:i/>
          <w:color w:val="auto"/>
          <w:sz w:val="24"/>
          <w:szCs w:val="24"/>
          <w:lang w:val="en-US"/>
        </w:rPr>
        <w:t>19.029</w:t>
      </w:r>
      <w:r w:rsidRPr="00250A65">
        <w:rPr>
          <w:rFonts w:ascii="Times New Roman" w:eastAsia="Times New Roman" w:hAnsi="Times New Roman" w:cs="Times New Roman"/>
          <w:b/>
          <w:bCs/>
          <w:color w:val="auto"/>
          <w:sz w:val="24"/>
          <w:szCs w:val="24"/>
          <w:bdr w:val="none" w:sz="0" w:space="0" w:color="auto" w:frame="1"/>
          <w:lang w:val="en-US"/>
        </w:rPr>
        <w:tab/>
      </w:r>
      <w:r w:rsidRPr="00250A65">
        <w:rPr>
          <w:rFonts w:ascii="Times New Roman" w:eastAsia="Times New Roman" w:hAnsi="Times New Roman" w:cs="Times New Roman"/>
          <w:b/>
          <w:bCs/>
          <w:color w:val="auto"/>
          <w:sz w:val="24"/>
          <w:szCs w:val="24"/>
          <w:bdr w:val="none" w:sz="0" w:space="0" w:color="auto" w:frame="1"/>
          <w:lang w:val="en-US"/>
        </w:rPr>
        <w:tab/>
      </w:r>
    </w:p>
    <w:p w14:paraId="5A49FA08" w14:textId="57CCD09D" w:rsidR="00D94607" w:rsidRDefault="00D94607" w:rsidP="003A1979">
      <w:pPr>
        <w:overflowPunct/>
        <w:spacing w:after="0" w:line="240" w:lineRule="auto"/>
        <w:rPr>
          <w:rFonts w:ascii="Times New Roman" w:eastAsia="Times New Roman" w:hAnsi="Times New Roman" w:cs="Times New Roman"/>
          <w:i/>
          <w:iCs/>
          <w:color w:val="auto"/>
          <w:sz w:val="24"/>
          <w:szCs w:val="24"/>
          <w:lang w:val="en-US"/>
        </w:rPr>
      </w:pPr>
      <w:r w:rsidRPr="00250A65">
        <w:rPr>
          <w:rFonts w:ascii="Times New Roman" w:eastAsia="Times New Roman" w:hAnsi="Times New Roman" w:cs="Times New Roman"/>
          <w:b/>
          <w:bCs/>
          <w:color w:val="auto"/>
          <w:sz w:val="24"/>
          <w:szCs w:val="24"/>
          <w:lang w:val="en-US"/>
        </w:rPr>
        <w:t>Total Amount Available:</w:t>
      </w:r>
      <w:r w:rsidRPr="00250A65">
        <w:rPr>
          <w:rFonts w:ascii="Times New Roman" w:eastAsia="Times New Roman" w:hAnsi="Times New Roman" w:cs="Times New Roman"/>
          <w:color w:val="auto"/>
          <w:sz w:val="24"/>
          <w:szCs w:val="24"/>
          <w:lang w:val="en-US"/>
        </w:rPr>
        <w:t xml:space="preserve"> </w:t>
      </w:r>
      <w:r w:rsidR="006963FC">
        <w:rPr>
          <w:rFonts w:ascii="Times New Roman" w:eastAsia="Times New Roman" w:hAnsi="Times New Roman" w:cs="Times New Roman"/>
          <w:color w:val="auto"/>
          <w:sz w:val="24"/>
          <w:szCs w:val="24"/>
          <w:lang w:val="en-US"/>
        </w:rPr>
        <w:t>up to $115,000</w:t>
      </w:r>
    </w:p>
    <w:p w14:paraId="22D70CA1" w14:textId="3126EEB1" w:rsidR="006963FC" w:rsidRDefault="006963FC" w:rsidP="003A1979">
      <w:pPr>
        <w:overflowPunct/>
        <w:spacing w:after="0" w:line="240" w:lineRule="auto"/>
        <w:rPr>
          <w:rFonts w:ascii="Times New Roman" w:eastAsia="Times New Roman" w:hAnsi="Times New Roman" w:cs="Times New Roman"/>
          <w:color w:val="auto"/>
          <w:sz w:val="24"/>
          <w:szCs w:val="24"/>
          <w:lang w:val="en-US"/>
        </w:rPr>
      </w:pPr>
      <w:r w:rsidRPr="006963FC">
        <w:rPr>
          <w:rFonts w:ascii="Times New Roman" w:eastAsia="Times New Roman" w:hAnsi="Times New Roman" w:cs="Times New Roman"/>
          <w:b/>
          <w:bCs/>
          <w:color w:val="auto"/>
          <w:sz w:val="24"/>
          <w:szCs w:val="24"/>
          <w:bdr w:val="none" w:sz="0" w:space="0" w:color="auto" w:frame="1"/>
          <w:lang w:val="en-US"/>
        </w:rPr>
        <w:t>Period of performance</w:t>
      </w:r>
      <w:r>
        <w:rPr>
          <w:rFonts w:ascii="Times New Roman" w:eastAsia="Times New Roman" w:hAnsi="Times New Roman" w:cs="Times New Roman"/>
          <w:color w:val="auto"/>
          <w:sz w:val="24"/>
          <w:szCs w:val="24"/>
          <w:lang w:val="en-US"/>
        </w:rPr>
        <w:t xml:space="preserve">: </w:t>
      </w:r>
      <w:r w:rsidR="00EF79E4" w:rsidRPr="001D4E85">
        <w:rPr>
          <w:rFonts w:ascii="Times New Roman" w:eastAsia="Times New Roman" w:hAnsi="Times New Roman" w:cs="Times New Roman"/>
          <w:color w:val="auto"/>
          <w:sz w:val="24"/>
          <w:szCs w:val="24"/>
          <w:lang w:val="en-US"/>
        </w:rPr>
        <w:t>2</w:t>
      </w:r>
      <w:r w:rsidR="009A563A" w:rsidRPr="001D4E85">
        <w:rPr>
          <w:rFonts w:ascii="Times New Roman" w:eastAsia="Times New Roman" w:hAnsi="Times New Roman" w:cs="Times New Roman"/>
          <w:color w:val="auto"/>
          <w:sz w:val="24"/>
          <w:szCs w:val="24"/>
          <w:lang w:val="en-US"/>
        </w:rPr>
        <w:t>0</w:t>
      </w:r>
      <w:r w:rsidR="00C0390D" w:rsidRPr="001D4E85">
        <w:rPr>
          <w:rFonts w:ascii="Times New Roman" w:eastAsia="Times New Roman" w:hAnsi="Times New Roman" w:cs="Times New Roman"/>
          <w:strike/>
          <w:color w:val="auto"/>
          <w:sz w:val="24"/>
          <w:szCs w:val="24"/>
          <w:lang w:val="en-US"/>
        </w:rPr>
        <w:t xml:space="preserve"> </w:t>
      </w:r>
      <w:r w:rsidRPr="001D4E85">
        <w:rPr>
          <w:rFonts w:ascii="Times New Roman" w:eastAsia="Times New Roman" w:hAnsi="Times New Roman" w:cs="Times New Roman"/>
          <w:color w:val="auto"/>
          <w:sz w:val="24"/>
          <w:szCs w:val="24"/>
          <w:lang w:val="en-US"/>
        </w:rPr>
        <w:t>months</w:t>
      </w:r>
    </w:p>
    <w:p w14:paraId="673F01BE" w14:textId="77777777" w:rsidR="00F24BD5" w:rsidRDefault="00F24BD5" w:rsidP="003A1979">
      <w:pPr>
        <w:overflowPunct/>
        <w:spacing w:after="0" w:line="240" w:lineRule="auto"/>
        <w:rPr>
          <w:rFonts w:ascii="Times New Roman" w:eastAsia="Times New Roman" w:hAnsi="Times New Roman" w:cs="Times New Roman"/>
          <w:color w:val="auto"/>
          <w:sz w:val="24"/>
          <w:szCs w:val="24"/>
          <w:lang w:val="en-US"/>
        </w:rPr>
      </w:pPr>
    </w:p>
    <w:p w14:paraId="4C4BAC53" w14:textId="3123B914" w:rsidR="00F24BD5" w:rsidRPr="006963FC" w:rsidRDefault="00F24BD5" w:rsidP="003A1979">
      <w:pPr>
        <w:overflowPunct/>
        <w:spacing w:after="0" w:line="240" w:lineRule="auto"/>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lang w:val="en-US"/>
        </w:rPr>
        <w:t>*</w:t>
      </w:r>
      <w:r w:rsidR="0068227D">
        <w:rPr>
          <w:rFonts w:ascii="Times New Roman" w:eastAsia="Times New Roman" w:hAnsi="Times New Roman" w:cs="Times New Roman"/>
          <w:color w:val="auto"/>
          <w:sz w:val="24"/>
          <w:szCs w:val="24"/>
          <w:lang w:val="en-US"/>
        </w:rPr>
        <w:t xml:space="preserve">This solicitation </w:t>
      </w:r>
      <w:r w:rsidR="005F1C1F">
        <w:rPr>
          <w:rFonts w:ascii="Times New Roman" w:eastAsia="Times New Roman" w:hAnsi="Times New Roman" w:cs="Times New Roman"/>
          <w:color w:val="auto"/>
          <w:sz w:val="24"/>
          <w:szCs w:val="24"/>
          <w:lang w:val="en-US"/>
        </w:rPr>
        <w:t>is subject to funding availability and the U.S. Department of State can choose to make no award at all.</w:t>
      </w:r>
      <w:r w:rsidR="002C6889">
        <w:rPr>
          <w:rFonts w:ascii="Times New Roman" w:eastAsia="Times New Roman" w:hAnsi="Times New Roman" w:cs="Times New Roman"/>
          <w:color w:val="auto"/>
          <w:sz w:val="24"/>
          <w:szCs w:val="24"/>
          <w:lang w:val="en-US"/>
        </w:rPr>
        <w:t xml:space="preserve"> </w:t>
      </w:r>
    </w:p>
    <w:p w14:paraId="1BBCC6AE" w14:textId="77777777" w:rsidR="00066DEA" w:rsidRPr="004A3A0A" w:rsidRDefault="00066DEA" w:rsidP="00B567CD">
      <w:pPr>
        <w:pStyle w:val="ListParagraph"/>
        <w:ind w:left="0"/>
        <w:rPr>
          <w:rFonts w:ascii="Georgia" w:hAnsi="Georgia" w:cs="Calibri"/>
          <w:sz w:val="24"/>
          <w:szCs w:val="24"/>
          <w:u w:val="single"/>
          <w:lang w:val="en-US"/>
        </w:rPr>
      </w:pPr>
    </w:p>
    <w:p w14:paraId="34ACB6D9" w14:textId="72DF0F19" w:rsidR="00F61442" w:rsidRPr="004A3A0A" w:rsidRDefault="00F61442" w:rsidP="00F61442">
      <w:pPr>
        <w:shd w:val="clear" w:color="auto" w:fill="FFFFFF"/>
        <w:overflowPunct/>
        <w:spacing w:after="0" w:line="240" w:lineRule="auto"/>
        <w:textAlignment w:val="baseline"/>
        <w:rPr>
          <w:rFonts w:ascii="Times New Roman" w:eastAsia="Times New Roman" w:hAnsi="Times New Roman" w:cs="Times New Roman"/>
          <w:color w:val="auto"/>
          <w:sz w:val="24"/>
          <w:szCs w:val="24"/>
          <w:lang w:val="en-US"/>
        </w:rPr>
      </w:pPr>
      <w:r w:rsidRPr="004A3A0A">
        <w:rPr>
          <w:rFonts w:ascii="Times New Roman" w:eastAsia="Times New Roman" w:hAnsi="Times New Roman" w:cs="Times New Roman"/>
          <w:b/>
          <w:bCs/>
          <w:color w:val="auto"/>
          <w:sz w:val="24"/>
          <w:szCs w:val="24"/>
          <w:bdr w:val="none" w:sz="0" w:space="0" w:color="auto" w:frame="1"/>
          <w:lang w:val="en-US"/>
        </w:rPr>
        <w:t>A. PROGRAM DESCRIPTION</w:t>
      </w:r>
      <w:r w:rsidRPr="004A3A0A">
        <w:rPr>
          <w:rFonts w:ascii="Times New Roman" w:eastAsia="Times New Roman" w:hAnsi="Times New Roman" w:cs="Times New Roman"/>
          <w:b/>
          <w:bCs/>
          <w:color w:val="auto"/>
          <w:sz w:val="24"/>
          <w:szCs w:val="24"/>
          <w:bdr w:val="none" w:sz="0" w:space="0" w:color="auto" w:frame="1"/>
          <w:lang w:val="en-US"/>
        </w:rPr>
        <w:br/>
      </w:r>
      <w:r w:rsidRPr="004A3A0A">
        <w:rPr>
          <w:rFonts w:ascii="Times New Roman" w:eastAsia="Times New Roman" w:hAnsi="Times New Roman" w:cs="Times New Roman"/>
          <w:color w:val="auto"/>
          <w:sz w:val="24"/>
          <w:szCs w:val="24"/>
          <w:lang w:val="en-US"/>
        </w:rPr>
        <w:t xml:space="preserve">The </w:t>
      </w:r>
      <w:r w:rsidRPr="004A3A0A">
        <w:rPr>
          <w:rFonts w:ascii="Times New Roman" w:eastAsia="Times New Roman" w:hAnsi="Times New Roman" w:cs="Times New Roman"/>
          <w:i/>
          <w:color w:val="auto"/>
          <w:sz w:val="24"/>
          <w:szCs w:val="24"/>
          <w:lang w:val="en-US"/>
        </w:rPr>
        <w:t>U.S. Embassy in Yaoundé-Cameroon, U.S. President Emergency Plan for Aids Relief</w:t>
      </w:r>
      <w:r w:rsidRPr="004A3A0A">
        <w:rPr>
          <w:rFonts w:ascii="Times New Roman" w:eastAsia="Times New Roman" w:hAnsi="Times New Roman" w:cs="Times New Roman"/>
          <w:i/>
          <w:iCs/>
          <w:color w:val="FF0000"/>
          <w:sz w:val="24"/>
          <w:szCs w:val="24"/>
          <w:lang w:val="en-US"/>
        </w:rPr>
        <w:t xml:space="preserve"> </w:t>
      </w:r>
      <w:r w:rsidRPr="004A3A0A">
        <w:rPr>
          <w:rFonts w:ascii="Times New Roman" w:eastAsia="Times New Roman" w:hAnsi="Times New Roman" w:cs="Times New Roman"/>
          <w:color w:val="auto"/>
          <w:sz w:val="24"/>
          <w:szCs w:val="24"/>
          <w:lang w:val="en-US"/>
        </w:rPr>
        <w:t>of the U.S. Department of State announces an open competition for organizations to submit applications under the FY 2025 PEPFAR Cameroon Youth Catalytic Innovation Fund. Please follow all instructions below.</w:t>
      </w:r>
    </w:p>
    <w:p w14:paraId="0612F664" w14:textId="77777777" w:rsidR="009C4048" w:rsidRPr="004A3A0A" w:rsidRDefault="009C4048">
      <w:pPr>
        <w:pStyle w:val="ListParagraph"/>
        <w:spacing w:before="227" w:after="227" w:line="276" w:lineRule="auto"/>
        <w:ind w:left="0"/>
        <w:jc w:val="both"/>
        <w:rPr>
          <w:rFonts w:ascii="Maiandra GD" w:hAnsi="Maiandra GD"/>
          <w:b/>
          <w:sz w:val="24"/>
          <w:szCs w:val="24"/>
          <w:lang w:val="en-US"/>
        </w:rPr>
      </w:pPr>
    </w:p>
    <w:p w14:paraId="55DD71FF" w14:textId="61604460" w:rsidR="00612C6B" w:rsidRPr="004A3A0A" w:rsidRDefault="0048555A" w:rsidP="00612C6B">
      <w:pPr>
        <w:pStyle w:val="ListParagraph"/>
        <w:spacing w:before="227" w:after="227" w:line="276" w:lineRule="auto"/>
        <w:ind w:left="0"/>
        <w:jc w:val="both"/>
        <w:rPr>
          <w:rFonts w:ascii="Times New Roman" w:hAnsi="Times New Roman" w:cs="Times New Roman"/>
          <w:b/>
          <w:sz w:val="24"/>
          <w:szCs w:val="24"/>
          <w:lang w:val="en-US"/>
        </w:rPr>
      </w:pPr>
      <w:r w:rsidRPr="004A3A0A">
        <w:rPr>
          <w:rFonts w:ascii="Times New Roman" w:hAnsi="Times New Roman" w:cs="Times New Roman"/>
          <w:b/>
          <w:sz w:val="24"/>
          <w:szCs w:val="24"/>
          <w:lang w:val="en-US"/>
        </w:rPr>
        <w:t>A.</w:t>
      </w:r>
      <w:r w:rsidR="00FB3E1B" w:rsidRPr="004A3A0A">
        <w:rPr>
          <w:rFonts w:ascii="Times New Roman" w:hAnsi="Times New Roman" w:cs="Times New Roman"/>
          <w:b/>
          <w:sz w:val="24"/>
          <w:szCs w:val="24"/>
          <w:lang w:val="en-US"/>
        </w:rPr>
        <w:t xml:space="preserve">1. </w:t>
      </w:r>
      <w:r w:rsidR="00612C6B" w:rsidRPr="004A3A0A">
        <w:rPr>
          <w:rFonts w:ascii="Times New Roman" w:hAnsi="Times New Roman" w:cs="Times New Roman"/>
          <w:b/>
          <w:sz w:val="24"/>
          <w:szCs w:val="24"/>
          <w:lang w:val="en-US"/>
        </w:rPr>
        <w:t>C</w:t>
      </w:r>
      <w:r w:rsidR="00210346" w:rsidRPr="004A3A0A">
        <w:rPr>
          <w:rFonts w:ascii="Times New Roman" w:hAnsi="Times New Roman" w:cs="Times New Roman"/>
          <w:b/>
          <w:sz w:val="24"/>
          <w:szCs w:val="24"/>
          <w:lang w:val="en-US"/>
        </w:rPr>
        <w:t>ontext and Justification</w:t>
      </w:r>
    </w:p>
    <w:p w14:paraId="14C6A2A2" w14:textId="3DE31539" w:rsidR="00436A10" w:rsidRPr="0070421E" w:rsidRDefault="00CF4FF1" w:rsidP="00CF4FF1">
      <w:pPr>
        <w:spacing w:before="227" w:after="227" w:line="276" w:lineRule="auto"/>
        <w:jc w:val="both"/>
        <w:rPr>
          <w:rFonts w:ascii="Times New Roman" w:hAnsi="Times New Roman" w:cs="Times New Roman"/>
          <w:sz w:val="24"/>
          <w:szCs w:val="24"/>
          <w:lang w:val="en-US"/>
        </w:rPr>
      </w:pPr>
      <w:r w:rsidRPr="0070421E">
        <w:rPr>
          <w:rFonts w:ascii="Times New Roman" w:hAnsi="Times New Roman" w:cs="Times New Roman"/>
          <w:sz w:val="24"/>
          <w:szCs w:val="24"/>
          <w:lang w:val="en-US"/>
        </w:rPr>
        <w:t>The fight against HIV is not meeting the needs of adolescents and young people (aged 1</w:t>
      </w:r>
      <w:r w:rsidR="009E4A88" w:rsidRPr="0070421E">
        <w:rPr>
          <w:rFonts w:ascii="Times New Roman" w:hAnsi="Times New Roman" w:cs="Times New Roman"/>
          <w:sz w:val="24"/>
          <w:szCs w:val="24"/>
          <w:lang w:val="en-US"/>
        </w:rPr>
        <w:t>5</w:t>
      </w:r>
      <w:r w:rsidRPr="0070421E">
        <w:rPr>
          <w:rFonts w:ascii="Times New Roman" w:hAnsi="Times New Roman" w:cs="Times New Roman"/>
          <w:sz w:val="24"/>
          <w:szCs w:val="24"/>
          <w:lang w:val="en-US"/>
        </w:rPr>
        <w:t xml:space="preserve">-24), who face a high number of new infections </w:t>
      </w:r>
      <w:r w:rsidR="0070421E" w:rsidRPr="0070421E">
        <w:rPr>
          <w:rFonts w:ascii="Times New Roman" w:hAnsi="Times New Roman" w:cs="Times New Roman"/>
          <w:sz w:val="24"/>
          <w:szCs w:val="24"/>
          <w:lang w:val="en-US"/>
        </w:rPr>
        <w:t>and have</w:t>
      </w:r>
      <w:r w:rsidR="527B7502" w:rsidRPr="0070421E">
        <w:rPr>
          <w:rFonts w:ascii="Times New Roman" w:hAnsi="Times New Roman" w:cs="Times New Roman"/>
          <w:sz w:val="24"/>
          <w:szCs w:val="24"/>
          <w:lang w:val="en-US"/>
        </w:rPr>
        <w:t xml:space="preserve"> lower coverage</w:t>
      </w:r>
      <w:r w:rsidRPr="0070421E">
        <w:rPr>
          <w:rFonts w:ascii="Times New Roman" w:hAnsi="Times New Roman" w:cs="Times New Roman"/>
          <w:sz w:val="24"/>
          <w:szCs w:val="24"/>
          <w:lang w:val="en-US"/>
        </w:rPr>
        <w:t xml:space="preserve"> </w:t>
      </w:r>
      <w:r w:rsidR="3441664A" w:rsidRPr="0070421E">
        <w:rPr>
          <w:rFonts w:ascii="Times New Roman" w:hAnsi="Times New Roman" w:cs="Times New Roman"/>
          <w:sz w:val="24"/>
          <w:szCs w:val="24"/>
          <w:lang w:val="en-US"/>
        </w:rPr>
        <w:t xml:space="preserve">of HIV </w:t>
      </w:r>
      <w:r w:rsidRPr="0070421E">
        <w:rPr>
          <w:rFonts w:ascii="Times New Roman" w:hAnsi="Times New Roman" w:cs="Times New Roman"/>
          <w:sz w:val="24"/>
          <w:szCs w:val="24"/>
          <w:lang w:val="en-US"/>
        </w:rPr>
        <w:t>testing</w:t>
      </w:r>
      <w:r w:rsidR="2826D43F" w:rsidRPr="0070421E">
        <w:rPr>
          <w:rFonts w:ascii="Times New Roman" w:hAnsi="Times New Roman" w:cs="Times New Roman"/>
          <w:sz w:val="24"/>
          <w:szCs w:val="24"/>
          <w:lang w:val="en-US"/>
        </w:rPr>
        <w:t>, prevention</w:t>
      </w:r>
      <w:r w:rsidRPr="0070421E">
        <w:rPr>
          <w:rFonts w:ascii="Times New Roman" w:hAnsi="Times New Roman" w:cs="Times New Roman"/>
          <w:sz w:val="24"/>
          <w:szCs w:val="24"/>
          <w:lang w:val="en-US"/>
        </w:rPr>
        <w:t xml:space="preserve"> and care </w:t>
      </w:r>
      <w:r w:rsidR="00C84E36" w:rsidRPr="0070421E">
        <w:rPr>
          <w:rFonts w:ascii="Times New Roman" w:hAnsi="Times New Roman" w:cs="Times New Roman"/>
          <w:sz w:val="24"/>
          <w:szCs w:val="24"/>
          <w:lang w:val="en-US"/>
        </w:rPr>
        <w:t>services</w:t>
      </w:r>
      <w:r w:rsidR="0E849BAD" w:rsidRPr="0070421E">
        <w:rPr>
          <w:rFonts w:ascii="Times New Roman" w:hAnsi="Times New Roman" w:cs="Times New Roman"/>
          <w:sz w:val="24"/>
          <w:szCs w:val="24"/>
          <w:lang w:val="en-US"/>
        </w:rPr>
        <w:t xml:space="preserve"> compared to adults</w:t>
      </w:r>
      <w:r w:rsidRPr="0070421E">
        <w:rPr>
          <w:rFonts w:ascii="Times New Roman" w:hAnsi="Times New Roman" w:cs="Times New Roman"/>
          <w:sz w:val="24"/>
          <w:szCs w:val="24"/>
          <w:lang w:val="en-US"/>
        </w:rPr>
        <w:t>.</w:t>
      </w:r>
      <w:r w:rsidR="005C40BB" w:rsidRPr="00404A3C">
        <w:rPr>
          <w:rFonts w:ascii="Times New Roman" w:hAnsi="Times New Roman" w:cs="Times New Roman"/>
          <w:sz w:val="24"/>
          <w:szCs w:val="24"/>
          <w:lang w:val="en-US"/>
        </w:rPr>
        <w:t xml:space="preserve"> </w:t>
      </w:r>
      <w:r w:rsidR="217CBE58" w:rsidRPr="00404A3C">
        <w:rPr>
          <w:rFonts w:ascii="Times New Roman" w:hAnsi="Times New Roman" w:cs="Times New Roman"/>
          <w:sz w:val="24"/>
          <w:szCs w:val="24"/>
          <w:lang w:val="en-US"/>
        </w:rPr>
        <w:t xml:space="preserve">In </w:t>
      </w:r>
      <w:r w:rsidR="0070421E" w:rsidRPr="00404A3C">
        <w:rPr>
          <w:rFonts w:ascii="Times New Roman" w:hAnsi="Times New Roman" w:cs="Times New Roman"/>
          <w:sz w:val="24"/>
          <w:szCs w:val="24"/>
          <w:lang w:val="en-US"/>
        </w:rPr>
        <w:t xml:space="preserve">Cameroon, </w:t>
      </w:r>
      <w:r w:rsidR="0070421E" w:rsidRPr="0070421E">
        <w:rPr>
          <w:rFonts w:ascii="Times New Roman" w:hAnsi="Times New Roman" w:cs="Times New Roman"/>
          <w:sz w:val="24"/>
          <w:szCs w:val="24"/>
          <w:lang w:val="en-US"/>
        </w:rPr>
        <w:t>youth</w:t>
      </w:r>
      <w:r w:rsidR="005C40BB" w:rsidRPr="0070421E">
        <w:rPr>
          <w:rFonts w:ascii="Times New Roman" w:hAnsi="Times New Roman" w:cs="Times New Roman"/>
          <w:sz w:val="24"/>
          <w:szCs w:val="24"/>
          <w:lang w:val="en-US"/>
        </w:rPr>
        <w:t xml:space="preserve"> account</w:t>
      </w:r>
      <w:r w:rsidR="00B34D32">
        <w:rPr>
          <w:rFonts w:ascii="Times New Roman" w:hAnsi="Times New Roman" w:cs="Times New Roman"/>
          <w:sz w:val="24"/>
          <w:szCs w:val="24"/>
          <w:lang w:val="en-US"/>
        </w:rPr>
        <w:t>ed</w:t>
      </w:r>
      <w:r w:rsidR="005C40BB" w:rsidRPr="0070421E">
        <w:rPr>
          <w:rFonts w:ascii="Times New Roman" w:hAnsi="Times New Roman" w:cs="Times New Roman"/>
          <w:sz w:val="24"/>
          <w:szCs w:val="24"/>
          <w:lang w:val="en-US"/>
        </w:rPr>
        <w:t xml:space="preserve"> for </w:t>
      </w:r>
      <w:r w:rsidR="002C6889" w:rsidRPr="0070421E">
        <w:rPr>
          <w:rFonts w:ascii="Times New Roman" w:hAnsi="Times New Roman" w:cs="Times New Roman"/>
          <w:sz w:val="24"/>
          <w:szCs w:val="24"/>
          <w:lang w:val="en-US"/>
        </w:rPr>
        <w:t>26%</w:t>
      </w:r>
      <w:r w:rsidR="005C40BB" w:rsidRPr="0070421E">
        <w:rPr>
          <w:rFonts w:ascii="Times New Roman" w:hAnsi="Times New Roman" w:cs="Times New Roman"/>
          <w:sz w:val="24"/>
          <w:szCs w:val="24"/>
          <w:lang w:val="en-US"/>
        </w:rPr>
        <w:t xml:space="preserve"> of all new infections and </w:t>
      </w:r>
      <w:r w:rsidR="00032E04" w:rsidRPr="0070421E">
        <w:rPr>
          <w:rFonts w:ascii="Times New Roman" w:hAnsi="Times New Roman" w:cs="Times New Roman"/>
          <w:sz w:val="24"/>
          <w:szCs w:val="24"/>
          <w:lang w:val="en-US"/>
        </w:rPr>
        <w:t>8</w:t>
      </w:r>
      <w:r w:rsidR="005C40BB" w:rsidRPr="0070421E">
        <w:rPr>
          <w:rFonts w:ascii="Times New Roman" w:hAnsi="Times New Roman" w:cs="Times New Roman"/>
          <w:sz w:val="24"/>
          <w:szCs w:val="24"/>
          <w:lang w:val="en-US"/>
        </w:rPr>
        <w:t>% of the total number of AIDS-related deaths</w:t>
      </w:r>
      <w:r w:rsidR="00B34D32">
        <w:rPr>
          <w:rFonts w:ascii="Times New Roman" w:hAnsi="Times New Roman" w:cs="Times New Roman"/>
          <w:sz w:val="24"/>
          <w:szCs w:val="24"/>
          <w:lang w:val="en-US"/>
        </w:rPr>
        <w:t xml:space="preserve"> in 2023</w:t>
      </w:r>
      <w:r w:rsidR="00C84E36" w:rsidRPr="0070421E">
        <w:rPr>
          <w:rFonts w:ascii="Times New Roman" w:hAnsi="Times New Roman" w:cs="Times New Roman"/>
          <w:sz w:val="24"/>
          <w:szCs w:val="24"/>
          <w:lang w:val="en-US"/>
        </w:rPr>
        <w:t>.</w:t>
      </w:r>
      <w:r w:rsidR="005C40BB" w:rsidRPr="0070421E">
        <w:rPr>
          <w:rFonts w:ascii="Times New Roman" w:hAnsi="Times New Roman" w:cs="Times New Roman"/>
          <w:sz w:val="24"/>
          <w:szCs w:val="24"/>
          <w:lang w:val="en-US"/>
        </w:rPr>
        <w:t xml:space="preserve"> </w:t>
      </w:r>
      <w:r w:rsidR="005C40BB" w:rsidRPr="54D9B828">
        <w:rPr>
          <w:rFonts w:ascii="Times New Roman" w:hAnsi="Times New Roman" w:cs="Times New Roman"/>
          <w:sz w:val="24"/>
          <w:szCs w:val="24"/>
          <w:lang w:val="en-US"/>
        </w:rPr>
        <w:t>Am</w:t>
      </w:r>
      <w:r w:rsidR="5E6D3C7D" w:rsidRPr="54D9B828">
        <w:rPr>
          <w:rFonts w:ascii="Times New Roman" w:hAnsi="Times New Roman" w:cs="Times New Roman"/>
          <w:sz w:val="24"/>
          <w:szCs w:val="24"/>
          <w:lang w:val="en-US"/>
        </w:rPr>
        <w:t>o</w:t>
      </w:r>
      <w:r w:rsidR="005C40BB" w:rsidRPr="54D9B828">
        <w:rPr>
          <w:rFonts w:ascii="Times New Roman" w:hAnsi="Times New Roman" w:cs="Times New Roman"/>
          <w:sz w:val="24"/>
          <w:szCs w:val="24"/>
          <w:lang w:val="en-US"/>
        </w:rPr>
        <w:t>ng</w:t>
      </w:r>
      <w:r w:rsidR="005C40BB" w:rsidRPr="0070421E">
        <w:rPr>
          <w:rFonts w:ascii="Times New Roman" w:hAnsi="Times New Roman" w:cs="Times New Roman"/>
          <w:sz w:val="24"/>
          <w:szCs w:val="24"/>
          <w:lang w:val="en-US"/>
        </w:rPr>
        <w:t xml:space="preserve"> youth, the rate of new infections among adolescent girls and young women is more than triple their </w:t>
      </w:r>
      <w:r w:rsidR="005C40BB" w:rsidRPr="00FF03FD">
        <w:rPr>
          <w:rFonts w:ascii="Times New Roman" w:hAnsi="Times New Roman" w:cs="Times New Roman"/>
          <w:sz w:val="24"/>
          <w:szCs w:val="24"/>
          <w:lang w:val="en-US"/>
        </w:rPr>
        <w:t>male counterparts</w:t>
      </w:r>
      <w:r w:rsidR="00C84E36" w:rsidRPr="00FF03FD">
        <w:rPr>
          <w:rFonts w:ascii="Times New Roman" w:hAnsi="Times New Roman" w:cs="Times New Roman"/>
          <w:sz w:val="24"/>
          <w:szCs w:val="24"/>
          <w:lang w:val="en-US"/>
        </w:rPr>
        <w:t>.</w:t>
      </w:r>
      <w:r w:rsidR="007F7ABF" w:rsidRPr="00FF03FD">
        <w:rPr>
          <w:rFonts w:ascii="Times New Roman" w:hAnsi="Times New Roman" w:cs="Times New Roman"/>
          <w:sz w:val="24"/>
          <w:szCs w:val="24"/>
          <w:lang w:val="en-US"/>
        </w:rPr>
        <w:t xml:space="preserve"> Even with youth-centered </w:t>
      </w:r>
      <w:r w:rsidR="1567EC03" w:rsidRPr="00FF03FD">
        <w:rPr>
          <w:rFonts w:ascii="Times New Roman" w:hAnsi="Times New Roman" w:cs="Times New Roman"/>
          <w:sz w:val="24"/>
          <w:szCs w:val="24"/>
          <w:lang w:val="en-US"/>
        </w:rPr>
        <w:t xml:space="preserve">HIV </w:t>
      </w:r>
      <w:r w:rsidR="66BF5F6C" w:rsidRPr="00FF03FD">
        <w:rPr>
          <w:rFonts w:ascii="Times New Roman" w:hAnsi="Times New Roman" w:cs="Times New Roman"/>
          <w:sz w:val="24"/>
          <w:szCs w:val="24"/>
          <w:lang w:val="en-US"/>
        </w:rPr>
        <w:t>services</w:t>
      </w:r>
      <w:r w:rsidR="007F7ABF" w:rsidRPr="00FF03FD">
        <w:rPr>
          <w:rFonts w:ascii="Times New Roman" w:hAnsi="Times New Roman" w:cs="Times New Roman"/>
          <w:sz w:val="24"/>
          <w:szCs w:val="24"/>
          <w:lang w:val="en-US"/>
        </w:rPr>
        <w:t xml:space="preserve"> </w:t>
      </w:r>
      <w:r w:rsidR="2D16CBF3" w:rsidRPr="00FF03FD">
        <w:rPr>
          <w:rFonts w:ascii="Times New Roman" w:hAnsi="Times New Roman" w:cs="Times New Roman"/>
          <w:sz w:val="24"/>
          <w:szCs w:val="24"/>
          <w:lang w:val="en-US"/>
        </w:rPr>
        <w:t>delivered</w:t>
      </w:r>
      <w:r w:rsidR="007F7ABF" w:rsidRPr="00FF03FD">
        <w:rPr>
          <w:rFonts w:ascii="Times New Roman" w:hAnsi="Times New Roman" w:cs="Times New Roman"/>
          <w:sz w:val="24"/>
          <w:szCs w:val="24"/>
          <w:lang w:val="en-US"/>
        </w:rPr>
        <w:t xml:space="preserve"> by PEPFAR and other partners, a persistent gap in </w:t>
      </w:r>
      <w:r w:rsidR="00F449BF" w:rsidRPr="00FF03FD">
        <w:rPr>
          <w:rFonts w:ascii="Times New Roman" w:hAnsi="Times New Roman" w:cs="Times New Roman"/>
          <w:sz w:val="24"/>
          <w:szCs w:val="24"/>
          <w:lang w:val="en-US"/>
        </w:rPr>
        <w:t>the uptake of HIV services for</w:t>
      </w:r>
      <w:r w:rsidR="007F7ABF" w:rsidRPr="00FF03FD">
        <w:rPr>
          <w:rFonts w:ascii="Times New Roman" w:hAnsi="Times New Roman" w:cs="Times New Roman"/>
          <w:sz w:val="24"/>
          <w:szCs w:val="24"/>
          <w:lang w:val="en-US"/>
        </w:rPr>
        <w:t xml:space="preserve"> youth remains.</w:t>
      </w:r>
      <w:r w:rsidR="007F7ABF" w:rsidRPr="0070421E">
        <w:rPr>
          <w:rFonts w:ascii="Times New Roman" w:hAnsi="Times New Roman" w:cs="Times New Roman"/>
          <w:sz w:val="24"/>
          <w:szCs w:val="24"/>
          <w:lang w:val="en-US"/>
        </w:rPr>
        <w:t xml:space="preserve"> </w:t>
      </w:r>
    </w:p>
    <w:p w14:paraId="4CCF6845" w14:textId="248D3D3C" w:rsidR="00766C0C" w:rsidRDefault="00CF4FF1" w:rsidP="001D15A1">
      <w:pPr>
        <w:spacing w:before="227" w:after="227" w:line="276" w:lineRule="auto"/>
        <w:jc w:val="both"/>
        <w:rPr>
          <w:rFonts w:ascii="Times New Roman" w:hAnsi="Times New Roman" w:cs="Times New Roman"/>
          <w:sz w:val="24"/>
          <w:szCs w:val="24"/>
          <w:lang w:val="en-US"/>
        </w:rPr>
      </w:pPr>
      <w:r w:rsidRPr="3DC1258A">
        <w:rPr>
          <w:rFonts w:ascii="Times New Roman" w:hAnsi="Times New Roman" w:cs="Times New Roman"/>
          <w:sz w:val="24"/>
          <w:szCs w:val="24"/>
          <w:lang w:val="en-US"/>
        </w:rPr>
        <w:t>Adolescents and young people</w:t>
      </w:r>
      <w:r w:rsidR="5B5CD7A6" w:rsidRPr="3DC1258A">
        <w:rPr>
          <w:rFonts w:ascii="Times New Roman" w:hAnsi="Times New Roman" w:cs="Times New Roman"/>
          <w:sz w:val="24"/>
          <w:szCs w:val="24"/>
          <w:lang w:val="en-US"/>
        </w:rPr>
        <w:t xml:space="preserve"> (AYP)</w:t>
      </w:r>
      <w:r w:rsidRPr="3DC1258A">
        <w:rPr>
          <w:rFonts w:ascii="Times New Roman" w:hAnsi="Times New Roman" w:cs="Times New Roman"/>
          <w:sz w:val="24"/>
          <w:szCs w:val="24"/>
          <w:lang w:val="en-US"/>
        </w:rPr>
        <w:t xml:space="preserve">, including those living with HIV, </w:t>
      </w:r>
      <w:r w:rsidR="0097235C" w:rsidRPr="3DC1258A">
        <w:rPr>
          <w:rFonts w:ascii="Times New Roman" w:hAnsi="Times New Roman" w:cs="Times New Roman"/>
          <w:sz w:val="24"/>
          <w:szCs w:val="24"/>
          <w:lang w:val="en-US"/>
        </w:rPr>
        <w:t xml:space="preserve">are </w:t>
      </w:r>
      <w:r w:rsidR="00436A10" w:rsidRPr="3DC1258A">
        <w:rPr>
          <w:rFonts w:ascii="Times New Roman" w:hAnsi="Times New Roman" w:cs="Times New Roman"/>
          <w:sz w:val="24"/>
          <w:szCs w:val="24"/>
          <w:lang w:val="en-US"/>
        </w:rPr>
        <w:t xml:space="preserve">not only </w:t>
      </w:r>
      <w:r w:rsidR="00101F0E">
        <w:rPr>
          <w:rFonts w:ascii="Times New Roman" w:hAnsi="Times New Roman" w:cs="Times New Roman"/>
          <w:sz w:val="24"/>
          <w:szCs w:val="24"/>
          <w:lang w:val="en-US"/>
        </w:rPr>
        <w:t xml:space="preserve">participants </w:t>
      </w:r>
      <w:r w:rsidRPr="3DC1258A">
        <w:rPr>
          <w:rFonts w:ascii="Times New Roman" w:hAnsi="Times New Roman" w:cs="Times New Roman"/>
          <w:sz w:val="24"/>
          <w:szCs w:val="24"/>
          <w:lang w:val="en-US"/>
        </w:rPr>
        <w:t xml:space="preserve">of </w:t>
      </w:r>
      <w:r w:rsidR="00436A10" w:rsidRPr="3DC1258A">
        <w:rPr>
          <w:rFonts w:ascii="Times New Roman" w:hAnsi="Times New Roman" w:cs="Times New Roman"/>
          <w:sz w:val="24"/>
          <w:szCs w:val="24"/>
          <w:lang w:val="en-US"/>
        </w:rPr>
        <w:t>HIV</w:t>
      </w:r>
      <w:r w:rsidRPr="3DC1258A">
        <w:rPr>
          <w:rFonts w:ascii="Times New Roman" w:hAnsi="Times New Roman" w:cs="Times New Roman"/>
          <w:sz w:val="24"/>
          <w:szCs w:val="24"/>
          <w:lang w:val="en-US"/>
        </w:rPr>
        <w:t xml:space="preserve"> programs, </w:t>
      </w:r>
      <w:r w:rsidR="00436A10" w:rsidRPr="3DC1258A">
        <w:rPr>
          <w:rFonts w:ascii="Times New Roman" w:hAnsi="Times New Roman" w:cs="Times New Roman"/>
          <w:sz w:val="24"/>
          <w:szCs w:val="24"/>
          <w:lang w:val="en-US"/>
        </w:rPr>
        <w:t>but they are also</w:t>
      </w:r>
      <w:r w:rsidRPr="3DC1258A">
        <w:rPr>
          <w:rFonts w:ascii="Times New Roman" w:hAnsi="Times New Roman" w:cs="Times New Roman"/>
          <w:sz w:val="24"/>
          <w:szCs w:val="24"/>
          <w:lang w:val="en-US"/>
        </w:rPr>
        <w:t xml:space="preserve"> important stakeholders and real agents of change</w:t>
      </w:r>
      <w:r w:rsidR="00436A10" w:rsidRPr="3DC1258A">
        <w:rPr>
          <w:rFonts w:ascii="Times New Roman" w:hAnsi="Times New Roman" w:cs="Times New Roman"/>
          <w:sz w:val="24"/>
          <w:szCs w:val="24"/>
          <w:lang w:val="en-US"/>
        </w:rPr>
        <w:t xml:space="preserve">. </w:t>
      </w:r>
      <w:r w:rsidR="00210346" w:rsidRPr="3DC1258A">
        <w:rPr>
          <w:rFonts w:ascii="Times New Roman" w:hAnsi="Times New Roman" w:cs="Times New Roman"/>
          <w:sz w:val="24"/>
          <w:szCs w:val="24"/>
          <w:lang w:val="en-US"/>
        </w:rPr>
        <w:t>L</w:t>
      </w:r>
      <w:r w:rsidRPr="3DC1258A">
        <w:rPr>
          <w:rFonts w:ascii="Times New Roman" w:hAnsi="Times New Roman" w:cs="Times New Roman"/>
          <w:sz w:val="24"/>
          <w:szCs w:val="24"/>
          <w:lang w:val="en-US"/>
        </w:rPr>
        <w:t xml:space="preserve">eadership and collaboration of </w:t>
      </w:r>
      <w:r w:rsidR="60FD9589" w:rsidRPr="3DC1258A">
        <w:rPr>
          <w:rFonts w:ascii="Times New Roman" w:hAnsi="Times New Roman" w:cs="Times New Roman"/>
          <w:sz w:val="24"/>
          <w:szCs w:val="24"/>
          <w:lang w:val="en-US"/>
        </w:rPr>
        <w:t>AYP</w:t>
      </w:r>
      <w:r w:rsidRPr="3DC1258A">
        <w:rPr>
          <w:rFonts w:ascii="Times New Roman" w:hAnsi="Times New Roman" w:cs="Times New Roman"/>
          <w:sz w:val="24"/>
          <w:szCs w:val="24"/>
          <w:lang w:val="en-US"/>
        </w:rPr>
        <w:t xml:space="preserve"> is fundamental </w:t>
      </w:r>
      <w:r w:rsidR="00210346" w:rsidRPr="3DC1258A">
        <w:rPr>
          <w:rFonts w:ascii="Times New Roman" w:hAnsi="Times New Roman" w:cs="Times New Roman"/>
          <w:sz w:val="24"/>
          <w:szCs w:val="24"/>
          <w:lang w:val="en-US"/>
        </w:rPr>
        <w:t>in th</w:t>
      </w:r>
      <w:r w:rsidRPr="3DC1258A">
        <w:rPr>
          <w:rFonts w:ascii="Times New Roman" w:hAnsi="Times New Roman" w:cs="Times New Roman"/>
          <w:sz w:val="24"/>
          <w:szCs w:val="24"/>
          <w:lang w:val="en-US"/>
        </w:rPr>
        <w:t xml:space="preserve">e development, implementation and evaluation of programs that affect them, and </w:t>
      </w:r>
      <w:r w:rsidR="001029C2" w:rsidRPr="3DC1258A">
        <w:rPr>
          <w:rFonts w:ascii="Times New Roman" w:hAnsi="Times New Roman" w:cs="Times New Roman"/>
          <w:sz w:val="24"/>
          <w:szCs w:val="24"/>
          <w:lang w:val="en-US"/>
        </w:rPr>
        <w:t xml:space="preserve">this can also </w:t>
      </w:r>
      <w:r w:rsidRPr="3DC1258A">
        <w:rPr>
          <w:rFonts w:ascii="Times New Roman" w:hAnsi="Times New Roman" w:cs="Times New Roman"/>
          <w:sz w:val="24"/>
          <w:szCs w:val="24"/>
          <w:lang w:val="en-US"/>
        </w:rPr>
        <w:t>pave the way for better decisions and policies</w:t>
      </w:r>
      <w:r w:rsidR="00210346" w:rsidRPr="3DC1258A">
        <w:rPr>
          <w:rFonts w:ascii="Times New Roman" w:hAnsi="Times New Roman" w:cs="Times New Roman"/>
          <w:sz w:val="24"/>
          <w:szCs w:val="24"/>
          <w:lang w:val="en-US"/>
        </w:rPr>
        <w:t xml:space="preserve">. </w:t>
      </w:r>
      <w:r w:rsidR="00766C0C" w:rsidRPr="3DC1258A">
        <w:rPr>
          <w:rFonts w:ascii="Times New Roman" w:hAnsi="Times New Roman" w:cs="Times New Roman"/>
          <w:sz w:val="24"/>
          <w:szCs w:val="24"/>
          <w:lang w:val="en-US"/>
        </w:rPr>
        <w:t xml:space="preserve">In this way, </w:t>
      </w:r>
      <w:r w:rsidR="00B35ECF" w:rsidRPr="3DC1258A">
        <w:rPr>
          <w:rFonts w:ascii="Times New Roman" w:hAnsi="Times New Roman" w:cs="Times New Roman"/>
          <w:sz w:val="24"/>
          <w:szCs w:val="24"/>
          <w:lang w:val="en-US"/>
        </w:rPr>
        <w:t xml:space="preserve">programs’ </w:t>
      </w:r>
      <w:r w:rsidR="00766C0C" w:rsidRPr="3DC1258A">
        <w:rPr>
          <w:rFonts w:ascii="Times New Roman" w:hAnsi="Times New Roman" w:cs="Times New Roman"/>
          <w:sz w:val="24"/>
          <w:szCs w:val="24"/>
          <w:lang w:val="en-US"/>
        </w:rPr>
        <w:t xml:space="preserve">effectiveness </w:t>
      </w:r>
      <w:r w:rsidR="00FB6A84" w:rsidRPr="3DC1258A">
        <w:rPr>
          <w:rFonts w:ascii="Times New Roman" w:hAnsi="Times New Roman" w:cs="Times New Roman"/>
          <w:sz w:val="24"/>
          <w:szCs w:val="24"/>
          <w:lang w:val="en-US"/>
        </w:rPr>
        <w:t>is</w:t>
      </w:r>
      <w:r w:rsidR="007C18A6" w:rsidRPr="3DC1258A">
        <w:rPr>
          <w:rFonts w:ascii="Times New Roman" w:hAnsi="Times New Roman" w:cs="Times New Roman"/>
          <w:sz w:val="24"/>
          <w:szCs w:val="24"/>
          <w:lang w:val="en-US"/>
        </w:rPr>
        <w:t xml:space="preserve"> </w:t>
      </w:r>
      <w:r w:rsidR="00062550" w:rsidRPr="3DC1258A">
        <w:rPr>
          <w:rFonts w:ascii="Times New Roman" w:hAnsi="Times New Roman" w:cs="Times New Roman"/>
          <w:sz w:val="24"/>
          <w:szCs w:val="24"/>
          <w:lang w:val="en-US"/>
        </w:rPr>
        <w:t>improved,</w:t>
      </w:r>
      <w:r w:rsidR="007C18A6" w:rsidRPr="3DC1258A">
        <w:rPr>
          <w:rFonts w:ascii="Times New Roman" w:hAnsi="Times New Roman" w:cs="Times New Roman"/>
          <w:sz w:val="24"/>
          <w:szCs w:val="24"/>
          <w:lang w:val="en-US"/>
        </w:rPr>
        <w:t xml:space="preserve"> </w:t>
      </w:r>
      <w:r w:rsidR="00766C0C" w:rsidRPr="3DC1258A">
        <w:rPr>
          <w:rFonts w:ascii="Times New Roman" w:hAnsi="Times New Roman" w:cs="Times New Roman"/>
          <w:sz w:val="24"/>
          <w:szCs w:val="24"/>
          <w:lang w:val="en-US"/>
        </w:rPr>
        <w:t>and higher rates of service utilization and better outcomes</w:t>
      </w:r>
      <w:r w:rsidR="007C18A6" w:rsidRPr="3DC1258A">
        <w:rPr>
          <w:rFonts w:ascii="Times New Roman" w:hAnsi="Times New Roman" w:cs="Times New Roman"/>
          <w:sz w:val="24"/>
          <w:szCs w:val="24"/>
          <w:lang w:val="en-US"/>
        </w:rPr>
        <w:t xml:space="preserve"> are </w:t>
      </w:r>
      <w:r w:rsidR="373E5B83" w:rsidRPr="3DC1258A">
        <w:rPr>
          <w:rFonts w:ascii="Times New Roman" w:hAnsi="Times New Roman" w:cs="Times New Roman"/>
          <w:sz w:val="24"/>
          <w:szCs w:val="24"/>
          <w:lang w:val="en-US"/>
        </w:rPr>
        <w:t xml:space="preserve">ultimately </w:t>
      </w:r>
      <w:r w:rsidR="007C18A6" w:rsidRPr="3DC1258A">
        <w:rPr>
          <w:rFonts w:ascii="Times New Roman" w:hAnsi="Times New Roman" w:cs="Times New Roman"/>
          <w:sz w:val="24"/>
          <w:szCs w:val="24"/>
          <w:lang w:val="en-US"/>
        </w:rPr>
        <w:t>achieved</w:t>
      </w:r>
      <w:r w:rsidR="00766C0C" w:rsidRPr="3DC1258A">
        <w:rPr>
          <w:rFonts w:ascii="Times New Roman" w:hAnsi="Times New Roman" w:cs="Times New Roman"/>
          <w:sz w:val="24"/>
          <w:szCs w:val="24"/>
          <w:lang w:val="en-US"/>
        </w:rPr>
        <w:t xml:space="preserve">. </w:t>
      </w:r>
      <w:r w:rsidR="00B35ECF" w:rsidRPr="3DC1258A">
        <w:rPr>
          <w:rFonts w:ascii="Times New Roman" w:hAnsi="Times New Roman" w:cs="Times New Roman"/>
          <w:sz w:val="24"/>
          <w:szCs w:val="24"/>
          <w:lang w:val="en-US"/>
        </w:rPr>
        <w:t xml:space="preserve">Mindful of this, </w:t>
      </w:r>
      <w:r w:rsidR="00766C0C" w:rsidRPr="3DC1258A">
        <w:rPr>
          <w:rFonts w:ascii="Times New Roman" w:hAnsi="Times New Roman" w:cs="Times New Roman"/>
          <w:sz w:val="24"/>
          <w:szCs w:val="24"/>
          <w:lang w:val="en-US"/>
        </w:rPr>
        <w:t xml:space="preserve">PEPFAR Cameroon is launching </w:t>
      </w:r>
      <w:r w:rsidR="00032F5B">
        <w:rPr>
          <w:rFonts w:ascii="Times New Roman" w:hAnsi="Times New Roman" w:cs="Times New Roman"/>
          <w:sz w:val="24"/>
          <w:szCs w:val="24"/>
          <w:lang w:val="en-US"/>
        </w:rPr>
        <w:t xml:space="preserve">the </w:t>
      </w:r>
      <w:r w:rsidR="00032F5B" w:rsidRPr="0070421E">
        <w:rPr>
          <w:rFonts w:ascii="Times New Roman" w:hAnsi="Times New Roman" w:cs="Times New Roman"/>
          <w:sz w:val="24"/>
          <w:szCs w:val="24"/>
          <w:lang w:val="en-US"/>
        </w:rPr>
        <w:t>Youth Catalytic Innovation Fund</w:t>
      </w:r>
      <w:r w:rsidR="00AB7DB5">
        <w:rPr>
          <w:rFonts w:ascii="Times New Roman" w:hAnsi="Times New Roman" w:cs="Times New Roman"/>
          <w:sz w:val="24"/>
          <w:szCs w:val="24"/>
          <w:lang w:val="en-US"/>
        </w:rPr>
        <w:t xml:space="preserve">, the </w:t>
      </w:r>
      <w:r w:rsidR="00CD773B">
        <w:rPr>
          <w:rFonts w:ascii="Times New Roman" w:hAnsi="Times New Roman" w:cs="Times New Roman"/>
          <w:sz w:val="24"/>
          <w:szCs w:val="24"/>
          <w:lang w:val="en-US"/>
        </w:rPr>
        <w:t xml:space="preserve">“Youth </w:t>
      </w:r>
      <w:r w:rsidR="0074069D">
        <w:rPr>
          <w:rFonts w:ascii="Times New Roman" w:hAnsi="Times New Roman" w:cs="Times New Roman"/>
          <w:sz w:val="24"/>
          <w:szCs w:val="24"/>
          <w:lang w:val="en-US"/>
        </w:rPr>
        <w:t xml:space="preserve">Fund” </w:t>
      </w:r>
      <w:r w:rsidR="0074069D" w:rsidRPr="3DC1258A">
        <w:rPr>
          <w:rFonts w:ascii="Times New Roman" w:hAnsi="Times New Roman" w:cs="Times New Roman"/>
          <w:sz w:val="24"/>
          <w:szCs w:val="24"/>
          <w:lang w:val="en-US"/>
        </w:rPr>
        <w:t>to</w:t>
      </w:r>
      <w:r w:rsidR="00766C0C" w:rsidRPr="3DC1258A">
        <w:rPr>
          <w:rFonts w:ascii="Times New Roman" w:hAnsi="Times New Roman" w:cs="Times New Roman"/>
          <w:sz w:val="24"/>
          <w:szCs w:val="24"/>
          <w:lang w:val="en-US"/>
        </w:rPr>
        <w:t xml:space="preserve"> support adolescent- and youth-led organizations, with a view to strengthening their leadership and </w:t>
      </w:r>
      <w:r w:rsidR="00BF7CA7" w:rsidRPr="3DC1258A">
        <w:rPr>
          <w:rFonts w:ascii="Times New Roman" w:hAnsi="Times New Roman" w:cs="Times New Roman"/>
          <w:sz w:val="24"/>
          <w:szCs w:val="24"/>
          <w:lang w:val="en-US"/>
        </w:rPr>
        <w:t>closing existing</w:t>
      </w:r>
      <w:r w:rsidR="00766C0C" w:rsidRPr="3DC1258A">
        <w:rPr>
          <w:rFonts w:ascii="Times New Roman" w:hAnsi="Times New Roman" w:cs="Times New Roman"/>
          <w:sz w:val="24"/>
          <w:szCs w:val="24"/>
          <w:lang w:val="en-US"/>
        </w:rPr>
        <w:t xml:space="preserve"> gaps in service provision for </w:t>
      </w:r>
      <w:r w:rsidR="090F8685" w:rsidRPr="3DC1258A">
        <w:rPr>
          <w:rFonts w:ascii="Times New Roman" w:hAnsi="Times New Roman" w:cs="Times New Roman"/>
          <w:sz w:val="24"/>
          <w:szCs w:val="24"/>
          <w:lang w:val="en-US"/>
        </w:rPr>
        <w:t>AYP</w:t>
      </w:r>
      <w:r w:rsidR="00766C0C" w:rsidRPr="3DC1258A">
        <w:rPr>
          <w:rFonts w:ascii="Times New Roman" w:hAnsi="Times New Roman" w:cs="Times New Roman"/>
          <w:sz w:val="24"/>
          <w:szCs w:val="24"/>
          <w:lang w:val="en-US"/>
        </w:rPr>
        <w:t xml:space="preserve"> in all their diversit</w:t>
      </w:r>
      <w:r w:rsidR="00045BAB" w:rsidRPr="3DC1258A">
        <w:rPr>
          <w:rFonts w:ascii="Times New Roman" w:hAnsi="Times New Roman" w:cs="Times New Roman"/>
          <w:sz w:val="24"/>
          <w:szCs w:val="24"/>
          <w:lang w:val="en-US"/>
        </w:rPr>
        <w:t>ies</w:t>
      </w:r>
      <w:r w:rsidR="00766C0C" w:rsidRPr="3DC1258A">
        <w:rPr>
          <w:rFonts w:ascii="Times New Roman" w:hAnsi="Times New Roman" w:cs="Times New Roman"/>
          <w:sz w:val="24"/>
          <w:szCs w:val="24"/>
          <w:lang w:val="en-US"/>
        </w:rPr>
        <w:t>.</w:t>
      </w:r>
    </w:p>
    <w:p w14:paraId="3737F940" w14:textId="77777777" w:rsidR="00A24921" w:rsidRDefault="00A24921" w:rsidP="001D15A1">
      <w:pPr>
        <w:spacing w:before="227" w:after="227" w:line="276" w:lineRule="auto"/>
        <w:jc w:val="both"/>
        <w:rPr>
          <w:rFonts w:ascii="Times New Roman" w:hAnsi="Times New Roman" w:cs="Times New Roman"/>
          <w:sz w:val="24"/>
          <w:szCs w:val="24"/>
          <w:lang w:val="en-US"/>
        </w:rPr>
      </w:pPr>
    </w:p>
    <w:p w14:paraId="05239265" w14:textId="35974F36" w:rsidR="00063D28" w:rsidRDefault="00063D28" w:rsidP="00063D28">
      <w:pPr>
        <w:spacing w:before="227" w:after="227" w:line="276" w:lineRule="auto"/>
        <w:jc w:val="both"/>
        <w:rPr>
          <w:rFonts w:ascii="Times New Roman" w:hAnsi="Times New Roman" w:cs="Times New Roman"/>
          <w:bCs/>
          <w:sz w:val="24"/>
          <w:szCs w:val="24"/>
          <w:lang w:val="en-US"/>
        </w:rPr>
      </w:pPr>
    </w:p>
    <w:p w14:paraId="12693CDE" w14:textId="4F96004C" w:rsidR="008D47AA" w:rsidRPr="00D676E2" w:rsidRDefault="008D47AA" w:rsidP="008D47AA">
      <w:pPr>
        <w:spacing w:before="57" w:after="113" w:line="276" w:lineRule="auto"/>
        <w:jc w:val="both"/>
        <w:rPr>
          <w:rFonts w:ascii="Times New Roman" w:hAnsi="Times New Roman" w:cs="Times New Roman"/>
          <w:sz w:val="24"/>
          <w:szCs w:val="24"/>
          <w:lang w:val="en-US"/>
        </w:rPr>
      </w:pPr>
      <w:r w:rsidRPr="006058CB">
        <w:rPr>
          <w:rFonts w:ascii="Times New Roman" w:hAnsi="Times New Roman" w:cs="Times New Roman"/>
          <w:b/>
          <w:sz w:val="24"/>
          <w:szCs w:val="24"/>
          <w:lang w:val="en-US"/>
        </w:rPr>
        <w:lastRenderedPageBreak/>
        <w:t xml:space="preserve">A.2. Description of the </w:t>
      </w:r>
      <w:r w:rsidR="00032F5B" w:rsidRPr="0070421E">
        <w:rPr>
          <w:rFonts w:ascii="Times New Roman" w:hAnsi="Times New Roman" w:cs="Times New Roman"/>
          <w:sz w:val="24"/>
          <w:szCs w:val="24"/>
          <w:lang w:val="en-US"/>
        </w:rPr>
        <w:t>Youth Catalytic Innovation Fund</w:t>
      </w:r>
      <w:r w:rsidR="00032F5B">
        <w:rPr>
          <w:rFonts w:ascii="Times New Roman" w:hAnsi="Times New Roman" w:cs="Times New Roman"/>
          <w:sz w:val="24"/>
          <w:szCs w:val="24"/>
          <w:lang w:val="en-US"/>
        </w:rPr>
        <w:t xml:space="preserve"> </w:t>
      </w:r>
    </w:p>
    <w:p w14:paraId="06F065D3" w14:textId="413207B2" w:rsidR="008D47AA" w:rsidRDefault="008D47AA" w:rsidP="008D47AA">
      <w:pPr>
        <w:spacing w:before="57" w:after="113" w:line="276" w:lineRule="auto"/>
        <w:jc w:val="both"/>
        <w:rPr>
          <w:rFonts w:ascii="Times New Roman" w:hAnsi="Times New Roman" w:cs="Times New Roman"/>
          <w:sz w:val="24"/>
          <w:szCs w:val="24"/>
          <w:lang w:val="en-US"/>
        </w:rPr>
      </w:pPr>
      <w:r w:rsidRPr="3DC1258A">
        <w:rPr>
          <w:rFonts w:ascii="Times New Roman" w:hAnsi="Times New Roman" w:cs="Times New Roman"/>
          <w:sz w:val="24"/>
          <w:szCs w:val="24"/>
          <w:lang w:val="en-US"/>
        </w:rPr>
        <w:t xml:space="preserve">The </w:t>
      </w:r>
      <w:r w:rsidR="00C82D6C" w:rsidRPr="0070421E">
        <w:rPr>
          <w:rFonts w:ascii="Times New Roman" w:hAnsi="Times New Roman" w:cs="Times New Roman"/>
          <w:sz w:val="24"/>
          <w:szCs w:val="24"/>
          <w:lang w:val="en-US"/>
        </w:rPr>
        <w:t>Youth Catalytic Innovation Fund</w:t>
      </w:r>
      <w:r w:rsidRPr="3DC1258A">
        <w:rPr>
          <w:rFonts w:ascii="Times New Roman" w:hAnsi="Times New Roman" w:cs="Times New Roman"/>
          <w:sz w:val="24"/>
          <w:szCs w:val="24"/>
          <w:lang w:val="en-US"/>
        </w:rPr>
        <w:t xml:space="preserve">in Cameroon seeks to empower youth to lead the design and implementation of HIV-related prevention, care, and treatment efforts that will accelerate the achievement of the UNAIDS 95-95-95 outcomes among youth in Cameroon. </w:t>
      </w:r>
      <w:r w:rsidRPr="004A3A0A">
        <w:rPr>
          <w:rFonts w:ascii="Times New Roman" w:hAnsi="Times New Roman" w:cs="Times New Roman"/>
          <w:bCs/>
          <w:sz w:val="24"/>
          <w:szCs w:val="24"/>
          <w:lang w:val="en-US"/>
        </w:rPr>
        <w:t xml:space="preserve">At the same time, the </w:t>
      </w:r>
      <w:r w:rsidR="00CD773B">
        <w:rPr>
          <w:rFonts w:ascii="Times New Roman" w:hAnsi="Times New Roman" w:cs="Times New Roman"/>
          <w:bCs/>
          <w:sz w:val="24"/>
          <w:szCs w:val="24"/>
          <w:lang w:val="en-US"/>
        </w:rPr>
        <w:t>Youth Fund</w:t>
      </w:r>
      <w:r w:rsidR="00CD773B" w:rsidRPr="004A3A0A">
        <w:rPr>
          <w:rFonts w:ascii="Times New Roman" w:hAnsi="Times New Roman" w:cs="Times New Roman"/>
          <w:bCs/>
          <w:sz w:val="24"/>
          <w:szCs w:val="24"/>
          <w:lang w:val="en-US"/>
        </w:rPr>
        <w:t xml:space="preserve"> </w:t>
      </w:r>
      <w:r w:rsidRPr="004A3A0A">
        <w:rPr>
          <w:rFonts w:ascii="Times New Roman" w:hAnsi="Times New Roman" w:cs="Times New Roman"/>
          <w:bCs/>
          <w:sz w:val="24"/>
          <w:szCs w:val="24"/>
          <w:lang w:val="en-US"/>
        </w:rPr>
        <w:t xml:space="preserve">will prioritize the organizational and technical capacity of youth-led organizations nationally to catalyze their impactful engagement in the national HIV response against the backdrop of “nothing for the youth without the youth.”  </w:t>
      </w:r>
    </w:p>
    <w:p w14:paraId="3B46A5D8" w14:textId="77777777" w:rsidR="008D47AA" w:rsidRPr="00280B87" w:rsidRDefault="008D47AA" w:rsidP="008D47AA">
      <w:pPr>
        <w:spacing w:before="57" w:after="113" w:line="276" w:lineRule="auto"/>
        <w:jc w:val="both"/>
        <w:rPr>
          <w:rFonts w:ascii="Times New Roman" w:hAnsi="Times New Roman" w:cs="Times New Roman"/>
          <w:b/>
          <w:bCs/>
          <w:sz w:val="24"/>
          <w:szCs w:val="24"/>
          <w:lang w:val="en-US"/>
        </w:rPr>
      </w:pPr>
    </w:p>
    <w:p w14:paraId="20552544" w14:textId="375E085D" w:rsidR="008D47AA" w:rsidRDefault="008D47AA" w:rsidP="008D47AA">
      <w:pPr>
        <w:spacing w:before="57" w:after="113" w:line="276" w:lineRule="auto"/>
        <w:jc w:val="both"/>
        <w:rPr>
          <w:rFonts w:ascii="Times New Roman" w:hAnsi="Times New Roman" w:cs="Times New Roman"/>
          <w:sz w:val="24"/>
          <w:szCs w:val="24"/>
          <w:lang w:val="en-US"/>
        </w:rPr>
      </w:pPr>
      <w:r w:rsidRPr="00280B87">
        <w:rPr>
          <w:rFonts w:ascii="Times New Roman" w:hAnsi="Times New Roman"/>
          <w:b/>
          <w:bCs/>
          <w:sz w:val="24"/>
          <w:lang w:val="en-US"/>
        </w:rPr>
        <w:t>Specific objectives</w:t>
      </w:r>
      <w:r w:rsidRPr="3DC1258A">
        <w:rPr>
          <w:rFonts w:ascii="Times New Roman" w:hAnsi="Times New Roman" w:cs="Times New Roman"/>
          <w:sz w:val="24"/>
          <w:szCs w:val="24"/>
          <w:lang w:val="en-US"/>
        </w:rPr>
        <w:t xml:space="preserve"> of the </w:t>
      </w:r>
      <w:r w:rsidR="00CD773B" w:rsidRPr="0070421E">
        <w:rPr>
          <w:rFonts w:ascii="Times New Roman" w:hAnsi="Times New Roman" w:cs="Times New Roman"/>
          <w:sz w:val="24"/>
          <w:szCs w:val="24"/>
          <w:lang w:val="en-US"/>
        </w:rPr>
        <w:t>Youth Catalytic Innovation Fund</w:t>
      </w:r>
      <w:r w:rsidR="00CD773B">
        <w:rPr>
          <w:rFonts w:ascii="Times New Roman" w:hAnsi="Times New Roman" w:cs="Times New Roman"/>
          <w:sz w:val="24"/>
          <w:szCs w:val="24"/>
          <w:lang w:val="en-US"/>
        </w:rPr>
        <w:t xml:space="preserve"> </w:t>
      </w:r>
      <w:r w:rsidRPr="3DC1258A">
        <w:rPr>
          <w:rFonts w:ascii="Times New Roman" w:hAnsi="Times New Roman" w:cs="Times New Roman"/>
          <w:sz w:val="24"/>
          <w:szCs w:val="24"/>
          <w:lang w:val="en-US"/>
        </w:rPr>
        <w:t>include:</w:t>
      </w:r>
    </w:p>
    <w:p w14:paraId="7D83545A" w14:textId="2D73A350" w:rsidR="008D47AA" w:rsidRPr="00B7066A" w:rsidRDefault="008D47AA" w:rsidP="008D47AA">
      <w:pPr>
        <w:pStyle w:val="ListParagraph"/>
        <w:numPr>
          <w:ilvl w:val="0"/>
          <w:numId w:val="47"/>
        </w:numPr>
        <w:spacing w:before="57" w:after="113" w:line="276" w:lineRule="auto"/>
        <w:jc w:val="both"/>
        <w:rPr>
          <w:rFonts w:ascii="Times New Roman" w:hAnsi="Times New Roman" w:cs="Times New Roman"/>
          <w:sz w:val="24"/>
          <w:szCs w:val="24"/>
          <w:lang w:val="en-US"/>
        </w:rPr>
      </w:pPr>
      <w:r w:rsidRPr="00B7066A">
        <w:rPr>
          <w:rFonts w:ascii="Times New Roman" w:hAnsi="Times New Roman" w:cs="Times New Roman"/>
          <w:sz w:val="24"/>
          <w:szCs w:val="24"/>
          <w:lang w:val="en-US"/>
        </w:rPr>
        <w:t xml:space="preserve">To strengthen the operational and advocacy capacities of Youth Led Organizations enrolled in the </w:t>
      </w:r>
      <w:r w:rsidR="006C5AEE" w:rsidRPr="0070421E">
        <w:rPr>
          <w:rFonts w:ascii="Times New Roman" w:hAnsi="Times New Roman" w:cs="Times New Roman"/>
          <w:sz w:val="24"/>
          <w:szCs w:val="24"/>
          <w:lang w:val="en-US"/>
        </w:rPr>
        <w:t>Youth Catalytic Innovation Fund</w:t>
      </w:r>
      <w:r w:rsidR="006C5AEE">
        <w:rPr>
          <w:rFonts w:ascii="Times New Roman" w:hAnsi="Times New Roman" w:cs="Times New Roman"/>
          <w:sz w:val="24"/>
          <w:szCs w:val="24"/>
          <w:lang w:val="en-US"/>
        </w:rPr>
        <w:t xml:space="preserve"> </w:t>
      </w:r>
      <w:r w:rsidRPr="00B7066A">
        <w:rPr>
          <w:rFonts w:ascii="Times New Roman" w:hAnsi="Times New Roman" w:cs="Times New Roman"/>
          <w:sz w:val="24"/>
          <w:szCs w:val="24"/>
          <w:lang w:val="en-US"/>
        </w:rPr>
        <w:t>project by mid-2026</w:t>
      </w:r>
    </w:p>
    <w:p w14:paraId="3247F8CE" w14:textId="77777777" w:rsidR="008D47AA" w:rsidRPr="00B7066A" w:rsidRDefault="008D47AA" w:rsidP="008D47AA">
      <w:pPr>
        <w:pStyle w:val="ListParagraph"/>
        <w:numPr>
          <w:ilvl w:val="0"/>
          <w:numId w:val="47"/>
        </w:numPr>
        <w:spacing w:before="57" w:after="113" w:line="276" w:lineRule="auto"/>
        <w:jc w:val="both"/>
        <w:rPr>
          <w:rFonts w:ascii="Times New Roman" w:hAnsi="Times New Roman" w:cs="Times New Roman"/>
          <w:sz w:val="24"/>
          <w:szCs w:val="24"/>
          <w:lang w:val="en-US"/>
        </w:rPr>
      </w:pPr>
      <w:r w:rsidRPr="00B7066A">
        <w:rPr>
          <w:rFonts w:ascii="Times New Roman" w:hAnsi="Times New Roman" w:cs="Times New Roman"/>
          <w:sz w:val="24"/>
          <w:szCs w:val="24"/>
          <w:lang w:val="en-US"/>
        </w:rPr>
        <w:t>To directly provide resources to Youth Led Organizations in Cameroon by mid-2026 to enhance their ability to do HIV advocacy, to effectively address HIV prevention, treatment and support within their communities.</w:t>
      </w:r>
    </w:p>
    <w:p w14:paraId="0E20D746" w14:textId="4541A053" w:rsidR="008D47AA" w:rsidRPr="00B7066A" w:rsidRDefault="008D47AA" w:rsidP="008D47AA">
      <w:pPr>
        <w:pStyle w:val="ListParagraph"/>
        <w:numPr>
          <w:ilvl w:val="0"/>
          <w:numId w:val="47"/>
        </w:numPr>
        <w:spacing w:before="57" w:after="113" w:line="276" w:lineRule="auto"/>
        <w:jc w:val="both"/>
        <w:rPr>
          <w:rFonts w:ascii="Times New Roman" w:hAnsi="Times New Roman" w:cs="Times New Roman"/>
          <w:sz w:val="24"/>
          <w:szCs w:val="24"/>
          <w:lang w:val="en-US"/>
        </w:rPr>
      </w:pPr>
      <w:r w:rsidRPr="00B7066A">
        <w:rPr>
          <w:rFonts w:ascii="Times New Roman" w:hAnsi="Times New Roman" w:cs="Times New Roman"/>
          <w:sz w:val="24"/>
          <w:szCs w:val="24"/>
          <w:lang w:val="en-US"/>
        </w:rPr>
        <w:t>To improve HIV prevention, care and treatment services for youth in Cameroon by mid-20</w:t>
      </w:r>
      <w:r>
        <w:rPr>
          <w:rFonts w:ascii="Times New Roman" w:hAnsi="Times New Roman" w:cs="Times New Roman"/>
          <w:sz w:val="24"/>
          <w:szCs w:val="24"/>
          <w:lang w:val="en-US"/>
        </w:rPr>
        <w:t>2</w:t>
      </w:r>
      <w:r w:rsidRPr="00B7066A">
        <w:rPr>
          <w:rFonts w:ascii="Times New Roman" w:hAnsi="Times New Roman" w:cs="Times New Roman"/>
          <w:sz w:val="24"/>
          <w:szCs w:val="24"/>
          <w:lang w:val="en-US"/>
        </w:rPr>
        <w:t xml:space="preserve">6 through the </w:t>
      </w:r>
      <w:r w:rsidR="00233703" w:rsidRPr="0070421E">
        <w:rPr>
          <w:rFonts w:ascii="Times New Roman" w:hAnsi="Times New Roman" w:cs="Times New Roman"/>
          <w:sz w:val="24"/>
          <w:szCs w:val="24"/>
          <w:lang w:val="en-US"/>
        </w:rPr>
        <w:t>Youth Catalytic Innovation Fund</w:t>
      </w:r>
      <w:r w:rsidR="003232F1">
        <w:rPr>
          <w:rFonts w:ascii="Times New Roman" w:hAnsi="Times New Roman" w:cs="Times New Roman"/>
          <w:sz w:val="24"/>
          <w:szCs w:val="24"/>
          <w:lang w:val="en-US"/>
        </w:rPr>
        <w:t xml:space="preserve"> </w:t>
      </w:r>
      <w:r w:rsidRPr="00D676E2">
        <w:rPr>
          <w:rFonts w:ascii="Times New Roman" w:hAnsi="Times New Roman" w:cs="Times New Roman"/>
          <w:sz w:val="24"/>
          <w:szCs w:val="24"/>
          <w:lang w:val="en-US"/>
        </w:rPr>
        <w:t>project.</w:t>
      </w:r>
      <w:r w:rsidRPr="00B7066A">
        <w:rPr>
          <w:rFonts w:ascii="Times New Roman" w:hAnsi="Times New Roman" w:cs="Times New Roman"/>
          <w:sz w:val="24"/>
          <w:szCs w:val="24"/>
          <w:lang w:val="en-US"/>
        </w:rPr>
        <w:t> </w:t>
      </w:r>
    </w:p>
    <w:p w14:paraId="4BE3F225" w14:textId="77777777" w:rsidR="008D47AA" w:rsidRDefault="008D47AA" w:rsidP="00063D28">
      <w:pPr>
        <w:spacing w:before="227" w:after="227" w:line="276" w:lineRule="auto"/>
        <w:jc w:val="both"/>
        <w:rPr>
          <w:rFonts w:ascii="Times New Roman" w:hAnsi="Times New Roman" w:cs="Times New Roman"/>
          <w:bCs/>
          <w:sz w:val="24"/>
          <w:szCs w:val="24"/>
          <w:lang w:val="en-US"/>
        </w:rPr>
      </w:pPr>
    </w:p>
    <w:p w14:paraId="2179D257" w14:textId="5A3F02D8" w:rsidR="006B4364" w:rsidRPr="004A3A0A" w:rsidRDefault="00AF162C" w:rsidP="006B4364">
      <w:pPr>
        <w:spacing w:before="57" w:after="113" w:line="240" w:lineRule="auto"/>
        <w:jc w:val="both"/>
        <w:rPr>
          <w:rFonts w:ascii="Times New Roman" w:hAnsi="Times New Roman" w:cs="Times New Roman"/>
          <w:sz w:val="24"/>
          <w:szCs w:val="24"/>
          <w:lang w:val="en-US"/>
        </w:rPr>
      </w:pPr>
      <w:r w:rsidRPr="00AF162C">
        <w:rPr>
          <w:rFonts w:ascii="Times New Roman" w:hAnsi="Times New Roman" w:cs="Times New Roman"/>
          <w:sz w:val="24"/>
          <w:szCs w:val="24"/>
          <w:lang w:val="en-US"/>
        </w:rPr>
        <w:t xml:space="preserve">The </w:t>
      </w:r>
      <w:r w:rsidR="00233703" w:rsidRPr="0070421E">
        <w:rPr>
          <w:rFonts w:ascii="Times New Roman" w:hAnsi="Times New Roman" w:cs="Times New Roman"/>
          <w:sz w:val="24"/>
          <w:szCs w:val="24"/>
          <w:lang w:val="en-US"/>
        </w:rPr>
        <w:t>Youth Catalytic Innovation Fund</w:t>
      </w:r>
      <w:r w:rsidRPr="00AF162C">
        <w:rPr>
          <w:rFonts w:ascii="Times New Roman" w:hAnsi="Times New Roman" w:cs="Times New Roman"/>
          <w:sz w:val="24"/>
          <w:szCs w:val="24"/>
          <w:lang w:val="en-US"/>
        </w:rPr>
        <w:t xml:space="preserve"> </w:t>
      </w:r>
      <w:r w:rsidR="006B4364" w:rsidRPr="3DC1258A">
        <w:rPr>
          <w:rFonts w:ascii="Times New Roman" w:hAnsi="Times New Roman" w:cs="Times New Roman"/>
          <w:sz w:val="24"/>
          <w:szCs w:val="24"/>
          <w:lang w:val="en-US"/>
        </w:rPr>
        <w:t xml:space="preserve">in Cameroon </w:t>
      </w:r>
      <w:r w:rsidR="0E366945" w:rsidRPr="3DC1258A">
        <w:rPr>
          <w:rFonts w:ascii="Times New Roman" w:hAnsi="Times New Roman" w:cs="Times New Roman"/>
          <w:sz w:val="24"/>
          <w:szCs w:val="24"/>
          <w:lang w:val="en-US"/>
        </w:rPr>
        <w:t>will</w:t>
      </w:r>
      <w:r w:rsidR="006B4364" w:rsidRPr="3DC1258A">
        <w:rPr>
          <w:rFonts w:ascii="Times New Roman" w:hAnsi="Times New Roman" w:cs="Times New Roman"/>
          <w:sz w:val="24"/>
          <w:szCs w:val="24"/>
          <w:lang w:val="en-US"/>
        </w:rPr>
        <w:t xml:space="preserve"> be split into two phases covering a period of up to </w:t>
      </w:r>
      <w:r>
        <w:rPr>
          <w:rFonts w:ascii="Times New Roman" w:hAnsi="Times New Roman" w:cs="Times New Roman"/>
          <w:sz w:val="24"/>
          <w:szCs w:val="24"/>
          <w:lang w:val="en-US"/>
        </w:rPr>
        <w:t xml:space="preserve">24 </w:t>
      </w:r>
      <w:r w:rsidR="006B4364" w:rsidRPr="3DC1258A">
        <w:rPr>
          <w:rFonts w:ascii="Times New Roman" w:hAnsi="Times New Roman" w:cs="Times New Roman"/>
          <w:sz w:val="24"/>
          <w:szCs w:val="24"/>
          <w:lang w:val="en-US"/>
        </w:rPr>
        <w:t xml:space="preserve">months. All phases will be carried out in partnership with youth organizations to allow youth to </w:t>
      </w:r>
      <w:r w:rsidR="1969A09D" w:rsidRPr="3DC1258A">
        <w:rPr>
          <w:rFonts w:ascii="Times New Roman" w:hAnsi="Times New Roman" w:cs="Times New Roman"/>
          <w:sz w:val="24"/>
          <w:szCs w:val="24"/>
          <w:lang w:val="en-US"/>
        </w:rPr>
        <w:t>co-</w:t>
      </w:r>
      <w:r w:rsidR="006B4364" w:rsidRPr="3DC1258A">
        <w:rPr>
          <w:rFonts w:ascii="Times New Roman" w:hAnsi="Times New Roman" w:cs="Times New Roman"/>
          <w:sz w:val="24"/>
          <w:szCs w:val="24"/>
          <w:lang w:val="en-US"/>
        </w:rPr>
        <w:t xml:space="preserve">lead the </w:t>
      </w:r>
      <w:r w:rsidR="00CD773B">
        <w:rPr>
          <w:rFonts w:ascii="Times New Roman" w:hAnsi="Times New Roman" w:cs="Times New Roman"/>
          <w:sz w:val="24"/>
          <w:szCs w:val="24"/>
          <w:lang w:val="en-US"/>
        </w:rPr>
        <w:t>Youth Fund</w:t>
      </w:r>
      <w:r w:rsidR="006B4364" w:rsidRPr="3DC1258A">
        <w:rPr>
          <w:rFonts w:ascii="Times New Roman" w:hAnsi="Times New Roman" w:cs="Times New Roman"/>
          <w:sz w:val="24"/>
          <w:szCs w:val="24"/>
          <w:lang w:val="en-US"/>
        </w:rPr>
        <w:t xml:space="preserve">. </w:t>
      </w:r>
    </w:p>
    <w:p w14:paraId="59870A87" w14:textId="77777777" w:rsidR="006B4364" w:rsidRPr="004A3A0A" w:rsidRDefault="006B4364" w:rsidP="006B4364">
      <w:pPr>
        <w:spacing w:before="57" w:after="113" w:line="240" w:lineRule="auto"/>
        <w:jc w:val="both"/>
        <w:rPr>
          <w:rFonts w:ascii="Times New Roman" w:hAnsi="Times New Roman" w:cs="Times New Roman"/>
          <w:sz w:val="24"/>
          <w:szCs w:val="24"/>
          <w:lang w:val="en-US"/>
        </w:rPr>
      </w:pPr>
    </w:p>
    <w:p w14:paraId="2CABBC5A" w14:textId="75AB1AD3" w:rsidR="006B4364" w:rsidRPr="00926BE1" w:rsidRDefault="006B4364" w:rsidP="2FB77EC1">
      <w:pPr>
        <w:pStyle w:val="ListParagraph"/>
        <w:numPr>
          <w:ilvl w:val="0"/>
          <w:numId w:val="26"/>
        </w:numPr>
        <w:spacing w:before="57" w:after="113" w:line="240" w:lineRule="auto"/>
        <w:jc w:val="both"/>
        <w:rPr>
          <w:rFonts w:ascii="Times New Roman" w:hAnsi="Times New Roman" w:cs="Times New Roman"/>
          <w:b/>
          <w:sz w:val="24"/>
          <w:szCs w:val="24"/>
          <w:lang w:val="en-US"/>
        </w:rPr>
      </w:pPr>
      <w:r w:rsidRPr="00926BE1">
        <w:rPr>
          <w:rFonts w:ascii="Times New Roman" w:hAnsi="Times New Roman" w:cs="Times New Roman"/>
          <w:b/>
          <w:sz w:val="24"/>
          <w:szCs w:val="24"/>
          <w:lang w:val="en-US"/>
        </w:rPr>
        <w:t>Phase 1: Discover and Innovate (</w:t>
      </w:r>
      <w:r w:rsidR="00FA24AA" w:rsidRPr="00926BE1">
        <w:rPr>
          <w:rFonts w:ascii="Times New Roman" w:hAnsi="Times New Roman" w:cs="Times New Roman"/>
          <w:b/>
          <w:sz w:val="24"/>
          <w:szCs w:val="24"/>
          <w:lang w:val="en-US"/>
        </w:rPr>
        <w:t>9 months</w:t>
      </w:r>
      <w:r w:rsidRPr="00926BE1">
        <w:rPr>
          <w:rFonts w:ascii="Times New Roman" w:hAnsi="Times New Roman" w:cs="Times New Roman"/>
          <w:b/>
          <w:sz w:val="24"/>
          <w:szCs w:val="24"/>
          <w:lang w:val="en-US"/>
        </w:rPr>
        <w:t>)</w:t>
      </w:r>
      <w:r w:rsidR="00F24BD5" w:rsidRPr="00926BE1">
        <w:rPr>
          <w:rFonts w:ascii="Times New Roman" w:hAnsi="Times New Roman" w:cs="Times New Roman"/>
          <w:b/>
          <w:sz w:val="24"/>
          <w:szCs w:val="24"/>
          <w:lang w:val="en-US"/>
        </w:rPr>
        <w:t xml:space="preserve">: </w:t>
      </w:r>
    </w:p>
    <w:p w14:paraId="207DC310" w14:textId="09FF89A1" w:rsidR="00F24BD5" w:rsidRDefault="00536EF9" w:rsidP="00D44AB2">
      <w:pPr>
        <w:spacing w:before="227" w:after="227" w:line="276" w:lineRule="auto"/>
        <w:jc w:val="both"/>
        <w:rPr>
          <w:rFonts w:ascii="Times New Roman" w:hAnsi="Times New Roman" w:cs="Times New Roman"/>
          <w:sz w:val="24"/>
          <w:szCs w:val="24"/>
          <w:lang w:val="en-US"/>
        </w:rPr>
      </w:pPr>
      <w:r w:rsidRPr="3DC1258A">
        <w:rPr>
          <w:rFonts w:ascii="Times New Roman" w:hAnsi="Times New Roman" w:cs="Times New Roman"/>
          <w:sz w:val="24"/>
          <w:szCs w:val="24"/>
          <w:lang w:val="en-US"/>
        </w:rPr>
        <w:t>The</w:t>
      </w:r>
      <w:r w:rsidR="00932479" w:rsidRPr="3DC1258A">
        <w:rPr>
          <w:rFonts w:ascii="Times New Roman" w:hAnsi="Times New Roman" w:cs="Times New Roman"/>
          <w:sz w:val="24"/>
          <w:szCs w:val="24"/>
          <w:lang w:val="en-US"/>
        </w:rPr>
        <w:t xml:space="preserve"> first phase will include </w:t>
      </w:r>
      <w:r w:rsidR="00166B62" w:rsidRPr="3DC1258A">
        <w:rPr>
          <w:rFonts w:ascii="Times New Roman" w:hAnsi="Times New Roman" w:cs="Times New Roman"/>
          <w:sz w:val="24"/>
          <w:szCs w:val="24"/>
          <w:lang w:val="en-US"/>
        </w:rPr>
        <w:t xml:space="preserve">additional exploration and </w:t>
      </w:r>
      <w:r w:rsidR="00C84E36">
        <w:rPr>
          <w:rFonts w:ascii="Times New Roman" w:hAnsi="Times New Roman" w:cs="Times New Roman"/>
          <w:sz w:val="24"/>
          <w:szCs w:val="24"/>
          <w:lang w:val="en-US"/>
        </w:rPr>
        <w:t>confirmation</w:t>
      </w:r>
      <w:r w:rsidR="00166B62" w:rsidRPr="3DC1258A">
        <w:rPr>
          <w:rFonts w:ascii="Times New Roman" w:hAnsi="Times New Roman" w:cs="Times New Roman"/>
          <w:sz w:val="24"/>
          <w:szCs w:val="24"/>
          <w:lang w:val="en-US"/>
        </w:rPr>
        <w:t xml:space="preserve"> of youth needs, ensuring a wide range of youth are included in </w:t>
      </w:r>
      <w:r w:rsidR="00F127D8">
        <w:rPr>
          <w:rFonts w:ascii="Times New Roman" w:hAnsi="Times New Roman" w:cs="Times New Roman"/>
          <w:sz w:val="24"/>
          <w:szCs w:val="24"/>
          <w:lang w:val="en-US"/>
        </w:rPr>
        <w:t xml:space="preserve">the </w:t>
      </w:r>
      <w:r w:rsidR="00166B62" w:rsidRPr="3DC1258A">
        <w:rPr>
          <w:rFonts w:ascii="Times New Roman" w:hAnsi="Times New Roman" w:cs="Times New Roman"/>
          <w:sz w:val="24"/>
          <w:szCs w:val="24"/>
          <w:lang w:val="en-US"/>
        </w:rPr>
        <w:t>consultations.</w:t>
      </w:r>
      <w:r w:rsidR="00103582" w:rsidRPr="3DC1258A">
        <w:rPr>
          <w:rFonts w:ascii="Times New Roman" w:hAnsi="Times New Roman" w:cs="Times New Roman"/>
          <w:sz w:val="24"/>
          <w:szCs w:val="24"/>
          <w:lang w:val="en-US"/>
        </w:rPr>
        <w:t xml:space="preserve"> Youth</w:t>
      </w:r>
      <w:r w:rsidR="1EDD8DF4" w:rsidRPr="3DC1258A">
        <w:rPr>
          <w:rFonts w:ascii="Times New Roman" w:hAnsi="Times New Roman" w:cs="Times New Roman"/>
          <w:sz w:val="24"/>
          <w:szCs w:val="24"/>
          <w:lang w:val="en-US"/>
        </w:rPr>
        <w:t>-l</w:t>
      </w:r>
      <w:r w:rsidR="00103582" w:rsidRPr="3DC1258A">
        <w:rPr>
          <w:rFonts w:ascii="Times New Roman" w:hAnsi="Times New Roman" w:cs="Times New Roman"/>
          <w:sz w:val="24"/>
          <w:szCs w:val="24"/>
          <w:lang w:val="en-US"/>
        </w:rPr>
        <w:t xml:space="preserve">ed </w:t>
      </w:r>
      <w:r w:rsidR="22E97FB0" w:rsidRPr="3DC1258A">
        <w:rPr>
          <w:rFonts w:ascii="Times New Roman" w:hAnsi="Times New Roman" w:cs="Times New Roman"/>
          <w:sz w:val="24"/>
          <w:szCs w:val="24"/>
          <w:lang w:val="en-US"/>
        </w:rPr>
        <w:t>o</w:t>
      </w:r>
      <w:r w:rsidR="00103582" w:rsidRPr="3DC1258A">
        <w:rPr>
          <w:rFonts w:ascii="Times New Roman" w:hAnsi="Times New Roman" w:cs="Times New Roman"/>
          <w:sz w:val="24"/>
          <w:szCs w:val="24"/>
          <w:lang w:val="en-US"/>
        </w:rPr>
        <w:t>rganizations (YLO</w:t>
      </w:r>
      <w:r w:rsidR="0C84849D" w:rsidRPr="3DC1258A">
        <w:rPr>
          <w:rFonts w:ascii="Times New Roman" w:hAnsi="Times New Roman" w:cs="Times New Roman"/>
          <w:sz w:val="24"/>
          <w:szCs w:val="24"/>
          <w:lang w:val="en-US"/>
        </w:rPr>
        <w:t>s</w:t>
      </w:r>
      <w:r w:rsidR="00103582" w:rsidRPr="3DC1258A">
        <w:rPr>
          <w:rFonts w:ascii="Times New Roman" w:hAnsi="Times New Roman" w:cs="Times New Roman"/>
          <w:sz w:val="24"/>
          <w:szCs w:val="24"/>
          <w:lang w:val="en-US"/>
        </w:rPr>
        <w:t xml:space="preserve">) </w:t>
      </w:r>
      <w:r w:rsidR="00446D3D" w:rsidRPr="3DC1258A">
        <w:rPr>
          <w:rFonts w:ascii="Times New Roman" w:hAnsi="Times New Roman" w:cs="Times New Roman"/>
          <w:sz w:val="24"/>
          <w:szCs w:val="24"/>
          <w:lang w:val="en-US"/>
        </w:rPr>
        <w:t xml:space="preserve">will be identified for participation in the </w:t>
      </w:r>
      <w:r w:rsidR="00CD773B">
        <w:rPr>
          <w:rFonts w:ascii="Times New Roman" w:hAnsi="Times New Roman" w:cs="Times New Roman"/>
          <w:sz w:val="24"/>
          <w:szCs w:val="24"/>
          <w:lang w:val="en-US"/>
        </w:rPr>
        <w:t>Youth Fund</w:t>
      </w:r>
      <w:r w:rsidR="00CD773B" w:rsidRPr="3DC1258A">
        <w:rPr>
          <w:rFonts w:ascii="Times New Roman" w:hAnsi="Times New Roman" w:cs="Times New Roman"/>
          <w:sz w:val="24"/>
          <w:szCs w:val="24"/>
          <w:lang w:val="en-US"/>
        </w:rPr>
        <w:t xml:space="preserve"> </w:t>
      </w:r>
      <w:r w:rsidR="00353322" w:rsidRPr="3DC1258A">
        <w:rPr>
          <w:rFonts w:ascii="Times New Roman" w:hAnsi="Times New Roman" w:cs="Times New Roman"/>
          <w:sz w:val="24"/>
          <w:szCs w:val="24"/>
          <w:lang w:val="en-US"/>
        </w:rPr>
        <w:t xml:space="preserve">based on agreed upon criteria. </w:t>
      </w:r>
      <w:r w:rsidR="00E61AFF" w:rsidRPr="3DC1258A">
        <w:rPr>
          <w:rFonts w:ascii="Times New Roman" w:hAnsi="Times New Roman" w:cs="Times New Roman"/>
          <w:sz w:val="24"/>
          <w:szCs w:val="24"/>
          <w:lang w:val="en-US"/>
        </w:rPr>
        <w:t xml:space="preserve">Capacity assessments will be </w:t>
      </w:r>
      <w:r w:rsidR="00E61AFF">
        <w:rPr>
          <w:rFonts w:ascii="Times New Roman" w:hAnsi="Times New Roman" w:cs="Times New Roman"/>
          <w:sz w:val="24"/>
          <w:szCs w:val="24"/>
          <w:lang w:val="en-US"/>
        </w:rPr>
        <w:t>conducted</w:t>
      </w:r>
      <w:r w:rsidR="000D75B8">
        <w:rPr>
          <w:rFonts w:ascii="Times New Roman" w:hAnsi="Times New Roman" w:cs="Times New Roman"/>
          <w:sz w:val="24"/>
          <w:szCs w:val="24"/>
          <w:lang w:val="en-US"/>
        </w:rPr>
        <w:t xml:space="preserve"> </w:t>
      </w:r>
      <w:r w:rsidR="00FA3239">
        <w:rPr>
          <w:rFonts w:ascii="Times New Roman" w:hAnsi="Times New Roman" w:cs="Times New Roman"/>
          <w:sz w:val="24"/>
          <w:szCs w:val="24"/>
          <w:lang w:val="en-US"/>
        </w:rPr>
        <w:t>on selected YLOs to</w:t>
      </w:r>
      <w:r w:rsidR="00E61AFF" w:rsidRPr="3DC1258A">
        <w:rPr>
          <w:rFonts w:ascii="Times New Roman" w:hAnsi="Times New Roman" w:cs="Times New Roman"/>
          <w:sz w:val="24"/>
          <w:szCs w:val="24"/>
          <w:lang w:val="en-US"/>
        </w:rPr>
        <w:t xml:space="preserve"> </w:t>
      </w:r>
      <w:r w:rsidR="12BEBB40" w:rsidRPr="3DC1258A">
        <w:rPr>
          <w:rFonts w:ascii="Times New Roman" w:hAnsi="Times New Roman" w:cs="Times New Roman"/>
          <w:sz w:val="24"/>
          <w:szCs w:val="24"/>
          <w:lang w:val="en-US"/>
        </w:rPr>
        <w:t xml:space="preserve">inform </w:t>
      </w:r>
      <w:r w:rsidR="00E61AFF" w:rsidRPr="3DC1258A">
        <w:rPr>
          <w:rFonts w:ascii="Times New Roman" w:hAnsi="Times New Roman" w:cs="Times New Roman"/>
          <w:sz w:val="24"/>
          <w:szCs w:val="24"/>
          <w:lang w:val="en-US"/>
        </w:rPr>
        <w:t xml:space="preserve">capacity </w:t>
      </w:r>
      <w:r w:rsidR="00D521F6">
        <w:rPr>
          <w:rFonts w:ascii="Times New Roman" w:hAnsi="Times New Roman" w:cs="Times New Roman"/>
          <w:sz w:val="24"/>
          <w:szCs w:val="24"/>
          <w:lang w:val="en-US"/>
        </w:rPr>
        <w:t>strengthening</w:t>
      </w:r>
      <w:r w:rsidR="00E61AFF" w:rsidRPr="3DC1258A">
        <w:rPr>
          <w:rFonts w:ascii="Times New Roman" w:hAnsi="Times New Roman" w:cs="Times New Roman"/>
          <w:sz w:val="24"/>
          <w:szCs w:val="24"/>
          <w:lang w:val="en-US"/>
        </w:rPr>
        <w:t xml:space="preserve"> in both technical/programmatic skills as well as operational/institutional skills</w:t>
      </w:r>
      <w:r w:rsidR="006C5996" w:rsidRPr="3DC1258A">
        <w:rPr>
          <w:rFonts w:ascii="Times New Roman" w:hAnsi="Times New Roman" w:cs="Times New Roman"/>
          <w:sz w:val="24"/>
          <w:szCs w:val="24"/>
          <w:lang w:val="en-US"/>
        </w:rPr>
        <w:t xml:space="preserve">. </w:t>
      </w:r>
      <w:r w:rsidR="00013DE5">
        <w:rPr>
          <w:rFonts w:ascii="Times New Roman" w:hAnsi="Times New Roman" w:cs="Times New Roman"/>
          <w:sz w:val="24"/>
          <w:szCs w:val="24"/>
          <w:lang w:val="en-US"/>
        </w:rPr>
        <w:t xml:space="preserve">Through </w:t>
      </w:r>
      <w:r w:rsidR="003232F1">
        <w:rPr>
          <w:rFonts w:ascii="Times New Roman" w:hAnsi="Times New Roman" w:cs="Times New Roman"/>
          <w:sz w:val="24"/>
          <w:szCs w:val="24"/>
          <w:lang w:val="en-US"/>
        </w:rPr>
        <w:t>specific capacity</w:t>
      </w:r>
      <w:r w:rsidR="00AA3B0C">
        <w:rPr>
          <w:rFonts w:ascii="Times New Roman" w:hAnsi="Times New Roman" w:cs="Times New Roman"/>
          <w:sz w:val="24"/>
          <w:szCs w:val="24"/>
          <w:lang w:val="en-US"/>
        </w:rPr>
        <w:t xml:space="preserve"> strengthening mechanisms</w:t>
      </w:r>
      <w:r w:rsidR="00013DE5">
        <w:rPr>
          <w:rFonts w:ascii="Times New Roman" w:hAnsi="Times New Roman" w:cs="Times New Roman"/>
          <w:sz w:val="24"/>
          <w:szCs w:val="24"/>
          <w:lang w:val="en-US"/>
        </w:rPr>
        <w:t xml:space="preserve">, </w:t>
      </w:r>
      <w:r w:rsidR="00DE1F58">
        <w:rPr>
          <w:rFonts w:ascii="Times New Roman" w:hAnsi="Times New Roman" w:cs="Times New Roman"/>
          <w:sz w:val="24"/>
          <w:szCs w:val="24"/>
          <w:lang w:val="en-US"/>
        </w:rPr>
        <w:t>PEPFAR agencies</w:t>
      </w:r>
      <w:r w:rsidR="00013DE5">
        <w:rPr>
          <w:rFonts w:ascii="Times New Roman" w:hAnsi="Times New Roman" w:cs="Times New Roman"/>
          <w:sz w:val="24"/>
          <w:szCs w:val="24"/>
          <w:lang w:val="en-US"/>
        </w:rPr>
        <w:t xml:space="preserve"> will </w:t>
      </w:r>
      <w:r w:rsidR="00AB3858">
        <w:rPr>
          <w:rFonts w:ascii="Times New Roman" w:hAnsi="Times New Roman" w:cs="Times New Roman"/>
          <w:sz w:val="24"/>
          <w:szCs w:val="24"/>
          <w:lang w:val="en-US"/>
        </w:rPr>
        <w:t xml:space="preserve">strengthen the capacity </w:t>
      </w:r>
      <w:r w:rsidR="000143DF">
        <w:rPr>
          <w:rFonts w:ascii="Times New Roman" w:hAnsi="Times New Roman" w:cs="Times New Roman"/>
          <w:sz w:val="24"/>
          <w:szCs w:val="24"/>
          <w:lang w:val="en-US"/>
        </w:rPr>
        <w:t>of YLOs and support them</w:t>
      </w:r>
      <w:r w:rsidR="003232F1">
        <w:rPr>
          <w:rFonts w:ascii="Times New Roman" w:hAnsi="Times New Roman" w:cs="Times New Roman"/>
          <w:sz w:val="24"/>
          <w:szCs w:val="24"/>
          <w:lang w:val="en-US"/>
        </w:rPr>
        <w:t xml:space="preserve"> </w:t>
      </w:r>
      <w:r w:rsidR="006C5996" w:rsidRPr="3DC1258A">
        <w:rPr>
          <w:rFonts w:ascii="Times New Roman" w:hAnsi="Times New Roman" w:cs="Times New Roman"/>
          <w:sz w:val="24"/>
          <w:szCs w:val="24"/>
          <w:lang w:val="en-US"/>
        </w:rPr>
        <w:t xml:space="preserve">to </w:t>
      </w:r>
      <w:r w:rsidR="002E4FB7" w:rsidRPr="3DC1258A">
        <w:rPr>
          <w:rFonts w:ascii="Times New Roman" w:hAnsi="Times New Roman" w:cs="Times New Roman"/>
          <w:sz w:val="24"/>
          <w:szCs w:val="24"/>
          <w:lang w:val="en-US"/>
        </w:rPr>
        <w:t xml:space="preserve">design </w:t>
      </w:r>
      <w:r w:rsidR="30FCAF59" w:rsidRPr="2854921E">
        <w:rPr>
          <w:rFonts w:ascii="Times New Roman" w:hAnsi="Times New Roman" w:cs="Times New Roman"/>
          <w:sz w:val="24"/>
          <w:szCs w:val="24"/>
          <w:lang w:val="en-US"/>
        </w:rPr>
        <w:t>innovat</w:t>
      </w:r>
      <w:r w:rsidR="004C4791" w:rsidRPr="2854921E">
        <w:rPr>
          <w:rFonts w:ascii="Times New Roman" w:hAnsi="Times New Roman" w:cs="Times New Roman"/>
          <w:sz w:val="24"/>
          <w:szCs w:val="24"/>
          <w:lang w:val="en-US"/>
        </w:rPr>
        <w:t>iv</w:t>
      </w:r>
      <w:r w:rsidR="30FCAF59" w:rsidRPr="2854921E">
        <w:rPr>
          <w:rFonts w:ascii="Times New Roman" w:hAnsi="Times New Roman" w:cs="Times New Roman"/>
          <w:sz w:val="24"/>
          <w:szCs w:val="24"/>
          <w:lang w:val="en-US"/>
        </w:rPr>
        <w:t>e</w:t>
      </w:r>
      <w:r w:rsidR="002E4FB7" w:rsidRPr="3DC1258A">
        <w:rPr>
          <w:rFonts w:ascii="Times New Roman" w:hAnsi="Times New Roman" w:cs="Times New Roman"/>
          <w:sz w:val="24"/>
          <w:szCs w:val="24"/>
          <w:lang w:val="en-US"/>
        </w:rPr>
        <w:t xml:space="preserve"> approaches to close the gaps across the cascade for youth and to </w:t>
      </w:r>
      <w:r w:rsidR="006C5996" w:rsidRPr="3DC1258A">
        <w:rPr>
          <w:rFonts w:ascii="Times New Roman" w:hAnsi="Times New Roman" w:cs="Times New Roman"/>
          <w:sz w:val="24"/>
          <w:szCs w:val="24"/>
          <w:lang w:val="en-US"/>
        </w:rPr>
        <w:t xml:space="preserve">develop </w:t>
      </w:r>
      <w:r w:rsidR="002E4FB7" w:rsidRPr="3DC1258A">
        <w:rPr>
          <w:rFonts w:ascii="Times New Roman" w:hAnsi="Times New Roman" w:cs="Times New Roman"/>
          <w:sz w:val="24"/>
          <w:szCs w:val="24"/>
          <w:lang w:val="en-US"/>
        </w:rPr>
        <w:t>small grant proposals to pilot identified solutions.</w:t>
      </w:r>
      <w:r w:rsidR="00ED4851">
        <w:rPr>
          <w:rFonts w:ascii="Times New Roman" w:hAnsi="Times New Roman" w:cs="Times New Roman"/>
          <w:sz w:val="24"/>
          <w:szCs w:val="24"/>
          <w:lang w:val="en-US"/>
        </w:rPr>
        <w:t xml:space="preserve"> The </w:t>
      </w:r>
      <w:r w:rsidR="00CF1827">
        <w:rPr>
          <w:rFonts w:ascii="Times New Roman" w:hAnsi="Times New Roman" w:cs="Times New Roman"/>
          <w:sz w:val="24"/>
          <w:szCs w:val="24"/>
          <w:lang w:val="en-US"/>
        </w:rPr>
        <w:t>Youth Fund</w:t>
      </w:r>
      <w:r w:rsidR="00ED4851">
        <w:rPr>
          <w:rFonts w:ascii="Times New Roman" w:hAnsi="Times New Roman" w:cs="Times New Roman"/>
          <w:sz w:val="24"/>
          <w:szCs w:val="24"/>
          <w:lang w:val="en-US"/>
        </w:rPr>
        <w:t xml:space="preserve"> will be coordinated with other donors and organizations working in the space of youth leadership within the HIV response to ensure alignment and prevent duplication of efforts.</w:t>
      </w:r>
    </w:p>
    <w:p w14:paraId="5727EE2C" w14:textId="77777777" w:rsidR="00263AB4" w:rsidRPr="00536EF9" w:rsidRDefault="00263AB4" w:rsidP="00F24BD5">
      <w:pPr>
        <w:spacing w:before="57" w:after="113" w:line="240" w:lineRule="auto"/>
        <w:ind w:left="360"/>
        <w:jc w:val="both"/>
        <w:rPr>
          <w:rFonts w:ascii="Times New Roman" w:hAnsi="Times New Roman" w:cs="Times New Roman"/>
          <w:sz w:val="24"/>
          <w:szCs w:val="24"/>
          <w:lang w:val="en-US"/>
        </w:rPr>
      </w:pPr>
    </w:p>
    <w:p w14:paraId="1036F538" w14:textId="30C199FB" w:rsidR="006B4364" w:rsidRPr="004A3A0A" w:rsidRDefault="006B4364" w:rsidP="006B4364">
      <w:pPr>
        <w:pStyle w:val="ListParagraph"/>
        <w:numPr>
          <w:ilvl w:val="0"/>
          <w:numId w:val="26"/>
        </w:numPr>
        <w:spacing w:before="57" w:after="113" w:line="240" w:lineRule="auto"/>
        <w:jc w:val="both"/>
        <w:rPr>
          <w:rFonts w:ascii="Times New Roman" w:hAnsi="Times New Roman" w:cs="Times New Roman"/>
          <w:b/>
          <w:bCs/>
          <w:sz w:val="24"/>
          <w:szCs w:val="24"/>
          <w:lang w:val="en-US"/>
        </w:rPr>
      </w:pPr>
      <w:r w:rsidRPr="004A3A0A">
        <w:rPr>
          <w:rFonts w:ascii="Times New Roman" w:hAnsi="Times New Roman" w:cs="Times New Roman"/>
          <w:b/>
          <w:bCs/>
          <w:sz w:val="24"/>
          <w:szCs w:val="24"/>
          <w:lang w:val="en-US"/>
        </w:rPr>
        <w:t>Phase 2: Pilot (</w:t>
      </w:r>
      <w:r w:rsidR="00C622C9">
        <w:rPr>
          <w:rFonts w:ascii="Times New Roman" w:hAnsi="Times New Roman" w:cs="Times New Roman"/>
          <w:b/>
          <w:bCs/>
          <w:sz w:val="24"/>
          <w:szCs w:val="24"/>
          <w:lang w:val="en-US"/>
        </w:rPr>
        <w:t>11</w:t>
      </w:r>
      <w:r w:rsidR="00411A8B">
        <w:rPr>
          <w:rFonts w:ascii="Times New Roman" w:hAnsi="Times New Roman" w:cs="Times New Roman"/>
          <w:b/>
          <w:bCs/>
          <w:sz w:val="24"/>
          <w:szCs w:val="24"/>
          <w:lang w:val="en-US"/>
        </w:rPr>
        <w:t xml:space="preserve"> </w:t>
      </w:r>
      <w:r w:rsidRPr="004A3A0A" w:rsidDel="00C622C9">
        <w:rPr>
          <w:rFonts w:ascii="Times New Roman" w:hAnsi="Times New Roman" w:cs="Times New Roman"/>
          <w:b/>
          <w:bCs/>
          <w:sz w:val="24"/>
          <w:szCs w:val="24"/>
          <w:lang w:val="en-US"/>
        </w:rPr>
        <w:t>months</w:t>
      </w:r>
      <w:r w:rsidRPr="004A3A0A">
        <w:rPr>
          <w:rFonts w:ascii="Times New Roman" w:hAnsi="Times New Roman" w:cs="Times New Roman"/>
          <w:b/>
          <w:bCs/>
          <w:sz w:val="24"/>
          <w:szCs w:val="24"/>
          <w:lang w:val="en-US"/>
        </w:rPr>
        <w:t>)</w:t>
      </w:r>
    </w:p>
    <w:p w14:paraId="0703D1D0" w14:textId="1B603507" w:rsidR="00063D28" w:rsidRPr="004A3A0A" w:rsidRDefault="006B4364" w:rsidP="001D15A1">
      <w:pPr>
        <w:spacing w:before="227" w:after="227" w:line="276" w:lineRule="auto"/>
        <w:jc w:val="both"/>
        <w:rPr>
          <w:rFonts w:ascii="Times New Roman" w:hAnsi="Times New Roman" w:cs="Times New Roman"/>
          <w:sz w:val="24"/>
          <w:szCs w:val="24"/>
          <w:lang w:val="en-US"/>
        </w:rPr>
      </w:pPr>
      <w:r w:rsidRPr="3DC1258A">
        <w:rPr>
          <w:rFonts w:ascii="Times New Roman" w:hAnsi="Times New Roman" w:cs="Times New Roman"/>
          <w:sz w:val="24"/>
          <w:szCs w:val="24"/>
          <w:lang w:val="en-US"/>
        </w:rPr>
        <w:t xml:space="preserve">YLOs will have the opportunity to pilot their innovations in phase 2. Capacity </w:t>
      </w:r>
      <w:r w:rsidR="00BD1FCC">
        <w:rPr>
          <w:rFonts w:ascii="Times New Roman" w:hAnsi="Times New Roman" w:cs="Times New Roman"/>
          <w:sz w:val="24"/>
          <w:szCs w:val="24"/>
          <w:lang w:val="en-US"/>
        </w:rPr>
        <w:t xml:space="preserve">strengthening </w:t>
      </w:r>
      <w:r w:rsidR="00BD1FCC" w:rsidRPr="3DC1258A">
        <w:rPr>
          <w:rFonts w:ascii="Times New Roman" w:hAnsi="Times New Roman" w:cs="Times New Roman"/>
          <w:sz w:val="24"/>
          <w:szCs w:val="24"/>
          <w:lang w:val="en-US"/>
        </w:rPr>
        <w:t>will</w:t>
      </w:r>
      <w:r w:rsidRPr="3DC1258A">
        <w:rPr>
          <w:rFonts w:ascii="Times New Roman" w:hAnsi="Times New Roman" w:cs="Times New Roman"/>
          <w:sz w:val="24"/>
          <w:szCs w:val="24"/>
          <w:lang w:val="en-US"/>
        </w:rPr>
        <w:t xml:space="preserve"> continue during phase two, per the capacity </w:t>
      </w:r>
      <w:r w:rsidR="00520D7A">
        <w:rPr>
          <w:rFonts w:ascii="Times New Roman" w:hAnsi="Times New Roman" w:cs="Times New Roman"/>
          <w:sz w:val="24"/>
          <w:szCs w:val="24"/>
          <w:lang w:val="en-US"/>
        </w:rPr>
        <w:t>strengthening</w:t>
      </w:r>
      <w:r w:rsidRPr="3DC1258A">
        <w:rPr>
          <w:rFonts w:ascii="Times New Roman" w:hAnsi="Times New Roman" w:cs="Times New Roman"/>
          <w:sz w:val="24"/>
          <w:szCs w:val="24"/>
          <w:lang w:val="en-US"/>
        </w:rPr>
        <w:t xml:space="preserve"> plan with the possibility of on-demand capacity </w:t>
      </w:r>
      <w:r w:rsidR="00520D7A">
        <w:rPr>
          <w:rFonts w:ascii="Times New Roman" w:hAnsi="Times New Roman" w:cs="Times New Roman"/>
          <w:sz w:val="24"/>
          <w:szCs w:val="24"/>
          <w:lang w:val="en-US"/>
        </w:rPr>
        <w:t>strengthening</w:t>
      </w:r>
      <w:r w:rsidRPr="3DC1258A">
        <w:rPr>
          <w:rFonts w:ascii="Times New Roman" w:hAnsi="Times New Roman" w:cs="Times New Roman"/>
          <w:sz w:val="24"/>
          <w:szCs w:val="24"/>
          <w:lang w:val="en-US"/>
        </w:rPr>
        <w:t xml:space="preserve"> based on needs that arise during piloting. Monitoring and evaluation will be emphasized to ensure quality data are collected both about the pilot (process) </w:t>
      </w:r>
      <w:r w:rsidRPr="3DC1258A">
        <w:rPr>
          <w:rFonts w:ascii="Times New Roman" w:hAnsi="Times New Roman" w:cs="Times New Roman"/>
          <w:sz w:val="24"/>
          <w:szCs w:val="24"/>
          <w:lang w:val="en-US"/>
        </w:rPr>
        <w:lastRenderedPageBreak/>
        <w:t xml:space="preserve">and its outputs/outcomes. An endline capacity assessment will take place at the end of the project to document changes in youth capacity. The pilot phase will also include a full media campaign including both social media and traditional media components. The media campaign will be based on global themes suggested by </w:t>
      </w:r>
      <w:r w:rsidR="00DC1EAB" w:rsidRPr="3DC1258A">
        <w:rPr>
          <w:rFonts w:ascii="Times New Roman" w:hAnsi="Times New Roman" w:cs="Times New Roman"/>
          <w:sz w:val="24"/>
          <w:szCs w:val="24"/>
          <w:lang w:val="en-US"/>
        </w:rPr>
        <w:t>PEPFAR</w:t>
      </w:r>
      <w:r w:rsidRPr="3DC1258A">
        <w:rPr>
          <w:rFonts w:ascii="Times New Roman" w:hAnsi="Times New Roman" w:cs="Times New Roman"/>
          <w:sz w:val="24"/>
          <w:szCs w:val="24"/>
          <w:lang w:val="en-US"/>
        </w:rPr>
        <w:t xml:space="preserve"> and contextually adapted by YLOs in Cameroon. </w:t>
      </w:r>
    </w:p>
    <w:p w14:paraId="0589B5A5" w14:textId="77777777" w:rsidR="00997971" w:rsidRPr="004A3A0A" w:rsidRDefault="00997971" w:rsidP="001D15A1">
      <w:pPr>
        <w:spacing w:before="227" w:after="227" w:line="276" w:lineRule="auto"/>
        <w:jc w:val="both"/>
        <w:rPr>
          <w:rFonts w:ascii="Times New Roman" w:hAnsi="Times New Roman" w:cs="Times New Roman"/>
          <w:sz w:val="24"/>
          <w:szCs w:val="24"/>
          <w:lang w:val="en-US"/>
        </w:rPr>
      </w:pPr>
    </w:p>
    <w:p w14:paraId="493D32E6" w14:textId="37FD6DB3" w:rsidR="008D47AA" w:rsidRDefault="006442DA" w:rsidP="000971EB">
      <w:pPr>
        <w:spacing w:before="227" w:after="227" w:line="276" w:lineRule="auto"/>
        <w:jc w:val="both"/>
        <w:rPr>
          <w:rFonts w:ascii="Times New Roman" w:hAnsi="Times New Roman" w:cs="Times New Roman"/>
          <w:b/>
          <w:sz w:val="24"/>
          <w:szCs w:val="24"/>
          <w:lang w:val="en-US"/>
        </w:rPr>
      </w:pPr>
      <w:r w:rsidRPr="004A3A0A">
        <w:rPr>
          <w:rFonts w:ascii="Times New Roman" w:hAnsi="Times New Roman" w:cs="Times New Roman"/>
          <w:b/>
          <w:sz w:val="24"/>
          <w:szCs w:val="24"/>
          <w:lang w:val="en-US"/>
        </w:rPr>
        <w:t>A.</w:t>
      </w:r>
      <w:r w:rsidR="008D47AA">
        <w:rPr>
          <w:rFonts w:ascii="Times New Roman" w:hAnsi="Times New Roman" w:cs="Times New Roman"/>
          <w:b/>
          <w:sz w:val="24"/>
          <w:szCs w:val="24"/>
          <w:lang w:val="en-US"/>
        </w:rPr>
        <w:t>3</w:t>
      </w:r>
      <w:r w:rsidRPr="004A3A0A">
        <w:rPr>
          <w:rFonts w:ascii="Times New Roman" w:hAnsi="Times New Roman" w:cs="Times New Roman"/>
          <w:b/>
          <w:sz w:val="24"/>
          <w:szCs w:val="24"/>
          <w:lang w:val="en-US"/>
        </w:rPr>
        <w:t xml:space="preserve">. </w:t>
      </w:r>
      <w:r w:rsidR="008D47AA">
        <w:rPr>
          <w:rFonts w:ascii="Times New Roman" w:hAnsi="Times New Roman" w:cs="Times New Roman"/>
          <w:b/>
          <w:sz w:val="24"/>
          <w:szCs w:val="24"/>
          <w:lang w:val="en-US"/>
        </w:rPr>
        <w:t xml:space="preserve">Funding Opportunity: </w:t>
      </w:r>
      <w:r w:rsidR="008D47AA" w:rsidRPr="0070421E">
        <w:rPr>
          <w:rFonts w:ascii="Times New Roman" w:eastAsia="Times New Roman" w:hAnsi="Times New Roman" w:cs="Times New Roman"/>
          <w:color w:val="auto"/>
          <w:sz w:val="24"/>
          <w:szCs w:val="24"/>
          <w:lang w:val="en-US"/>
        </w:rPr>
        <w:t>PEPFAR</w:t>
      </w:r>
      <w:r w:rsidR="008D47AA" w:rsidRPr="0070421E">
        <w:rPr>
          <w:rFonts w:ascii="Times New Roman" w:hAnsi="Times New Roman" w:cs="Times New Roman"/>
          <w:sz w:val="24"/>
          <w:szCs w:val="24"/>
          <w:lang w:val="en-US"/>
        </w:rPr>
        <w:t xml:space="preserve"> </w:t>
      </w:r>
      <w:r w:rsidR="008D47AA" w:rsidRPr="0070421E">
        <w:rPr>
          <w:rFonts w:ascii="Times New Roman" w:eastAsia="Times New Roman" w:hAnsi="Times New Roman" w:cs="Times New Roman"/>
          <w:color w:val="auto"/>
          <w:sz w:val="24"/>
          <w:szCs w:val="24"/>
          <w:lang w:val="en-US"/>
        </w:rPr>
        <w:t xml:space="preserve">Cameroon </w:t>
      </w:r>
      <w:r w:rsidR="008D47AA" w:rsidRPr="0070421E">
        <w:rPr>
          <w:rFonts w:ascii="Times New Roman" w:hAnsi="Times New Roman" w:cs="Times New Roman"/>
          <w:sz w:val="24"/>
          <w:szCs w:val="24"/>
          <w:lang w:val="en-US"/>
        </w:rPr>
        <w:t>Youth Catalytic Innovation Fund</w:t>
      </w:r>
      <w:r w:rsidR="008D47AA" w:rsidRPr="0070421E">
        <w:rPr>
          <w:rFonts w:ascii="Times New Roman" w:eastAsia="Times New Roman" w:hAnsi="Times New Roman" w:cs="Times New Roman"/>
          <w:i/>
          <w:iCs/>
          <w:color w:val="FF0000"/>
          <w:sz w:val="24"/>
          <w:szCs w:val="24"/>
          <w:lang w:val="en-US"/>
        </w:rPr>
        <w:t xml:space="preserve"> </w:t>
      </w:r>
      <w:r w:rsidR="008D47AA" w:rsidRPr="002E38D0">
        <w:rPr>
          <w:rFonts w:ascii="Times New Roman" w:eastAsia="Times New Roman" w:hAnsi="Times New Roman" w:cs="Times New Roman"/>
          <w:color w:val="auto"/>
          <w:sz w:val="24"/>
          <w:szCs w:val="24"/>
          <w:lang w:val="en-US"/>
        </w:rPr>
        <w:t>Secretariat</w:t>
      </w:r>
    </w:p>
    <w:p w14:paraId="716F1942" w14:textId="2C5AFE21" w:rsidR="00811CBE" w:rsidRDefault="008D47AA" w:rsidP="00DC18A6">
      <w:pPr>
        <w:spacing w:before="57" w:after="113" w:line="276" w:lineRule="auto"/>
        <w:jc w:val="both"/>
        <w:rPr>
          <w:rFonts w:ascii="Times New Roman" w:hAnsi="Times New Roman" w:cs="Times New Roman"/>
          <w:sz w:val="24"/>
          <w:szCs w:val="24"/>
          <w:lang w:val="en-US"/>
        </w:rPr>
      </w:pPr>
      <w:r w:rsidRPr="3DC1258A">
        <w:rPr>
          <w:rFonts w:ascii="Times New Roman" w:hAnsi="Times New Roman" w:cs="Times New Roman"/>
          <w:sz w:val="24"/>
          <w:szCs w:val="24"/>
          <w:lang w:val="en-US"/>
        </w:rPr>
        <w:t xml:space="preserve">The principal mission of the </w:t>
      </w:r>
      <w:r w:rsidR="00024CF3">
        <w:rPr>
          <w:rFonts w:ascii="Times New Roman" w:hAnsi="Times New Roman" w:cs="Times New Roman"/>
          <w:sz w:val="24"/>
          <w:szCs w:val="24"/>
          <w:lang w:val="en-US"/>
        </w:rPr>
        <w:t>secretariat</w:t>
      </w:r>
      <w:r w:rsidRPr="3DC1258A">
        <w:rPr>
          <w:rFonts w:ascii="Times New Roman" w:hAnsi="Times New Roman" w:cs="Times New Roman"/>
          <w:sz w:val="24"/>
          <w:szCs w:val="24"/>
          <w:lang w:val="en-US"/>
        </w:rPr>
        <w:t xml:space="preserve"> is to coordinate the technical, operational, and managerial activities of the </w:t>
      </w:r>
      <w:r w:rsidRPr="0070421E">
        <w:rPr>
          <w:rFonts w:ascii="Times New Roman" w:eastAsia="Times New Roman" w:hAnsi="Times New Roman" w:cs="Times New Roman"/>
          <w:color w:val="auto"/>
          <w:sz w:val="24"/>
          <w:szCs w:val="24"/>
          <w:lang w:val="en-US"/>
        </w:rPr>
        <w:t>PEPFAR</w:t>
      </w:r>
      <w:r w:rsidRPr="0070421E">
        <w:rPr>
          <w:rFonts w:ascii="Times New Roman" w:hAnsi="Times New Roman" w:cs="Times New Roman"/>
          <w:sz w:val="24"/>
          <w:szCs w:val="24"/>
          <w:lang w:val="en-US"/>
        </w:rPr>
        <w:t xml:space="preserve"> </w:t>
      </w:r>
      <w:r w:rsidRPr="0070421E">
        <w:rPr>
          <w:rFonts w:ascii="Times New Roman" w:eastAsia="Times New Roman" w:hAnsi="Times New Roman" w:cs="Times New Roman"/>
          <w:color w:val="auto"/>
          <w:sz w:val="24"/>
          <w:szCs w:val="24"/>
          <w:lang w:val="en-US"/>
        </w:rPr>
        <w:t xml:space="preserve">Cameroon </w:t>
      </w:r>
      <w:r w:rsidRPr="0070421E">
        <w:rPr>
          <w:rFonts w:ascii="Times New Roman" w:hAnsi="Times New Roman" w:cs="Times New Roman"/>
          <w:sz w:val="24"/>
          <w:szCs w:val="24"/>
          <w:lang w:val="en-US"/>
        </w:rPr>
        <w:t>Youth Catalytic Innovation Fund</w:t>
      </w:r>
      <w:r w:rsidRPr="004A3A0A">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
    <w:p w14:paraId="2DD96F4E" w14:textId="2A42D207" w:rsidR="00DC18A6" w:rsidRDefault="00DC18A6" w:rsidP="00DC18A6">
      <w:pPr>
        <w:spacing w:before="57" w:after="113" w:line="276" w:lineRule="auto"/>
        <w:jc w:val="both"/>
        <w:rPr>
          <w:rFonts w:ascii="Times New Roman" w:hAnsi="Times New Roman" w:cs="Times New Roman"/>
          <w:sz w:val="24"/>
          <w:szCs w:val="24"/>
          <w:lang w:val="en-US"/>
        </w:rPr>
      </w:pPr>
      <w:r w:rsidRPr="3DC1258A">
        <w:rPr>
          <w:rFonts w:ascii="Times New Roman" w:hAnsi="Times New Roman" w:cs="Times New Roman"/>
          <w:sz w:val="24"/>
          <w:szCs w:val="24"/>
          <w:lang w:val="en-US"/>
        </w:rPr>
        <w:t xml:space="preserve">The </w:t>
      </w:r>
      <w:r w:rsidR="00C435D5" w:rsidRPr="0070421E">
        <w:rPr>
          <w:rFonts w:ascii="Times New Roman" w:hAnsi="Times New Roman" w:cs="Times New Roman"/>
          <w:sz w:val="24"/>
          <w:szCs w:val="24"/>
          <w:lang w:val="en-US"/>
        </w:rPr>
        <w:t xml:space="preserve">Youth Catalytic Innovation </w:t>
      </w:r>
      <w:r w:rsidR="00746585" w:rsidRPr="0070421E">
        <w:rPr>
          <w:rFonts w:ascii="Times New Roman" w:hAnsi="Times New Roman" w:cs="Times New Roman"/>
          <w:sz w:val="24"/>
          <w:szCs w:val="24"/>
          <w:lang w:val="en-US"/>
        </w:rPr>
        <w:t>Fund</w:t>
      </w:r>
      <w:r w:rsidR="00746585" w:rsidRPr="3DC1258A">
        <w:rPr>
          <w:rFonts w:ascii="Times New Roman" w:hAnsi="Times New Roman" w:cs="Times New Roman"/>
          <w:sz w:val="24"/>
          <w:szCs w:val="24"/>
          <w:lang w:val="en-US"/>
        </w:rPr>
        <w:t>,</w:t>
      </w:r>
      <w:r w:rsidRPr="3DC1258A">
        <w:rPr>
          <w:rFonts w:ascii="Times New Roman" w:hAnsi="Times New Roman" w:cs="Times New Roman"/>
          <w:sz w:val="24"/>
          <w:szCs w:val="24"/>
          <w:lang w:val="en-US"/>
        </w:rPr>
        <w:t xml:space="preserve"> which will serve YLO nationwide, will be coordinated by a </w:t>
      </w:r>
      <w:r w:rsidR="00E256CC">
        <w:rPr>
          <w:rFonts w:ascii="Times New Roman" w:hAnsi="Times New Roman" w:cs="Times New Roman"/>
          <w:sz w:val="24"/>
          <w:szCs w:val="24"/>
          <w:lang w:val="en-US"/>
        </w:rPr>
        <w:t>secretariat</w:t>
      </w:r>
      <w:r w:rsidR="00B7066A">
        <w:rPr>
          <w:rFonts w:ascii="Times New Roman" w:hAnsi="Times New Roman" w:cs="Times New Roman"/>
          <w:sz w:val="24"/>
          <w:szCs w:val="24"/>
          <w:lang w:val="en-US"/>
        </w:rPr>
        <w:t xml:space="preserve">, which is envisioned to be comprised of a national network of youth organizations. The </w:t>
      </w:r>
      <w:r w:rsidR="008D47AA">
        <w:rPr>
          <w:rFonts w:ascii="Times New Roman" w:hAnsi="Times New Roman" w:cs="Times New Roman"/>
          <w:sz w:val="24"/>
          <w:szCs w:val="24"/>
          <w:lang w:val="en-US"/>
        </w:rPr>
        <w:t>secretariat</w:t>
      </w:r>
      <w:r w:rsidRPr="3DC1258A">
        <w:rPr>
          <w:rFonts w:ascii="Times New Roman" w:hAnsi="Times New Roman" w:cs="Times New Roman"/>
          <w:sz w:val="24"/>
          <w:szCs w:val="24"/>
          <w:lang w:val="en-US"/>
        </w:rPr>
        <w:t xml:space="preserve"> will be responsible for mobilizing </w:t>
      </w:r>
      <w:r w:rsidR="00B049FF" w:rsidRPr="3DC1258A">
        <w:rPr>
          <w:rFonts w:ascii="Times New Roman" w:hAnsi="Times New Roman" w:cs="Times New Roman"/>
          <w:sz w:val="24"/>
          <w:szCs w:val="24"/>
          <w:lang w:val="en-US"/>
        </w:rPr>
        <w:t xml:space="preserve">diverse </w:t>
      </w:r>
      <w:r w:rsidRPr="3DC1258A">
        <w:rPr>
          <w:rFonts w:ascii="Times New Roman" w:hAnsi="Times New Roman" w:cs="Times New Roman"/>
          <w:sz w:val="24"/>
          <w:szCs w:val="24"/>
          <w:lang w:val="en-US"/>
        </w:rPr>
        <w:t xml:space="preserve">youth-led organizations from across the country </w:t>
      </w:r>
      <w:r w:rsidR="00B049FF" w:rsidRPr="3DC1258A">
        <w:rPr>
          <w:rFonts w:ascii="Times New Roman" w:hAnsi="Times New Roman" w:cs="Times New Roman"/>
          <w:sz w:val="24"/>
          <w:szCs w:val="24"/>
          <w:lang w:val="en-US"/>
        </w:rPr>
        <w:t xml:space="preserve">which are representative </w:t>
      </w:r>
      <w:r w:rsidR="00F85B6A" w:rsidRPr="3DC1258A">
        <w:rPr>
          <w:rFonts w:ascii="Times New Roman" w:hAnsi="Times New Roman" w:cs="Times New Roman"/>
          <w:sz w:val="24"/>
          <w:szCs w:val="24"/>
          <w:lang w:val="en-US"/>
        </w:rPr>
        <w:t xml:space="preserve">and inclusive of </w:t>
      </w:r>
      <w:r w:rsidR="6F30D88D" w:rsidRPr="54D9B828">
        <w:rPr>
          <w:rFonts w:ascii="Times New Roman" w:hAnsi="Times New Roman" w:cs="Times New Roman"/>
          <w:sz w:val="24"/>
          <w:szCs w:val="24"/>
          <w:lang w:val="en-US"/>
        </w:rPr>
        <w:t>youth including</w:t>
      </w:r>
      <w:r w:rsidR="00F85B6A" w:rsidRPr="3DC1258A">
        <w:rPr>
          <w:rFonts w:ascii="Times New Roman" w:hAnsi="Times New Roman" w:cs="Times New Roman"/>
          <w:sz w:val="24"/>
          <w:szCs w:val="24"/>
          <w:lang w:val="en-US"/>
        </w:rPr>
        <w:t xml:space="preserve"> those from vulnerable and under-represented populations and youth serving in the military. </w:t>
      </w:r>
      <w:r w:rsidRPr="3DC1258A">
        <w:rPr>
          <w:rFonts w:ascii="Times New Roman" w:hAnsi="Times New Roman" w:cs="Times New Roman"/>
          <w:sz w:val="24"/>
          <w:szCs w:val="24"/>
          <w:lang w:val="en-US"/>
        </w:rPr>
        <w:t xml:space="preserve">The </w:t>
      </w:r>
      <w:r w:rsidR="00E256CC">
        <w:rPr>
          <w:rFonts w:ascii="Times New Roman" w:hAnsi="Times New Roman" w:cs="Times New Roman"/>
          <w:sz w:val="24"/>
          <w:szCs w:val="24"/>
          <w:lang w:val="en-US"/>
        </w:rPr>
        <w:t>secretariat</w:t>
      </w:r>
      <w:r w:rsidRPr="3DC1258A">
        <w:rPr>
          <w:rFonts w:ascii="Times New Roman" w:hAnsi="Times New Roman" w:cs="Times New Roman"/>
          <w:sz w:val="24"/>
          <w:szCs w:val="24"/>
          <w:lang w:val="en-US"/>
        </w:rPr>
        <w:t xml:space="preserve"> </w:t>
      </w:r>
      <w:r w:rsidR="009670D4" w:rsidRPr="3DC1258A">
        <w:rPr>
          <w:rFonts w:ascii="Times New Roman" w:hAnsi="Times New Roman" w:cs="Times New Roman"/>
          <w:sz w:val="24"/>
          <w:szCs w:val="24"/>
          <w:lang w:val="en-US"/>
        </w:rPr>
        <w:t xml:space="preserve">(applicant) </w:t>
      </w:r>
      <w:r w:rsidRPr="3DC1258A">
        <w:rPr>
          <w:rFonts w:ascii="Times New Roman" w:hAnsi="Times New Roman" w:cs="Times New Roman"/>
          <w:sz w:val="24"/>
          <w:szCs w:val="24"/>
          <w:lang w:val="en-US"/>
        </w:rPr>
        <w:t xml:space="preserve">will work with PEPFAR and government counterparts, including the Ministry of Public Health, Ministry of </w:t>
      </w:r>
      <w:r w:rsidR="60D67112" w:rsidRPr="54D9B828">
        <w:rPr>
          <w:rFonts w:ascii="Times New Roman" w:hAnsi="Times New Roman" w:cs="Times New Roman"/>
          <w:sz w:val="24"/>
          <w:szCs w:val="24"/>
          <w:lang w:val="en-US"/>
        </w:rPr>
        <w:t>Defense,</w:t>
      </w:r>
      <w:r w:rsidRPr="54D9B828">
        <w:rPr>
          <w:rFonts w:ascii="Times New Roman" w:hAnsi="Times New Roman" w:cs="Times New Roman"/>
          <w:sz w:val="24"/>
          <w:szCs w:val="24"/>
          <w:lang w:val="en-US"/>
        </w:rPr>
        <w:t xml:space="preserve"> Ministry of </w:t>
      </w:r>
      <w:r w:rsidRPr="3DC1258A">
        <w:rPr>
          <w:rFonts w:ascii="Times New Roman" w:hAnsi="Times New Roman" w:cs="Times New Roman"/>
          <w:sz w:val="24"/>
          <w:szCs w:val="24"/>
          <w:lang w:val="en-US"/>
        </w:rPr>
        <w:t>Youth Affairs</w:t>
      </w:r>
      <w:r>
        <w:rPr>
          <w:rFonts w:ascii="Times New Roman" w:hAnsi="Times New Roman" w:cs="Times New Roman"/>
          <w:sz w:val="24"/>
          <w:szCs w:val="24"/>
          <w:lang w:val="en-US"/>
        </w:rPr>
        <w:t xml:space="preserve"> </w:t>
      </w:r>
      <w:r w:rsidR="00F1581B">
        <w:rPr>
          <w:rFonts w:ascii="Times New Roman" w:hAnsi="Times New Roman" w:cs="Times New Roman"/>
          <w:sz w:val="24"/>
          <w:szCs w:val="24"/>
          <w:lang w:val="en-US"/>
        </w:rPr>
        <w:t>and Civic Education</w:t>
      </w:r>
      <w:r w:rsidR="00BB52B4">
        <w:rPr>
          <w:rFonts w:ascii="Times New Roman" w:hAnsi="Times New Roman" w:cs="Times New Roman"/>
          <w:sz w:val="24"/>
          <w:szCs w:val="24"/>
          <w:lang w:val="en-US"/>
        </w:rPr>
        <w:t>, the Ministry of Social Affairs</w:t>
      </w:r>
      <w:r w:rsidRPr="3DC1258A">
        <w:rPr>
          <w:rFonts w:ascii="Times New Roman" w:hAnsi="Times New Roman" w:cs="Times New Roman"/>
          <w:sz w:val="24"/>
          <w:szCs w:val="24"/>
          <w:lang w:val="en-US"/>
        </w:rPr>
        <w:t xml:space="preserve"> </w:t>
      </w:r>
      <w:r w:rsidR="008B29E4" w:rsidRPr="3DC1258A">
        <w:rPr>
          <w:rFonts w:ascii="Times New Roman" w:hAnsi="Times New Roman" w:cs="Times New Roman"/>
          <w:sz w:val="24"/>
          <w:szCs w:val="24"/>
          <w:lang w:val="en-US"/>
        </w:rPr>
        <w:t>and other identified stakeholders</w:t>
      </w:r>
      <w:r w:rsidR="004E5C28" w:rsidRPr="3DC1258A">
        <w:rPr>
          <w:rFonts w:ascii="Times New Roman" w:hAnsi="Times New Roman" w:cs="Times New Roman"/>
          <w:sz w:val="24"/>
          <w:szCs w:val="24"/>
          <w:lang w:val="en-US"/>
        </w:rPr>
        <w:t xml:space="preserve"> to </w:t>
      </w:r>
      <w:r w:rsidR="00997971">
        <w:rPr>
          <w:rFonts w:ascii="Times New Roman" w:hAnsi="Times New Roman" w:cs="Times New Roman"/>
          <w:sz w:val="24"/>
          <w:szCs w:val="24"/>
          <w:lang w:val="en-US"/>
        </w:rPr>
        <w:t>coordinate</w:t>
      </w:r>
      <w:r w:rsidR="00997971" w:rsidRPr="3DC1258A">
        <w:rPr>
          <w:rFonts w:ascii="Times New Roman" w:hAnsi="Times New Roman" w:cs="Times New Roman"/>
          <w:sz w:val="24"/>
          <w:szCs w:val="24"/>
          <w:lang w:val="en-US"/>
        </w:rPr>
        <w:t xml:space="preserve"> </w:t>
      </w:r>
      <w:r w:rsidR="004E5C28" w:rsidRPr="3DC1258A">
        <w:rPr>
          <w:rFonts w:ascii="Times New Roman" w:hAnsi="Times New Roman" w:cs="Times New Roman"/>
          <w:sz w:val="24"/>
          <w:szCs w:val="24"/>
          <w:lang w:val="en-US"/>
        </w:rPr>
        <w:t xml:space="preserve">the </w:t>
      </w:r>
      <w:r w:rsidR="00FB7D52" w:rsidRPr="0070421E">
        <w:rPr>
          <w:rFonts w:ascii="Times New Roman" w:hAnsi="Times New Roman" w:cs="Times New Roman"/>
          <w:sz w:val="24"/>
          <w:szCs w:val="24"/>
          <w:lang w:val="en-US"/>
        </w:rPr>
        <w:t>Youth Catalytic Innovation Fund</w:t>
      </w:r>
      <w:r w:rsidR="00FB7D52">
        <w:rPr>
          <w:rFonts w:ascii="Times New Roman" w:hAnsi="Times New Roman" w:cs="Times New Roman"/>
          <w:sz w:val="24"/>
          <w:szCs w:val="24"/>
          <w:lang w:val="en-US"/>
        </w:rPr>
        <w:t xml:space="preserve"> </w:t>
      </w:r>
      <w:r w:rsidR="00BE2522" w:rsidRPr="3DC1258A">
        <w:rPr>
          <w:rFonts w:ascii="Times New Roman" w:hAnsi="Times New Roman" w:cs="Times New Roman"/>
          <w:sz w:val="24"/>
          <w:szCs w:val="24"/>
          <w:lang w:val="en-US"/>
        </w:rPr>
        <w:t xml:space="preserve">including finalizing the project workplan, </w:t>
      </w:r>
      <w:r w:rsidR="00171BB5" w:rsidRPr="3DC1258A">
        <w:rPr>
          <w:rFonts w:ascii="Times New Roman" w:hAnsi="Times New Roman" w:cs="Times New Roman"/>
          <w:sz w:val="24"/>
          <w:szCs w:val="24"/>
          <w:lang w:val="en-US"/>
        </w:rPr>
        <w:t xml:space="preserve">convening a </w:t>
      </w:r>
      <w:r w:rsidR="00CF1827">
        <w:rPr>
          <w:rFonts w:ascii="Times New Roman" w:hAnsi="Times New Roman" w:cs="Times New Roman"/>
          <w:sz w:val="24"/>
          <w:szCs w:val="24"/>
          <w:lang w:val="en-US"/>
        </w:rPr>
        <w:t>Youth Fund</w:t>
      </w:r>
      <w:r w:rsidR="00CF1827" w:rsidRPr="3DC1258A">
        <w:rPr>
          <w:rFonts w:ascii="Times New Roman" w:hAnsi="Times New Roman" w:cs="Times New Roman"/>
          <w:sz w:val="24"/>
          <w:szCs w:val="24"/>
          <w:lang w:val="en-US"/>
        </w:rPr>
        <w:t xml:space="preserve"> </w:t>
      </w:r>
      <w:r w:rsidR="0046581D">
        <w:rPr>
          <w:rFonts w:ascii="Times New Roman" w:hAnsi="Times New Roman" w:cs="Times New Roman"/>
          <w:sz w:val="24"/>
          <w:szCs w:val="24"/>
          <w:lang w:val="en-US"/>
        </w:rPr>
        <w:t>oversight</w:t>
      </w:r>
      <w:r w:rsidR="002C43C9" w:rsidRPr="3DC1258A">
        <w:rPr>
          <w:rFonts w:ascii="Times New Roman" w:hAnsi="Times New Roman" w:cs="Times New Roman"/>
          <w:sz w:val="24"/>
          <w:szCs w:val="24"/>
          <w:lang w:val="en-US"/>
        </w:rPr>
        <w:t xml:space="preserve"> </w:t>
      </w:r>
      <w:r w:rsidR="002C43C9" w:rsidRPr="54D9B828">
        <w:rPr>
          <w:rFonts w:ascii="Times New Roman" w:hAnsi="Times New Roman" w:cs="Times New Roman"/>
          <w:sz w:val="24"/>
          <w:szCs w:val="24"/>
          <w:lang w:val="en-US"/>
        </w:rPr>
        <w:t>committee</w:t>
      </w:r>
      <w:r w:rsidR="00171BB5" w:rsidRPr="3DC1258A">
        <w:rPr>
          <w:rFonts w:ascii="Times New Roman" w:hAnsi="Times New Roman" w:cs="Times New Roman"/>
          <w:sz w:val="24"/>
          <w:szCs w:val="24"/>
          <w:lang w:val="en-US"/>
        </w:rPr>
        <w:t xml:space="preserve">, </w:t>
      </w:r>
      <w:r w:rsidR="00A06640" w:rsidRPr="3DC1258A">
        <w:rPr>
          <w:rFonts w:ascii="Times New Roman" w:hAnsi="Times New Roman" w:cs="Times New Roman"/>
          <w:sz w:val="24"/>
          <w:szCs w:val="24"/>
          <w:lang w:val="en-US"/>
        </w:rPr>
        <w:t>coordinat</w:t>
      </w:r>
      <w:r w:rsidR="006449E6">
        <w:rPr>
          <w:rFonts w:ascii="Times New Roman" w:hAnsi="Times New Roman" w:cs="Times New Roman"/>
          <w:sz w:val="24"/>
          <w:szCs w:val="24"/>
          <w:lang w:val="en-US"/>
        </w:rPr>
        <w:t>ing</w:t>
      </w:r>
      <w:r w:rsidR="00A06640" w:rsidRPr="3DC1258A">
        <w:rPr>
          <w:rFonts w:ascii="Times New Roman" w:hAnsi="Times New Roman" w:cs="Times New Roman"/>
          <w:sz w:val="24"/>
          <w:szCs w:val="24"/>
          <w:lang w:val="en-US"/>
        </w:rPr>
        <w:t xml:space="preserve"> capacity assessments to develop a capacity </w:t>
      </w:r>
      <w:r w:rsidR="00D5079C">
        <w:rPr>
          <w:rFonts w:ascii="Times New Roman" w:hAnsi="Times New Roman" w:cs="Times New Roman"/>
          <w:sz w:val="24"/>
          <w:szCs w:val="24"/>
          <w:lang w:val="en-US"/>
        </w:rPr>
        <w:t>strengthening</w:t>
      </w:r>
      <w:r w:rsidR="00A06640" w:rsidRPr="3DC1258A">
        <w:rPr>
          <w:rFonts w:ascii="Times New Roman" w:hAnsi="Times New Roman" w:cs="Times New Roman"/>
          <w:sz w:val="24"/>
          <w:szCs w:val="24"/>
          <w:lang w:val="en-US"/>
        </w:rPr>
        <w:t xml:space="preserve"> plan for the </w:t>
      </w:r>
      <w:r w:rsidR="00F9664C">
        <w:rPr>
          <w:rFonts w:ascii="Times New Roman" w:hAnsi="Times New Roman" w:cs="Times New Roman"/>
          <w:sz w:val="24"/>
          <w:szCs w:val="24"/>
          <w:lang w:val="en-US"/>
        </w:rPr>
        <w:t>Youth Fund</w:t>
      </w:r>
      <w:r w:rsidR="00A06640" w:rsidRPr="3DC1258A">
        <w:rPr>
          <w:rFonts w:ascii="Times New Roman" w:hAnsi="Times New Roman" w:cs="Times New Roman"/>
          <w:sz w:val="24"/>
          <w:szCs w:val="24"/>
          <w:lang w:val="en-US"/>
        </w:rPr>
        <w:t xml:space="preserve">, </w:t>
      </w:r>
      <w:r w:rsidR="00DB083E">
        <w:rPr>
          <w:rFonts w:ascii="Times New Roman" w:hAnsi="Times New Roman" w:cs="Times New Roman"/>
          <w:sz w:val="24"/>
          <w:szCs w:val="24"/>
          <w:lang w:val="en-US"/>
        </w:rPr>
        <w:t xml:space="preserve">and </w:t>
      </w:r>
      <w:r w:rsidR="00A06640" w:rsidRPr="3DC1258A">
        <w:rPr>
          <w:rFonts w:ascii="Times New Roman" w:hAnsi="Times New Roman" w:cs="Times New Roman"/>
          <w:sz w:val="24"/>
          <w:szCs w:val="24"/>
          <w:lang w:val="en-US"/>
        </w:rPr>
        <w:t xml:space="preserve">coordinating </w:t>
      </w:r>
      <w:r w:rsidR="00563B4A" w:rsidRPr="3DC1258A">
        <w:rPr>
          <w:rFonts w:ascii="Times New Roman" w:hAnsi="Times New Roman" w:cs="Times New Roman"/>
          <w:sz w:val="24"/>
          <w:szCs w:val="24"/>
          <w:lang w:val="en-US"/>
        </w:rPr>
        <w:t xml:space="preserve">capacity </w:t>
      </w:r>
      <w:r w:rsidR="00D5079C">
        <w:rPr>
          <w:rFonts w:ascii="Times New Roman" w:hAnsi="Times New Roman" w:cs="Times New Roman"/>
          <w:sz w:val="24"/>
          <w:szCs w:val="24"/>
          <w:lang w:val="en-US"/>
        </w:rPr>
        <w:t>strengthening</w:t>
      </w:r>
      <w:r w:rsidR="00563B4A" w:rsidRPr="3DC1258A">
        <w:rPr>
          <w:rFonts w:ascii="Times New Roman" w:hAnsi="Times New Roman" w:cs="Times New Roman"/>
          <w:sz w:val="24"/>
          <w:szCs w:val="24"/>
          <w:lang w:val="en-US"/>
        </w:rPr>
        <w:t xml:space="preserve"> utilizing </w:t>
      </w:r>
      <w:r w:rsidR="003A0153" w:rsidRPr="3DC1258A">
        <w:rPr>
          <w:rFonts w:ascii="Times New Roman" w:hAnsi="Times New Roman" w:cs="Times New Roman"/>
          <w:sz w:val="24"/>
          <w:szCs w:val="24"/>
          <w:lang w:val="en-US"/>
        </w:rPr>
        <w:t xml:space="preserve">resources provided through the </w:t>
      </w:r>
      <w:r w:rsidR="00F9664C">
        <w:rPr>
          <w:rFonts w:ascii="Times New Roman" w:hAnsi="Times New Roman" w:cs="Times New Roman"/>
          <w:sz w:val="24"/>
          <w:szCs w:val="24"/>
          <w:lang w:val="en-US"/>
        </w:rPr>
        <w:t>Youth Fund</w:t>
      </w:r>
      <w:r w:rsidR="5C50B25C" w:rsidRPr="3DC1258A">
        <w:rPr>
          <w:rFonts w:ascii="Times New Roman" w:hAnsi="Times New Roman" w:cs="Times New Roman"/>
          <w:sz w:val="24"/>
          <w:szCs w:val="24"/>
          <w:lang w:val="en-US"/>
        </w:rPr>
        <w:t>.</w:t>
      </w:r>
      <w:r w:rsidR="003A0153" w:rsidRPr="3DC1258A">
        <w:rPr>
          <w:rFonts w:ascii="Times New Roman" w:hAnsi="Times New Roman" w:cs="Times New Roman"/>
          <w:sz w:val="24"/>
          <w:szCs w:val="24"/>
          <w:lang w:val="en-US"/>
        </w:rPr>
        <w:t xml:space="preserve"> </w:t>
      </w:r>
      <w:r w:rsidR="002251C6" w:rsidRPr="3DC1258A">
        <w:rPr>
          <w:rFonts w:ascii="Times New Roman" w:hAnsi="Times New Roman" w:cs="Times New Roman"/>
          <w:sz w:val="24"/>
          <w:szCs w:val="24"/>
          <w:lang w:val="en-US"/>
        </w:rPr>
        <w:t xml:space="preserve">The </w:t>
      </w:r>
      <w:r w:rsidR="00E256CC">
        <w:rPr>
          <w:rFonts w:ascii="Times New Roman" w:hAnsi="Times New Roman" w:cs="Times New Roman"/>
          <w:sz w:val="24"/>
          <w:szCs w:val="24"/>
          <w:lang w:val="en-US"/>
        </w:rPr>
        <w:t>secretariat</w:t>
      </w:r>
      <w:r w:rsidR="002251C6" w:rsidRPr="3DC1258A">
        <w:rPr>
          <w:rFonts w:ascii="Times New Roman" w:hAnsi="Times New Roman" w:cs="Times New Roman"/>
          <w:sz w:val="24"/>
          <w:szCs w:val="24"/>
          <w:lang w:val="en-US"/>
        </w:rPr>
        <w:t xml:space="preserve"> </w:t>
      </w:r>
      <w:r w:rsidR="009670D4" w:rsidRPr="3DC1258A">
        <w:rPr>
          <w:rFonts w:ascii="Times New Roman" w:hAnsi="Times New Roman" w:cs="Times New Roman"/>
          <w:sz w:val="24"/>
          <w:szCs w:val="24"/>
          <w:lang w:val="en-US"/>
        </w:rPr>
        <w:t xml:space="preserve">will also </w:t>
      </w:r>
      <w:r w:rsidR="00AB203A" w:rsidRPr="3DC1258A">
        <w:rPr>
          <w:rFonts w:ascii="Times New Roman" w:hAnsi="Times New Roman" w:cs="Times New Roman"/>
          <w:sz w:val="24"/>
          <w:szCs w:val="24"/>
          <w:lang w:val="en-US"/>
        </w:rPr>
        <w:t>develop and implement a</w:t>
      </w:r>
      <w:r w:rsidR="00746585">
        <w:rPr>
          <w:rFonts w:ascii="Times New Roman" w:hAnsi="Times New Roman" w:cs="Times New Roman"/>
          <w:sz w:val="24"/>
          <w:szCs w:val="24"/>
          <w:lang w:val="en-US"/>
        </w:rPr>
        <w:t xml:space="preserve"> </w:t>
      </w:r>
      <w:r w:rsidR="00AB203A" w:rsidRPr="3DC1258A">
        <w:rPr>
          <w:rFonts w:ascii="Times New Roman" w:hAnsi="Times New Roman" w:cs="Times New Roman"/>
          <w:sz w:val="24"/>
          <w:szCs w:val="24"/>
          <w:lang w:val="en-US"/>
        </w:rPr>
        <w:t>monitoring</w:t>
      </w:r>
      <w:r w:rsidR="004546EB">
        <w:rPr>
          <w:rFonts w:ascii="Times New Roman" w:hAnsi="Times New Roman" w:cs="Times New Roman"/>
          <w:sz w:val="24"/>
          <w:szCs w:val="24"/>
          <w:lang w:val="en-US"/>
        </w:rPr>
        <w:t>,</w:t>
      </w:r>
      <w:r w:rsidR="00AB203A" w:rsidRPr="3DC1258A">
        <w:rPr>
          <w:rFonts w:ascii="Times New Roman" w:hAnsi="Times New Roman" w:cs="Times New Roman"/>
          <w:sz w:val="24"/>
          <w:szCs w:val="24"/>
          <w:lang w:val="en-US"/>
        </w:rPr>
        <w:t xml:space="preserve"> evaluation </w:t>
      </w:r>
      <w:r w:rsidR="00E31E54">
        <w:rPr>
          <w:rFonts w:ascii="Times New Roman" w:hAnsi="Times New Roman" w:cs="Times New Roman"/>
          <w:sz w:val="24"/>
          <w:szCs w:val="24"/>
          <w:lang w:val="en-US"/>
        </w:rPr>
        <w:t xml:space="preserve">and reporting </w:t>
      </w:r>
      <w:r w:rsidR="00AB203A" w:rsidRPr="3DC1258A">
        <w:rPr>
          <w:rFonts w:ascii="Times New Roman" w:hAnsi="Times New Roman" w:cs="Times New Roman"/>
          <w:sz w:val="24"/>
          <w:szCs w:val="24"/>
          <w:lang w:val="en-US"/>
        </w:rPr>
        <w:t>plan</w:t>
      </w:r>
      <w:r w:rsidR="00F9664C">
        <w:rPr>
          <w:rFonts w:ascii="Times New Roman" w:hAnsi="Times New Roman" w:cs="Times New Roman"/>
          <w:sz w:val="24"/>
          <w:szCs w:val="24"/>
          <w:lang w:val="en-US"/>
        </w:rPr>
        <w:t xml:space="preserve"> for the Youth Fund</w:t>
      </w:r>
      <w:r w:rsidRPr="3DC1258A">
        <w:rPr>
          <w:rFonts w:ascii="Times New Roman" w:hAnsi="Times New Roman" w:cs="Times New Roman"/>
          <w:sz w:val="24"/>
          <w:szCs w:val="24"/>
          <w:lang w:val="en-US"/>
        </w:rPr>
        <w:t>, as well as advocate on the behalf of participating youth-led organizations to ensure their needs are being met</w:t>
      </w:r>
      <w:r w:rsidRPr="004A3A0A">
        <w:rPr>
          <w:rFonts w:ascii="Times New Roman" w:hAnsi="Times New Roman" w:cs="Times New Roman"/>
          <w:sz w:val="24"/>
          <w:szCs w:val="24"/>
          <w:lang w:val="en-US"/>
        </w:rPr>
        <w:t>.</w:t>
      </w:r>
      <w:r w:rsidR="00DA5BBA">
        <w:rPr>
          <w:rFonts w:ascii="Times New Roman" w:hAnsi="Times New Roman" w:cs="Times New Roman"/>
          <w:sz w:val="24"/>
          <w:szCs w:val="24"/>
          <w:lang w:val="en-US"/>
        </w:rPr>
        <w:t xml:space="preserve"> </w:t>
      </w:r>
      <w:bookmarkStart w:id="1" w:name="_Hlk173164748"/>
      <w:r w:rsidR="00DA5BBA">
        <w:rPr>
          <w:rFonts w:ascii="Times New Roman" w:hAnsi="Times New Roman" w:cs="Times New Roman"/>
          <w:sz w:val="24"/>
          <w:szCs w:val="24"/>
          <w:lang w:val="en-US"/>
        </w:rPr>
        <w:t xml:space="preserve">The applicant will equally coordinate the dissemination </w:t>
      </w:r>
      <w:r w:rsidR="00544C62">
        <w:rPr>
          <w:rFonts w:ascii="Times New Roman" w:hAnsi="Times New Roman" w:cs="Times New Roman"/>
          <w:sz w:val="24"/>
          <w:szCs w:val="24"/>
          <w:lang w:val="en-US"/>
        </w:rPr>
        <w:t xml:space="preserve">of project outcomes </w:t>
      </w:r>
      <w:r w:rsidR="00B7066A">
        <w:rPr>
          <w:rFonts w:ascii="Times New Roman" w:hAnsi="Times New Roman" w:cs="Times New Roman"/>
          <w:sz w:val="24"/>
          <w:szCs w:val="24"/>
          <w:lang w:val="en-US"/>
        </w:rPr>
        <w:t>and learnings</w:t>
      </w:r>
      <w:r w:rsidR="00544C62">
        <w:rPr>
          <w:rFonts w:ascii="Times New Roman" w:hAnsi="Times New Roman" w:cs="Times New Roman"/>
          <w:sz w:val="24"/>
          <w:szCs w:val="24"/>
          <w:lang w:val="en-US"/>
        </w:rPr>
        <w:t xml:space="preserve"> </w:t>
      </w:r>
      <w:r w:rsidR="009157A9">
        <w:rPr>
          <w:rFonts w:ascii="Times New Roman" w:hAnsi="Times New Roman" w:cs="Times New Roman"/>
          <w:sz w:val="24"/>
          <w:szCs w:val="24"/>
          <w:lang w:val="en-US"/>
        </w:rPr>
        <w:t xml:space="preserve">not only </w:t>
      </w:r>
      <w:r w:rsidR="00A35087">
        <w:rPr>
          <w:rFonts w:ascii="Times New Roman" w:hAnsi="Times New Roman" w:cs="Times New Roman"/>
          <w:sz w:val="24"/>
          <w:szCs w:val="24"/>
          <w:lang w:val="en-US"/>
        </w:rPr>
        <w:t xml:space="preserve">to other development partners and Government </w:t>
      </w:r>
      <w:r w:rsidR="009157A9">
        <w:rPr>
          <w:rFonts w:ascii="Times New Roman" w:hAnsi="Times New Roman" w:cs="Times New Roman"/>
          <w:sz w:val="24"/>
          <w:szCs w:val="24"/>
          <w:lang w:val="en-US"/>
        </w:rPr>
        <w:t xml:space="preserve">but also to </w:t>
      </w:r>
      <w:r w:rsidR="007C0D4B">
        <w:rPr>
          <w:rFonts w:ascii="Times New Roman" w:hAnsi="Times New Roman" w:cs="Times New Roman"/>
          <w:sz w:val="24"/>
          <w:szCs w:val="24"/>
          <w:lang w:val="en-US"/>
        </w:rPr>
        <w:t xml:space="preserve">all YLOs involved in the </w:t>
      </w:r>
      <w:r w:rsidR="00BE4D93">
        <w:rPr>
          <w:rFonts w:ascii="Times New Roman" w:hAnsi="Times New Roman" w:cs="Times New Roman"/>
          <w:sz w:val="24"/>
          <w:szCs w:val="24"/>
          <w:lang w:val="en-US"/>
        </w:rPr>
        <w:t>Youth Fund</w:t>
      </w:r>
      <w:r w:rsidR="007C0D4B">
        <w:rPr>
          <w:rFonts w:ascii="Times New Roman" w:hAnsi="Times New Roman" w:cs="Times New Roman"/>
          <w:sz w:val="24"/>
          <w:szCs w:val="24"/>
          <w:lang w:val="en-US"/>
        </w:rPr>
        <w:t xml:space="preserve">, </w:t>
      </w:r>
      <w:r w:rsidR="00544C62">
        <w:rPr>
          <w:rFonts w:ascii="Times New Roman" w:hAnsi="Times New Roman" w:cs="Times New Roman"/>
          <w:sz w:val="24"/>
          <w:szCs w:val="24"/>
          <w:lang w:val="en-US"/>
        </w:rPr>
        <w:t>using standardized approaches and methods</w:t>
      </w:r>
      <w:r w:rsidRPr="3DC1258A">
        <w:rPr>
          <w:rFonts w:ascii="Times New Roman" w:hAnsi="Times New Roman" w:cs="Times New Roman"/>
          <w:sz w:val="24"/>
          <w:szCs w:val="24"/>
          <w:lang w:val="en-US"/>
        </w:rPr>
        <w:t>.</w:t>
      </w:r>
    </w:p>
    <w:bookmarkEnd w:id="1"/>
    <w:p w14:paraId="418BA950" w14:textId="77777777" w:rsidR="00423F29" w:rsidRDefault="00423F29" w:rsidP="00DC18A6">
      <w:pPr>
        <w:spacing w:before="57" w:after="113" w:line="240" w:lineRule="auto"/>
        <w:jc w:val="both"/>
        <w:rPr>
          <w:rFonts w:ascii="Times New Roman" w:hAnsi="Times New Roman" w:cs="Times New Roman"/>
          <w:sz w:val="24"/>
          <w:szCs w:val="24"/>
          <w:lang w:val="en-US"/>
        </w:rPr>
      </w:pPr>
    </w:p>
    <w:p w14:paraId="14963494" w14:textId="77777777" w:rsidR="00DC18A6" w:rsidRPr="000273EC" w:rsidRDefault="00DC18A6" w:rsidP="00DC18A6">
      <w:pPr>
        <w:spacing w:before="57" w:after="113" w:line="240" w:lineRule="auto"/>
        <w:jc w:val="both"/>
        <w:rPr>
          <w:rFonts w:ascii="Times New Roman" w:hAnsi="Times New Roman" w:cs="Times New Roman"/>
          <w:sz w:val="24"/>
          <w:szCs w:val="24"/>
          <w:lang w:val="en-US"/>
        </w:rPr>
      </w:pPr>
    </w:p>
    <w:p w14:paraId="7DEA00C6" w14:textId="508B44CA" w:rsidR="00DC18A6" w:rsidRPr="004A3A0A" w:rsidRDefault="004523AE" w:rsidP="00DC18A6">
      <w:pPr>
        <w:spacing w:before="57" w:after="113"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A.4. Illustrative Activities: The following </w:t>
      </w:r>
      <w:r w:rsidR="008273FF">
        <w:rPr>
          <w:rFonts w:ascii="Times New Roman" w:hAnsi="Times New Roman" w:cs="Times New Roman"/>
          <w:b/>
          <w:bCs/>
          <w:sz w:val="24"/>
          <w:szCs w:val="24"/>
          <w:lang w:val="en-US"/>
        </w:rPr>
        <w:t xml:space="preserve">are illustrative activities and shouldn’t be interpreted as a </w:t>
      </w:r>
      <w:r w:rsidR="008D2517">
        <w:rPr>
          <w:rFonts w:ascii="Times New Roman" w:hAnsi="Times New Roman" w:cs="Times New Roman"/>
          <w:b/>
          <w:bCs/>
          <w:sz w:val="24"/>
          <w:szCs w:val="24"/>
          <w:lang w:val="en-US"/>
        </w:rPr>
        <w:t xml:space="preserve">complete list of activities. </w:t>
      </w:r>
      <w:r w:rsidR="7C73A6F7" w:rsidRPr="2854921E">
        <w:rPr>
          <w:rFonts w:ascii="Times New Roman" w:hAnsi="Times New Roman" w:cs="Times New Roman"/>
          <w:b/>
          <w:bCs/>
          <w:sz w:val="24"/>
          <w:szCs w:val="24"/>
          <w:lang w:val="en-US"/>
        </w:rPr>
        <w:t>Applicant</w:t>
      </w:r>
      <w:r w:rsidR="07E665FF" w:rsidRPr="2854921E">
        <w:rPr>
          <w:rFonts w:ascii="Times New Roman" w:hAnsi="Times New Roman" w:cs="Times New Roman"/>
          <w:b/>
          <w:bCs/>
          <w:sz w:val="24"/>
          <w:szCs w:val="24"/>
          <w:lang w:val="en-US"/>
        </w:rPr>
        <w:t>s</w:t>
      </w:r>
      <w:r w:rsidR="008D2517">
        <w:rPr>
          <w:rFonts w:ascii="Times New Roman" w:hAnsi="Times New Roman" w:cs="Times New Roman"/>
          <w:b/>
          <w:bCs/>
          <w:sz w:val="24"/>
          <w:szCs w:val="24"/>
          <w:lang w:val="en-US"/>
        </w:rPr>
        <w:t xml:space="preserve"> </w:t>
      </w:r>
      <w:r w:rsidR="2A070C1A" w:rsidRPr="2854921E">
        <w:rPr>
          <w:rFonts w:ascii="Times New Roman" w:hAnsi="Times New Roman" w:cs="Times New Roman"/>
          <w:b/>
          <w:bCs/>
          <w:sz w:val="24"/>
          <w:szCs w:val="24"/>
          <w:lang w:val="en-US"/>
        </w:rPr>
        <w:t>are</w:t>
      </w:r>
      <w:r w:rsidR="008D2517">
        <w:rPr>
          <w:rFonts w:ascii="Times New Roman" w:hAnsi="Times New Roman" w:cs="Times New Roman"/>
          <w:b/>
          <w:bCs/>
          <w:sz w:val="24"/>
          <w:szCs w:val="24"/>
          <w:lang w:val="en-US"/>
        </w:rPr>
        <w:t xml:space="preserve"> encouraged to review the list</w:t>
      </w:r>
      <w:r w:rsidR="393362CD" w:rsidRPr="2854921E">
        <w:rPr>
          <w:rFonts w:ascii="Times New Roman" w:hAnsi="Times New Roman" w:cs="Times New Roman"/>
          <w:b/>
          <w:bCs/>
          <w:sz w:val="24"/>
          <w:szCs w:val="24"/>
          <w:lang w:val="en-US"/>
        </w:rPr>
        <w:t>, propose new</w:t>
      </w:r>
      <w:r w:rsidR="008D2517">
        <w:rPr>
          <w:rFonts w:ascii="Times New Roman" w:hAnsi="Times New Roman" w:cs="Times New Roman"/>
          <w:b/>
          <w:bCs/>
          <w:sz w:val="24"/>
          <w:szCs w:val="24"/>
          <w:lang w:val="en-US"/>
        </w:rPr>
        <w:t xml:space="preserve"> </w:t>
      </w:r>
      <w:r w:rsidR="00280B87">
        <w:rPr>
          <w:rFonts w:ascii="Times New Roman" w:hAnsi="Times New Roman" w:cs="Times New Roman"/>
          <w:b/>
          <w:bCs/>
          <w:sz w:val="24"/>
          <w:szCs w:val="24"/>
          <w:lang w:val="en-US"/>
        </w:rPr>
        <w:t>activities,</w:t>
      </w:r>
      <w:r w:rsidR="008D2517">
        <w:rPr>
          <w:rFonts w:ascii="Times New Roman" w:hAnsi="Times New Roman" w:cs="Times New Roman"/>
          <w:b/>
          <w:bCs/>
          <w:sz w:val="24"/>
          <w:szCs w:val="24"/>
          <w:lang w:val="en-US"/>
        </w:rPr>
        <w:t xml:space="preserve"> </w:t>
      </w:r>
      <w:r w:rsidR="5D902771" w:rsidRPr="2854921E">
        <w:rPr>
          <w:rFonts w:ascii="Times New Roman" w:hAnsi="Times New Roman" w:cs="Times New Roman"/>
          <w:b/>
          <w:bCs/>
          <w:sz w:val="24"/>
          <w:szCs w:val="24"/>
          <w:lang w:val="en-US"/>
        </w:rPr>
        <w:t>and modify the ones below, including the rationale for modification</w:t>
      </w:r>
      <w:r w:rsidR="7C73A6F7" w:rsidRPr="2854921E">
        <w:rPr>
          <w:rFonts w:ascii="Times New Roman" w:hAnsi="Times New Roman" w:cs="Times New Roman"/>
          <w:b/>
          <w:bCs/>
          <w:sz w:val="24"/>
          <w:szCs w:val="24"/>
          <w:lang w:val="en-US"/>
        </w:rPr>
        <w:t>.</w:t>
      </w:r>
      <w:r w:rsidR="008D2517">
        <w:rPr>
          <w:rFonts w:ascii="Times New Roman" w:hAnsi="Times New Roman" w:cs="Times New Roman"/>
          <w:b/>
          <w:bCs/>
          <w:sz w:val="24"/>
          <w:szCs w:val="24"/>
          <w:lang w:val="en-US"/>
        </w:rPr>
        <w:t xml:space="preserve"> </w:t>
      </w:r>
      <w:r w:rsidR="00DC18A6" w:rsidRPr="004A3A0A">
        <w:rPr>
          <w:rFonts w:ascii="Times New Roman" w:hAnsi="Times New Roman" w:cs="Times New Roman"/>
          <w:b/>
          <w:bCs/>
          <w:sz w:val="24"/>
          <w:szCs w:val="24"/>
          <w:lang w:val="en-US"/>
        </w:rPr>
        <w:t xml:space="preserve">  </w:t>
      </w:r>
    </w:p>
    <w:p w14:paraId="7248F24D" w14:textId="77777777" w:rsidR="00E256CC" w:rsidRDefault="00E256CC" w:rsidP="00DC18A6">
      <w:pPr>
        <w:spacing w:before="57" w:after="113" w:line="240" w:lineRule="auto"/>
        <w:jc w:val="both"/>
        <w:rPr>
          <w:rFonts w:ascii="Times New Roman" w:hAnsi="Times New Roman" w:cs="Times New Roman"/>
          <w:b/>
          <w:bCs/>
          <w:sz w:val="24"/>
          <w:szCs w:val="24"/>
          <w:lang w:val="en-US"/>
        </w:rPr>
      </w:pPr>
    </w:p>
    <w:p w14:paraId="3BE5B4F0" w14:textId="1074C3F4" w:rsidR="00E256CC" w:rsidRPr="004A3A0A" w:rsidRDefault="00E256CC" w:rsidP="00DC18A6">
      <w:pPr>
        <w:spacing w:before="57" w:after="113" w:line="240" w:lineRule="auto"/>
        <w:jc w:val="both"/>
        <w:rPr>
          <w:rFonts w:ascii="Times New Roman" w:hAnsi="Times New Roman" w:cs="Times New Roman"/>
          <w:b/>
          <w:bCs/>
          <w:sz w:val="24"/>
          <w:szCs w:val="24"/>
          <w:lang w:val="en-US"/>
        </w:rPr>
      </w:pPr>
      <w:r w:rsidRPr="505F69C6">
        <w:rPr>
          <w:rFonts w:ascii="Times New Roman" w:hAnsi="Times New Roman" w:cs="Times New Roman"/>
          <w:b/>
          <w:bCs/>
          <w:sz w:val="24"/>
          <w:szCs w:val="24"/>
        </w:rPr>
        <w:t xml:space="preserve">Phase </w:t>
      </w:r>
      <w:proofErr w:type="gramStart"/>
      <w:r w:rsidRPr="505F69C6">
        <w:rPr>
          <w:rFonts w:ascii="Times New Roman" w:hAnsi="Times New Roman" w:cs="Times New Roman"/>
          <w:b/>
          <w:bCs/>
          <w:sz w:val="24"/>
          <w:szCs w:val="24"/>
        </w:rPr>
        <w:t>1:</w:t>
      </w:r>
      <w:proofErr w:type="gramEnd"/>
      <w:r w:rsidRPr="505F69C6">
        <w:rPr>
          <w:rFonts w:ascii="Times New Roman" w:hAnsi="Times New Roman" w:cs="Times New Roman"/>
          <w:b/>
          <w:bCs/>
          <w:sz w:val="24"/>
          <w:szCs w:val="24"/>
        </w:rPr>
        <w:t xml:space="preserve"> Discover and </w:t>
      </w:r>
      <w:proofErr w:type="spellStart"/>
      <w:r w:rsidRPr="505F69C6">
        <w:rPr>
          <w:rFonts w:ascii="Times New Roman" w:hAnsi="Times New Roman" w:cs="Times New Roman"/>
          <w:b/>
          <w:bCs/>
          <w:sz w:val="24"/>
          <w:szCs w:val="24"/>
        </w:rPr>
        <w:t>Innovate</w:t>
      </w:r>
      <w:proofErr w:type="spellEnd"/>
    </w:p>
    <w:p w14:paraId="313CD9E7" w14:textId="60802C09" w:rsidR="00AA2B95" w:rsidRDefault="00A5668D" w:rsidP="00DC18A6">
      <w:pPr>
        <w:pStyle w:val="ListParagraph"/>
        <w:numPr>
          <w:ilvl w:val="0"/>
          <w:numId w:val="33"/>
        </w:numPr>
        <w:spacing w:before="57" w:after="113" w:line="276" w:lineRule="auto"/>
        <w:jc w:val="both"/>
        <w:rPr>
          <w:rFonts w:ascii="Times New Roman" w:hAnsi="Times New Roman" w:cs="Times New Roman"/>
          <w:sz w:val="24"/>
          <w:szCs w:val="24"/>
          <w:lang w:val="en-US"/>
        </w:rPr>
      </w:pPr>
      <w:r w:rsidRPr="3DC1258A">
        <w:rPr>
          <w:rFonts w:ascii="Times New Roman" w:hAnsi="Times New Roman" w:cs="Times New Roman"/>
          <w:sz w:val="24"/>
          <w:szCs w:val="24"/>
          <w:lang w:val="en-US"/>
        </w:rPr>
        <w:t xml:space="preserve">In </w:t>
      </w:r>
      <w:r w:rsidR="07227890" w:rsidRPr="2854921E">
        <w:rPr>
          <w:rFonts w:ascii="Times New Roman" w:hAnsi="Times New Roman" w:cs="Times New Roman"/>
          <w:sz w:val="24"/>
          <w:szCs w:val="24"/>
          <w:lang w:val="en-US"/>
        </w:rPr>
        <w:t>c</w:t>
      </w:r>
      <w:r w:rsidR="59C9B4B8" w:rsidRPr="2854921E">
        <w:rPr>
          <w:rFonts w:ascii="Times New Roman" w:hAnsi="Times New Roman" w:cs="Times New Roman"/>
          <w:sz w:val="24"/>
          <w:szCs w:val="24"/>
          <w:lang w:val="en-US"/>
        </w:rPr>
        <w:t>ollaboration</w:t>
      </w:r>
      <w:r w:rsidRPr="3DC1258A">
        <w:rPr>
          <w:rFonts w:ascii="Times New Roman" w:hAnsi="Times New Roman" w:cs="Times New Roman"/>
          <w:sz w:val="24"/>
          <w:szCs w:val="24"/>
          <w:lang w:val="en-US"/>
        </w:rPr>
        <w:t xml:space="preserve"> with PEPFAR</w:t>
      </w:r>
      <w:r w:rsidR="006F7866">
        <w:rPr>
          <w:rFonts w:ascii="Times New Roman" w:hAnsi="Times New Roman" w:cs="Times New Roman"/>
          <w:sz w:val="24"/>
          <w:szCs w:val="24"/>
          <w:lang w:val="en-US"/>
        </w:rPr>
        <w:t xml:space="preserve"> Cameroon</w:t>
      </w:r>
      <w:r w:rsidRPr="3DC1258A">
        <w:rPr>
          <w:rFonts w:ascii="Times New Roman" w:hAnsi="Times New Roman" w:cs="Times New Roman"/>
          <w:sz w:val="24"/>
          <w:szCs w:val="24"/>
          <w:lang w:val="en-US"/>
        </w:rPr>
        <w:t xml:space="preserve">, </w:t>
      </w:r>
      <w:r w:rsidR="00C4112B" w:rsidRPr="3DC1258A">
        <w:rPr>
          <w:rFonts w:ascii="Times New Roman" w:hAnsi="Times New Roman" w:cs="Times New Roman"/>
          <w:sz w:val="24"/>
          <w:szCs w:val="24"/>
          <w:lang w:val="en-US"/>
        </w:rPr>
        <w:t xml:space="preserve">organize a </w:t>
      </w:r>
      <w:r w:rsidR="00AA2B95" w:rsidRPr="3DC1258A">
        <w:rPr>
          <w:rFonts w:ascii="Times New Roman" w:hAnsi="Times New Roman" w:cs="Times New Roman"/>
          <w:sz w:val="24"/>
          <w:szCs w:val="24"/>
          <w:lang w:val="en-US"/>
        </w:rPr>
        <w:t>Youth summit</w:t>
      </w:r>
      <w:r w:rsidR="00C4112B" w:rsidRPr="3DC1258A">
        <w:rPr>
          <w:rFonts w:ascii="Times New Roman" w:hAnsi="Times New Roman" w:cs="Times New Roman"/>
          <w:sz w:val="24"/>
          <w:szCs w:val="24"/>
          <w:lang w:val="en-US"/>
        </w:rPr>
        <w:t>, to kick-start multisector consultations</w:t>
      </w:r>
      <w:r w:rsidR="00997971">
        <w:rPr>
          <w:rFonts w:ascii="Times New Roman" w:hAnsi="Times New Roman" w:cs="Times New Roman"/>
          <w:sz w:val="24"/>
          <w:szCs w:val="24"/>
          <w:lang w:val="en-US"/>
        </w:rPr>
        <w:t xml:space="preserve">, including </w:t>
      </w:r>
      <w:r w:rsidR="00997971" w:rsidRPr="3DC1258A">
        <w:rPr>
          <w:rFonts w:ascii="Times New Roman" w:hAnsi="Times New Roman" w:cs="Times New Roman"/>
          <w:sz w:val="24"/>
          <w:szCs w:val="24"/>
          <w:lang w:val="en-US"/>
        </w:rPr>
        <w:t xml:space="preserve">mobilizing diverse youth-led organizations from across the country which are representative and inclusive of </w:t>
      </w:r>
      <w:r w:rsidR="00997971" w:rsidRPr="54D9B828">
        <w:rPr>
          <w:rFonts w:ascii="Times New Roman" w:hAnsi="Times New Roman" w:cs="Times New Roman"/>
          <w:sz w:val="24"/>
          <w:szCs w:val="24"/>
          <w:lang w:val="en-US"/>
        </w:rPr>
        <w:t>youth</w:t>
      </w:r>
      <w:r w:rsidR="00997971">
        <w:rPr>
          <w:rFonts w:ascii="Times New Roman" w:hAnsi="Times New Roman" w:cs="Times New Roman"/>
          <w:sz w:val="24"/>
          <w:szCs w:val="24"/>
          <w:lang w:val="en-US"/>
        </w:rPr>
        <w:t xml:space="preserve"> to participate in the </w:t>
      </w:r>
      <w:proofErr w:type="gramStart"/>
      <w:r w:rsidR="00746585">
        <w:rPr>
          <w:rFonts w:ascii="Times New Roman" w:hAnsi="Times New Roman" w:cs="Times New Roman"/>
          <w:sz w:val="24"/>
          <w:szCs w:val="24"/>
          <w:lang w:val="en-US"/>
        </w:rPr>
        <w:t>summit</w:t>
      </w:r>
      <w:r w:rsidR="00372148">
        <w:rPr>
          <w:rFonts w:ascii="Times New Roman" w:hAnsi="Times New Roman" w:cs="Times New Roman"/>
          <w:sz w:val="24"/>
          <w:szCs w:val="24"/>
          <w:lang w:val="en-US"/>
        </w:rPr>
        <w:t>;</w:t>
      </w:r>
      <w:proofErr w:type="gramEnd"/>
    </w:p>
    <w:p w14:paraId="416E29F9" w14:textId="302638C7" w:rsidR="00195CE3" w:rsidRDefault="00195CE3" w:rsidP="00DC18A6">
      <w:pPr>
        <w:pStyle w:val="ListParagraph"/>
        <w:numPr>
          <w:ilvl w:val="0"/>
          <w:numId w:val="33"/>
        </w:numPr>
        <w:spacing w:before="57" w:after="113"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Finalize the Youth Catalytic Innovation Fund objectives, workplan, and phase 1 monitoring </w:t>
      </w:r>
      <w:proofErr w:type="gramStart"/>
      <w:r w:rsidR="00746585">
        <w:rPr>
          <w:rFonts w:ascii="Times New Roman" w:hAnsi="Times New Roman" w:cs="Times New Roman"/>
          <w:sz w:val="24"/>
          <w:szCs w:val="24"/>
          <w:lang w:val="en-US"/>
        </w:rPr>
        <w:t>indicators</w:t>
      </w:r>
      <w:r w:rsidR="00372148">
        <w:rPr>
          <w:rFonts w:ascii="Times New Roman" w:hAnsi="Times New Roman" w:cs="Times New Roman"/>
          <w:sz w:val="24"/>
          <w:szCs w:val="24"/>
          <w:lang w:val="en-US"/>
        </w:rPr>
        <w:t>;</w:t>
      </w:r>
      <w:proofErr w:type="gramEnd"/>
    </w:p>
    <w:p w14:paraId="4E434FB4" w14:textId="455CE629" w:rsidR="00DC18A6" w:rsidRPr="004A3A0A" w:rsidRDefault="3EE604BC" w:rsidP="00DC18A6">
      <w:pPr>
        <w:pStyle w:val="ListParagraph"/>
        <w:numPr>
          <w:ilvl w:val="0"/>
          <w:numId w:val="33"/>
        </w:numPr>
        <w:spacing w:before="57" w:after="113" w:line="276" w:lineRule="auto"/>
        <w:jc w:val="both"/>
        <w:rPr>
          <w:rFonts w:ascii="Times New Roman" w:hAnsi="Times New Roman" w:cs="Times New Roman"/>
          <w:sz w:val="24"/>
          <w:szCs w:val="24"/>
          <w:lang w:val="en-US"/>
        </w:rPr>
      </w:pPr>
      <w:r w:rsidRPr="2854921E">
        <w:rPr>
          <w:rFonts w:ascii="Times New Roman" w:hAnsi="Times New Roman" w:cs="Times New Roman"/>
          <w:sz w:val="24"/>
          <w:szCs w:val="24"/>
          <w:lang w:val="en-US"/>
        </w:rPr>
        <w:lastRenderedPageBreak/>
        <w:t>In collaboration with PEPFAR</w:t>
      </w:r>
      <w:r w:rsidR="49F4456B" w:rsidRPr="2854921E">
        <w:rPr>
          <w:rFonts w:ascii="Times New Roman" w:hAnsi="Times New Roman" w:cs="Times New Roman"/>
          <w:sz w:val="24"/>
          <w:szCs w:val="24"/>
          <w:lang w:val="en-US"/>
        </w:rPr>
        <w:t xml:space="preserve"> Cameroon and all key stakeholders</w:t>
      </w:r>
      <w:r w:rsidRPr="2854921E">
        <w:rPr>
          <w:rFonts w:ascii="Times New Roman" w:hAnsi="Times New Roman" w:cs="Times New Roman"/>
          <w:sz w:val="24"/>
          <w:szCs w:val="24"/>
          <w:lang w:val="en-US"/>
        </w:rPr>
        <w:t xml:space="preserve">, </w:t>
      </w:r>
      <w:r w:rsidR="008D47AA">
        <w:rPr>
          <w:rFonts w:ascii="Times New Roman" w:hAnsi="Times New Roman" w:cs="Times New Roman"/>
          <w:sz w:val="24"/>
          <w:szCs w:val="24"/>
          <w:lang w:val="en-US"/>
        </w:rPr>
        <w:t>coordinate</w:t>
      </w:r>
      <w:r w:rsidR="00195CE3">
        <w:rPr>
          <w:rFonts w:ascii="Times New Roman" w:hAnsi="Times New Roman" w:cs="Times New Roman"/>
          <w:sz w:val="24"/>
          <w:szCs w:val="24"/>
          <w:lang w:val="en-US"/>
        </w:rPr>
        <w:t xml:space="preserve"> the implementation of a capacity assessment covering operational and technical skills of YLOs participating in the </w:t>
      </w:r>
      <w:r w:rsidR="00BE4D93">
        <w:rPr>
          <w:rFonts w:ascii="Times New Roman" w:hAnsi="Times New Roman" w:cs="Times New Roman"/>
          <w:sz w:val="24"/>
          <w:szCs w:val="24"/>
          <w:lang w:val="en-US"/>
        </w:rPr>
        <w:t xml:space="preserve">Youth </w:t>
      </w:r>
      <w:proofErr w:type="gramStart"/>
      <w:r w:rsidR="00746585">
        <w:rPr>
          <w:rFonts w:ascii="Times New Roman" w:hAnsi="Times New Roman" w:cs="Times New Roman"/>
          <w:sz w:val="24"/>
          <w:szCs w:val="24"/>
          <w:lang w:val="en-US"/>
        </w:rPr>
        <w:t>Fund</w:t>
      </w:r>
      <w:r w:rsidR="00372148">
        <w:rPr>
          <w:rFonts w:ascii="Times New Roman" w:hAnsi="Times New Roman" w:cs="Times New Roman"/>
          <w:sz w:val="24"/>
          <w:szCs w:val="24"/>
          <w:lang w:val="en-US"/>
        </w:rPr>
        <w:t>;</w:t>
      </w:r>
      <w:proofErr w:type="gramEnd"/>
    </w:p>
    <w:p w14:paraId="2AEF60F7" w14:textId="653B521A" w:rsidR="00E256CC" w:rsidRDefault="00195CE3" w:rsidP="00E256CC">
      <w:pPr>
        <w:pStyle w:val="ListParagraph"/>
        <w:numPr>
          <w:ilvl w:val="0"/>
          <w:numId w:val="33"/>
        </w:numPr>
        <w:spacing w:before="57" w:after="113"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Based on the results of a capacity assessment, collaborate with USG to d</w:t>
      </w:r>
      <w:r w:rsidR="00E256CC" w:rsidRPr="2854921E">
        <w:rPr>
          <w:rFonts w:ascii="Times New Roman" w:hAnsi="Times New Roman" w:cs="Times New Roman"/>
          <w:sz w:val="24"/>
          <w:szCs w:val="24"/>
          <w:lang w:val="en-US"/>
        </w:rPr>
        <w:t xml:space="preserve">evelop a continuous capacity </w:t>
      </w:r>
      <w:r w:rsidR="00E256CC">
        <w:rPr>
          <w:rFonts w:ascii="Times New Roman" w:hAnsi="Times New Roman" w:cs="Times New Roman"/>
          <w:sz w:val="24"/>
          <w:szCs w:val="24"/>
          <w:lang w:val="en-US"/>
        </w:rPr>
        <w:t>strengthening</w:t>
      </w:r>
      <w:r w:rsidR="00E256CC" w:rsidRPr="2854921E">
        <w:rPr>
          <w:rFonts w:ascii="Times New Roman" w:hAnsi="Times New Roman" w:cs="Times New Roman"/>
          <w:sz w:val="24"/>
          <w:szCs w:val="24"/>
          <w:lang w:val="en-US"/>
        </w:rPr>
        <w:t xml:space="preserve"> plan covering both operational and technical skills to further prepare the YLOs to implement their pilots and ensure their periodic evaluations.</w:t>
      </w:r>
    </w:p>
    <w:p w14:paraId="2B562BCC" w14:textId="17F691C2" w:rsidR="00997971" w:rsidRDefault="00997971" w:rsidP="00E256CC">
      <w:pPr>
        <w:pStyle w:val="ListParagraph"/>
        <w:numPr>
          <w:ilvl w:val="0"/>
          <w:numId w:val="33"/>
        </w:numPr>
        <w:spacing w:before="57" w:after="113"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Coordinate</w:t>
      </w:r>
      <w:r w:rsidRPr="3DC1258A">
        <w:rPr>
          <w:rFonts w:ascii="Times New Roman" w:hAnsi="Times New Roman" w:cs="Times New Roman"/>
          <w:sz w:val="24"/>
          <w:szCs w:val="24"/>
          <w:lang w:val="en-US"/>
        </w:rPr>
        <w:t xml:space="preserve"> capacity </w:t>
      </w:r>
      <w:r>
        <w:rPr>
          <w:rFonts w:ascii="Times New Roman" w:hAnsi="Times New Roman" w:cs="Times New Roman"/>
          <w:sz w:val="24"/>
          <w:szCs w:val="24"/>
          <w:lang w:val="en-US"/>
        </w:rPr>
        <w:t>strengthening</w:t>
      </w:r>
      <w:r w:rsidRPr="3DC1258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activities </w:t>
      </w:r>
      <w:r w:rsidRPr="3DC1258A">
        <w:rPr>
          <w:rFonts w:ascii="Times New Roman" w:hAnsi="Times New Roman" w:cs="Times New Roman"/>
          <w:sz w:val="24"/>
          <w:szCs w:val="24"/>
          <w:lang w:val="en-US"/>
        </w:rPr>
        <w:t xml:space="preserve">utilizing resources provided through the </w:t>
      </w:r>
      <w:proofErr w:type="gramStart"/>
      <w:r w:rsidR="00746585">
        <w:rPr>
          <w:rFonts w:ascii="Times New Roman" w:hAnsi="Times New Roman" w:cs="Times New Roman"/>
          <w:sz w:val="24"/>
          <w:szCs w:val="24"/>
          <w:lang w:val="en-US"/>
        </w:rPr>
        <w:t>Fund</w:t>
      </w:r>
      <w:r w:rsidR="00372148">
        <w:rPr>
          <w:rFonts w:ascii="Times New Roman" w:hAnsi="Times New Roman" w:cs="Times New Roman"/>
          <w:sz w:val="24"/>
          <w:szCs w:val="24"/>
          <w:lang w:val="en-US"/>
        </w:rPr>
        <w:t>;</w:t>
      </w:r>
      <w:proofErr w:type="gramEnd"/>
    </w:p>
    <w:p w14:paraId="78C4D43C" w14:textId="6942714D" w:rsidR="00195CE3" w:rsidRDefault="00195CE3" w:rsidP="00E256CC">
      <w:pPr>
        <w:pStyle w:val="ListParagraph"/>
        <w:numPr>
          <w:ilvl w:val="0"/>
          <w:numId w:val="33"/>
        </w:numPr>
        <w:spacing w:before="57" w:after="113"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collaboration with PEPFAR, </w:t>
      </w:r>
      <w:r w:rsidR="00997971">
        <w:rPr>
          <w:rFonts w:ascii="Times New Roman" w:hAnsi="Times New Roman" w:cs="Times New Roman"/>
          <w:sz w:val="24"/>
          <w:szCs w:val="24"/>
          <w:lang w:val="en-US"/>
        </w:rPr>
        <w:t>convene</w:t>
      </w:r>
      <w:r>
        <w:rPr>
          <w:rFonts w:ascii="Times New Roman" w:hAnsi="Times New Roman" w:cs="Times New Roman"/>
          <w:sz w:val="24"/>
          <w:szCs w:val="24"/>
          <w:lang w:val="en-US"/>
        </w:rPr>
        <w:t xml:space="preserve"> a Youth Catalytic Innovation Fund steering committee comprised of YLO representatives, PEPFAR and other multilateral donors, and Government of Cameroon </w:t>
      </w:r>
      <w:proofErr w:type="gramStart"/>
      <w:r w:rsidR="00746585">
        <w:rPr>
          <w:rFonts w:ascii="Times New Roman" w:hAnsi="Times New Roman" w:cs="Times New Roman"/>
          <w:sz w:val="24"/>
          <w:szCs w:val="24"/>
          <w:lang w:val="en-US"/>
        </w:rPr>
        <w:t>representatives</w:t>
      </w:r>
      <w:r w:rsidR="00372148">
        <w:rPr>
          <w:rFonts w:ascii="Times New Roman" w:hAnsi="Times New Roman" w:cs="Times New Roman"/>
          <w:sz w:val="24"/>
          <w:szCs w:val="24"/>
          <w:lang w:val="en-US"/>
        </w:rPr>
        <w:t>;</w:t>
      </w:r>
      <w:proofErr w:type="gramEnd"/>
    </w:p>
    <w:p w14:paraId="61F483CC" w14:textId="3A380A16" w:rsidR="00A87C42" w:rsidRDefault="00A87C42" w:rsidP="00E256CC">
      <w:pPr>
        <w:pStyle w:val="ListParagraph"/>
        <w:numPr>
          <w:ilvl w:val="0"/>
          <w:numId w:val="33"/>
        </w:numPr>
        <w:spacing w:before="57" w:after="113"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Develop data collection tools and systems to report data for all agreed upon </w:t>
      </w:r>
      <w:r w:rsidR="00746585">
        <w:rPr>
          <w:rFonts w:ascii="Times New Roman" w:hAnsi="Times New Roman" w:cs="Times New Roman"/>
          <w:sz w:val="24"/>
          <w:szCs w:val="24"/>
          <w:lang w:val="en-US"/>
        </w:rPr>
        <w:t>indicators.</w:t>
      </w:r>
    </w:p>
    <w:p w14:paraId="309C0348" w14:textId="35018F29" w:rsidR="00A87C42" w:rsidRDefault="00A87C42" w:rsidP="00E256CC">
      <w:pPr>
        <w:pStyle w:val="ListParagraph"/>
        <w:numPr>
          <w:ilvl w:val="0"/>
          <w:numId w:val="33"/>
        </w:numPr>
        <w:spacing w:before="57" w:after="113"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Coordinate a call for small grants open to YLOs, including a process for evaluating </w:t>
      </w:r>
      <w:proofErr w:type="gramStart"/>
      <w:r w:rsidR="00746585">
        <w:rPr>
          <w:rFonts w:ascii="Times New Roman" w:hAnsi="Times New Roman" w:cs="Times New Roman"/>
          <w:sz w:val="24"/>
          <w:szCs w:val="24"/>
          <w:lang w:val="en-US"/>
        </w:rPr>
        <w:t>proposals</w:t>
      </w:r>
      <w:r w:rsidR="00372148">
        <w:rPr>
          <w:rFonts w:ascii="Times New Roman" w:hAnsi="Times New Roman" w:cs="Times New Roman"/>
          <w:sz w:val="24"/>
          <w:szCs w:val="24"/>
          <w:lang w:val="en-US"/>
        </w:rPr>
        <w:t>;</w:t>
      </w:r>
      <w:proofErr w:type="gramEnd"/>
    </w:p>
    <w:p w14:paraId="3E2979DD" w14:textId="77777777" w:rsidR="00A87C42" w:rsidRDefault="00A87C42" w:rsidP="00A87C42">
      <w:pPr>
        <w:pStyle w:val="ListParagraph"/>
        <w:numPr>
          <w:ilvl w:val="0"/>
          <w:numId w:val="33"/>
        </w:numPr>
        <w:spacing w:before="57" w:after="113"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Coordinate the collection and reporting of all project indicators.</w:t>
      </w:r>
    </w:p>
    <w:p w14:paraId="62C89056" w14:textId="77777777" w:rsidR="00A87C42" w:rsidRDefault="00A87C42" w:rsidP="00A87C42">
      <w:pPr>
        <w:spacing w:before="57" w:after="113" w:line="276" w:lineRule="auto"/>
        <w:jc w:val="both"/>
        <w:rPr>
          <w:rFonts w:ascii="Times New Roman" w:hAnsi="Times New Roman" w:cs="Times New Roman"/>
          <w:sz w:val="24"/>
          <w:szCs w:val="24"/>
          <w:lang w:val="en-US"/>
        </w:rPr>
      </w:pPr>
    </w:p>
    <w:p w14:paraId="34C42B8D" w14:textId="4176032D" w:rsidR="00A87C42" w:rsidRPr="00A87C42" w:rsidRDefault="00A87C42" w:rsidP="00A87C42">
      <w:pPr>
        <w:spacing w:before="57" w:after="113" w:line="240" w:lineRule="auto"/>
        <w:jc w:val="both"/>
        <w:rPr>
          <w:rFonts w:ascii="Times New Roman" w:hAnsi="Times New Roman" w:cs="Times New Roman"/>
          <w:b/>
          <w:sz w:val="24"/>
          <w:szCs w:val="24"/>
        </w:rPr>
      </w:pPr>
      <w:r w:rsidRPr="00A87C42">
        <w:rPr>
          <w:rFonts w:ascii="Times New Roman" w:hAnsi="Times New Roman" w:cs="Times New Roman"/>
          <w:b/>
          <w:sz w:val="24"/>
          <w:szCs w:val="24"/>
        </w:rPr>
        <w:t xml:space="preserve">Phase </w:t>
      </w:r>
      <w:proofErr w:type="gramStart"/>
      <w:r w:rsidRPr="00A87C42">
        <w:rPr>
          <w:rFonts w:ascii="Times New Roman" w:hAnsi="Times New Roman" w:cs="Times New Roman"/>
          <w:b/>
          <w:sz w:val="24"/>
          <w:szCs w:val="24"/>
        </w:rPr>
        <w:t>2:</w:t>
      </w:r>
      <w:proofErr w:type="gramEnd"/>
      <w:r w:rsidRPr="00A87C42">
        <w:rPr>
          <w:rFonts w:ascii="Times New Roman" w:hAnsi="Times New Roman" w:cs="Times New Roman"/>
          <w:b/>
          <w:sz w:val="24"/>
          <w:szCs w:val="24"/>
        </w:rPr>
        <w:t xml:space="preserve"> Pilot</w:t>
      </w:r>
    </w:p>
    <w:p w14:paraId="5625B710" w14:textId="17DDD8DC" w:rsidR="00A87C42" w:rsidRDefault="006C538F" w:rsidP="00A87C42">
      <w:pPr>
        <w:pStyle w:val="ListParagraph"/>
        <w:numPr>
          <w:ilvl w:val="0"/>
          <w:numId w:val="48"/>
        </w:num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Coordinate the collection and sharing of</w:t>
      </w:r>
      <w:r w:rsidR="00A87C42">
        <w:rPr>
          <w:rFonts w:ascii="Times New Roman" w:hAnsi="Times New Roman" w:cs="Times New Roman"/>
          <w:sz w:val="24"/>
          <w:szCs w:val="24"/>
          <w:lang w:val="en-US"/>
        </w:rPr>
        <w:t xml:space="preserve"> project workplans and M&amp;E plans of funded small grants </w:t>
      </w:r>
      <w:proofErr w:type="gramStart"/>
      <w:r w:rsidR="00A956A2">
        <w:rPr>
          <w:rFonts w:ascii="Times New Roman" w:hAnsi="Times New Roman" w:cs="Times New Roman"/>
          <w:sz w:val="24"/>
          <w:szCs w:val="24"/>
          <w:lang w:val="en-US"/>
        </w:rPr>
        <w:t>projects</w:t>
      </w:r>
      <w:r w:rsidR="00372148">
        <w:rPr>
          <w:rFonts w:ascii="Times New Roman" w:hAnsi="Times New Roman" w:cs="Times New Roman"/>
          <w:sz w:val="24"/>
          <w:szCs w:val="24"/>
          <w:lang w:val="en-US"/>
        </w:rPr>
        <w:t>;</w:t>
      </w:r>
      <w:proofErr w:type="gramEnd"/>
    </w:p>
    <w:p w14:paraId="184FC484" w14:textId="34D535E8" w:rsidR="00A87C42" w:rsidRDefault="00A87C42" w:rsidP="00A87C42">
      <w:pPr>
        <w:pStyle w:val="ListParagraph"/>
        <w:numPr>
          <w:ilvl w:val="0"/>
          <w:numId w:val="48"/>
        </w:num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Continue to coordinate capacity development activities utilizing PEPFAR provided </w:t>
      </w:r>
      <w:proofErr w:type="gramStart"/>
      <w:r w:rsidR="00A956A2">
        <w:rPr>
          <w:rFonts w:ascii="Times New Roman" w:hAnsi="Times New Roman" w:cs="Times New Roman"/>
          <w:sz w:val="24"/>
          <w:szCs w:val="24"/>
          <w:lang w:val="en-US"/>
        </w:rPr>
        <w:t>resources</w:t>
      </w:r>
      <w:r w:rsidR="00372148">
        <w:rPr>
          <w:rFonts w:ascii="Times New Roman" w:hAnsi="Times New Roman" w:cs="Times New Roman"/>
          <w:sz w:val="24"/>
          <w:szCs w:val="24"/>
          <w:lang w:val="en-US"/>
        </w:rPr>
        <w:t>;</w:t>
      </w:r>
      <w:proofErr w:type="gramEnd"/>
    </w:p>
    <w:p w14:paraId="0D3C41BF" w14:textId="7281D1C8" w:rsidR="00A87C42" w:rsidRDefault="00A87C42" w:rsidP="00A87C42">
      <w:pPr>
        <w:pStyle w:val="ListParagraph"/>
        <w:numPr>
          <w:ilvl w:val="0"/>
          <w:numId w:val="48"/>
        </w:num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Expand the </w:t>
      </w:r>
      <w:r w:rsidR="0033497D">
        <w:rPr>
          <w:rFonts w:ascii="Times New Roman" w:hAnsi="Times New Roman" w:cs="Times New Roman"/>
          <w:sz w:val="24"/>
          <w:szCs w:val="24"/>
          <w:lang w:val="en-US"/>
        </w:rPr>
        <w:t xml:space="preserve">project M&amp;E plan to incorporate those indicators collected by funded small </w:t>
      </w:r>
      <w:proofErr w:type="gramStart"/>
      <w:r w:rsidR="00A956A2">
        <w:rPr>
          <w:rFonts w:ascii="Times New Roman" w:hAnsi="Times New Roman" w:cs="Times New Roman"/>
          <w:sz w:val="24"/>
          <w:szCs w:val="24"/>
          <w:lang w:val="en-US"/>
        </w:rPr>
        <w:t>grants</w:t>
      </w:r>
      <w:r w:rsidR="00372148">
        <w:rPr>
          <w:rFonts w:ascii="Times New Roman" w:hAnsi="Times New Roman" w:cs="Times New Roman"/>
          <w:sz w:val="24"/>
          <w:szCs w:val="24"/>
          <w:lang w:val="en-US"/>
        </w:rPr>
        <w:t>;</w:t>
      </w:r>
      <w:proofErr w:type="gramEnd"/>
    </w:p>
    <w:p w14:paraId="39CAEE2E" w14:textId="7959D0F3" w:rsidR="0033497D" w:rsidRDefault="0033497D" w:rsidP="0033497D">
      <w:pPr>
        <w:pStyle w:val="ListParagraph"/>
        <w:numPr>
          <w:ilvl w:val="0"/>
          <w:numId w:val="48"/>
        </w:numPr>
        <w:spacing w:before="57" w:after="113"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w:t>
      </w:r>
      <w:r w:rsidRPr="0033497D">
        <w:rPr>
          <w:rFonts w:ascii="Times New Roman" w:hAnsi="Times New Roman" w:cs="Times New Roman"/>
          <w:sz w:val="24"/>
          <w:szCs w:val="24"/>
          <w:lang w:val="en-US"/>
        </w:rPr>
        <w:t xml:space="preserve">oordinate the dissemination of project outcomes and learnings to other development partners and Government using standardized approaches and </w:t>
      </w:r>
      <w:proofErr w:type="gramStart"/>
      <w:r w:rsidR="00372148" w:rsidRPr="0033497D">
        <w:rPr>
          <w:rFonts w:ascii="Times New Roman" w:hAnsi="Times New Roman" w:cs="Times New Roman"/>
          <w:sz w:val="24"/>
          <w:szCs w:val="24"/>
          <w:lang w:val="en-US"/>
        </w:rPr>
        <w:t>methods</w:t>
      </w:r>
      <w:r w:rsidR="00372148">
        <w:rPr>
          <w:rFonts w:ascii="Times New Roman" w:hAnsi="Times New Roman" w:cs="Times New Roman"/>
          <w:sz w:val="24"/>
          <w:szCs w:val="24"/>
          <w:lang w:val="en-US"/>
        </w:rPr>
        <w:t>;</w:t>
      </w:r>
      <w:proofErr w:type="gramEnd"/>
    </w:p>
    <w:p w14:paraId="595A895C" w14:textId="1CAE1033" w:rsidR="0033497D" w:rsidRPr="00C6504E" w:rsidRDefault="0033497D" w:rsidP="62E72244">
      <w:pPr>
        <w:pStyle w:val="ListParagraph"/>
        <w:numPr>
          <w:ilvl w:val="0"/>
          <w:numId w:val="48"/>
        </w:numPr>
        <w:spacing w:before="57" w:after="113" w:line="276" w:lineRule="auto"/>
        <w:jc w:val="both"/>
        <w:rPr>
          <w:rFonts w:ascii="Times New Roman" w:hAnsi="Times New Roman" w:cs="Times New Roman"/>
          <w:sz w:val="24"/>
          <w:szCs w:val="24"/>
          <w:lang w:val="en-US"/>
        </w:rPr>
      </w:pPr>
      <w:r w:rsidRPr="00C6504E">
        <w:rPr>
          <w:rFonts w:ascii="Times New Roman" w:hAnsi="Times New Roman" w:cs="Times New Roman"/>
          <w:sz w:val="24"/>
          <w:szCs w:val="24"/>
          <w:lang w:val="en-US"/>
        </w:rPr>
        <w:t>Coordinate activities contributing to a national communication campaign as relevant (communication campaign to be funded through a separate award</w:t>
      </w:r>
      <w:proofErr w:type="gramStart"/>
      <w:r w:rsidR="00372148" w:rsidRPr="00C6504E">
        <w:rPr>
          <w:rFonts w:ascii="Times New Roman" w:hAnsi="Times New Roman" w:cs="Times New Roman"/>
          <w:sz w:val="24"/>
          <w:szCs w:val="24"/>
          <w:lang w:val="en-US"/>
        </w:rPr>
        <w:t>);</w:t>
      </w:r>
      <w:proofErr w:type="gramEnd"/>
    </w:p>
    <w:p w14:paraId="235F2775" w14:textId="4F0C82BD" w:rsidR="00D1293B" w:rsidRPr="0033497D" w:rsidRDefault="00D1293B" w:rsidP="0033497D">
      <w:pPr>
        <w:pStyle w:val="ListParagraph"/>
        <w:numPr>
          <w:ilvl w:val="0"/>
          <w:numId w:val="48"/>
        </w:numPr>
        <w:spacing w:before="57" w:after="113"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Participate in </w:t>
      </w:r>
      <w:r w:rsidR="00FE7FED">
        <w:rPr>
          <w:rFonts w:ascii="Times New Roman" w:hAnsi="Times New Roman" w:cs="Times New Roman"/>
          <w:sz w:val="24"/>
          <w:szCs w:val="24"/>
          <w:lang w:val="en-US"/>
        </w:rPr>
        <w:t>monitoring small grant projects.</w:t>
      </w:r>
    </w:p>
    <w:p w14:paraId="733255A1" w14:textId="77777777" w:rsidR="0033497D" w:rsidRPr="00A87C42" w:rsidRDefault="0033497D" w:rsidP="0033497D">
      <w:pPr>
        <w:pStyle w:val="ListParagraph"/>
        <w:spacing w:line="276" w:lineRule="auto"/>
        <w:jc w:val="both"/>
        <w:rPr>
          <w:rFonts w:ascii="Times New Roman" w:hAnsi="Times New Roman" w:cs="Times New Roman"/>
          <w:sz w:val="24"/>
          <w:szCs w:val="24"/>
          <w:lang w:val="en-US"/>
        </w:rPr>
      </w:pPr>
    </w:p>
    <w:p w14:paraId="140C0AFC" w14:textId="4F24E9AF" w:rsidR="00195CE3" w:rsidRPr="009E6B87" w:rsidRDefault="00195CE3" w:rsidP="00195CE3">
      <w:pPr>
        <w:spacing w:line="276" w:lineRule="auto"/>
        <w:jc w:val="both"/>
        <w:rPr>
          <w:rFonts w:ascii="Times New Roman" w:hAnsi="Times New Roman" w:cs="Times New Roman"/>
          <w:b/>
          <w:sz w:val="24"/>
          <w:szCs w:val="24"/>
          <w:lang w:val="en-US"/>
        </w:rPr>
      </w:pPr>
      <w:r w:rsidRPr="009E6B87">
        <w:rPr>
          <w:rFonts w:ascii="Times New Roman" w:hAnsi="Times New Roman" w:cs="Times New Roman"/>
          <w:b/>
          <w:sz w:val="24"/>
          <w:szCs w:val="24"/>
          <w:lang w:val="en-US"/>
        </w:rPr>
        <w:t>Cross-Cutting</w:t>
      </w:r>
    </w:p>
    <w:p w14:paraId="28B4A4FD" w14:textId="5A4CD57E" w:rsidR="00195CE3" w:rsidRDefault="00195CE3" w:rsidP="00195CE3">
      <w:pPr>
        <w:pStyle w:val="ListParagraph"/>
        <w:numPr>
          <w:ilvl w:val="0"/>
          <w:numId w:val="33"/>
        </w:num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Advocate on behalf of youth and youth-led organizations to ensure the needs of YLO are met through the </w:t>
      </w:r>
      <w:r w:rsidR="00454011" w:rsidRPr="0070421E">
        <w:rPr>
          <w:rFonts w:ascii="Times New Roman" w:hAnsi="Times New Roman" w:cs="Times New Roman"/>
          <w:sz w:val="24"/>
          <w:szCs w:val="24"/>
          <w:lang w:val="en-US"/>
        </w:rPr>
        <w:t xml:space="preserve">Youth Catalytic Innovation </w:t>
      </w:r>
      <w:proofErr w:type="gramStart"/>
      <w:r w:rsidR="00454011" w:rsidRPr="0070421E">
        <w:rPr>
          <w:rFonts w:ascii="Times New Roman" w:hAnsi="Times New Roman" w:cs="Times New Roman"/>
          <w:sz w:val="24"/>
          <w:szCs w:val="24"/>
          <w:lang w:val="en-US"/>
        </w:rPr>
        <w:t>Fund</w:t>
      </w:r>
      <w:r w:rsidR="00454011">
        <w:rPr>
          <w:rFonts w:ascii="Times New Roman" w:hAnsi="Times New Roman" w:cs="Times New Roman"/>
          <w:sz w:val="24"/>
          <w:szCs w:val="24"/>
          <w:lang w:val="en-US"/>
        </w:rPr>
        <w:t xml:space="preserve"> </w:t>
      </w:r>
      <w:r w:rsidR="00FE7FED">
        <w:rPr>
          <w:rFonts w:ascii="Times New Roman" w:hAnsi="Times New Roman" w:cs="Times New Roman"/>
          <w:sz w:val="24"/>
          <w:szCs w:val="24"/>
          <w:lang w:val="en-US"/>
        </w:rPr>
        <w:t>;</w:t>
      </w:r>
      <w:proofErr w:type="gramEnd"/>
    </w:p>
    <w:p w14:paraId="1C32792A" w14:textId="38A22672" w:rsidR="006C538F" w:rsidRPr="004A3A0A" w:rsidRDefault="006C538F" w:rsidP="006C538F">
      <w:pPr>
        <w:pStyle w:val="ListParagraph"/>
        <w:numPr>
          <w:ilvl w:val="0"/>
          <w:numId w:val="33"/>
        </w:numPr>
        <w:spacing w:line="276" w:lineRule="auto"/>
        <w:jc w:val="both"/>
        <w:rPr>
          <w:rFonts w:ascii="Times New Roman" w:hAnsi="Times New Roman" w:cs="Times New Roman"/>
          <w:sz w:val="24"/>
          <w:szCs w:val="24"/>
          <w:lang w:val="en-US"/>
        </w:rPr>
      </w:pPr>
      <w:r w:rsidRPr="3DC1258A">
        <w:rPr>
          <w:rFonts w:ascii="Times New Roman" w:hAnsi="Times New Roman" w:cs="Times New Roman"/>
          <w:sz w:val="24"/>
          <w:szCs w:val="24"/>
          <w:lang w:val="en-US"/>
        </w:rPr>
        <w:t xml:space="preserve">Serve as secretariat </w:t>
      </w:r>
      <w:r w:rsidRPr="2854921E">
        <w:rPr>
          <w:rFonts w:ascii="Times New Roman" w:hAnsi="Times New Roman" w:cs="Times New Roman"/>
          <w:sz w:val="24"/>
          <w:szCs w:val="24"/>
          <w:lang w:val="en-US"/>
        </w:rPr>
        <w:t>for the planning, coordination and communication around the</w:t>
      </w:r>
      <w:r w:rsidRPr="3DC1258A">
        <w:rPr>
          <w:rFonts w:ascii="Times New Roman" w:hAnsi="Times New Roman" w:cs="Times New Roman"/>
          <w:sz w:val="24"/>
          <w:szCs w:val="24"/>
          <w:lang w:val="en-US"/>
        </w:rPr>
        <w:t xml:space="preserve"> </w:t>
      </w:r>
      <w:r w:rsidR="00BE4D93">
        <w:rPr>
          <w:rFonts w:ascii="Times New Roman" w:hAnsi="Times New Roman" w:cs="Times New Roman"/>
          <w:sz w:val="24"/>
          <w:szCs w:val="24"/>
          <w:lang w:val="en-US"/>
        </w:rPr>
        <w:t>Youth Fund</w:t>
      </w:r>
      <w:r w:rsidR="00BE4D93" w:rsidRPr="3DC1258A">
        <w:rPr>
          <w:rFonts w:ascii="Times New Roman" w:hAnsi="Times New Roman" w:cs="Times New Roman"/>
          <w:sz w:val="24"/>
          <w:szCs w:val="24"/>
          <w:lang w:val="en-US"/>
        </w:rPr>
        <w:t xml:space="preserve"> </w:t>
      </w:r>
      <w:r w:rsidRPr="3DC1258A">
        <w:rPr>
          <w:rFonts w:ascii="Times New Roman" w:hAnsi="Times New Roman" w:cs="Times New Roman"/>
          <w:sz w:val="24"/>
          <w:szCs w:val="24"/>
          <w:lang w:val="en-US"/>
        </w:rPr>
        <w:t xml:space="preserve">events and activities as </w:t>
      </w:r>
      <w:proofErr w:type="gramStart"/>
      <w:r w:rsidRPr="3DC1258A">
        <w:rPr>
          <w:rFonts w:ascii="Times New Roman" w:hAnsi="Times New Roman" w:cs="Times New Roman"/>
          <w:sz w:val="24"/>
          <w:szCs w:val="24"/>
          <w:lang w:val="en-US"/>
        </w:rPr>
        <w:t>needed</w:t>
      </w:r>
      <w:r w:rsidR="00FE7FED">
        <w:rPr>
          <w:rFonts w:ascii="Times New Roman" w:hAnsi="Times New Roman" w:cs="Times New Roman"/>
          <w:sz w:val="24"/>
          <w:szCs w:val="24"/>
          <w:lang w:val="en-US"/>
        </w:rPr>
        <w:t>;</w:t>
      </w:r>
      <w:proofErr w:type="gramEnd"/>
    </w:p>
    <w:p w14:paraId="24E74244" w14:textId="3FA9B78F" w:rsidR="00195CE3" w:rsidRDefault="00A87C42" w:rsidP="00E256CC">
      <w:pPr>
        <w:pStyle w:val="ListParagraph"/>
        <w:numPr>
          <w:ilvl w:val="0"/>
          <w:numId w:val="33"/>
        </w:numPr>
        <w:spacing w:before="57" w:after="113"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Coordinate the collection and reporting of all project </w:t>
      </w:r>
      <w:proofErr w:type="gramStart"/>
      <w:r>
        <w:rPr>
          <w:rFonts w:ascii="Times New Roman" w:hAnsi="Times New Roman" w:cs="Times New Roman"/>
          <w:sz w:val="24"/>
          <w:szCs w:val="24"/>
          <w:lang w:val="en-US"/>
        </w:rPr>
        <w:t>indicators</w:t>
      </w:r>
      <w:r w:rsidR="00FE7FED">
        <w:rPr>
          <w:rFonts w:ascii="Times New Roman" w:hAnsi="Times New Roman" w:cs="Times New Roman"/>
          <w:sz w:val="24"/>
          <w:szCs w:val="24"/>
          <w:lang w:val="en-US"/>
        </w:rPr>
        <w:t>;</w:t>
      </w:r>
      <w:proofErr w:type="gramEnd"/>
    </w:p>
    <w:p w14:paraId="61683EE4" w14:textId="77777777" w:rsidR="006C538F" w:rsidRDefault="006C538F" w:rsidP="006C538F">
      <w:pPr>
        <w:pStyle w:val="ListParagraph"/>
        <w:numPr>
          <w:ilvl w:val="0"/>
          <w:numId w:val="33"/>
        </w:num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w:t>
      </w:r>
      <w:r w:rsidRPr="007F283C">
        <w:rPr>
          <w:rFonts w:ascii="Times New Roman" w:hAnsi="Times New Roman" w:cs="Times New Roman"/>
          <w:sz w:val="24"/>
          <w:szCs w:val="24"/>
          <w:lang w:val="en-US"/>
        </w:rPr>
        <w:t>oordinate success stories and articles through implementation</w:t>
      </w:r>
      <w:r>
        <w:rPr>
          <w:rFonts w:ascii="Times New Roman" w:hAnsi="Times New Roman" w:cs="Times New Roman"/>
          <w:sz w:val="24"/>
          <w:szCs w:val="24"/>
          <w:lang w:val="en-US"/>
        </w:rPr>
        <w:t xml:space="preserve">, </w:t>
      </w:r>
      <w:r w:rsidRPr="007F283C">
        <w:rPr>
          <w:rFonts w:ascii="Times New Roman" w:hAnsi="Times New Roman" w:cs="Times New Roman"/>
          <w:sz w:val="24"/>
          <w:szCs w:val="24"/>
          <w:lang w:val="en-US"/>
        </w:rPr>
        <w:t>raise awareness on</w:t>
      </w:r>
      <w:r>
        <w:rPr>
          <w:rFonts w:ascii="Times New Roman" w:hAnsi="Times New Roman" w:cs="Times New Roman"/>
          <w:sz w:val="24"/>
          <w:szCs w:val="24"/>
          <w:lang w:val="en-US"/>
        </w:rPr>
        <w:t xml:space="preserve"> project outcomes</w:t>
      </w:r>
      <w:r w:rsidRPr="007F283C">
        <w:rPr>
          <w:rFonts w:ascii="Times New Roman" w:hAnsi="Times New Roman" w:cs="Times New Roman"/>
          <w:sz w:val="24"/>
          <w:szCs w:val="24"/>
          <w:lang w:val="en-US"/>
        </w:rPr>
        <w:t>, disseminate effective solutions/proof of concept and advocate for advance health equity</w:t>
      </w:r>
      <w:r>
        <w:rPr>
          <w:rFonts w:ascii="Times New Roman" w:hAnsi="Times New Roman" w:cs="Times New Roman"/>
          <w:sz w:val="24"/>
          <w:szCs w:val="24"/>
          <w:lang w:val="en-US"/>
        </w:rPr>
        <w:t>.</w:t>
      </w:r>
    </w:p>
    <w:p w14:paraId="243DEF83" w14:textId="77777777" w:rsidR="00A24921" w:rsidRDefault="00A24921" w:rsidP="00A24921">
      <w:pPr>
        <w:pStyle w:val="ListParagraph"/>
        <w:spacing w:line="276" w:lineRule="auto"/>
        <w:jc w:val="both"/>
        <w:rPr>
          <w:rFonts w:ascii="Times New Roman" w:hAnsi="Times New Roman" w:cs="Times New Roman"/>
          <w:sz w:val="24"/>
          <w:szCs w:val="24"/>
          <w:lang w:val="en-US"/>
        </w:rPr>
      </w:pPr>
    </w:p>
    <w:p w14:paraId="0CB95C35" w14:textId="77777777" w:rsidR="00E256CC" w:rsidRDefault="00E256CC" w:rsidP="00E256CC">
      <w:pPr>
        <w:spacing w:before="57" w:after="113" w:line="276" w:lineRule="auto"/>
        <w:jc w:val="both"/>
        <w:rPr>
          <w:rFonts w:ascii="Times New Roman" w:hAnsi="Times New Roman" w:cs="Times New Roman"/>
          <w:sz w:val="24"/>
          <w:szCs w:val="24"/>
          <w:lang w:val="en-US"/>
        </w:rPr>
      </w:pPr>
    </w:p>
    <w:p w14:paraId="75F97633" w14:textId="36219A0D" w:rsidR="003C7739" w:rsidRPr="003C7739" w:rsidRDefault="003C7739" w:rsidP="00E256CC">
      <w:pPr>
        <w:spacing w:before="57" w:after="113" w:line="276" w:lineRule="auto"/>
        <w:jc w:val="both"/>
        <w:rPr>
          <w:rFonts w:ascii="Times New Roman" w:hAnsi="Times New Roman" w:cs="Times New Roman"/>
          <w:b/>
          <w:bCs/>
          <w:sz w:val="24"/>
          <w:szCs w:val="24"/>
          <w:lang w:val="en-US"/>
        </w:rPr>
      </w:pPr>
      <w:r w:rsidRPr="003C7739">
        <w:rPr>
          <w:rFonts w:ascii="Times New Roman" w:hAnsi="Times New Roman" w:cs="Times New Roman"/>
          <w:b/>
          <w:bCs/>
          <w:sz w:val="24"/>
          <w:szCs w:val="24"/>
          <w:lang w:val="en-US"/>
        </w:rPr>
        <w:lastRenderedPageBreak/>
        <w:t>Monitoring and Evaluation</w:t>
      </w:r>
    </w:p>
    <w:p w14:paraId="19862421" w14:textId="6CF3C21D" w:rsidR="009D0F9D" w:rsidRDefault="003C7739" w:rsidP="00E256CC">
      <w:pPr>
        <w:spacing w:before="57" w:after="113"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secretariate will be responsible for coordinating the collection </w:t>
      </w:r>
      <w:r w:rsidR="0088120C">
        <w:rPr>
          <w:rFonts w:ascii="Times New Roman" w:hAnsi="Times New Roman" w:cs="Times New Roman"/>
          <w:sz w:val="24"/>
          <w:szCs w:val="24"/>
          <w:lang w:val="en-US"/>
        </w:rPr>
        <w:t>and</w:t>
      </w:r>
      <w:r>
        <w:rPr>
          <w:rFonts w:ascii="Times New Roman" w:hAnsi="Times New Roman" w:cs="Times New Roman"/>
          <w:sz w:val="24"/>
          <w:szCs w:val="24"/>
          <w:lang w:val="en-US"/>
        </w:rPr>
        <w:t xml:space="preserve"> monitoring </w:t>
      </w:r>
      <w:r w:rsidR="0088120C">
        <w:rPr>
          <w:rFonts w:ascii="Times New Roman" w:hAnsi="Times New Roman" w:cs="Times New Roman"/>
          <w:sz w:val="24"/>
          <w:szCs w:val="24"/>
          <w:lang w:val="en-US"/>
        </w:rPr>
        <w:t xml:space="preserve">of </w:t>
      </w:r>
      <w:r>
        <w:rPr>
          <w:rFonts w:ascii="Times New Roman" w:hAnsi="Times New Roman" w:cs="Times New Roman"/>
          <w:sz w:val="24"/>
          <w:szCs w:val="24"/>
          <w:lang w:val="en-US"/>
        </w:rPr>
        <w:t>data, including some primary data collection. Indicators collected will be agreed upon with PEPFAR. The following set of illustrative indicators should be considered.</w:t>
      </w:r>
    </w:p>
    <w:p w14:paraId="4E261573" w14:textId="77777777" w:rsidR="003C7739" w:rsidRDefault="003C7739" w:rsidP="003C7739">
      <w:pPr>
        <w:pStyle w:val="ListParagraph"/>
        <w:numPr>
          <w:ilvl w:val="1"/>
          <w:numId w:val="36"/>
        </w:numPr>
        <w:spacing w:before="57" w:after="113" w:line="276" w:lineRule="auto"/>
        <w:jc w:val="both"/>
        <w:rPr>
          <w:rFonts w:ascii="Times New Roman" w:hAnsi="Times New Roman" w:cs="Times New Roman"/>
          <w:i/>
          <w:iCs/>
          <w:color w:val="auto"/>
          <w:sz w:val="24"/>
          <w:szCs w:val="24"/>
          <w:lang w:val="en-US"/>
          <w14:stylisticSets>
            <w14:styleSet w14:id="1"/>
          </w14:stylisticSets>
        </w:rPr>
      </w:pPr>
      <w:r w:rsidRPr="00C91935">
        <w:rPr>
          <w:rFonts w:ascii="Times New Roman" w:hAnsi="Times New Roman" w:cs="Times New Roman"/>
          <w:i/>
          <w:iCs/>
          <w:color w:val="auto"/>
          <w:sz w:val="24"/>
          <w:szCs w:val="24"/>
          <w:lang w:val="en-US"/>
          <w14:stylisticSets>
            <w14:styleSet w14:id="1"/>
          </w14:stylisticSets>
        </w:rPr>
        <w:t>Number of youth-led organizations who benefitted from capacity assessment and technical support.</w:t>
      </w:r>
    </w:p>
    <w:p w14:paraId="2611BD70" w14:textId="77777777" w:rsidR="003C7739" w:rsidRDefault="003C7739" w:rsidP="003C7739">
      <w:pPr>
        <w:pStyle w:val="ListParagraph"/>
        <w:numPr>
          <w:ilvl w:val="1"/>
          <w:numId w:val="36"/>
        </w:numPr>
        <w:spacing w:before="57" w:after="113" w:line="276" w:lineRule="auto"/>
        <w:jc w:val="both"/>
        <w:rPr>
          <w:rFonts w:ascii="Times New Roman" w:hAnsi="Times New Roman" w:cs="Times New Roman"/>
          <w:i/>
          <w:iCs/>
          <w:color w:val="auto"/>
          <w:sz w:val="24"/>
          <w:szCs w:val="24"/>
          <w:lang w:val="en-US"/>
          <w14:stylisticSets>
            <w14:styleSet w14:id="1"/>
          </w14:stylisticSets>
        </w:rPr>
      </w:pPr>
      <w:r w:rsidRPr="00326B0D">
        <w:rPr>
          <w:rFonts w:ascii="Times New Roman" w:hAnsi="Times New Roman" w:cs="Times New Roman"/>
          <w:i/>
          <w:iCs/>
          <w:color w:val="auto"/>
          <w:sz w:val="24"/>
          <w:szCs w:val="24"/>
          <w:lang w:val="en-US"/>
          <w14:stylisticSets>
            <w14:styleSet w14:id="1"/>
          </w14:stylisticSets>
        </w:rPr>
        <w:t xml:space="preserve">Capacity of YLO to lead policy advocacy and service delivery for youth in Cameroon  </w:t>
      </w:r>
    </w:p>
    <w:p w14:paraId="119D314E" w14:textId="77777777" w:rsidR="003C7739" w:rsidRDefault="003C7739" w:rsidP="003C7739">
      <w:pPr>
        <w:pStyle w:val="ListParagraph"/>
        <w:numPr>
          <w:ilvl w:val="1"/>
          <w:numId w:val="36"/>
        </w:numPr>
        <w:spacing w:before="57" w:after="113" w:line="276" w:lineRule="auto"/>
        <w:jc w:val="both"/>
        <w:rPr>
          <w:rFonts w:ascii="Times New Roman" w:hAnsi="Times New Roman" w:cs="Times New Roman"/>
          <w:i/>
          <w:iCs/>
          <w:color w:val="auto"/>
          <w:sz w:val="24"/>
          <w:szCs w:val="24"/>
          <w:lang w:val="en-US"/>
          <w14:stylisticSets>
            <w14:styleSet w14:id="1"/>
          </w14:stylisticSets>
        </w:rPr>
      </w:pPr>
      <w:r w:rsidRPr="00326B0D">
        <w:rPr>
          <w:rFonts w:ascii="Times New Roman" w:hAnsi="Times New Roman" w:cs="Times New Roman"/>
          <w:i/>
          <w:iCs/>
          <w:color w:val="auto"/>
          <w:sz w:val="24"/>
          <w:szCs w:val="24"/>
          <w:lang w:val="en-US"/>
          <w14:stylisticSets>
            <w14:styleSet w14:id="1"/>
          </w14:stylisticSets>
        </w:rPr>
        <w:t>Number of enrolled youth-led organizations who submitted grant proposals to implement HIV related youth-focused activities.</w:t>
      </w:r>
    </w:p>
    <w:p w14:paraId="567938FA" w14:textId="77777777" w:rsidR="003C7739" w:rsidRDefault="003C7739" w:rsidP="003C7739">
      <w:pPr>
        <w:pStyle w:val="ListParagraph"/>
        <w:numPr>
          <w:ilvl w:val="1"/>
          <w:numId w:val="36"/>
        </w:numPr>
        <w:spacing w:before="57" w:after="113" w:line="276" w:lineRule="auto"/>
        <w:jc w:val="both"/>
        <w:rPr>
          <w:rFonts w:ascii="Times New Roman" w:hAnsi="Times New Roman" w:cs="Times New Roman"/>
          <w:i/>
          <w:iCs/>
          <w:color w:val="auto"/>
          <w:sz w:val="24"/>
          <w:szCs w:val="24"/>
          <w:lang w:val="en-US"/>
          <w14:stylisticSets>
            <w14:styleSet w14:id="1"/>
          </w14:stylisticSets>
        </w:rPr>
      </w:pPr>
      <w:r w:rsidRPr="009366B5">
        <w:rPr>
          <w:rFonts w:ascii="Times New Roman" w:hAnsi="Times New Roman" w:cs="Times New Roman"/>
          <w:i/>
          <w:iCs/>
          <w:color w:val="auto"/>
          <w:sz w:val="24"/>
          <w:szCs w:val="24"/>
          <w:lang w:val="en-US"/>
          <w14:stylisticSets>
            <w14:styleSet w14:id="1"/>
          </w14:stylisticSets>
        </w:rPr>
        <w:t xml:space="preserve">Number of youths reached with prevention and/or care or treatment activities through youth-focused small grants.  </w:t>
      </w:r>
    </w:p>
    <w:p w14:paraId="038BBF24" w14:textId="77777777" w:rsidR="003C7739" w:rsidRDefault="003C7739" w:rsidP="003C7739">
      <w:pPr>
        <w:pStyle w:val="ListParagraph"/>
        <w:numPr>
          <w:ilvl w:val="1"/>
          <w:numId w:val="36"/>
        </w:numPr>
        <w:spacing w:before="57" w:after="113" w:line="276" w:lineRule="auto"/>
        <w:jc w:val="both"/>
        <w:rPr>
          <w:rFonts w:ascii="Times New Roman" w:hAnsi="Times New Roman" w:cs="Times New Roman"/>
          <w:i/>
          <w:iCs/>
          <w:color w:val="auto"/>
          <w:sz w:val="24"/>
          <w:szCs w:val="24"/>
          <w:lang w:val="en-US"/>
          <w14:stylisticSets>
            <w14:styleSet w14:id="1"/>
          </w14:stylisticSets>
        </w:rPr>
      </w:pPr>
      <w:r w:rsidRPr="0077676F">
        <w:rPr>
          <w:rFonts w:ascii="Times New Roman" w:hAnsi="Times New Roman" w:cs="Times New Roman"/>
          <w:i/>
          <w:iCs/>
          <w:color w:val="auto"/>
          <w:sz w:val="24"/>
          <w:szCs w:val="24"/>
          <w:lang w:val="en-US"/>
          <w14:stylisticSets>
            <w14:styleSet w14:id="1"/>
          </w14:stylisticSets>
        </w:rPr>
        <w:t>Number of media placements made within the catalytic youth innovation fund communication campaign</w:t>
      </w:r>
    </w:p>
    <w:p w14:paraId="4F0119D9" w14:textId="77777777" w:rsidR="005813A3" w:rsidRDefault="005813A3" w:rsidP="00B00515">
      <w:pPr>
        <w:spacing w:before="57" w:after="113" w:line="240" w:lineRule="auto"/>
        <w:jc w:val="both"/>
        <w:rPr>
          <w:rFonts w:ascii="Times New Roman" w:hAnsi="Times New Roman" w:cs="Times New Roman"/>
          <w:i/>
          <w:iCs/>
          <w:color w:val="auto"/>
          <w:sz w:val="24"/>
          <w:szCs w:val="24"/>
          <w:lang w:val="en-US"/>
          <w14:stylisticSets>
            <w14:styleSet w14:id="1"/>
          </w14:stylisticSets>
        </w:rPr>
      </w:pPr>
    </w:p>
    <w:p w14:paraId="73D1B45D" w14:textId="044465C6" w:rsidR="003514EA" w:rsidRDefault="003C7739" w:rsidP="00B00515">
      <w:pPr>
        <w:spacing w:before="57" w:after="113" w:line="240" w:lineRule="auto"/>
        <w:jc w:val="both"/>
        <w:rPr>
          <w:rFonts w:ascii="Times New Roman" w:hAnsi="Times New Roman" w:cs="Times New Roman"/>
          <w:b/>
          <w:bCs/>
          <w:sz w:val="24"/>
          <w:szCs w:val="24"/>
          <w:lang w:val="en-US"/>
        </w:rPr>
      </w:pPr>
      <w:r>
        <w:rPr>
          <w:rFonts w:ascii="Times New Roman" w:hAnsi="Times New Roman" w:cs="Times New Roman"/>
          <w:i/>
          <w:iCs/>
          <w:color w:val="auto"/>
          <w:sz w:val="24"/>
          <w:szCs w:val="24"/>
          <w:lang w:val="en-US"/>
          <w14:stylisticSets>
            <w14:styleSet w14:id="1"/>
          </w14:stylisticSets>
        </w:rPr>
        <w:t xml:space="preserve">Media reach (impressions, views, estimated </w:t>
      </w:r>
      <w:proofErr w:type="spellStart"/>
      <w:r>
        <w:rPr>
          <w:rFonts w:ascii="Times New Roman" w:hAnsi="Times New Roman" w:cs="Times New Roman"/>
          <w:i/>
          <w:iCs/>
          <w:color w:val="auto"/>
          <w:sz w:val="24"/>
          <w:szCs w:val="24"/>
          <w:lang w:val="en-US"/>
          <w14:stylisticSets>
            <w14:styleSet w14:id="1"/>
          </w14:stylisticSets>
        </w:rPr>
        <w:t>listernership</w:t>
      </w:r>
      <w:proofErr w:type="spellEnd"/>
      <w:r>
        <w:rPr>
          <w:rFonts w:ascii="Times New Roman" w:hAnsi="Times New Roman" w:cs="Times New Roman"/>
          <w:i/>
          <w:iCs/>
          <w:color w:val="auto"/>
          <w:sz w:val="24"/>
          <w:szCs w:val="24"/>
          <w:lang w:val="en-US"/>
          <w14:stylisticSets>
            <w14:styleSet w14:id="1"/>
          </w14:stylisticSets>
        </w:rPr>
        <w:t xml:space="preserve">, </w:t>
      </w:r>
      <w:proofErr w:type="spellStart"/>
      <w:r>
        <w:rPr>
          <w:rFonts w:ascii="Times New Roman" w:hAnsi="Times New Roman" w:cs="Times New Roman"/>
          <w:i/>
          <w:iCs/>
          <w:color w:val="auto"/>
          <w:sz w:val="24"/>
          <w:szCs w:val="24"/>
          <w:lang w:val="en-US"/>
          <w14:stylisticSets>
            <w14:styleSet w14:id="1"/>
          </w14:stylisticSets>
        </w:rPr>
        <w:t>etc</w:t>
      </w:r>
      <w:proofErr w:type="spellEnd"/>
      <w:r>
        <w:rPr>
          <w:rFonts w:ascii="Times New Roman" w:hAnsi="Times New Roman" w:cs="Times New Roman"/>
          <w:i/>
          <w:iCs/>
          <w:color w:val="auto"/>
          <w:sz w:val="24"/>
          <w:szCs w:val="24"/>
          <w:lang w:val="en-US"/>
          <w14:stylisticSets>
            <w14:styleSet w14:id="1"/>
          </w14:stylisticSets>
        </w:rPr>
        <w:t>)</w:t>
      </w:r>
    </w:p>
    <w:p w14:paraId="7673C470" w14:textId="3A83F819" w:rsidR="004E6934" w:rsidRPr="004A3A0A" w:rsidRDefault="004E6934" w:rsidP="00B00515">
      <w:pPr>
        <w:spacing w:before="57" w:after="113" w:line="240" w:lineRule="auto"/>
        <w:jc w:val="both"/>
        <w:rPr>
          <w:rFonts w:ascii="Times New Roman" w:hAnsi="Times New Roman" w:cs="Times New Roman"/>
          <w:b/>
          <w:bCs/>
          <w:sz w:val="24"/>
          <w:szCs w:val="24"/>
          <w:lang w:val="en-US"/>
        </w:rPr>
      </w:pPr>
      <w:r w:rsidRPr="004A3A0A">
        <w:rPr>
          <w:rFonts w:ascii="Times New Roman" w:hAnsi="Times New Roman" w:cs="Times New Roman"/>
          <w:b/>
          <w:bCs/>
          <w:sz w:val="24"/>
          <w:szCs w:val="24"/>
          <w:lang w:val="en-US"/>
        </w:rPr>
        <w:t xml:space="preserve">B. </w:t>
      </w:r>
      <w:r w:rsidR="001A1992" w:rsidRPr="004A3A0A">
        <w:rPr>
          <w:rFonts w:ascii="Times New Roman" w:eastAsia="Times New Roman" w:hAnsi="Times New Roman" w:cs="Times New Roman"/>
          <w:b/>
          <w:bCs/>
          <w:color w:val="auto"/>
          <w:sz w:val="24"/>
          <w:szCs w:val="24"/>
          <w:bdr w:val="none" w:sz="0" w:space="0" w:color="auto" w:frame="1"/>
          <w:lang w:val="en-US"/>
        </w:rPr>
        <w:t>FEDERAL AWARD INFORMATION</w:t>
      </w:r>
    </w:p>
    <w:p w14:paraId="2ED98F4D" w14:textId="77777777" w:rsidR="0004152C" w:rsidRPr="00161013" w:rsidRDefault="0004152C" w:rsidP="0004152C">
      <w:pPr>
        <w:shd w:val="clear" w:color="auto" w:fill="FFFFFF"/>
        <w:overflowPunct/>
        <w:spacing w:after="0" w:line="240" w:lineRule="auto"/>
        <w:textAlignment w:val="baseline"/>
        <w:rPr>
          <w:rFonts w:ascii="Times New Roman" w:eastAsia="Times New Roman" w:hAnsi="Times New Roman" w:cs="Times New Roman"/>
          <w:color w:val="333333"/>
          <w:sz w:val="24"/>
          <w:szCs w:val="24"/>
          <w:lang w:val="en-US"/>
        </w:rPr>
      </w:pPr>
      <w:r w:rsidRPr="00161013">
        <w:rPr>
          <w:rFonts w:ascii="Times New Roman" w:eastAsia="Times New Roman" w:hAnsi="Times New Roman" w:cs="Times New Roman"/>
          <w:b/>
          <w:bCs/>
          <w:color w:val="auto"/>
          <w:sz w:val="24"/>
          <w:szCs w:val="24"/>
          <w:bdr w:val="none" w:sz="0" w:space="0" w:color="auto" w:frame="1"/>
          <w:lang w:val="en-US"/>
        </w:rPr>
        <w:t>This notice is subject to availability of funding.</w:t>
      </w:r>
    </w:p>
    <w:p w14:paraId="0F2297F9" w14:textId="77777777" w:rsidR="0004152C" w:rsidRPr="004A3A0A" w:rsidRDefault="0004152C" w:rsidP="009D6411">
      <w:pPr>
        <w:shd w:val="clear" w:color="auto" w:fill="FFFFFF"/>
        <w:overflowPunct/>
        <w:spacing w:after="0" w:line="240" w:lineRule="auto"/>
        <w:textAlignment w:val="baseline"/>
        <w:rPr>
          <w:rFonts w:ascii="Times New Roman" w:eastAsia="Times New Roman" w:hAnsi="Times New Roman" w:cs="Times New Roman"/>
          <w:bCs/>
          <w:color w:val="auto"/>
          <w:sz w:val="24"/>
          <w:szCs w:val="24"/>
          <w:bdr w:val="none" w:sz="0" w:space="0" w:color="auto" w:frame="1"/>
          <w:lang w:val="en-US"/>
        </w:rPr>
      </w:pPr>
    </w:p>
    <w:p w14:paraId="34D5D19B" w14:textId="6513980E" w:rsidR="009D6411" w:rsidRPr="001D4E85" w:rsidRDefault="00FF0A94" w:rsidP="54D9B828">
      <w:pPr>
        <w:shd w:val="clear" w:color="auto" w:fill="FFFFFF" w:themeFill="background1"/>
        <w:overflowPunct/>
        <w:spacing w:after="0" w:line="276" w:lineRule="auto"/>
        <w:textAlignment w:val="baseline"/>
        <w:rPr>
          <w:rFonts w:ascii="Times New Roman" w:eastAsia="Times New Roman" w:hAnsi="Times New Roman" w:cs="Times New Roman"/>
          <w:i/>
          <w:color w:val="auto"/>
          <w:sz w:val="24"/>
          <w:szCs w:val="24"/>
          <w:bdr w:val="none" w:sz="0" w:space="0" w:color="auto" w:frame="1"/>
          <w:lang w:val="en-US"/>
        </w:rPr>
      </w:pPr>
      <w:r w:rsidRPr="004A3A0A">
        <w:rPr>
          <w:rFonts w:ascii="Times New Roman" w:eastAsia="Times New Roman" w:hAnsi="Times New Roman" w:cs="Times New Roman"/>
          <w:bCs/>
          <w:color w:val="auto"/>
          <w:sz w:val="24"/>
          <w:szCs w:val="24"/>
          <w:bdr w:val="none" w:sz="0" w:space="0" w:color="auto" w:frame="1"/>
          <w:lang w:val="en-US"/>
        </w:rPr>
        <w:t xml:space="preserve">Program </w:t>
      </w:r>
      <w:r w:rsidR="009D6411" w:rsidRPr="009D6411">
        <w:rPr>
          <w:rFonts w:ascii="Times New Roman" w:eastAsia="Times New Roman" w:hAnsi="Times New Roman" w:cs="Times New Roman"/>
          <w:bCs/>
          <w:color w:val="auto"/>
          <w:sz w:val="24"/>
          <w:szCs w:val="24"/>
          <w:bdr w:val="none" w:sz="0" w:space="0" w:color="auto" w:frame="1"/>
          <w:lang w:val="en-US"/>
        </w:rPr>
        <w:t>performance period:</w:t>
      </w:r>
      <w:r w:rsidR="00C60A31">
        <w:rPr>
          <w:rFonts w:ascii="Times New Roman" w:eastAsia="Times New Roman" w:hAnsi="Times New Roman" w:cs="Times New Roman"/>
          <w:bCs/>
          <w:i/>
          <w:color w:val="auto"/>
          <w:sz w:val="24"/>
          <w:szCs w:val="24"/>
          <w:bdr w:val="none" w:sz="0" w:space="0" w:color="auto" w:frame="1"/>
          <w:lang w:val="en-US"/>
        </w:rPr>
        <w:t xml:space="preserve"> 20 months</w:t>
      </w:r>
      <w:r w:rsidR="004A635F" w:rsidRPr="009D6411" w:rsidDel="004A635F">
        <w:rPr>
          <w:rFonts w:ascii="Times New Roman" w:eastAsia="Times New Roman" w:hAnsi="Times New Roman" w:cs="Times New Roman"/>
          <w:bCs/>
          <w:i/>
          <w:color w:val="auto"/>
          <w:sz w:val="24"/>
          <w:szCs w:val="24"/>
          <w:bdr w:val="none" w:sz="0" w:space="0" w:color="auto" w:frame="1"/>
          <w:lang w:val="en-US"/>
        </w:rPr>
        <w:t xml:space="preserve"> </w:t>
      </w:r>
    </w:p>
    <w:p w14:paraId="09D6F264" w14:textId="595DEE7E" w:rsidR="009D6411" w:rsidRPr="009D6411" w:rsidRDefault="009D6411" w:rsidP="00D730D1">
      <w:pPr>
        <w:shd w:val="clear" w:color="auto" w:fill="FFFFFF" w:themeFill="background1"/>
        <w:overflowPunct/>
        <w:spacing w:after="0" w:line="276" w:lineRule="auto"/>
        <w:textAlignment w:val="baseline"/>
        <w:rPr>
          <w:rFonts w:ascii="Times New Roman" w:eastAsia="Times New Roman" w:hAnsi="Times New Roman" w:cs="Times New Roman"/>
          <w:bCs/>
          <w:color w:val="auto"/>
          <w:sz w:val="24"/>
          <w:szCs w:val="24"/>
          <w:bdr w:val="none" w:sz="0" w:space="0" w:color="auto" w:frame="1"/>
          <w:lang w:val="en-US"/>
        </w:rPr>
      </w:pPr>
      <w:r w:rsidRPr="009D6411">
        <w:rPr>
          <w:rFonts w:ascii="Times New Roman" w:eastAsia="Times New Roman" w:hAnsi="Times New Roman" w:cs="Times New Roman"/>
          <w:bCs/>
          <w:color w:val="auto"/>
          <w:sz w:val="24"/>
          <w:szCs w:val="24"/>
          <w:bdr w:val="none" w:sz="0" w:space="0" w:color="auto" w:frame="1"/>
          <w:lang w:val="en-US"/>
        </w:rPr>
        <w:t xml:space="preserve">Number of awards anticipated: </w:t>
      </w:r>
      <w:r w:rsidRPr="009D6411">
        <w:rPr>
          <w:rFonts w:ascii="Times New Roman" w:eastAsia="Times New Roman" w:hAnsi="Times New Roman" w:cs="Times New Roman"/>
          <w:bCs/>
          <w:i/>
          <w:color w:val="auto"/>
          <w:sz w:val="24"/>
          <w:szCs w:val="24"/>
          <w:bdr w:val="none" w:sz="0" w:space="0" w:color="auto" w:frame="1"/>
          <w:lang w:val="en-US"/>
        </w:rPr>
        <w:t xml:space="preserve">01 </w:t>
      </w:r>
      <w:r w:rsidR="000D6802" w:rsidRPr="009D6411">
        <w:rPr>
          <w:rFonts w:ascii="Times New Roman" w:eastAsia="Times New Roman" w:hAnsi="Times New Roman" w:cs="Times New Roman"/>
          <w:bCs/>
          <w:color w:val="auto"/>
          <w:sz w:val="24"/>
          <w:szCs w:val="24"/>
          <w:bdr w:val="none" w:sz="0" w:space="0" w:color="auto" w:frame="1"/>
          <w:lang w:val="en-US"/>
        </w:rPr>
        <w:t>award.</w:t>
      </w:r>
    </w:p>
    <w:p w14:paraId="161D99F5" w14:textId="60E4D6FF" w:rsidR="009D6411" w:rsidRPr="009D6411" w:rsidRDefault="009D6411" w:rsidP="00341BD9">
      <w:pPr>
        <w:shd w:val="clear" w:color="auto" w:fill="FFFFFF"/>
        <w:overflowPunct/>
        <w:spacing w:after="0" w:line="276" w:lineRule="auto"/>
        <w:textAlignment w:val="baseline"/>
        <w:rPr>
          <w:rFonts w:ascii="Times New Roman" w:eastAsia="Times New Roman" w:hAnsi="Times New Roman" w:cs="Times New Roman"/>
          <w:bCs/>
          <w:i/>
          <w:color w:val="auto"/>
          <w:sz w:val="24"/>
          <w:szCs w:val="24"/>
          <w:bdr w:val="none" w:sz="0" w:space="0" w:color="auto" w:frame="1"/>
          <w:lang w:val="en-US"/>
        </w:rPr>
      </w:pPr>
      <w:r w:rsidRPr="009D6411">
        <w:rPr>
          <w:rFonts w:ascii="Times New Roman" w:eastAsia="Times New Roman" w:hAnsi="Times New Roman" w:cs="Times New Roman"/>
          <w:bCs/>
          <w:color w:val="auto"/>
          <w:sz w:val="24"/>
          <w:szCs w:val="24"/>
          <w:bdr w:val="none" w:sz="0" w:space="0" w:color="auto" w:frame="1"/>
          <w:lang w:val="en-US"/>
        </w:rPr>
        <w:t xml:space="preserve">Award amounts: awards may </w:t>
      </w:r>
      <w:r w:rsidR="009D4316" w:rsidRPr="004A3A0A">
        <w:rPr>
          <w:rFonts w:ascii="Times New Roman" w:eastAsia="Times New Roman" w:hAnsi="Times New Roman" w:cs="Times New Roman"/>
          <w:bCs/>
          <w:color w:val="auto"/>
          <w:sz w:val="24"/>
          <w:szCs w:val="24"/>
          <w:bdr w:val="none" w:sz="0" w:space="0" w:color="auto" w:frame="1"/>
          <w:lang w:val="en-US"/>
        </w:rPr>
        <w:t xml:space="preserve">reach </w:t>
      </w:r>
      <w:r w:rsidRPr="009D6411">
        <w:rPr>
          <w:rFonts w:ascii="Times New Roman" w:eastAsia="Times New Roman" w:hAnsi="Times New Roman" w:cs="Times New Roman"/>
          <w:bCs/>
          <w:i/>
          <w:color w:val="auto"/>
          <w:sz w:val="24"/>
          <w:szCs w:val="24"/>
          <w:bdr w:val="none" w:sz="0" w:space="0" w:color="auto" w:frame="1"/>
          <w:lang w:val="en-US"/>
        </w:rPr>
        <w:t>$</w:t>
      </w:r>
      <w:r w:rsidR="00A8666B">
        <w:rPr>
          <w:rFonts w:ascii="Times New Roman" w:eastAsia="Times New Roman" w:hAnsi="Times New Roman" w:cs="Times New Roman"/>
          <w:bCs/>
          <w:i/>
          <w:color w:val="auto"/>
          <w:sz w:val="24"/>
          <w:szCs w:val="24"/>
          <w:bdr w:val="none" w:sz="0" w:space="0" w:color="auto" w:frame="1"/>
          <w:lang w:val="en-US"/>
        </w:rPr>
        <w:t xml:space="preserve"> 115,000</w:t>
      </w:r>
      <w:r w:rsidR="006A3474">
        <w:rPr>
          <w:rFonts w:ascii="Times New Roman" w:eastAsia="Times New Roman" w:hAnsi="Times New Roman" w:cs="Times New Roman"/>
          <w:bCs/>
          <w:i/>
          <w:color w:val="auto"/>
          <w:sz w:val="24"/>
          <w:szCs w:val="24"/>
          <w:bdr w:val="none" w:sz="0" w:space="0" w:color="auto" w:frame="1"/>
          <w:lang w:val="en-US"/>
        </w:rPr>
        <w:t>.</w:t>
      </w:r>
    </w:p>
    <w:p w14:paraId="08A80541" w14:textId="5AAAD2BF" w:rsidR="009D6411" w:rsidRPr="009D6411" w:rsidRDefault="009D6411" w:rsidP="00341BD9">
      <w:pPr>
        <w:shd w:val="clear" w:color="auto" w:fill="FFFFFF"/>
        <w:overflowPunct/>
        <w:spacing w:after="0" w:line="276" w:lineRule="auto"/>
        <w:textAlignment w:val="baseline"/>
        <w:rPr>
          <w:rFonts w:ascii="Times New Roman" w:eastAsia="Times New Roman" w:hAnsi="Times New Roman" w:cs="Times New Roman"/>
          <w:bCs/>
          <w:i/>
          <w:color w:val="FF0000"/>
          <w:sz w:val="24"/>
          <w:szCs w:val="24"/>
          <w:bdr w:val="none" w:sz="0" w:space="0" w:color="auto" w:frame="1"/>
          <w:lang w:val="en-US"/>
        </w:rPr>
      </w:pPr>
      <w:r w:rsidRPr="009D6411">
        <w:rPr>
          <w:rFonts w:ascii="Times New Roman" w:eastAsia="Times New Roman" w:hAnsi="Times New Roman" w:cs="Times New Roman"/>
          <w:bCs/>
          <w:color w:val="auto"/>
          <w:sz w:val="24"/>
          <w:szCs w:val="24"/>
          <w:bdr w:val="none" w:sz="0" w:space="0" w:color="auto" w:frame="1"/>
          <w:lang w:val="en-US"/>
        </w:rPr>
        <w:t xml:space="preserve">Total available funding: </w:t>
      </w:r>
      <w:r w:rsidR="00FC5F8E" w:rsidRPr="009D6411">
        <w:rPr>
          <w:rFonts w:ascii="Times New Roman" w:eastAsia="Times New Roman" w:hAnsi="Times New Roman" w:cs="Times New Roman"/>
          <w:bCs/>
          <w:i/>
          <w:color w:val="auto"/>
          <w:sz w:val="24"/>
          <w:szCs w:val="24"/>
          <w:bdr w:val="none" w:sz="0" w:space="0" w:color="auto" w:frame="1"/>
          <w:lang w:val="en-US"/>
        </w:rPr>
        <w:t>$</w:t>
      </w:r>
      <w:r w:rsidR="00FC5F8E" w:rsidRPr="004A3A0A">
        <w:rPr>
          <w:rFonts w:ascii="Times New Roman" w:eastAsia="Times New Roman" w:hAnsi="Times New Roman" w:cs="Times New Roman"/>
          <w:bCs/>
          <w:i/>
          <w:color w:val="auto"/>
          <w:sz w:val="24"/>
          <w:szCs w:val="24"/>
          <w:bdr w:val="none" w:sz="0" w:space="0" w:color="auto" w:frame="1"/>
          <w:lang w:val="en-US"/>
        </w:rPr>
        <w:t>1</w:t>
      </w:r>
      <w:r w:rsidR="00706C6D">
        <w:rPr>
          <w:rFonts w:ascii="Times New Roman" w:eastAsia="Times New Roman" w:hAnsi="Times New Roman" w:cs="Times New Roman"/>
          <w:bCs/>
          <w:i/>
          <w:color w:val="auto"/>
          <w:sz w:val="24"/>
          <w:szCs w:val="24"/>
          <w:bdr w:val="none" w:sz="0" w:space="0" w:color="auto" w:frame="1"/>
          <w:lang w:val="en-US"/>
        </w:rPr>
        <w:t>15,</w:t>
      </w:r>
      <w:r w:rsidR="00BB6EE2" w:rsidRPr="004A3A0A">
        <w:rPr>
          <w:rFonts w:ascii="Times New Roman" w:eastAsia="Times New Roman" w:hAnsi="Times New Roman" w:cs="Times New Roman"/>
          <w:bCs/>
          <w:i/>
          <w:color w:val="auto"/>
          <w:sz w:val="24"/>
          <w:szCs w:val="24"/>
          <w:bdr w:val="none" w:sz="0" w:space="0" w:color="auto" w:frame="1"/>
          <w:lang w:val="en-US"/>
        </w:rPr>
        <w:t>000</w:t>
      </w:r>
      <w:r w:rsidR="00FC5F8E" w:rsidRPr="004A3A0A">
        <w:rPr>
          <w:rFonts w:ascii="Times New Roman" w:eastAsia="Times New Roman" w:hAnsi="Times New Roman" w:cs="Times New Roman"/>
          <w:bCs/>
          <w:color w:val="auto"/>
          <w:sz w:val="24"/>
          <w:szCs w:val="24"/>
          <w:bdr w:val="none" w:sz="0" w:space="0" w:color="auto" w:frame="1"/>
          <w:lang w:val="en-US"/>
        </w:rPr>
        <w:t xml:space="preserve"> </w:t>
      </w:r>
    </w:p>
    <w:p w14:paraId="30DE3966" w14:textId="4EED50C2" w:rsidR="009D6411" w:rsidRPr="00B812CF" w:rsidRDefault="009D6411" w:rsidP="00341BD9">
      <w:pPr>
        <w:shd w:val="clear" w:color="auto" w:fill="FFFFFF"/>
        <w:overflowPunct/>
        <w:spacing w:after="0" w:line="276" w:lineRule="auto"/>
        <w:textAlignment w:val="baseline"/>
        <w:rPr>
          <w:rFonts w:ascii="Times New Roman" w:eastAsia="Times New Roman" w:hAnsi="Times New Roman" w:cs="Times New Roman"/>
          <w:bCs/>
          <w:color w:val="auto"/>
          <w:sz w:val="24"/>
          <w:szCs w:val="24"/>
          <w:bdr w:val="none" w:sz="0" w:space="0" w:color="auto" w:frame="1"/>
          <w:lang w:val="en-US"/>
        </w:rPr>
      </w:pPr>
      <w:r w:rsidRPr="009D6411">
        <w:rPr>
          <w:rFonts w:ascii="Times New Roman" w:eastAsia="Times New Roman" w:hAnsi="Times New Roman" w:cs="Times New Roman"/>
          <w:bCs/>
          <w:color w:val="auto"/>
          <w:sz w:val="24"/>
          <w:szCs w:val="24"/>
          <w:bdr w:val="none" w:sz="0" w:space="0" w:color="auto" w:frame="1"/>
          <w:lang w:val="en-US"/>
        </w:rPr>
        <w:t xml:space="preserve">Type of Funding:  </w:t>
      </w:r>
      <w:r w:rsidR="003559F1" w:rsidRPr="00B812CF">
        <w:rPr>
          <w:rFonts w:ascii="Times New Roman" w:eastAsia="Times New Roman" w:hAnsi="Times New Roman" w:cs="Times New Roman"/>
          <w:bCs/>
          <w:i/>
          <w:color w:val="auto"/>
          <w:sz w:val="24"/>
          <w:szCs w:val="24"/>
          <w:bdr w:val="none" w:sz="0" w:space="0" w:color="auto" w:frame="1"/>
          <w:lang w:val="en-US"/>
        </w:rPr>
        <w:t xml:space="preserve">FY 24/26 </w:t>
      </w:r>
      <w:r w:rsidR="000A21F8" w:rsidRPr="00B812CF">
        <w:rPr>
          <w:rFonts w:ascii="Times New Roman" w:eastAsia="Times New Roman" w:hAnsi="Times New Roman" w:cs="Times New Roman"/>
          <w:bCs/>
          <w:i/>
          <w:color w:val="auto"/>
          <w:sz w:val="24"/>
          <w:szCs w:val="24"/>
          <w:bdr w:val="none" w:sz="0" w:space="0" w:color="auto" w:frame="1"/>
          <w:lang w:val="en-US"/>
        </w:rPr>
        <w:t xml:space="preserve">Economic </w:t>
      </w:r>
      <w:r w:rsidR="00A60FAC" w:rsidRPr="00B812CF">
        <w:rPr>
          <w:rFonts w:ascii="Times New Roman" w:eastAsia="Times New Roman" w:hAnsi="Times New Roman" w:cs="Times New Roman"/>
          <w:bCs/>
          <w:i/>
          <w:color w:val="auto"/>
          <w:sz w:val="24"/>
          <w:szCs w:val="24"/>
          <w:bdr w:val="none" w:sz="0" w:space="0" w:color="auto" w:frame="1"/>
          <w:lang w:val="en-US"/>
        </w:rPr>
        <w:t xml:space="preserve">Support Fund under </w:t>
      </w:r>
      <w:r w:rsidR="006479F7" w:rsidRPr="00B812CF">
        <w:rPr>
          <w:rFonts w:ascii="Times New Roman" w:eastAsia="Times New Roman" w:hAnsi="Times New Roman" w:cs="Times New Roman"/>
          <w:bCs/>
          <w:i/>
          <w:color w:val="auto"/>
          <w:sz w:val="24"/>
          <w:szCs w:val="24"/>
          <w:bdr w:val="none" w:sz="0" w:space="0" w:color="auto" w:frame="1"/>
          <w:lang w:val="en-US"/>
        </w:rPr>
        <w:t xml:space="preserve">Federal Assistance </w:t>
      </w:r>
      <w:r w:rsidR="00D23BC5" w:rsidRPr="00B812CF">
        <w:rPr>
          <w:rFonts w:ascii="Times New Roman" w:eastAsia="Times New Roman" w:hAnsi="Times New Roman" w:cs="Times New Roman"/>
          <w:bCs/>
          <w:i/>
          <w:color w:val="auto"/>
          <w:sz w:val="24"/>
          <w:szCs w:val="24"/>
          <w:bdr w:val="none" w:sz="0" w:space="0" w:color="auto" w:frame="1"/>
          <w:lang w:val="en-US"/>
        </w:rPr>
        <w:t xml:space="preserve">Act </w:t>
      </w:r>
    </w:p>
    <w:p w14:paraId="584CCD07" w14:textId="01401293" w:rsidR="009D6411" w:rsidRPr="00B812CF" w:rsidRDefault="009D6411" w:rsidP="00341BD9">
      <w:pPr>
        <w:shd w:val="clear" w:color="auto" w:fill="FFFFFF"/>
        <w:overflowPunct/>
        <w:spacing w:after="0" w:line="276" w:lineRule="auto"/>
        <w:textAlignment w:val="baseline"/>
        <w:rPr>
          <w:rFonts w:ascii="Times New Roman" w:eastAsia="Times New Roman" w:hAnsi="Times New Roman" w:cs="Times New Roman"/>
          <w:bCs/>
          <w:i/>
          <w:color w:val="auto"/>
          <w:sz w:val="24"/>
          <w:szCs w:val="24"/>
          <w:bdr w:val="none" w:sz="0" w:space="0" w:color="auto" w:frame="1"/>
          <w:lang w:val="en-US"/>
        </w:rPr>
      </w:pPr>
      <w:r w:rsidRPr="0092740F">
        <w:rPr>
          <w:rFonts w:ascii="Times New Roman" w:eastAsia="Times New Roman" w:hAnsi="Times New Roman" w:cs="Times New Roman"/>
          <w:bCs/>
          <w:color w:val="auto"/>
          <w:sz w:val="24"/>
          <w:szCs w:val="24"/>
          <w:bdr w:val="none" w:sz="0" w:space="0" w:color="auto" w:frame="1"/>
          <w:lang w:val="en-US"/>
        </w:rPr>
        <w:t xml:space="preserve">Anticipated </w:t>
      </w:r>
      <w:proofErr w:type="gramStart"/>
      <w:r w:rsidRPr="0092740F">
        <w:rPr>
          <w:rFonts w:ascii="Times New Roman" w:eastAsia="Times New Roman" w:hAnsi="Times New Roman" w:cs="Times New Roman"/>
          <w:bCs/>
          <w:color w:val="auto"/>
          <w:sz w:val="24"/>
          <w:szCs w:val="24"/>
          <w:bdr w:val="none" w:sz="0" w:space="0" w:color="auto" w:frame="1"/>
          <w:lang w:val="en-US"/>
        </w:rPr>
        <w:t>program</w:t>
      </w:r>
      <w:proofErr w:type="gramEnd"/>
      <w:r w:rsidRPr="0092740F">
        <w:rPr>
          <w:rFonts w:ascii="Times New Roman" w:eastAsia="Times New Roman" w:hAnsi="Times New Roman" w:cs="Times New Roman"/>
          <w:bCs/>
          <w:color w:val="auto"/>
          <w:sz w:val="24"/>
          <w:szCs w:val="24"/>
          <w:bdr w:val="none" w:sz="0" w:space="0" w:color="auto" w:frame="1"/>
          <w:lang w:val="en-US"/>
        </w:rPr>
        <w:t xml:space="preserve"> start date:  </w:t>
      </w:r>
      <w:r w:rsidR="00F8700A" w:rsidRPr="00B812CF">
        <w:rPr>
          <w:rFonts w:ascii="Times New Roman" w:eastAsia="Times New Roman" w:hAnsi="Times New Roman" w:cs="Times New Roman"/>
          <w:bCs/>
          <w:i/>
          <w:color w:val="auto"/>
          <w:sz w:val="24"/>
          <w:szCs w:val="24"/>
          <w:bdr w:val="none" w:sz="0" w:space="0" w:color="auto" w:frame="1"/>
          <w:lang w:val="en-US"/>
        </w:rPr>
        <w:t>November 1, 2024</w:t>
      </w:r>
    </w:p>
    <w:p w14:paraId="02BFDC5D" w14:textId="4043A1B5" w:rsidR="00161013" w:rsidRPr="00161013" w:rsidRDefault="00161013" w:rsidP="00341BD9">
      <w:pPr>
        <w:shd w:val="clear" w:color="auto" w:fill="FFFFFF"/>
        <w:overflowPunct/>
        <w:spacing w:after="0" w:line="276" w:lineRule="auto"/>
        <w:textAlignment w:val="baseline"/>
        <w:rPr>
          <w:rFonts w:ascii="Times New Roman" w:eastAsia="Times New Roman" w:hAnsi="Times New Roman" w:cs="Times New Roman"/>
          <w:i/>
          <w:color w:val="FF0000"/>
          <w:sz w:val="24"/>
          <w:szCs w:val="24"/>
          <w:lang w:val="en-US"/>
        </w:rPr>
      </w:pPr>
      <w:r w:rsidRPr="00926BE1">
        <w:rPr>
          <w:rFonts w:ascii="Times New Roman" w:eastAsia="Times New Roman" w:hAnsi="Times New Roman" w:cs="Times New Roman"/>
          <w:color w:val="auto"/>
          <w:sz w:val="24"/>
          <w:szCs w:val="24"/>
          <w:highlight w:val="yellow"/>
          <w:bdr w:val="none" w:sz="0" w:space="0" w:color="auto" w:frame="1"/>
          <w:lang w:val="en-US"/>
        </w:rPr>
        <w:t>Funding Instrument Type:</w:t>
      </w:r>
      <w:r w:rsidRPr="00926BE1">
        <w:rPr>
          <w:rFonts w:ascii="Times New Roman" w:eastAsia="Times New Roman" w:hAnsi="Times New Roman" w:cs="Times New Roman"/>
          <w:b/>
          <w:bCs/>
          <w:color w:val="auto"/>
          <w:sz w:val="24"/>
          <w:szCs w:val="24"/>
          <w:highlight w:val="yellow"/>
          <w:bdr w:val="none" w:sz="0" w:space="0" w:color="auto" w:frame="1"/>
          <w:lang w:val="en-US"/>
        </w:rPr>
        <w:t xml:space="preserve">  </w:t>
      </w:r>
      <w:r w:rsidR="00926BE1">
        <w:rPr>
          <w:rFonts w:ascii="Times New Roman" w:eastAsia="Times New Roman" w:hAnsi="Times New Roman" w:cs="Times New Roman"/>
          <w:color w:val="auto"/>
          <w:sz w:val="24"/>
          <w:szCs w:val="24"/>
          <w:lang w:val="en-US"/>
        </w:rPr>
        <w:t>Cooperative Agreement</w:t>
      </w:r>
    </w:p>
    <w:p w14:paraId="15757F61" w14:textId="77777777" w:rsidR="00161013" w:rsidRPr="00161013" w:rsidRDefault="00161013" w:rsidP="00161013">
      <w:pPr>
        <w:shd w:val="clear" w:color="auto" w:fill="FFFFFF"/>
        <w:overflowPunct/>
        <w:spacing w:after="0" w:line="240" w:lineRule="auto"/>
        <w:textAlignment w:val="baseline"/>
        <w:rPr>
          <w:rFonts w:ascii="Times New Roman" w:eastAsia="Times New Roman" w:hAnsi="Times New Roman" w:cs="Times New Roman"/>
          <w:b/>
          <w:bCs/>
          <w:color w:val="auto"/>
          <w:sz w:val="24"/>
          <w:szCs w:val="24"/>
          <w:bdr w:val="none" w:sz="0" w:space="0" w:color="auto" w:frame="1"/>
          <w:lang w:val="en-US"/>
        </w:rPr>
      </w:pPr>
    </w:p>
    <w:p w14:paraId="111FB7CB" w14:textId="77777777" w:rsidR="00262FFE" w:rsidRPr="004A3A0A" w:rsidRDefault="00262FFE" w:rsidP="00262FFE">
      <w:pPr>
        <w:shd w:val="clear" w:color="auto" w:fill="FFFFFF"/>
        <w:overflowPunct/>
        <w:spacing w:after="0" w:line="240" w:lineRule="auto"/>
        <w:textAlignment w:val="baseline"/>
        <w:rPr>
          <w:rFonts w:ascii="Times New Roman" w:eastAsia="Times New Roman" w:hAnsi="Times New Roman" w:cs="Times New Roman"/>
          <w:b/>
          <w:bCs/>
          <w:color w:val="auto"/>
          <w:sz w:val="24"/>
          <w:szCs w:val="24"/>
          <w:bdr w:val="none" w:sz="0" w:space="0" w:color="auto" w:frame="1"/>
          <w:lang w:val="en-US"/>
        </w:rPr>
      </w:pPr>
    </w:p>
    <w:p w14:paraId="54A3361A" w14:textId="2A7978E5" w:rsidR="00262FFE" w:rsidRPr="00262FFE" w:rsidRDefault="00262FFE" w:rsidP="00262FFE">
      <w:pPr>
        <w:shd w:val="clear" w:color="auto" w:fill="FFFFFF"/>
        <w:overflowPunct/>
        <w:spacing w:after="0" w:line="240" w:lineRule="auto"/>
        <w:textAlignment w:val="baseline"/>
        <w:rPr>
          <w:rFonts w:ascii="Times New Roman" w:eastAsia="Times New Roman" w:hAnsi="Times New Roman" w:cs="Times New Roman"/>
          <w:color w:val="auto"/>
          <w:sz w:val="24"/>
          <w:szCs w:val="24"/>
          <w:lang w:val="en-US"/>
        </w:rPr>
      </w:pPr>
      <w:r w:rsidRPr="00262FFE">
        <w:rPr>
          <w:rFonts w:ascii="Times New Roman" w:eastAsia="Times New Roman" w:hAnsi="Times New Roman" w:cs="Times New Roman"/>
          <w:b/>
          <w:bCs/>
          <w:color w:val="auto"/>
          <w:sz w:val="24"/>
          <w:szCs w:val="24"/>
          <w:bdr w:val="none" w:sz="0" w:space="0" w:color="auto" w:frame="1"/>
          <w:lang w:val="en-US"/>
        </w:rPr>
        <w:t>C. ELIGILIBITY INFORMATION</w:t>
      </w:r>
    </w:p>
    <w:p w14:paraId="145F6707" w14:textId="77777777" w:rsidR="00262FFE" w:rsidRPr="00262FFE" w:rsidRDefault="00262FFE" w:rsidP="00262FFE">
      <w:pPr>
        <w:shd w:val="clear" w:color="auto" w:fill="FFFFFF"/>
        <w:overflowPunct/>
        <w:spacing w:after="0" w:line="240" w:lineRule="auto"/>
        <w:textAlignment w:val="baseline"/>
        <w:rPr>
          <w:rFonts w:ascii="Times New Roman" w:eastAsia="Times New Roman" w:hAnsi="Times New Roman" w:cs="Times New Roman"/>
          <w:color w:val="auto"/>
          <w:sz w:val="24"/>
          <w:szCs w:val="24"/>
          <w:lang w:val="en-US"/>
        </w:rPr>
      </w:pPr>
    </w:p>
    <w:p w14:paraId="2B003A61" w14:textId="061D3FEB" w:rsidR="00262FFE" w:rsidRPr="00262FFE" w:rsidRDefault="00262FFE" w:rsidP="00D44AB2">
      <w:pPr>
        <w:numPr>
          <w:ilvl w:val="0"/>
          <w:numId w:val="27"/>
        </w:numPr>
        <w:shd w:val="clear" w:color="auto" w:fill="FFFFFF" w:themeFill="background1"/>
        <w:overflowPunct/>
        <w:spacing w:after="0" w:line="240" w:lineRule="auto"/>
        <w:contextualSpacing/>
        <w:textAlignment w:val="baseline"/>
        <w:rPr>
          <w:rFonts w:ascii="Times New Roman" w:eastAsia="Times New Roman" w:hAnsi="Times New Roman" w:cs="Times New Roman"/>
          <w:b/>
          <w:bCs/>
          <w:color w:val="auto"/>
          <w:sz w:val="24"/>
          <w:szCs w:val="24"/>
          <w:lang w:val="en-US"/>
        </w:rPr>
      </w:pPr>
      <w:r w:rsidRPr="3DC1258A">
        <w:rPr>
          <w:rFonts w:ascii="Times New Roman" w:eastAsia="Times New Roman" w:hAnsi="Times New Roman" w:cs="Times New Roman"/>
          <w:b/>
          <w:bCs/>
          <w:color w:val="auto"/>
          <w:sz w:val="24"/>
          <w:szCs w:val="24"/>
          <w:lang w:val="en-US"/>
        </w:rPr>
        <w:t>Eligible Applicants</w:t>
      </w:r>
    </w:p>
    <w:p w14:paraId="18935B7B" w14:textId="77777777" w:rsidR="00D91D80" w:rsidRPr="004A3A0A" w:rsidRDefault="00D91D80" w:rsidP="00262FFE">
      <w:pPr>
        <w:shd w:val="clear" w:color="auto" w:fill="FFFFFF"/>
        <w:overflowPunct/>
        <w:spacing w:after="0" w:line="240" w:lineRule="auto"/>
        <w:textAlignment w:val="baseline"/>
        <w:rPr>
          <w:rFonts w:ascii="Times New Roman" w:eastAsia="Times New Roman" w:hAnsi="Times New Roman" w:cs="Times New Roman"/>
          <w:color w:val="auto"/>
          <w:sz w:val="24"/>
          <w:szCs w:val="24"/>
          <w:lang w:val="en-US"/>
        </w:rPr>
      </w:pPr>
    </w:p>
    <w:p w14:paraId="54B3DFD9" w14:textId="624D55A9" w:rsidR="00D91D80" w:rsidRPr="004A3A0A" w:rsidRDefault="00E36CE8" w:rsidP="0062790A">
      <w:pPr>
        <w:spacing w:before="57" w:after="113"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00CB74B1" w:rsidRPr="3DC1258A">
        <w:rPr>
          <w:rFonts w:ascii="Times New Roman" w:hAnsi="Times New Roman" w:cs="Times New Roman"/>
          <w:sz w:val="24"/>
          <w:szCs w:val="24"/>
          <w:lang w:val="en-US"/>
        </w:rPr>
        <w:t xml:space="preserve"> youth-led </w:t>
      </w:r>
      <w:r w:rsidR="002B4E6F" w:rsidRPr="3DC1258A">
        <w:rPr>
          <w:rFonts w:ascii="Times New Roman" w:hAnsi="Times New Roman" w:cs="Times New Roman"/>
          <w:sz w:val="24"/>
          <w:szCs w:val="24"/>
          <w:lang w:val="en-US"/>
        </w:rPr>
        <w:t xml:space="preserve">independent </w:t>
      </w:r>
      <w:r w:rsidR="00C30566" w:rsidRPr="3DC1258A">
        <w:rPr>
          <w:rFonts w:ascii="Times New Roman" w:hAnsi="Times New Roman" w:cs="Times New Roman"/>
          <w:sz w:val="24"/>
          <w:szCs w:val="24"/>
          <w:lang w:val="en-US"/>
        </w:rPr>
        <w:t xml:space="preserve">and locally registered </w:t>
      </w:r>
      <w:r w:rsidR="00CB74B1" w:rsidRPr="3DC1258A">
        <w:rPr>
          <w:rFonts w:ascii="Times New Roman" w:hAnsi="Times New Roman" w:cs="Times New Roman"/>
          <w:sz w:val="24"/>
          <w:szCs w:val="24"/>
          <w:lang w:val="en-US"/>
        </w:rPr>
        <w:t>organization</w:t>
      </w:r>
      <w:r w:rsidR="00C30566" w:rsidRPr="3DC1258A">
        <w:rPr>
          <w:rFonts w:ascii="Times New Roman" w:hAnsi="Times New Roman" w:cs="Times New Roman"/>
          <w:sz w:val="24"/>
          <w:szCs w:val="24"/>
          <w:lang w:val="en-US"/>
        </w:rPr>
        <w:t xml:space="preserve"> in Cameroon</w:t>
      </w:r>
      <w:r>
        <w:rPr>
          <w:rFonts w:ascii="Times New Roman" w:hAnsi="Times New Roman" w:cs="Times New Roman"/>
          <w:sz w:val="24"/>
          <w:szCs w:val="24"/>
          <w:lang w:val="en-US"/>
        </w:rPr>
        <w:t xml:space="preserve"> will be selected to assume the role of the </w:t>
      </w:r>
      <w:r w:rsidRPr="0070421E">
        <w:rPr>
          <w:rFonts w:ascii="Times New Roman" w:hAnsi="Times New Roman" w:cs="Times New Roman"/>
          <w:sz w:val="24"/>
          <w:szCs w:val="24"/>
          <w:lang w:val="en-US"/>
        </w:rPr>
        <w:t>Youth Catalytic Innovation Fund</w:t>
      </w:r>
      <w:r>
        <w:rPr>
          <w:rFonts w:ascii="Times New Roman" w:hAnsi="Times New Roman" w:cs="Times New Roman"/>
          <w:sz w:val="24"/>
          <w:szCs w:val="24"/>
          <w:lang w:val="en-US"/>
        </w:rPr>
        <w:t xml:space="preserve"> </w:t>
      </w:r>
      <w:r w:rsidR="00B66747">
        <w:rPr>
          <w:rFonts w:ascii="Times New Roman" w:hAnsi="Times New Roman" w:cs="Times New Roman"/>
          <w:sz w:val="24"/>
          <w:szCs w:val="24"/>
          <w:lang w:val="en-US"/>
        </w:rPr>
        <w:t>Secretariat</w:t>
      </w:r>
      <w:r w:rsidR="00C30566" w:rsidRPr="3DC1258A">
        <w:rPr>
          <w:rFonts w:ascii="Times New Roman" w:hAnsi="Times New Roman" w:cs="Times New Roman"/>
          <w:sz w:val="24"/>
          <w:szCs w:val="24"/>
          <w:lang w:val="en-US"/>
        </w:rPr>
        <w:t xml:space="preserve">. </w:t>
      </w:r>
      <w:r w:rsidR="007D2D28" w:rsidRPr="3DC1258A">
        <w:rPr>
          <w:rFonts w:ascii="Times New Roman" w:hAnsi="Times New Roman" w:cs="Times New Roman"/>
          <w:sz w:val="24"/>
          <w:szCs w:val="24"/>
          <w:lang w:val="en-US"/>
        </w:rPr>
        <w:t xml:space="preserve">The </w:t>
      </w:r>
      <w:r w:rsidR="00026736" w:rsidRPr="3DC1258A">
        <w:rPr>
          <w:rFonts w:ascii="Times New Roman" w:hAnsi="Times New Roman" w:cs="Times New Roman"/>
          <w:sz w:val="24"/>
          <w:szCs w:val="24"/>
          <w:lang w:val="en-US"/>
        </w:rPr>
        <w:t xml:space="preserve">youth </w:t>
      </w:r>
      <w:r w:rsidR="007D2D28" w:rsidRPr="3DC1258A">
        <w:rPr>
          <w:rFonts w:ascii="Times New Roman" w:hAnsi="Times New Roman" w:cs="Times New Roman"/>
          <w:sz w:val="24"/>
          <w:szCs w:val="24"/>
          <w:lang w:val="en-US"/>
        </w:rPr>
        <w:t>organization should cover</w:t>
      </w:r>
      <w:r w:rsidR="0015532E" w:rsidRPr="3DC1258A">
        <w:rPr>
          <w:rFonts w:ascii="Times New Roman" w:hAnsi="Times New Roman" w:cs="Times New Roman"/>
          <w:sz w:val="24"/>
          <w:szCs w:val="24"/>
          <w:lang w:val="en-US"/>
        </w:rPr>
        <w:t xml:space="preserve">, or </w:t>
      </w:r>
      <w:r w:rsidR="521B1DD1" w:rsidRPr="00232DD7">
        <w:rPr>
          <w:rFonts w:ascii="Times New Roman" w:hAnsi="Times New Roman" w:cs="Times New Roman"/>
          <w:sz w:val="24"/>
          <w:szCs w:val="24"/>
          <w:lang w:val="en-US"/>
        </w:rPr>
        <w:t>be able to</w:t>
      </w:r>
      <w:r w:rsidR="0015532E" w:rsidRPr="3DC1258A">
        <w:rPr>
          <w:rFonts w:ascii="Times New Roman" w:hAnsi="Times New Roman" w:cs="Times New Roman"/>
          <w:sz w:val="24"/>
          <w:szCs w:val="24"/>
          <w:lang w:val="en-US"/>
        </w:rPr>
        <w:t xml:space="preserve"> engage</w:t>
      </w:r>
      <w:r w:rsidR="5111ABF0" w:rsidRPr="00232DD7">
        <w:rPr>
          <w:rFonts w:ascii="Times New Roman" w:hAnsi="Times New Roman" w:cs="Times New Roman"/>
          <w:sz w:val="24"/>
          <w:szCs w:val="24"/>
          <w:lang w:val="en-US"/>
        </w:rPr>
        <w:t xml:space="preserve"> with</w:t>
      </w:r>
      <w:r w:rsidR="0015532E" w:rsidRPr="3DC1258A">
        <w:rPr>
          <w:rFonts w:ascii="Times New Roman" w:hAnsi="Times New Roman" w:cs="Times New Roman"/>
          <w:sz w:val="24"/>
          <w:szCs w:val="24"/>
          <w:lang w:val="en-US"/>
        </w:rPr>
        <w:t>,</w:t>
      </w:r>
      <w:r w:rsidR="007D2D28" w:rsidRPr="3DC1258A">
        <w:rPr>
          <w:rFonts w:ascii="Times New Roman" w:hAnsi="Times New Roman" w:cs="Times New Roman"/>
          <w:sz w:val="24"/>
          <w:szCs w:val="24"/>
          <w:lang w:val="en-US"/>
        </w:rPr>
        <w:t xml:space="preserve"> all youth groups</w:t>
      </w:r>
      <w:r w:rsidR="00F93D4F" w:rsidRPr="3DC1258A">
        <w:rPr>
          <w:rFonts w:ascii="Times New Roman" w:hAnsi="Times New Roman" w:cs="Times New Roman"/>
          <w:sz w:val="24"/>
          <w:szCs w:val="24"/>
          <w:lang w:val="en-US"/>
        </w:rPr>
        <w:t xml:space="preserve"> </w:t>
      </w:r>
      <w:r w:rsidR="16A21476" w:rsidRPr="00232DD7">
        <w:rPr>
          <w:rFonts w:ascii="Times New Roman" w:hAnsi="Times New Roman" w:cs="Times New Roman"/>
          <w:sz w:val="24"/>
          <w:szCs w:val="24"/>
          <w:lang w:val="en-US"/>
        </w:rPr>
        <w:t>across all regions of Cameroon,</w:t>
      </w:r>
      <w:r w:rsidR="7F37B01B" w:rsidRPr="00232DD7">
        <w:rPr>
          <w:rFonts w:ascii="Times New Roman" w:hAnsi="Times New Roman" w:cs="Times New Roman"/>
          <w:sz w:val="24"/>
          <w:szCs w:val="24"/>
          <w:lang w:val="en-US"/>
        </w:rPr>
        <w:t xml:space="preserve"> </w:t>
      </w:r>
      <w:r w:rsidR="00F93D4F" w:rsidRPr="3DC1258A">
        <w:rPr>
          <w:rFonts w:ascii="Times New Roman" w:hAnsi="Times New Roman" w:cs="Times New Roman"/>
          <w:sz w:val="24"/>
          <w:szCs w:val="24"/>
          <w:lang w:val="en-US"/>
        </w:rPr>
        <w:t>including AGYW, young KPs</w:t>
      </w:r>
      <w:r w:rsidR="00026736" w:rsidRPr="3DC1258A">
        <w:rPr>
          <w:rFonts w:ascii="Times New Roman" w:hAnsi="Times New Roman" w:cs="Times New Roman"/>
          <w:sz w:val="24"/>
          <w:szCs w:val="24"/>
          <w:lang w:val="en-US"/>
        </w:rPr>
        <w:t xml:space="preserve">, </w:t>
      </w:r>
      <w:r w:rsidR="71762C09" w:rsidRPr="00232DD7">
        <w:rPr>
          <w:rFonts w:ascii="Times New Roman" w:hAnsi="Times New Roman" w:cs="Times New Roman"/>
          <w:sz w:val="24"/>
          <w:szCs w:val="24"/>
          <w:lang w:val="en-US"/>
        </w:rPr>
        <w:t xml:space="preserve">youth </w:t>
      </w:r>
      <w:r w:rsidR="00236833" w:rsidRPr="3DC1258A">
        <w:rPr>
          <w:rFonts w:ascii="Times New Roman" w:hAnsi="Times New Roman" w:cs="Times New Roman"/>
          <w:sz w:val="24"/>
          <w:szCs w:val="24"/>
          <w:lang w:val="en-US"/>
        </w:rPr>
        <w:t>in-</w:t>
      </w:r>
      <w:r w:rsidR="00026736" w:rsidRPr="3DC1258A">
        <w:rPr>
          <w:rFonts w:ascii="Times New Roman" w:hAnsi="Times New Roman" w:cs="Times New Roman"/>
          <w:sz w:val="24"/>
          <w:szCs w:val="24"/>
          <w:lang w:val="en-US"/>
        </w:rPr>
        <w:t>school</w:t>
      </w:r>
      <w:r w:rsidR="00236833" w:rsidRPr="3DC1258A">
        <w:rPr>
          <w:rFonts w:ascii="Times New Roman" w:hAnsi="Times New Roman" w:cs="Times New Roman"/>
          <w:sz w:val="24"/>
          <w:szCs w:val="24"/>
          <w:lang w:val="en-US"/>
        </w:rPr>
        <w:t xml:space="preserve"> and school</w:t>
      </w:r>
      <w:r w:rsidR="00026736" w:rsidRPr="3DC1258A">
        <w:rPr>
          <w:rFonts w:ascii="Times New Roman" w:hAnsi="Times New Roman" w:cs="Times New Roman"/>
          <w:sz w:val="24"/>
          <w:szCs w:val="24"/>
          <w:lang w:val="en-US"/>
        </w:rPr>
        <w:t xml:space="preserve"> </w:t>
      </w:r>
      <w:r w:rsidR="00D67EAA" w:rsidRPr="3DC1258A">
        <w:rPr>
          <w:rFonts w:ascii="Times New Roman" w:hAnsi="Times New Roman" w:cs="Times New Roman"/>
          <w:sz w:val="24"/>
          <w:szCs w:val="24"/>
          <w:lang w:val="en-US"/>
        </w:rPr>
        <w:t>dropouts</w:t>
      </w:r>
      <w:r w:rsidR="0015532E" w:rsidRPr="3DC1258A">
        <w:rPr>
          <w:rFonts w:ascii="Times New Roman" w:hAnsi="Times New Roman" w:cs="Times New Roman"/>
          <w:sz w:val="24"/>
          <w:szCs w:val="24"/>
          <w:lang w:val="en-US"/>
        </w:rPr>
        <w:t xml:space="preserve">, </w:t>
      </w:r>
      <w:r w:rsidR="00003DDC" w:rsidRPr="3DC1258A">
        <w:rPr>
          <w:rFonts w:ascii="Times New Roman" w:hAnsi="Times New Roman" w:cs="Times New Roman"/>
          <w:sz w:val="24"/>
          <w:szCs w:val="24"/>
          <w:lang w:val="en-US"/>
        </w:rPr>
        <w:t xml:space="preserve">as well as </w:t>
      </w:r>
      <w:r w:rsidR="00D07FA5" w:rsidRPr="3DC1258A">
        <w:rPr>
          <w:rFonts w:ascii="Times New Roman" w:hAnsi="Times New Roman" w:cs="Times New Roman"/>
          <w:sz w:val="24"/>
          <w:szCs w:val="24"/>
          <w:lang w:val="en-US"/>
        </w:rPr>
        <w:t xml:space="preserve">other groups such as </w:t>
      </w:r>
      <w:r w:rsidR="0015532E" w:rsidRPr="3DC1258A">
        <w:rPr>
          <w:rFonts w:ascii="Times New Roman" w:hAnsi="Times New Roman" w:cs="Times New Roman"/>
          <w:sz w:val="24"/>
          <w:szCs w:val="24"/>
          <w:lang w:val="en-US"/>
        </w:rPr>
        <w:t>military youth</w:t>
      </w:r>
      <w:r w:rsidR="004D1CAA" w:rsidRPr="3DC1258A">
        <w:rPr>
          <w:rFonts w:ascii="Times New Roman" w:hAnsi="Times New Roman" w:cs="Times New Roman"/>
          <w:sz w:val="24"/>
          <w:szCs w:val="24"/>
          <w:lang w:val="en-US"/>
        </w:rPr>
        <w:t>.</w:t>
      </w:r>
      <w:r w:rsidR="00F6704F">
        <w:rPr>
          <w:rFonts w:ascii="Times New Roman" w:hAnsi="Times New Roman" w:cs="Times New Roman"/>
          <w:sz w:val="24"/>
          <w:szCs w:val="24"/>
          <w:lang w:val="en-US"/>
        </w:rPr>
        <w:t xml:space="preserve"> The following criteria will be considered in selecting the final applicant. </w:t>
      </w:r>
    </w:p>
    <w:p w14:paraId="18424142" w14:textId="77777777" w:rsidR="006D00E0" w:rsidRPr="004A3A0A" w:rsidRDefault="006D00E0" w:rsidP="00CF5827">
      <w:pPr>
        <w:spacing w:before="57" w:after="113" w:line="240" w:lineRule="auto"/>
        <w:jc w:val="both"/>
        <w:rPr>
          <w:rFonts w:ascii="Times New Roman" w:hAnsi="Times New Roman" w:cs="Times New Roman"/>
          <w:b/>
          <w:bCs/>
          <w:sz w:val="24"/>
          <w:szCs w:val="24"/>
          <w:lang w:val="en-US"/>
        </w:rPr>
      </w:pPr>
    </w:p>
    <w:p w14:paraId="2490F165" w14:textId="0C5F9AF8" w:rsidR="00CF5827" w:rsidRPr="004A3A0A" w:rsidRDefault="00CF5827" w:rsidP="00CF5827">
      <w:pPr>
        <w:spacing w:before="57" w:after="113" w:line="240" w:lineRule="auto"/>
        <w:jc w:val="both"/>
        <w:rPr>
          <w:rFonts w:ascii="Times New Roman" w:hAnsi="Times New Roman" w:cs="Times New Roman"/>
          <w:b/>
          <w:bCs/>
          <w:sz w:val="24"/>
          <w:szCs w:val="24"/>
          <w:lang w:val="en-US"/>
        </w:rPr>
      </w:pPr>
      <w:r w:rsidRPr="004A3A0A">
        <w:rPr>
          <w:rFonts w:ascii="Times New Roman" w:hAnsi="Times New Roman" w:cs="Times New Roman"/>
          <w:b/>
          <w:bCs/>
          <w:sz w:val="24"/>
          <w:szCs w:val="24"/>
          <w:lang w:val="en-US"/>
        </w:rPr>
        <w:t xml:space="preserve">Legal </w:t>
      </w:r>
      <w:r w:rsidR="00732497">
        <w:rPr>
          <w:rFonts w:ascii="Times New Roman" w:hAnsi="Times New Roman" w:cs="Times New Roman"/>
          <w:b/>
          <w:bCs/>
          <w:sz w:val="24"/>
          <w:szCs w:val="24"/>
          <w:lang w:val="en-US"/>
        </w:rPr>
        <w:t>S</w:t>
      </w:r>
      <w:r w:rsidR="005D1E03">
        <w:rPr>
          <w:rFonts w:ascii="Times New Roman" w:hAnsi="Times New Roman" w:cs="Times New Roman"/>
          <w:b/>
          <w:bCs/>
          <w:sz w:val="24"/>
          <w:szCs w:val="24"/>
          <w:lang w:val="en-US"/>
        </w:rPr>
        <w:t>tatus</w:t>
      </w:r>
      <w:r w:rsidRPr="004A3A0A">
        <w:rPr>
          <w:rFonts w:ascii="Times New Roman" w:hAnsi="Times New Roman" w:cs="Times New Roman"/>
          <w:b/>
          <w:bCs/>
          <w:sz w:val="24"/>
          <w:szCs w:val="24"/>
          <w:lang w:val="en-US"/>
        </w:rPr>
        <w:t xml:space="preserve"> and </w:t>
      </w:r>
      <w:r w:rsidR="00732497">
        <w:rPr>
          <w:rFonts w:ascii="Times New Roman" w:hAnsi="Times New Roman" w:cs="Times New Roman"/>
          <w:b/>
          <w:bCs/>
          <w:sz w:val="24"/>
          <w:szCs w:val="24"/>
          <w:lang w:val="en-US"/>
        </w:rPr>
        <w:t>G</w:t>
      </w:r>
      <w:r w:rsidRPr="004A3A0A">
        <w:rPr>
          <w:rFonts w:ascii="Times New Roman" w:hAnsi="Times New Roman" w:cs="Times New Roman"/>
          <w:b/>
          <w:bCs/>
          <w:sz w:val="24"/>
          <w:szCs w:val="24"/>
          <w:lang w:val="en-US"/>
        </w:rPr>
        <w:t>overnance</w:t>
      </w:r>
    </w:p>
    <w:p w14:paraId="678967E3" w14:textId="77777777" w:rsidR="00CF5827" w:rsidRPr="004A3A0A" w:rsidRDefault="00CF5827" w:rsidP="00341BD9">
      <w:pPr>
        <w:pStyle w:val="ListParagraph"/>
        <w:numPr>
          <w:ilvl w:val="0"/>
          <w:numId w:val="34"/>
        </w:numPr>
        <w:spacing w:before="57" w:after="113" w:line="276" w:lineRule="auto"/>
        <w:jc w:val="both"/>
        <w:rPr>
          <w:rFonts w:ascii="Times New Roman" w:hAnsi="Times New Roman" w:cs="Times New Roman"/>
          <w:b/>
          <w:bCs/>
          <w:sz w:val="24"/>
          <w:szCs w:val="24"/>
          <w:lang w:val="en-US"/>
        </w:rPr>
      </w:pPr>
      <w:r w:rsidRPr="004A3A0A">
        <w:rPr>
          <w:rFonts w:ascii="Times New Roman" w:hAnsi="Times New Roman" w:cs="Times New Roman"/>
          <w:sz w:val="24"/>
          <w:szCs w:val="24"/>
          <w:lang w:val="en-US"/>
        </w:rPr>
        <w:t>Have an authorization or an act of recognition issued by the competent authority in Cameroon.</w:t>
      </w:r>
    </w:p>
    <w:p w14:paraId="3BCB24CB" w14:textId="667F1612" w:rsidR="00CF5827" w:rsidRPr="004A3A0A" w:rsidRDefault="00CF5827" w:rsidP="00341BD9">
      <w:pPr>
        <w:pStyle w:val="ListParagraph"/>
        <w:numPr>
          <w:ilvl w:val="0"/>
          <w:numId w:val="34"/>
        </w:numPr>
        <w:spacing w:before="57" w:after="113" w:line="276" w:lineRule="auto"/>
        <w:jc w:val="both"/>
        <w:rPr>
          <w:rFonts w:ascii="Times New Roman" w:hAnsi="Times New Roman" w:cs="Times New Roman"/>
          <w:sz w:val="24"/>
          <w:szCs w:val="24"/>
          <w:lang w:val="en-US"/>
        </w:rPr>
      </w:pPr>
      <w:r w:rsidRPr="004A3A0A">
        <w:rPr>
          <w:rFonts w:ascii="Times New Roman" w:hAnsi="Times New Roman" w:cs="Times New Roman"/>
          <w:sz w:val="24"/>
          <w:szCs w:val="24"/>
          <w:lang w:val="en-US"/>
        </w:rPr>
        <w:t xml:space="preserve">Have a legal statute, internal regulations, and a document presenting the </w:t>
      </w:r>
      <w:r w:rsidR="004C01B5">
        <w:rPr>
          <w:rFonts w:ascii="Times New Roman" w:hAnsi="Times New Roman" w:cs="Times New Roman"/>
          <w:sz w:val="24"/>
          <w:szCs w:val="24"/>
          <w:lang w:val="en-US"/>
        </w:rPr>
        <w:t xml:space="preserve">organizational </w:t>
      </w:r>
      <w:r w:rsidR="00B812CF">
        <w:rPr>
          <w:rFonts w:ascii="Times New Roman" w:hAnsi="Times New Roman" w:cs="Times New Roman"/>
          <w:sz w:val="24"/>
          <w:szCs w:val="24"/>
          <w:lang w:val="en-US"/>
        </w:rPr>
        <w:t xml:space="preserve">chart </w:t>
      </w:r>
      <w:r w:rsidR="00B812CF" w:rsidRPr="004A3A0A">
        <w:rPr>
          <w:rFonts w:ascii="Times New Roman" w:hAnsi="Times New Roman" w:cs="Times New Roman"/>
          <w:sz w:val="24"/>
          <w:szCs w:val="24"/>
          <w:lang w:val="en-US"/>
        </w:rPr>
        <w:t>of</w:t>
      </w:r>
      <w:r w:rsidRPr="004A3A0A">
        <w:rPr>
          <w:rFonts w:ascii="Times New Roman" w:hAnsi="Times New Roman" w:cs="Times New Roman"/>
          <w:sz w:val="24"/>
          <w:szCs w:val="24"/>
          <w:lang w:val="en-US"/>
        </w:rPr>
        <w:t xml:space="preserve"> the organization. </w:t>
      </w:r>
    </w:p>
    <w:p w14:paraId="2555D6BA" w14:textId="4BA4760D" w:rsidR="003C7739" w:rsidRPr="006058CB" w:rsidRDefault="003C7739" w:rsidP="006058CB">
      <w:pPr>
        <w:spacing w:before="57" w:after="113" w:line="240" w:lineRule="auto"/>
        <w:jc w:val="both"/>
        <w:rPr>
          <w:rFonts w:ascii="Times New Roman" w:hAnsi="Times New Roman" w:cs="Times New Roman"/>
          <w:b/>
          <w:bCs/>
          <w:sz w:val="24"/>
          <w:szCs w:val="24"/>
          <w:lang w:val="en-US"/>
        </w:rPr>
      </w:pPr>
      <w:r w:rsidRPr="006058CB">
        <w:rPr>
          <w:rFonts w:ascii="Times New Roman" w:hAnsi="Times New Roman" w:cs="Times New Roman"/>
          <w:b/>
          <w:bCs/>
          <w:sz w:val="24"/>
          <w:szCs w:val="24"/>
          <w:lang w:val="en-US"/>
        </w:rPr>
        <w:lastRenderedPageBreak/>
        <w:t>Nationally Representative of Youth</w:t>
      </w:r>
    </w:p>
    <w:p w14:paraId="541891CA" w14:textId="2697B009" w:rsidR="003C7739" w:rsidRPr="00C6504E" w:rsidRDefault="00CF5827" w:rsidP="3E393A3C">
      <w:pPr>
        <w:pStyle w:val="ListParagraph"/>
        <w:numPr>
          <w:ilvl w:val="0"/>
          <w:numId w:val="34"/>
        </w:numPr>
        <w:spacing w:before="57" w:after="113" w:line="276" w:lineRule="auto"/>
        <w:jc w:val="both"/>
        <w:rPr>
          <w:rFonts w:ascii="Times New Roman" w:hAnsi="Times New Roman" w:cs="Times New Roman"/>
          <w:sz w:val="24"/>
          <w:szCs w:val="24"/>
          <w:lang w:val="en-US"/>
        </w:rPr>
      </w:pPr>
      <w:r w:rsidRPr="00C6504E">
        <w:rPr>
          <w:rFonts w:ascii="Times New Roman" w:hAnsi="Times New Roman" w:cs="Times New Roman"/>
          <w:sz w:val="24"/>
          <w:szCs w:val="24"/>
          <w:lang w:val="en-US"/>
        </w:rPr>
        <w:t xml:space="preserve">Leadership and executing body should be composed of </w:t>
      </w:r>
      <w:r w:rsidR="00DE2B12" w:rsidRPr="00C6504E">
        <w:rPr>
          <w:rFonts w:ascii="Times New Roman" w:hAnsi="Times New Roman" w:cs="Times New Roman"/>
          <w:sz w:val="24"/>
          <w:szCs w:val="24"/>
          <w:lang w:val="en-US"/>
        </w:rPr>
        <w:t xml:space="preserve">majority </w:t>
      </w:r>
      <w:r w:rsidRPr="00C6504E">
        <w:rPr>
          <w:rFonts w:ascii="Times New Roman" w:hAnsi="Times New Roman" w:cs="Times New Roman"/>
          <w:sz w:val="24"/>
          <w:szCs w:val="24"/>
          <w:lang w:val="en-US"/>
        </w:rPr>
        <w:t>young people</w:t>
      </w:r>
      <w:r w:rsidR="00F6704F" w:rsidRPr="00C6504E">
        <w:rPr>
          <w:rFonts w:ascii="Times New Roman" w:hAnsi="Times New Roman" w:cs="Times New Roman"/>
          <w:sz w:val="24"/>
          <w:szCs w:val="24"/>
          <w:lang w:val="en-US"/>
        </w:rPr>
        <w:t xml:space="preserve">, </w:t>
      </w:r>
      <w:r w:rsidR="00670431" w:rsidRPr="00C6504E">
        <w:rPr>
          <w:rFonts w:ascii="Times New Roman" w:hAnsi="Times New Roman" w:cs="Times New Roman"/>
          <w:sz w:val="24"/>
          <w:szCs w:val="24"/>
          <w:lang w:val="en-US"/>
        </w:rPr>
        <w:t xml:space="preserve">of age </w:t>
      </w:r>
      <w:r w:rsidR="00FD482D" w:rsidRPr="00C6504E">
        <w:rPr>
          <w:rFonts w:ascii="Times New Roman" w:hAnsi="Times New Roman" w:cs="Times New Roman"/>
          <w:sz w:val="24"/>
          <w:szCs w:val="24"/>
          <w:lang w:val="en-US"/>
        </w:rPr>
        <w:t xml:space="preserve">ten to </w:t>
      </w:r>
      <w:r w:rsidR="00D46D81" w:rsidRPr="00C6504E">
        <w:rPr>
          <w:rFonts w:ascii="Times New Roman" w:hAnsi="Times New Roman" w:cs="Times New Roman"/>
          <w:sz w:val="24"/>
          <w:szCs w:val="24"/>
          <w:lang w:val="en-US"/>
        </w:rPr>
        <w:t xml:space="preserve">twenty-nine </w:t>
      </w:r>
      <w:r w:rsidR="6D439350" w:rsidRPr="00C6504E">
        <w:rPr>
          <w:rFonts w:ascii="Times New Roman" w:hAnsi="Times New Roman" w:cs="Times New Roman"/>
          <w:sz w:val="24"/>
          <w:szCs w:val="24"/>
          <w:lang w:val="en-US"/>
        </w:rPr>
        <w:t xml:space="preserve">years </w:t>
      </w:r>
      <w:r w:rsidR="00D46D81" w:rsidRPr="00C6504E">
        <w:rPr>
          <w:rFonts w:ascii="Times New Roman" w:hAnsi="Times New Roman" w:cs="Times New Roman"/>
          <w:sz w:val="24"/>
          <w:szCs w:val="24"/>
          <w:lang w:val="en-US"/>
        </w:rPr>
        <w:t>(10-29</w:t>
      </w:r>
      <w:proofErr w:type="gramStart"/>
      <w:r w:rsidR="00D46D81" w:rsidRPr="00C6504E">
        <w:rPr>
          <w:rFonts w:ascii="Times New Roman" w:hAnsi="Times New Roman" w:cs="Times New Roman"/>
          <w:sz w:val="24"/>
          <w:szCs w:val="24"/>
          <w:lang w:val="en-US"/>
        </w:rPr>
        <w:t>);</w:t>
      </w:r>
      <w:proofErr w:type="gramEnd"/>
    </w:p>
    <w:p w14:paraId="7AA87129" w14:textId="3A0D9C19" w:rsidR="003C7739" w:rsidRPr="007C4955" w:rsidRDefault="003C7739" w:rsidP="003C7739">
      <w:pPr>
        <w:pStyle w:val="ListParagraph"/>
        <w:numPr>
          <w:ilvl w:val="0"/>
          <w:numId w:val="34"/>
        </w:numPr>
        <w:spacing w:before="57" w:after="113" w:line="276" w:lineRule="auto"/>
        <w:jc w:val="both"/>
        <w:rPr>
          <w:rFonts w:ascii="Times New Roman" w:hAnsi="Times New Roman" w:cs="Times New Roman"/>
          <w:sz w:val="24"/>
          <w:szCs w:val="24"/>
          <w:lang w:val="en-US"/>
        </w:rPr>
      </w:pPr>
      <w:r w:rsidRPr="007C4955">
        <w:rPr>
          <w:rFonts w:ascii="Times New Roman" w:hAnsi="Times New Roman" w:cs="Times New Roman"/>
          <w:sz w:val="24"/>
          <w:szCs w:val="24"/>
          <w:lang w:val="en-US"/>
        </w:rPr>
        <w:t>Have professional experience (at least three years (0</w:t>
      </w:r>
      <w:r w:rsidR="006C6DD3">
        <w:rPr>
          <w:rFonts w:ascii="Times New Roman" w:hAnsi="Times New Roman" w:cs="Times New Roman"/>
          <w:sz w:val="24"/>
          <w:szCs w:val="24"/>
          <w:lang w:val="en-US"/>
        </w:rPr>
        <w:t>3</w:t>
      </w:r>
      <w:r w:rsidRPr="007C4955">
        <w:rPr>
          <w:rFonts w:ascii="Times New Roman" w:hAnsi="Times New Roman" w:cs="Times New Roman"/>
          <w:sz w:val="24"/>
          <w:szCs w:val="24"/>
          <w:lang w:val="en-US"/>
        </w:rPr>
        <w:t xml:space="preserve">) in one of the following fields:  health, prevention of HIV, STIs and/or TB; community mobilization; </w:t>
      </w:r>
      <w:r>
        <w:rPr>
          <w:rFonts w:ascii="Times New Roman" w:hAnsi="Times New Roman" w:cs="Times New Roman"/>
          <w:sz w:val="24"/>
          <w:szCs w:val="24"/>
          <w:lang w:val="en-US"/>
        </w:rPr>
        <w:t xml:space="preserve">advocacy </w:t>
      </w:r>
      <w:r w:rsidRPr="007C4955">
        <w:rPr>
          <w:rFonts w:ascii="Times New Roman" w:hAnsi="Times New Roman" w:cs="Times New Roman"/>
          <w:sz w:val="24"/>
          <w:szCs w:val="24"/>
          <w:lang w:val="en-US"/>
        </w:rPr>
        <w:t>or human rights among adolescents and young people</w:t>
      </w:r>
      <w:r>
        <w:rPr>
          <w:rFonts w:ascii="Times New Roman" w:hAnsi="Times New Roman" w:cs="Times New Roman"/>
          <w:sz w:val="24"/>
          <w:szCs w:val="24"/>
          <w:lang w:val="en-US"/>
        </w:rPr>
        <w:t xml:space="preserve"> with a similar scope to this opportunity</w:t>
      </w:r>
    </w:p>
    <w:p w14:paraId="065337C0" w14:textId="74C3564E" w:rsidR="00CF5827" w:rsidRPr="006058CB" w:rsidRDefault="003C7739" w:rsidP="006058CB">
      <w:pPr>
        <w:spacing w:before="57" w:after="113" w:line="240" w:lineRule="auto"/>
        <w:jc w:val="both"/>
        <w:rPr>
          <w:rFonts w:ascii="Times New Roman" w:hAnsi="Times New Roman" w:cs="Times New Roman"/>
          <w:b/>
          <w:sz w:val="24"/>
          <w:szCs w:val="24"/>
          <w:lang w:val="en-US"/>
        </w:rPr>
      </w:pPr>
      <w:r w:rsidRPr="006058CB">
        <w:rPr>
          <w:rFonts w:ascii="Times New Roman" w:hAnsi="Times New Roman" w:cs="Times New Roman"/>
          <w:b/>
          <w:bCs/>
          <w:sz w:val="24"/>
          <w:szCs w:val="24"/>
          <w:lang w:val="en-US"/>
        </w:rPr>
        <w:t>Operational</w:t>
      </w:r>
    </w:p>
    <w:p w14:paraId="418E8037" w14:textId="611910BD" w:rsidR="00CF5827" w:rsidRPr="004A3A0A" w:rsidRDefault="00CF5827" w:rsidP="00341BD9">
      <w:pPr>
        <w:pStyle w:val="ListParagraph"/>
        <w:numPr>
          <w:ilvl w:val="0"/>
          <w:numId w:val="34"/>
        </w:numPr>
        <w:spacing w:before="57" w:after="113" w:line="276" w:lineRule="auto"/>
        <w:jc w:val="both"/>
        <w:rPr>
          <w:rFonts w:ascii="Times New Roman" w:hAnsi="Times New Roman" w:cs="Times New Roman"/>
          <w:sz w:val="24"/>
          <w:szCs w:val="24"/>
          <w:lang w:val="en-US"/>
        </w:rPr>
      </w:pPr>
      <w:r w:rsidRPr="004A3A0A">
        <w:rPr>
          <w:rFonts w:ascii="Times New Roman" w:hAnsi="Times New Roman" w:cs="Times New Roman"/>
          <w:sz w:val="24"/>
          <w:szCs w:val="24"/>
          <w:lang w:val="en-US"/>
        </w:rPr>
        <w:t>Have documentation attesting to the functionality of the organization for the last three (03) years</w:t>
      </w:r>
      <w:r w:rsidR="6C4DA648" w:rsidRPr="2854921E">
        <w:rPr>
          <w:rFonts w:ascii="Times New Roman" w:hAnsi="Times New Roman" w:cs="Times New Roman"/>
          <w:sz w:val="24"/>
          <w:szCs w:val="24"/>
          <w:lang w:val="en-US"/>
        </w:rPr>
        <w:t>, e.g.</w:t>
      </w:r>
      <w:r w:rsidRPr="004A3A0A">
        <w:rPr>
          <w:rFonts w:ascii="Times New Roman" w:hAnsi="Times New Roman" w:cs="Times New Roman"/>
          <w:sz w:val="24"/>
          <w:szCs w:val="24"/>
          <w:lang w:val="en-US"/>
        </w:rPr>
        <w:t xml:space="preserve">: minutes, attendance </w:t>
      </w:r>
      <w:r w:rsidR="27F70762" w:rsidRPr="2854921E">
        <w:rPr>
          <w:rFonts w:ascii="Times New Roman" w:hAnsi="Times New Roman" w:cs="Times New Roman"/>
          <w:sz w:val="24"/>
          <w:szCs w:val="24"/>
          <w:lang w:val="en-US"/>
        </w:rPr>
        <w:t>sheet</w:t>
      </w:r>
      <w:r w:rsidR="3E741D17" w:rsidRPr="2854921E">
        <w:rPr>
          <w:rFonts w:ascii="Times New Roman" w:hAnsi="Times New Roman" w:cs="Times New Roman"/>
          <w:sz w:val="24"/>
          <w:szCs w:val="24"/>
          <w:lang w:val="en-US"/>
        </w:rPr>
        <w:t>s</w:t>
      </w:r>
      <w:r w:rsidRPr="004A3A0A">
        <w:rPr>
          <w:rFonts w:ascii="Times New Roman" w:hAnsi="Times New Roman" w:cs="Times New Roman"/>
          <w:sz w:val="24"/>
          <w:szCs w:val="24"/>
          <w:lang w:val="en-US"/>
        </w:rPr>
        <w:t>, reports of general meetings, statutory meetings, meetings of the council of governing bodies, etc.</w:t>
      </w:r>
    </w:p>
    <w:p w14:paraId="7EE73504" w14:textId="4CCBE32D" w:rsidR="009D0F9D" w:rsidRDefault="009D0F9D" w:rsidP="009D0F9D">
      <w:pPr>
        <w:pStyle w:val="ListParagraph"/>
        <w:numPr>
          <w:ilvl w:val="0"/>
          <w:numId w:val="34"/>
        </w:numPr>
        <w:spacing w:before="170" w:after="113" w:line="276" w:lineRule="auto"/>
        <w:jc w:val="both"/>
        <w:rPr>
          <w:rFonts w:ascii="Times New Roman" w:hAnsi="Times New Roman" w:cs="Times New Roman"/>
          <w:sz w:val="24"/>
          <w:szCs w:val="24"/>
          <w:lang w:val="en-US"/>
        </w:rPr>
      </w:pPr>
      <w:r w:rsidRPr="007C4955">
        <w:rPr>
          <w:rFonts w:ascii="Times New Roman" w:hAnsi="Times New Roman" w:cs="Times New Roman"/>
          <w:sz w:val="24"/>
          <w:szCs w:val="24"/>
          <w:lang w:val="en-US"/>
        </w:rPr>
        <w:t xml:space="preserve">Have proof of a </w:t>
      </w:r>
      <w:r w:rsidRPr="009D662F">
        <w:rPr>
          <w:rFonts w:ascii="Times New Roman" w:hAnsi="Times New Roman" w:cs="Times New Roman"/>
          <w:sz w:val="24"/>
          <w:szCs w:val="24"/>
          <w:lang w:val="en-US"/>
        </w:rPr>
        <w:t>p</w:t>
      </w:r>
      <w:r w:rsidRPr="007C4955">
        <w:rPr>
          <w:rFonts w:ascii="Times New Roman" w:hAnsi="Times New Roman" w:cs="Times New Roman"/>
          <w:sz w:val="24"/>
          <w:szCs w:val="24"/>
          <w:lang w:val="en-US"/>
        </w:rPr>
        <w:t xml:space="preserve">hysical location (a structure with a physical address, easily accessible and equipped with basic working materials: computer, chairs, tables, writing material </w:t>
      </w:r>
      <w:proofErr w:type="spellStart"/>
      <w:r w:rsidRPr="007C4955">
        <w:rPr>
          <w:rFonts w:ascii="Times New Roman" w:hAnsi="Times New Roman" w:cs="Times New Roman"/>
          <w:sz w:val="24"/>
          <w:szCs w:val="24"/>
          <w:lang w:val="en-US"/>
        </w:rPr>
        <w:t>etc</w:t>
      </w:r>
      <w:proofErr w:type="spellEnd"/>
      <w:r w:rsidRPr="007C4955">
        <w:rPr>
          <w:rFonts w:ascii="Times New Roman" w:hAnsi="Times New Roman" w:cs="Times New Roman"/>
          <w:sz w:val="24"/>
          <w:szCs w:val="24"/>
          <w:lang w:val="en-US"/>
        </w:rPr>
        <w:t>…) of the headquarters of the Organization.</w:t>
      </w:r>
    </w:p>
    <w:p w14:paraId="041A3836" w14:textId="77777777" w:rsidR="003C7739" w:rsidRDefault="003C7739" w:rsidP="003C7739">
      <w:pPr>
        <w:pStyle w:val="ListParagraph"/>
        <w:numPr>
          <w:ilvl w:val="0"/>
          <w:numId w:val="34"/>
        </w:numPr>
        <w:spacing w:before="57" w:after="113" w:line="240" w:lineRule="auto"/>
        <w:jc w:val="both"/>
        <w:rPr>
          <w:rFonts w:ascii="Times New Roman" w:hAnsi="Times New Roman" w:cs="Times New Roman"/>
          <w:sz w:val="24"/>
          <w:szCs w:val="24"/>
          <w:lang w:val="en-US"/>
        </w:rPr>
      </w:pPr>
      <w:r w:rsidRPr="00232DD7">
        <w:rPr>
          <w:rFonts w:ascii="Times New Roman" w:hAnsi="Times New Roman" w:cs="Times New Roman"/>
          <w:sz w:val="24"/>
          <w:szCs w:val="24"/>
          <w:lang w:val="en-US"/>
        </w:rPr>
        <w:t>Existence of Standard Operational Procedures manual for administrative, financial management and procurement.</w:t>
      </w:r>
    </w:p>
    <w:p w14:paraId="6027A1A1" w14:textId="792A57B2" w:rsidR="003C7739" w:rsidRPr="007C4955" w:rsidRDefault="003C7739" w:rsidP="003C7739">
      <w:pPr>
        <w:pStyle w:val="ListParagraph"/>
        <w:numPr>
          <w:ilvl w:val="0"/>
          <w:numId w:val="34"/>
        </w:numPr>
        <w:spacing w:before="170" w:after="113" w:line="276" w:lineRule="auto"/>
        <w:jc w:val="both"/>
        <w:rPr>
          <w:rFonts w:ascii="Times New Roman" w:hAnsi="Times New Roman" w:cs="Times New Roman"/>
          <w:sz w:val="24"/>
          <w:szCs w:val="24"/>
          <w:lang w:val="en-US"/>
        </w:rPr>
      </w:pPr>
      <w:r w:rsidRPr="007C4955">
        <w:rPr>
          <w:rFonts w:ascii="Times New Roman" w:hAnsi="Times New Roman" w:cs="Times New Roman"/>
          <w:sz w:val="24"/>
          <w:szCs w:val="24"/>
          <w:lang w:val="en-US"/>
        </w:rPr>
        <w:t xml:space="preserve">Have </w:t>
      </w:r>
      <w:r>
        <w:rPr>
          <w:rFonts w:ascii="Times New Roman" w:hAnsi="Times New Roman" w:cs="Times New Roman"/>
          <w:sz w:val="24"/>
          <w:szCs w:val="24"/>
          <w:lang w:val="en-US"/>
        </w:rPr>
        <w:t xml:space="preserve">at least three (3) </w:t>
      </w:r>
      <w:r w:rsidR="003F14B1">
        <w:rPr>
          <w:rFonts w:ascii="Times New Roman" w:hAnsi="Times New Roman" w:cs="Times New Roman"/>
          <w:sz w:val="24"/>
          <w:szCs w:val="24"/>
          <w:lang w:val="en-US"/>
        </w:rPr>
        <w:t>years’</w:t>
      </w:r>
      <w:r w:rsidR="003F14B1" w:rsidRPr="007C4955">
        <w:rPr>
          <w:rFonts w:ascii="Times New Roman" w:hAnsi="Times New Roman" w:cs="Times New Roman"/>
          <w:sz w:val="24"/>
          <w:szCs w:val="24"/>
          <w:lang w:val="en-US"/>
        </w:rPr>
        <w:t xml:space="preserve"> experience</w:t>
      </w:r>
      <w:r w:rsidRPr="007C4955">
        <w:rPr>
          <w:rFonts w:ascii="Times New Roman" w:hAnsi="Times New Roman" w:cs="Times New Roman"/>
          <w:sz w:val="24"/>
          <w:szCs w:val="24"/>
          <w:lang w:val="en-US"/>
        </w:rPr>
        <w:t xml:space="preserve"> in managing </w:t>
      </w:r>
      <w:r>
        <w:rPr>
          <w:rFonts w:ascii="Times New Roman" w:hAnsi="Times New Roman" w:cs="Times New Roman"/>
          <w:sz w:val="24"/>
          <w:szCs w:val="24"/>
          <w:lang w:val="en-US"/>
        </w:rPr>
        <w:t xml:space="preserve">multi-year </w:t>
      </w:r>
      <w:r w:rsidRPr="007C4955">
        <w:rPr>
          <w:rFonts w:ascii="Times New Roman" w:hAnsi="Times New Roman" w:cs="Times New Roman"/>
          <w:sz w:val="24"/>
          <w:szCs w:val="24"/>
          <w:lang w:val="en-US"/>
        </w:rPr>
        <w:t xml:space="preserve">national projects </w:t>
      </w:r>
      <w:r w:rsidR="00CE0C09">
        <w:rPr>
          <w:rFonts w:ascii="Times New Roman" w:hAnsi="Times New Roman" w:cs="Times New Roman"/>
          <w:sz w:val="24"/>
          <w:szCs w:val="24"/>
          <w:lang w:val="en-US"/>
        </w:rPr>
        <w:t xml:space="preserve">of </w:t>
      </w:r>
      <w:r w:rsidR="00420FE3">
        <w:rPr>
          <w:rFonts w:ascii="Times New Roman" w:hAnsi="Times New Roman" w:cs="Times New Roman"/>
          <w:sz w:val="24"/>
          <w:szCs w:val="24"/>
          <w:lang w:val="en-US"/>
        </w:rPr>
        <w:t>$</w:t>
      </w:r>
      <w:r w:rsidR="00A94677">
        <w:rPr>
          <w:rFonts w:ascii="Times New Roman" w:hAnsi="Times New Roman" w:cs="Times New Roman"/>
          <w:sz w:val="24"/>
          <w:szCs w:val="24"/>
          <w:lang w:val="en-US"/>
        </w:rPr>
        <w:t>220,</w:t>
      </w:r>
      <w:r w:rsidR="00420FE3">
        <w:rPr>
          <w:rFonts w:ascii="Times New Roman" w:hAnsi="Times New Roman" w:cs="Times New Roman"/>
          <w:sz w:val="24"/>
          <w:szCs w:val="24"/>
          <w:lang w:val="en-US"/>
        </w:rPr>
        <w:t xml:space="preserve"> 000 </w:t>
      </w:r>
      <w:r w:rsidR="001F4149">
        <w:rPr>
          <w:rFonts w:ascii="Times New Roman" w:hAnsi="Times New Roman" w:cs="Times New Roman"/>
          <w:sz w:val="24"/>
          <w:szCs w:val="24"/>
          <w:lang w:val="en-US"/>
        </w:rPr>
        <w:t xml:space="preserve">or </w:t>
      </w:r>
      <w:proofErr w:type="gramStart"/>
      <w:r w:rsidR="001F4149">
        <w:rPr>
          <w:rFonts w:ascii="Times New Roman" w:hAnsi="Times New Roman" w:cs="Times New Roman"/>
          <w:sz w:val="24"/>
          <w:szCs w:val="24"/>
          <w:lang w:val="en-US"/>
        </w:rPr>
        <w:t>more</w:t>
      </w:r>
      <w:r w:rsidR="001E23EA">
        <w:rPr>
          <w:rFonts w:ascii="Times New Roman" w:hAnsi="Times New Roman" w:cs="Times New Roman"/>
          <w:sz w:val="24"/>
          <w:szCs w:val="24"/>
          <w:lang w:val="en-US"/>
        </w:rPr>
        <w:t>;</w:t>
      </w:r>
      <w:proofErr w:type="gramEnd"/>
      <w:r w:rsidR="001E23EA">
        <w:rPr>
          <w:rFonts w:ascii="Times New Roman" w:hAnsi="Times New Roman" w:cs="Times New Roman"/>
          <w:sz w:val="24"/>
          <w:szCs w:val="24"/>
          <w:lang w:val="en-US"/>
        </w:rPr>
        <w:t xml:space="preserve"> </w:t>
      </w:r>
    </w:p>
    <w:p w14:paraId="6DBA8DEB" w14:textId="4CC8DE0F" w:rsidR="00146EB4" w:rsidRPr="004A3A0A" w:rsidRDefault="00146EB4" w:rsidP="00146EB4">
      <w:pPr>
        <w:pStyle w:val="ListParagraph"/>
        <w:numPr>
          <w:ilvl w:val="0"/>
          <w:numId w:val="37"/>
        </w:numPr>
        <w:spacing w:before="57" w:after="113" w:line="240" w:lineRule="auto"/>
        <w:jc w:val="both"/>
        <w:rPr>
          <w:rFonts w:ascii="Times New Roman" w:hAnsi="Times New Roman" w:cs="Times New Roman"/>
          <w:sz w:val="24"/>
          <w:szCs w:val="24"/>
          <w:lang w:val="en-US"/>
        </w:rPr>
      </w:pPr>
      <w:r w:rsidRPr="00232DD7">
        <w:rPr>
          <w:rFonts w:ascii="Times New Roman" w:hAnsi="Times New Roman" w:cs="Times New Roman"/>
          <w:sz w:val="24"/>
          <w:szCs w:val="24"/>
          <w:lang w:val="en-US"/>
        </w:rPr>
        <w:t>Existence of Standard Operational Procedures manual for administrative, financial management and procurement</w:t>
      </w:r>
      <w:r>
        <w:rPr>
          <w:rFonts w:ascii="Times New Roman" w:hAnsi="Times New Roman" w:cs="Times New Roman"/>
          <w:sz w:val="24"/>
          <w:szCs w:val="24"/>
          <w:lang w:val="en-US"/>
        </w:rPr>
        <w:t xml:space="preserve"> which includes </w:t>
      </w:r>
      <w:r w:rsidRPr="004A3A0A">
        <w:rPr>
          <w:rFonts w:ascii="Times New Roman" w:hAnsi="Times New Roman" w:cs="Times New Roman"/>
          <w:sz w:val="24"/>
          <w:szCs w:val="24"/>
          <w:lang w:val="en-US"/>
        </w:rPr>
        <w:t>cash management, security, and control procedures.</w:t>
      </w:r>
    </w:p>
    <w:p w14:paraId="77644391" w14:textId="77777777" w:rsidR="00146EB4" w:rsidRPr="00232DD7" w:rsidRDefault="00146EB4" w:rsidP="00566C18">
      <w:pPr>
        <w:pStyle w:val="ListParagraph"/>
        <w:spacing w:before="57" w:after="113" w:line="240" w:lineRule="auto"/>
        <w:jc w:val="both"/>
        <w:rPr>
          <w:rFonts w:ascii="Times New Roman" w:hAnsi="Times New Roman" w:cs="Times New Roman"/>
          <w:sz w:val="24"/>
          <w:szCs w:val="24"/>
          <w:lang w:val="en-US"/>
        </w:rPr>
      </w:pPr>
    </w:p>
    <w:p w14:paraId="0576087F" w14:textId="74DD122F" w:rsidR="009D0F9D" w:rsidRPr="00DE2DB6" w:rsidRDefault="009D0F9D" w:rsidP="2FB77EC1">
      <w:pPr>
        <w:spacing w:before="57" w:after="113" w:line="276" w:lineRule="auto"/>
        <w:jc w:val="both"/>
        <w:rPr>
          <w:rFonts w:ascii="Times New Roman" w:hAnsi="Times New Roman" w:cs="Times New Roman"/>
          <w:b/>
          <w:bCs/>
          <w:sz w:val="24"/>
          <w:szCs w:val="24"/>
          <w:lang w:val="en-US"/>
        </w:rPr>
      </w:pPr>
      <w:r w:rsidRPr="2FB77EC1">
        <w:rPr>
          <w:rFonts w:ascii="Times New Roman" w:hAnsi="Times New Roman" w:cs="Times New Roman"/>
          <w:b/>
          <w:bCs/>
          <w:sz w:val="24"/>
          <w:szCs w:val="24"/>
          <w:lang w:val="en-US"/>
        </w:rPr>
        <w:t>Key Personnel</w:t>
      </w:r>
      <w:proofErr w:type="gramStart"/>
      <w:r w:rsidRPr="2FB77EC1">
        <w:rPr>
          <w:rFonts w:ascii="Times New Roman" w:hAnsi="Times New Roman" w:cs="Times New Roman"/>
          <w:b/>
          <w:bCs/>
          <w:sz w:val="24"/>
          <w:szCs w:val="24"/>
          <w:lang w:val="en-US"/>
        </w:rPr>
        <w:t>-</w:t>
      </w:r>
      <w:r w:rsidRPr="2FB77EC1">
        <w:rPr>
          <w:rFonts w:ascii="Times New Roman" w:hAnsi="Times New Roman" w:cs="Times New Roman"/>
          <w:sz w:val="24"/>
          <w:szCs w:val="24"/>
          <w:lang w:val="en-US"/>
        </w:rPr>
        <w:t>(</w:t>
      </w:r>
      <w:proofErr w:type="gramEnd"/>
      <w:r w:rsidRPr="2FB77EC1">
        <w:rPr>
          <w:rFonts w:ascii="Times New Roman" w:hAnsi="Times New Roman" w:cs="Times New Roman"/>
          <w:sz w:val="24"/>
          <w:szCs w:val="24"/>
          <w:lang w:val="en-US"/>
        </w:rPr>
        <w:t xml:space="preserve">attach the list and curricula vitae of key programmatic staff who will be involved in the implementation of the </w:t>
      </w:r>
      <w:r w:rsidR="0070658B" w:rsidRPr="2FB77EC1">
        <w:rPr>
          <w:rFonts w:ascii="Times New Roman" w:hAnsi="Times New Roman" w:cs="Times New Roman"/>
          <w:sz w:val="24"/>
          <w:szCs w:val="24"/>
          <w:lang w:val="en-US"/>
        </w:rPr>
        <w:t xml:space="preserve">Youth Catalytic Innovation Fund </w:t>
      </w:r>
      <w:r w:rsidRPr="2FB77EC1">
        <w:rPr>
          <w:rFonts w:ascii="Times New Roman" w:hAnsi="Times New Roman" w:cs="Times New Roman"/>
          <w:sz w:val="24"/>
          <w:szCs w:val="24"/>
          <w:lang w:val="en-US"/>
        </w:rPr>
        <w:t>and specify their roles).</w:t>
      </w:r>
      <w:r w:rsidR="00730C7C" w:rsidRPr="2FB77EC1">
        <w:rPr>
          <w:rFonts w:ascii="Times New Roman" w:hAnsi="Times New Roman" w:cs="Times New Roman"/>
          <w:sz w:val="24"/>
          <w:szCs w:val="24"/>
          <w:lang w:val="en-US"/>
        </w:rPr>
        <w:t xml:space="preserve"> The following key personnel are </w:t>
      </w:r>
      <w:r w:rsidR="00DE2DB6" w:rsidRPr="2FB77EC1">
        <w:rPr>
          <w:rFonts w:ascii="Times New Roman" w:hAnsi="Times New Roman" w:cs="Times New Roman"/>
          <w:sz w:val="24"/>
          <w:szCs w:val="24"/>
          <w:lang w:val="en-US"/>
        </w:rPr>
        <w:t>recommended; however,</w:t>
      </w:r>
      <w:r w:rsidR="004118D7" w:rsidRPr="2FB77EC1">
        <w:rPr>
          <w:rFonts w:ascii="Times New Roman" w:hAnsi="Times New Roman" w:cs="Times New Roman"/>
          <w:sz w:val="24"/>
          <w:szCs w:val="24"/>
          <w:lang w:val="en-US"/>
        </w:rPr>
        <w:t xml:space="preserve"> additional staff positions may be proposed.</w:t>
      </w:r>
      <w:r w:rsidR="001F1A97" w:rsidRPr="2FB77EC1">
        <w:rPr>
          <w:rFonts w:ascii="Times New Roman" w:hAnsi="Times New Roman" w:cs="Times New Roman"/>
          <w:sz w:val="24"/>
          <w:szCs w:val="24"/>
          <w:lang w:val="en-US"/>
        </w:rPr>
        <w:t xml:space="preserve"> The list of </w:t>
      </w:r>
      <w:proofErr w:type="spellStart"/>
      <w:r w:rsidR="001F1A97" w:rsidRPr="2FB77EC1">
        <w:rPr>
          <w:rFonts w:ascii="Times New Roman" w:hAnsi="Times New Roman" w:cs="Times New Roman"/>
          <w:sz w:val="24"/>
          <w:szCs w:val="24"/>
          <w:lang w:val="en-US"/>
        </w:rPr>
        <w:t>responsibilites</w:t>
      </w:r>
      <w:proofErr w:type="spellEnd"/>
      <w:r w:rsidR="001F1A97" w:rsidRPr="2FB77EC1">
        <w:rPr>
          <w:rFonts w:ascii="Times New Roman" w:hAnsi="Times New Roman" w:cs="Times New Roman"/>
          <w:sz w:val="24"/>
          <w:szCs w:val="24"/>
          <w:lang w:val="en-US"/>
        </w:rPr>
        <w:t xml:space="preserve"> </w:t>
      </w:r>
      <w:proofErr w:type="gramStart"/>
      <w:r w:rsidR="001F1A97" w:rsidRPr="2FB77EC1">
        <w:rPr>
          <w:rFonts w:ascii="Times New Roman" w:hAnsi="Times New Roman" w:cs="Times New Roman"/>
          <w:sz w:val="24"/>
          <w:szCs w:val="24"/>
          <w:lang w:val="en-US"/>
        </w:rPr>
        <w:t>are</w:t>
      </w:r>
      <w:proofErr w:type="gramEnd"/>
      <w:r w:rsidR="001F1A97" w:rsidRPr="2FB77EC1">
        <w:rPr>
          <w:rFonts w:ascii="Times New Roman" w:hAnsi="Times New Roman" w:cs="Times New Roman"/>
          <w:sz w:val="24"/>
          <w:szCs w:val="24"/>
          <w:lang w:val="en-US"/>
        </w:rPr>
        <w:t xml:space="preserve"> not </w:t>
      </w:r>
      <w:proofErr w:type="spellStart"/>
      <w:r w:rsidR="001F1A97" w:rsidRPr="2FB77EC1">
        <w:rPr>
          <w:rFonts w:ascii="Times New Roman" w:hAnsi="Times New Roman" w:cs="Times New Roman"/>
          <w:sz w:val="24"/>
          <w:szCs w:val="24"/>
          <w:lang w:val="en-US"/>
        </w:rPr>
        <w:t>exhausive</w:t>
      </w:r>
      <w:proofErr w:type="spellEnd"/>
      <w:r w:rsidR="001F1A97" w:rsidRPr="2FB77EC1">
        <w:rPr>
          <w:rFonts w:ascii="Times New Roman" w:hAnsi="Times New Roman" w:cs="Times New Roman"/>
          <w:sz w:val="24"/>
          <w:szCs w:val="24"/>
          <w:lang w:val="en-US"/>
        </w:rPr>
        <w:t>.</w:t>
      </w:r>
    </w:p>
    <w:p w14:paraId="3391C8D6" w14:textId="592DB5C3" w:rsidR="009D0F9D" w:rsidRPr="003F738F" w:rsidRDefault="009D1A1F" w:rsidP="00CF5827">
      <w:pPr>
        <w:spacing w:before="57" w:after="113" w:line="276" w:lineRule="auto"/>
        <w:jc w:val="both"/>
        <w:rPr>
          <w:rFonts w:ascii="Times New Roman" w:hAnsi="Times New Roman" w:cs="Times New Roman"/>
          <w:b/>
          <w:sz w:val="24"/>
          <w:szCs w:val="24"/>
          <w:u w:val="single"/>
          <w:lang w:val="en-US"/>
        </w:rPr>
      </w:pPr>
      <w:r w:rsidRPr="003F738F">
        <w:rPr>
          <w:rFonts w:ascii="Times New Roman" w:hAnsi="Times New Roman" w:cs="Times New Roman"/>
          <w:b/>
          <w:sz w:val="24"/>
          <w:szCs w:val="24"/>
          <w:u w:val="single"/>
          <w:lang w:val="en-US"/>
        </w:rPr>
        <w:t xml:space="preserve">Project </w:t>
      </w:r>
      <w:r w:rsidR="009D0F9D" w:rsidRPr="003F738F">
        <w:rPr>
          <w:rFonts w:ascii="Times New Roman" w:hAnsi="Times New Roman" w:cs="Times New Roman"/>
          <w:b/>
          <w:sz w:val="24"/>
          <w:szCs w:val="24"/>
          <w:u w:val="single"/>
          <w:lang w:val="en-US"/>
        </w:rPr>
        <w:t>Lead</w:t>
      </w:r>
    </w:p>
    <w:p w14:paraId="7909C9B9" w14:textId="2588AE3E" w:rsidR="00D768CA" w:rsidRPr="00730C7C" w:rsidRDefault="00D768CA" w:rsidP="00CF5827">
      <w:pPr>
        <w:spacing w:before="57" w:after="113" w:line="276" w:lineRule="auto"/>
        <w:jc w:val="both"/>
        <w:rPr>
          <w:rFonts w:ascii="Times New Roman" w:hAnsi="Times New Roman" w:cs="Times New Roman"/>
          <w:sz w:val="24"/>
          <w:szCs w:val="24"/>
          <w:u w:val="single"/>
          <w:lang w:val="en-US"/>
        </w:rPr>
      </w:pPr>
      <w:r w:rsidRPr="00566C18">
        <w:rPr>
          <w:rFonts w:ascii="Times New Roman" w:hAnsi="Times New Roman" w:cs="Times New Roman"/>
          <w:sz w:val="24"/>
          <w:szCs w:val="24"/>
          <w:u w:val="single"/>
          <w:lang w:val="en-US"/>
        </w:rPr>
        <w:t xml:space="preserve">The Lead is responsible for </w:t>
      </w:r>
      <w:r w:rsidR="009D40D7" w:rsidRPr="00566C18">
        <w:rPr>
          <w:rFonts w:ascii="Times New Roman" w:hAnsi="Times New Roman" w:cs="Times New Roman"/>
          <w:sz w:val="24"/>
          <w:szCs w:val="24"/>
          <w:u w:val="single"/>
          <w:lang w:val="en-US"/>
        </w:rPr>
        <w:t>overseeing all activities</w:t>
      </w:r>
      <w:r w:rsidR="007C67A0">
        <w:rPr>
          <w:rFonts w:ascii="Times New Roman" w:hAnsi="Times New Roman" w:cs="Times New Roman"/>
          <w:sz w:val="24"/>
          <w:szCs w:val="24"/>
          <w:u w:val="single"/>
          <w:lang w:val="en-US"/>
        </w:rPr>
        <w:t>. Suggested activities include:</w:t>
      </w:r>
    </w:p>
    <w:p w14:paraId="1C3D9851" w14:textId="3C42C3FF" w:rsidR="007746D1" w:rsidRDefault="00B41B7F" w:rsidP="00427A92">
      <w:pPr>
        <w:pStyle w:val="ListParagraph"/>
        <w:numPr>
          <w:ilvl w:val="0"/>
          <w:numId w:val="37"/>
        </w:numPr>
        <w:spacing w:before="57" w:after="113" w:line="276" w:lineRule="auto"/>
        <w:jc w:val="both"/>
        <w:rPr>
          <w:rFonts w:ascii="Times New Roman" w:hAnsi="Times New Roman" w:cs="Times New Roman"/>
          <w:sz w:val="24"/>
          <w:szCs w:val="24"/>
          <w:lang w:val="en-US"/>
        </w:rPr>
      </w:pPr>
      <w:r w:rsidRPr="00427A92">
        <w:rPr>
          <w:rFonts w:ascii="Times New Roman" w:hAnsi="Times New Roman" w:cs="Times New Roman"/>
          <w:sz w:val="24"/>
          <w:szCs w:val="24"/>
          <w:u w:val="single"/>
          <w:lang w:val="en-US"/>
        </w:rPr>
        <w:t xml:space="preserve">Serve as key POC between the </w:t>
      </w:r>
      <w:r w:rsidR="007746D1" w:rsidRPr="007268AA">
        <w:rPr>
          <w:rFonts w:ascii="Times New Roman" w:hAnsi="Times New Roman" w:cs="Times New Roman"/>
          <w:sz w:val="24"/>
          <w:szCs w:val="24"/>
          <w:lang w:val="en-US"/>
        </w:rPr>
        <w:t>Youth Catalytic Innovation Fund</w:t>
      </w:r>
      <w:r w:rsidR="008831BE">
        <w:rPr>
          <w:rFonts w:ascii="Times New Roman" w:hAnsi="Times New Roman" w:cs="Times New Roman"/>
          <w:sz w:val="24"/>
          <w:szCs w:val="24"/>
          <w:lang w:val="en-US"/>
        </w:rPr>
        <w:t xml:space="preserve">. PEPFAR, the Fund </w:t>
      </w:r>
      <w:proofErr w:type="gramStart"/>
      <w:r w:rsidR="004E0150">
        <w:rPr>
          <w:rFonts w:ascii="Times New Roman" w:hAnsi="Times New Roman" w:cs="Times New Roman"/>
          <w:sz w:val="24"/>
          <w:szCs w:val="24"/>
          <w:lang w:val="en-US"/>
        </w:rPr>
        <w:t xml:space="preserve">oversight </w:t>
      </w:r>
      <w:r w:rsidR="008831BE">
        <w:rPr>
          <w:rFonts w:ascii="Times New Roman" w:hAnsi="Times New Roman" w:cs="Times New Roman"/>
          <w:sz w:val="24"/>
          <w:szCs w:val="24"/>
          <w:lang w:val="en-US"/>
        </w:rPr>
        <w:t xml:space="preserve"> committee</w:t>
      </w:r>
      <w:proofErr w:type="gramEnd"/>
      <w:r w:rsidR="008831BE">
        <w:rPr>
          <w:rFonts w:ascii="Times New Roman" w:hAnsi="Times New Roman" w:cs="Times New Roman"/>
          <w:sz w:val="24"/>
          <w:szCs w:val="24"/>
          <w:lang w:val="en-US"/>
        </w:rPr>
        <w:t xml:space="preserve">, and other </w:t>
      </w:r>
      <w:r w:rsidR="00647DE9">
        <w:rPr>
          <w:rFonts w:ascii="Times New Roman" w:hAnsi="Times New Roman" w:cs="Times New Roman"/>
          <w:sz w:val="24"/>
          <w:szCs w:val="24"/>
          <w:lang w:val="en-US"/>
        </w:rPr>
        <w:t>stakeholders</w:t>
      </w:r>
      <w:r w:rsidR="007D361D">
        <w:rPr>
          <w:rFonts w:ascii="Times New Roman" w:hAnsi="Times New Roman" w:cs="Times New Roman"/>
          <w:sz w:val="24"/>
          <w:szCs w:val="24"/>
          <w:lang w:val="en-US"/>
        </w:rPr>
        <w:t>;</w:t>
      </w:r>
    </w:p>
    <w:p w14:paraId="3B0A75EB" w14:textId="178E8EEF" w:rsidR="00647DE9" w:rsidRPr="00000334" w:rsidRDefault="00647DE9" w:rsidP="00427A92">
      <w:pPr>
        <w:pStyle w:val="ListParagraph"/>
        <w:numPr>
          <w:ilvl w:val="0"/>
          <w:numId w:val="37"/>
        </w:numPr>
        <w:spacing w:before="57" w:after="113"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Oversee project workplan and budgets to ensure</w:t>
      </w:r>
      <w:r w:rsidR="000F2CAB">
        <w:rPr>
          <w:rFonts w:ascii="Times New Roman" w:hAnsi="Times New Roman" w:cs="Times New Roman"/>
          <w:sz w:val="24"/>
          <w:szCs w:val="24"/>
          <w:lang w:val="en-US"/>
        </w:rPr>
        <w:t xml:space="preserve"> project is implemented </w:t>
      </w:r>
      <w:r w:rsidR="007D361D">
        <w:rPr>
          <w:rFonts w:ascii="Times New Roman" w:hAnsi="Times New Roman" w:cs="Times New Roman"/>
          <w:sz w:val="24"/>
          <w:szCs w:val="24"/>
          <w:lang w:val="en-US"/>
        </w:rPr>
        <w:t xml:space="preserve">on schedule and as </w:t>
      </w:r>
      <w:proofErr w:type="gramStart"/>
      <w:r w:rsidR="007D361D">
        <w:rPr>
          <w:rFonts w:ascii="Times New Roman" w:hAnsi="Times New Roman" w:cs="Times New Roman"/>
          <w:sz w:val="24"/>
          <w:szCs w:val="24"/>
          <w:lang w:val="en-US"/>
        </w:rPr>
        <w:t>agreed;</w:t>
      </w:r>
      <w:proofErr w:type="gramEnd"/>
    </w:p>
    <w:p w14:paraId="5047C044" w14:textId="4863E50E" w:rsidR="00427A92" w:rsidRPr="00427A92" w:rsidRDefault="00427A92" w:rsidP="00427A92">
      <w:pPr>
        <w:pStyle w:val="ListParagraph"/>
        <w:numPr>
          <w:ilvl w:val="0"/>
          <w:numId w:val="37"/>
        </w:numPr>
        <w:spacing w:before="57" w:after="113" w:line="276" w:lineRule="auto"/>
        <w:jc w:val="both"/>
        <w:rPr>
          <w:rFonts w:ascii="Times New Roman" w:hAnsi="Times New Roman" w:cs="Times New Roman"/>
          <w:sz w:val="24"/>
          <w:szCs w:val="24"/>
          <w:lang w:val="en-US"/>
        </w:rPr>
      </w:pPr>
      <w:r w:rsidRPr="00427A92">
        <w:rPr>
          <w:rFonts w:ascii="Times New Roman" w:hAnsi="Times New Roman" w:cs="Times New Roman"/>
          <w:sz w:val="24"/>
          <w:szCs w:val="24"/>
          <w:lang w:val="en-US"/>
        </w:rPr>
        <w:t>Content creation: Writing press releases, blog posts, social media content, speeches, and annual reports</w:t>
      </w:r>
      <w:r w:rsidR="006060E6">
        <w:rPr>
          <w:rFonts w:ascii="Times New Roman" w:hAnsi="Times New Roman" w:cs="Times New Roman"/>
          <w:sz w:val="24"/>
          <w:szCs w:val="24"/>
          <w:lang w:val="en-US"/>
        </w:rPr>
        <w:t xml:space="preserve"> to publicize activities of the fund and document lessons learned.</w:t>
      </w:r>
    </w:p>
    <w:p w14:paraId="4E587368" w14:textId="7B192EB3" w:rsidR="00D378F7" w:rsidRPr="00D378F7" w:rsidRDefault="00F57E45" w:rsidP="00D378F7">
      <w:pPr>
        <w:pStyle w:val="ListParagraph"/>
        <w:numPr>
          <w:ilvl w:val="0"/>
          <w:numId w:val="37"/>
        </w:numPr>
        <w:spacing w:before="57" w:after="113" w:line="276" w:lineRule="auto"/>
        <w:jc w:val="both"/>
        <w:rPr>
          <w:rFonts w:ascii="Times New Roman" w:hAnsi="Times New Roman" w:cs="Times New Roman"/>
          <w:sz w:val="24"/>
          <w:szCs w:val="24"/>
          <w:lang w:val="en-US"/>
        </w:rPr>
      </w:pPr>
      <w:r w:rsidRPr="00D378F7">
        <w:rPr>
          <w:rFonts w:ascii="Times New Roman" w:hAnsi="Times New Roman" w:cs="Times New Roman"/>
          <w:sz w:val="24"/>
          <w:szCs w:val="24"/>
          <w:u w:val="single"/>
          <w:lang w:val="en-US"/>
        </w:rPr>
        <w:t>Develop</w:t>
      </w:r>
      <w:r w:rsidR="00D378F7" w:rsidRPr="00D378F7">
        <w:rPr>
          <w:rFonts w:ascii="Times New Roman" w:hAnsi="Times New Roman" w:cs="Times New Roman"/>
          <w:sz w:val="24"/>
          <w:szCs w:val="24"/>
          <w:u w:val="single"/>
          <w:lang w:val="en-US"/>
        </w:rPr>
        <w:t xml:space="preserve"> </w:t>
      </w:r>
      <w:r w:rsidR="00D378F7" w:rsidRPr="00D378F7">
        <w:rPr>
          <w:rFonts w:ascii="Times New Roman" w:hAnsi="Times New Roman" w:cs="Times New Roman"/>
          <w:sz w:val="24"/>
          <w:szCs w:val="24"/>
          <w:lang w:val="en-US"/>
        </w:rPr>
        <w:t xml:space="preserve">press releases, blog posts, social media content, speeches, and annual reports to document successes and lessons </w:t>
      </w:r>
      <w:proofErr w:type="gramStart"/>
      <w:r w:rsidR="00D378F7" w:rsidRPr="00D378F7">
        <w:rPr>
          <w:rFonts w:ascii="Times New Roman" w:hAnsi="Times New Roman" w:cs="Times New Roman"/>
          <w:sz w:val="24"/>
          <w:szCs w:val="24"/>
          <w:lang w:val="en-US"/>
        </w:rPr>
        <w:t>learned</w:t>
      </w:r>
      <w:r w:rsidR="00D378F7">
        <w:rPr>
          <w:rFonts w:ascii="Times New Roman" w:hAnsi="Times New Roman" w:cs="Times New Roman"/>
          <w:sz w:val="24"/>
          <w:szCs w:val="24"/>
          <w:lang w:val="en-US"/>
        </w:rPr>
        <w:t>;</w:t>
      </w:r>
      <w:proofErr w:type="gramEnd"/>
    </w:p>
    <w:p w14:paraId="359BA701" w14:textId="77777777" w:rsidR="00F71347" w:rsidRDefault="00F71347" w:rsidP="00F71347">
      <w:pPr>
        <w:spacing w:before="57" w:after="113" w:line="240" w:lineRule="auto"/>
        <w:jc w:val="both"/>
        <w:rPr>
          <w:rFonts w:ascii="Times New Roman" w:hAnsi="Times New Roman" w:cs="Times New Roman"/>
          <w:b/>
          <w:bCs/>
          <w:sz w:val="24"/>
          <w:szCs w:val="24"/>
          <w:lang w:val="en-US"/>
        </w:rPr>
      </w:pPr>
    </w:p>
    <w:p w14:paraId="2CCCDC17" w14:textId="100DCA5D" w:rsidR="00416804" w:rsidRPr="00064636" w:rsidRDefault="003F3653" w:rsidP="00064636">
      <w:pPr>
        <w:spacing w:before="57" w:after="113" w:line="240" w:lineRule="auto"/>
        <w:jc w:val="both"/>
        <w:rPr>
          <w:rFonts w:ascii="Times New Roman" w:hAnsi="Times New Roman" w:cs="Times New Roman"/>
          <w:b/>
          <w:sz w:val="24"/>
          <w:szCs w:val="24"/>
          <w:lang w:val="en-US"/>
        </w:rPr>
      </w:pPr>
      <w:r w:rsidRPr="00064636">
        <w:rPr>
          <w:rFonts w:ascii="Times New Roman" w:hAnsi="Times New Roman" w:cs="Times New Roman"/>
          <w:b/>
          <w:bCs/>
          <w:sz w:val="24"/>
          <w:szCs w:val="24"/>
          <w:lang w:val="en-US"/>
        </w:rPr>
        <w:t xml:space="preserve">Finance </w:t>
      </w:r>
      <w:r w:rsidR="00064636">
        <w:rPr>
          <w:rFonts w:ascii="Times New Roman" w:hAnsi="Times New Roman" w:cs="Times New Roman"/>
          <w:b/>
          <w:bCs/>
          <w:sz w:val="24"/>
          <w:szCs w:val="24"/>
          <w:lang w:val="en-US"/>
        </w:rPr>
        <w:t xml:space="preserve">and Operations </w:t>
      </w:r>
      <w:r w:rsidRPr="00064636">
        <w:rPr>
          <w:rFonts w:ascii="Times New Roman" w:hAnsi="Times New Roman" w:cs="Times New Roman"/>
          <w:b/>
          <w:bCs/>
          <w:sz w:val="24"/>
          <w:szCs w:val="24"/>
          <w:lang w:val="en-US"/>
        </w:rPr>
        <w:t>Officer</w:t>
      </w:r>
      <w:r w:rsidR="00CB5E7A">
        <w:rPr>
          <w:rFonts w:ascii="Times New Roman" w:hAnsi="Times New Roman" w:cs="Times New Roman"/>
          <w:b/>
          <w:bCs/>
          <w:sz w:val="24"/>
          <w:szCs w:val="24"/>
          <w:lang w:val="en-US"/>
        </w:rPr>
        <w:t xml:space="preserve"> </w:t>
      </w:r>
    </w:p>
    <w:p w14:paraId="4ACC0032" w14:textId="12F9B7AE" w:rsidR="004D2289" w:rsidRPr="00CA6F13" w:rsidRDefault="004D2289" w:rsidP="00CA6F13">
      <w:pPr>
        <w:pStyle w:val="ListParagraph"/>
        <w:numPr>
          <w:ilvl w:val="0"/>
          <w:numId w:val="54"/>
        </w:numPr>
        <w:spacing w:before="57" w:after="113" w:line="276" w:lineRule="auto"/>
        <w:jc w:val="both"/>
        <w:rPr>
          <w:rFonts w:ascii="Times New Roman" w:hAnsi="Times New Roman" w:cs="Times New Roman"/>
          <w:sz w:val="24"/>
          <w:szCs w:val="24"/>
          <w:lang w:val="en-US"/>
        </w:rPr>
      </w:pPr>
      <w:r w:rsidRPr="00CA6F13">
        <w:rPr>
          <w:rFonts w:ascii="Times New Roman" w:hAnsi="Times New Roman" w:cs="Times New Roman"/>
          <w:sz w:val="24"/>
          <w:szCs w:val="24"/>
          <w:lang w:val="en-US"/>
        </w:rPr>
        <w:t>Develop and manage budgets, track expenses and identify</w:t>
      </w:r>
      <w:r w:rsidR="00001D6D">
        <w:rPr>
          <w:rFonts w:ascii="Times New Roman" w:hAnsi="Times New Roman" w:cs="Times New Roman"/>
          <w:sz w:val="24"/>
          <w:szCs w:val="24"/>
          <w:lang w:val="en-US"/>
        </w:rPr>
        <w:t xml:space="preserve"> fi</w:t>
      </w:r>
      <w:r w:rsidRPr="00CA6F13">
        <w:rPr>
          <w:rFonts w:ascii="Times New Roman" w:hAnsi="Times New Roman" w:cs="Times New Roman"/>
          <w:sz w:val="24"/>
          <w:szCs w:val="24"/>
          <w:lang w:val="en-US"/>
        </w:rPr>
        <w:t xml:space="preserve">nancial </w:t>
      </w:r>
      <w:proofErr w:type="gramStart"/>
      <w:r w:rsidRPr="00CA6F13">
        <w:rPr>
          <w:rFonts w:ascii="Times New Roman" w:hAnsi="Times New Roman" w:cs="Times New Roman"/>
          <w:sz w:val="24"/>
          <w:szCs w:val="24"/>
          <w:lang w:val="en-US"/>
        </w:rPr>
        <w:t>variances;</w:t>
      </w:r>
      <w:proofErr w:type="gramEnd"/>
    </w:p>
    <w:p w14:paraId="0F3061E6" w14:textId="32221AEF" w:rsidR="004D2289" w:rsidRDefault="004D2289" w:rsidP="00CA6F13">
      <w:pPr>
        <w:pStyle w:val="ListParagraph"/>
        <w:numPr>
          <w:ilvl w:val="0"/>
          <w:numId w:val="54"/>
        </w:numPr>
        <w:spacing w:before="57" w:after="113" w:line="276" w:lineRule="auto"/>
        <w:jc w:val="both"/>
        <w:rPr>
          <w:rFonts w:ascii="Times New Roman" w:hAnsi="Times New Roman" w:cs="Times New Roman"/>
          <w:sz w:val="24"/>
          <w:szCs w:val="24"/>
          <w:lang w:val="en-US"/>
        </w:rPr>
      </w:pPr>
      <w:r w:rsidRPr="00CA6F13">
        <w:rPr>
          <w:rFonts w:ascii="Times New Roman" w:hAnsi="Times New Roman" w:cs="Times New Roman"/>
          <w:sz w:val="24"/>
          <w:szCs w:val="24"/>
          <w:lang w:val="en-US"/>
        </w:rPr>
        <w:t xml:space="preserve">Provide financial analysis to support </w:t>
      </w:r>
      <w:proofErr w:type="gramStart"/>
      <w:r w:rsidRPr="00CA6F13">
        <w:rPr>
          <w:rFonts w:ascii="Times New Roman" w:hAnsi="Times New Roman" w:cs="Times New Roman"/>
          <w:sz w:val="24"/>
          <w:szCs w:val="24"/>
          <w:lang w:val="en-US"/>
        </w:rPr>
        <w:t>decision-making;</w:t>
      </w:r>
      <w:proofErr w:type="gramEnd"/>
    </w:p>
    <w:p w14:paraId="24C9AA72" w14:textId="1986A186" w:rsidR="00000334" w:rsidRPr="00CA6F13" w:rsidRDefault="00000334" w:rsidP="00CA6F13">
      <w:pPr>
        <w:pStyle w:val="ListParagraph"/>
        <w:numPr>
          <w:ilvl w:val="0"/>
          <w:numId w:val="54"/>
        </w:numPr>
        <w:spacing w:before="57" w:after="113"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Develop</w:t>
      </w:r>
      <w:r w:rsidR="006060E6">
        <w:rPr>
          <w:rFonts w:ascii="Times New Roman" w:hAnsi="Times New Roman" w:cs="Times New Roman"/>
          <w:sz w:val="24"/>
          <w:szCs w:val="24"/>
          <w:lang w:val="en-US"/>
        </w:rPr>
        <w:t xml:space="preserve">/Document </w:t>
      </w:r>
      <w:r>
        <w:rPr>
          <w:rFonts w:ascii="Times New Roman" w:hAnsi="Times New Roman" w:cs="Times New Roman"/>
          <w:sz w:val="24"/>
          <w:szCs w:val="24"/>
          <w:lang w:val="en-US"/>
        </w:rPr>
        <w:t>project SOPs</w:t>
      </w:r>
      <w:r w:rsidR="006060E6">
        <w:rPr>
          <w:rFonts w:ascii="Times New Roman" w:hAnsi="Times New Roman" w:cs="Times New Roman"/>
          <w:sz w:val="24"/>
          <w:szCs w:val="24"/>
          <w:lang w:val="en-US"/>
        </w:rPr>
        <w:t xml:space="preserve"> as necessary</w:t>
      </w:r>
    </w:p>
    <w:p w14:paraId="43EC6271" w14:textId="43DF4524" w:rsidR="008F65B7" w:rsidRPr="00064636" w:rsidRDefault="008F65B7" w:rsidP="00A1675E">
      <w:pPr>
        <w:spacing w:before="57" w:after="113" w:line="276" w:lineRule="auto"/>
        <w:jc w:val="both"/>
        <w:rPr>
          <w:rFonts w:ascii="Times New Roman" w:hAnsi="Times New Roman" w:cs="Times New Roman"/>
          <w:sz w:val="24"/>
          <w:szCs w:val="24"/>
          <w:u w:val="single"/>
          <w:lang w:val="en-US"/>
        </w:rPr>
      </w:pPr>
      <w:r w:rsidRPr="00064636">
        <w:rPr>
          <w:rFonts w:ascii="Times New Roman" w:hAnsi="Times New Roman" w:cs="Times New Roman"/>
          <w:b/>
          <w:sz w:val="24"/>
          <w:szCs w:val="24"/>
          <w:u w:val="single"/>
          <w:lang w:val="en-US"/>
        </w:rPr>
        <w:lastRenderedPageBreak/>
        <w:t>Monitoring Evaluation Accountability Learning (MEAL)</w:t>
      </w:r>
      <w:r w:rsidR="00517C07" w:rsidRPr="00606117">
        <w:rPr>
          <w:rFonts w:ascii="Times New Roman" w:hAnsi="Times New Roman" w:cs="Times New Roman"/>
          <w:b/>
          <w:sz w:val="24"/>
          <w:szCs w:val="24"/>
          <w:u w:val="single"/>
          <w:lang w:val="en-US"/>
        </w:rPr>
        <w:t xml:space="preserve"> </w:t>
      </w:r>
      <w:r w:rsidR="00CB2F7E" w:rsidRPr="00606117">
        <w:rPr>
          <w:rFonts w:ascii="Times New Roman" w:hAnsi="Times New Roman" w:cs="Times New Roman"/>
          <w:b/>
          <w:sz w:val="24"/>
          <w:szCs w:val="24"/>
          <w:u w:val="single"/>
          <w:lang w:val="en-US"/>
        </w:rPr>
        <w:t>Officer</w:t>
      </w:r>
    </w:p>
    <w:p w14:paraId="55C6205B" w14:textId="2D97B46E" w:rsidR="00101160" w:rsidRDefault="00101160" w:rsidP="007268AA">
      <w:pPr>
        <w:pStyle w:val="ListParagraph"/>
        <w:numPr>
          <w:ilvl w:val="0"/>
          <w:numId w:val="55"/>
        </w:numPr>
        <w:spacing w:before="57" w:after="113"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Develop Performance Monitoring Plans (PMP) </w:t>
      </w:r>
      <w:r w:rsidR="00CB6EDC">
        <w:rPr>
          <w:rFonts w:ascii="Times New Roman" w:hAnsi="Times New Roman" w:cs="Times New Roman"/>
          <w:sz w:val="24"/>
          <w:szCs w:val="24"/>
          <w:lang w:val="en-US"/>
        </w:rPr>
        <w:t xml:space="preserve">and related data collection </w:t>
      </w:r>
      <w:proofErr w:type="gramStart"/>
      <w:r w:rsidR="00CB6EDC">
        <w:rPr>
          <w:rFonts w:ascii="Times New Roman" w:hAnsi="Times New Roman" w:cs="Times New Roman"/>
          <w:sz w:val="24"/>
          <w:szCs w:val="24"/>
          <w:lang w:val="en-US"/>
        </w:rPr>
        <w:t>tools</w:t>
      </w:r>
      <w:r w:rsidR="00567813">
        <w:rPr>
          <w:rFonts w:ascii="Times New Roman" w:hAnsi="Times New Roman" w:cs="Times New Roman"/>
          <w:sz w:val="24"/>
          <w:szCs w:val="24"/>
          <w:lang w:val="en-US"/>
        </w:rPr>
        <w:t>;</w:t>
      </w:r>
      <w:proofErr w:type="gramEnd"/>
    </w:p>
    <w:p w14:paraId="1CAE736D" w14:textId="66DD6059" w:rsidR="006D1065" w:rsidRPr="007268AA" w:rsidRDefault="006D1065" w:rsidP="007268AA">
      <w:pPr>
        <w:pStyle w:val="ListParagraph"/>
        <w:numPr>
          <w:ilvl w:val="0"/>
          <w:numId w:val="55"/>
        </w:numPr>
        <w:spacing w:before="57" w:after="113" w:line="276" w:lineRule="auto"/>
        <w:jc w:val="both"/>
        <w:rPr>
          <w:rFonts w:ascii="Times New Roman" w:hAnsi="Times New Roman" w:cs="Times New Roman"/>
          <w:sz w:val="24"/>
          <w:szCs w:val="24"/>
          <w:lang w:val="en-US"/>
        </w:rPr>
      </w:pPr>
      <w:r w:rsidRPr="007268AA">
        <w:rPr>
          <w:rFonts w:ascii="Times New Roman" w:hAnsi="Times New Roman" w:cs="Times New Roman"/>
          <w:sz w:val="24"/>
          <w:szCs w:val="24"/>
          <w:lang w:val="en-US"/>
        </w:rPr>
        <w:t xml:space="preserve">Collect and analyze data to evaluate program </w:t>
      </w:r>
      <w:proofErr w:type="gramStart"/>
      <w:r w:rsidRPr="007268AA">
        <w:rPr>
          <w:rFonts w:ascii="Times New Roman" w:hAnsi="Times New Roman" w:cs="Times New Roman"/>
          <w:sz w:val="24"/>
          <w:szCs w:val="24"/>
          <w:lang w:val="en-US"/>
        </w:rPr>
        <w:t>effectiveness;</w:t>
      </w:r>
      <w:proofErr w:type="gramEnd"/>
    </w:p>
    <w:p w14:paraId="4EAF9271" w14:textId="0D757830" w:rsidR="00116FC1" w:rsidRPr="007268AA" w:rsidRDefault="00116FC1" w:rsidP="007268AA">
      <w:pPr>
        <w:pStyle w:val="ListParagraph"/>
        <w:numPr>
          <w:ilvl w:val="0"/>
          <w:numId w:val="55"/>
        </w:numPr>
        <w:spacing w:before="57" w:after="113" w:line="276" w:lineRule="auto"/>
        <w:jc w:val="both"/>
        <w:rPr>
          <w:rFonts w:ascii="Times New Roman" w:hAnsi="Times New Roman" w:cs="Times New Roman"/>
          <w:sz w:val="24"/>
          <w:szCs w:val="24"/>
          <w:lang w:val="en-US"/>
        </w:rPr>
      </w:pPr>
      <w:r w:rsidRPr="007268AA">
        <w:rPr>
          <w:rFonts w:ascii="Times New Roman" w:hAnsi="Times New Roman" w:cs="Times New Roman"/>
          <w:sz w:val="24"/>
          <w:szCs w:val="24"/>
          <w:lang w:val="en-US"/>
        </w:rPr>
        <w:t>Provide technical assistance to Youth Catalytic Innovation Fund</w:t>
      </w:r>
      <w:r w:rsidR="00FD2D9C">
        <w:rPr>
          <w:rFonts w:ascii="Times New Roman" w:hAnsi="Times New Roman" w:cs="Times New Roman"/>
          <w:sz w:val="24"/>
          <w:szCs w:val="24"/>
          <w:lang w:val="en-US"/>
        </w:rPr>
        <w:t xml:space="preserve"> grantees</w:t>
      </w:r>
      <w:r w:rsidRPr="007268AA">
        <w:rPr>
          <w:rFonts w:ascii="Times New Roman" w:hAnsi="Times New Roman" w:cs="Times New Roman"/>
          <w:sz w:val="24"/>
          <w:szCs w:val="24"/>
          <w:lang w:val="en-US"/>
        </w:rPr>
        <w:t xml:space="preserve"> in the development of M&amp;E plans as </w:t>
      </w:r>
      <w:proofErr w:type="gramStart"/>
      <w:r w:rsidRPr="007268AA">
        <w:rPr>
          <w:rFonts w:ascii="Times New Roman" w:hAnsi="Times New Roman" w:cs="Times New Roman"/>
          <w:sz w:val="24"/>
          <w:szCs w:val="24"/>
          <w:lang w:val="en-US"/>
        </w:rPr>
        <w:t>necessary;</w:t>
      </w:r>
      <w:proofErr w:type="gramEnd"/>
    </w:p>
    <w:p w14:paraId="39301261" w14:textId="77777777" w:rsidR="00506F58" w:rsidRDefault="00506F58" w:rsidP="00A71E13">
      <w:pPr>
        <w:spacing w:before="57" w:after="113" w:line="276" w:lineRule="auto"/>
        <w:jc w:val="both"/>
        <w:rPr>
          <w:rFonts w:ascii="Times New Roman" w:hAnsi="Times New Roman" w:cs="Times New Roman"/>
          <w:b/>
          <w:bCs/>
          <w:sz w:val="24"/>
          <w:szCs w:val="24"/>
          <w:lang w:val="en-US"/>
        </w:rPr>
      </w:pPr>
    </w:p>
    <w:p w14:paraId="0CA5F602" w14:textId="77777777" w:rsidR="006D7DA3" w:rsidRPr="00262FFE" w:rsidRDefault="006D7DA3" w:rsidP="00262FFE">
      <w:pPr>
        <w:shd w:val="clear" w:color="auto" w:fill="FFFFFF"/>
        <w:overflowPunct/>
        <w:spacing w:after="0" w:line="240" w:lineRule="auto"/>
        <w:textAlignment w:val="baseline"/>
        <w:rPr>
          <w:rFonts w:ascii="Times New Roman" w:eastAsia="Times New Roman" w:hAnsi="Times New Roman" w:cs="Times New Roman"/>
          <w:i/>
          <w:color w:val="FF0000"/>
          <w:sz w:val="24"/>
          <w:szCs w:val="24"/>
          <w:lang w:val="en-US"/>
        </w:rPr>
      </w:pPr>
    </w:p>
    <w:p w14:paraId="67022B78" w14:textId="21C6EAA5" w:rsidR="00262FFE" w:rsidRPr="00262FFE" w:rsidRDefault="00262FFE" w:rsidP="00262FFE">
      <w:pPr>
        <w:numPr>
          <w:ilvl w:val="0"/>
          <w:numId w:val="27"/>
        </w:numPr>
        <w:shd w:val="clear" w:color="auto" w:fill="FFFFFF"/>
        <w:overflowPunct/>
        <w:spacing w:after="0" w:line="240" w:lineRule="auto"/>
        <w:contextualSpacing/>
        <w:textAlignment w:val="baseline"/>
        <w:rPr>
          <w:rFonts w:ascii="Times New Roman" w:eastAsia="Times New Roman" w:hAnsi="Times New Roman" w:cs="Times New Roman"/>
          <w:b/>
          <w:bCs/>
          <w:color w:val="auto"/>
          <w:sz w:val="24"/>
          <w:szCs w:val="24"/>
          <w:lang w:val="en-US"/>
        </w:rPr>
      </w:pPr>
      <w:r w:rsidRPr="00262FFE">
        <w:rPr>
          <w:rFonts w:ascii="Times New Roman" w:eastAsia="Times New Roman" w:hAnsi="Times New Roman" w:cs="Times New Roman"/>
          <w:b/>
          <w:bCs/>
          <w:color w:val="auto"/>
          <w:sz w:val="24"/>
          <w:szCs w:val="24"/>
          <w:lang w:val="en-US"/>
        </w:rPr>
        <w:t>Cost Sharing or Matching</w:t>
      </w:r>
    </w:p>
    <w:p w14:paraId="594A98EC" w14:textId="77777777" w:rsidR="00262FFE" w:rsidRPr="00262FFE" w:rsidRDefault="00262FFE" w:rsidP="00262FFE">
      <w:pPr>
        <w:shd w:val="clear" w:color="auto" w:fill="FFFFFF"/>
        <w:overflowPunct/>
        <w:spacing w:after="0" w:line="240" w:lineRule="auto"/>
        <w:ind w:left="720"/>
        <w:contextualSpacing/>
        <w:textAlignment w:val="baseline"/>
        <w:rPr>
          <w:rFonts w:ascii="Times New Roman" w:eastAsia="Times New Roman" w:hAnsi="Times New Roman" w:cs="Times New Roman"/>
          <w:color w:val="auto"/>
          <w:sz w:val="24"/>
          <w:szCs w:val="24"/>
          <w:lang w:val="en-US"/>
        </w:rPr>
      </w:pPr>
    </w:p>
    <w:p w14:paraId="1DD97904" w14:textId="77777777" w:rsidR="00262FFE" w:rsidRPr="00262FFE" w:rsidRDefault="00262FFE" w:rsidP="00262FFE">
      <w:pPr>
        <w:shd w:val="clear" w:color="auto" w:fill="FFFFFF"/>
        <w:overflowPunct/>
        <w:spacing w:after="0" w:line="240" w:lineRule="auto"/>
        <w:textAlignment w:val="baseline"/>
        <w:rPr>
          <w:rFonts w:ascii="Times New Roman" w:eastAsia="Times New Roman" w:hAnsi="Times New Roman" w:cs="Times New Roman"/>
          <w:color w:val="auto"/>
          <w:sz w:val="24"/>
          <w:szCs w:val="24"/>
          <w:lang w:val="en-US"/>
        </w:rPr>
      </w:pPr>
      <w:r w:rsidRPr="00262FFE">
        <w:rPr>
          <w:rFonts w:ascii="Times New Roman" w:eastAsia="Times New Roman" w:hAnsi="Times New Roman" w:cs="Times New Roman"/>
          <w:color w:val="auto"/>
          <w:sz w:val="24"/>
          <w:szCs w:val="24"/>
          <w:lang w:val="en-US"/>
        </w:rPr>
        <w:t xml:space="preserve">Providing cost sharing, matching, or cost participation is not an eligibility requirement for this NOFO. </w:t>
      </w:r>
    </w:p>
    <w:p w14:paraId="3B045BC8" w14:textId="6909386F" w:rsidR="00262FFE" w:rsidRPr="00262FFE" w:rsidRDefault="00262FFE" w:rsidP="00262FFE">
      <w:pPr>
        <w:shd w:val="clear" w:color="auto" w:fill="FFFFFF"/>
        <w:overflowPunct/>
        <w:spacing w:after="0" w:line="240" w:lineRule="auto"/>
        <w:textAlignment w:val="baseline"/>
        <w:rPr>
          <w:rFonts w:ascii="Times New Roman" w:eastAsia="Times New Roman" w:hAnsi="Times New Roman" w:cs="Times New Roman"/>
          <w:color w:val="auto"/>
          <w:sz w:val="24"/>
          <w:szCs w:val="24"/>
          <w:lang w:val="en-US"/>
        </w:rPr>
      </w:pPr>
    </w:p>
    <w:p w14:paraId="3141CC84" w14:textId="487202F0" w:rsidR="00262FFE" w:rsidRPr="00262FFE" w:rsidRDefault="00262FFE" w:rsidP="00D44AB2">
      <w:pPr>
        <w:numPr>
          <w:ilvl w:val="0"/>
          <w:numId w:val="27"/>
        </w:numPr>
        <w:shd w:val="clear" w:color="auto" w:fill="FFFFFF" w:themeFill="background1"/>
        <w:overflowPunct/>
        <w:spacing w:after="0" w:line="240" w:lineRule="auto"/>
        <w:contextualSpacing/>
        <w:textAlignment w:val="baseline"/>
        <w:rPr>
          <w:rFonts w:ascii="Times New Roman" w:eastAsia="Times New Roman" w:hAnsi="Times New Roman" w:cs="Times New Roman"/>
          <w:b/>
          <w:bCs/>
          <w:color w:val="auto"/>
          <w:sz w:val="24"/>
          <w:szCs w:val="24"/>
          <w:lang w:val="en-US"/>
        </w:rPr>
      </w:pPr>
      <w:r w:rsidRPr="00262FFE">
        <w:rPr>
          <w:rFonts w:ascii="Times New Roman" w:eastAsia="Times New Roman" w:hAnsi="Times New Roman" w:cs="Times New Roman"/>
          <w:b/>
          <w:bCs/>
          <w:color w:val="auto"/>
          <w:sz w:val="24"/>
          <w:szCs w:val="24"/>
          <w:lang w:val="en-US"/>
        </w:rPr>
        <w:t>Other Eligibility Requirements</w:t>
      </w:r>
    </w:p>
    <w:p w14:paraId="444FBB05" w14:textId="77777777" w:rsidR="00262FFE" w:rsidRPr="00262FFE" w:rsidRDefault="00262FFE" w:rsidP="00262FFE">
      <w:pPr>
        <w:shd w:val="clear" w:color="auto" w:fill="FFFFFF"/>
        <w:overflowPunct/>
        <w:spacing w:after="0" w:line="240" w:lineRule="auto"/>
        <w:textAlignment w:val="baseline"/>
        <w:rPr>
          <w:rFonts w:ascii="Times New Roman" w:eastAsia="Times New Roman" w:hAnsi="Times New Roman" w:cs="Times New Roman"/>
          <w:color w:val="auto"/>
          <w:sz w:val="24"/>
          <w:szCs w:val="24"/>
          <w:lang w:val="en-US"/>
        </w:rPr>
      </w:pPr>
    </w:p>
    <w:p w14:paraId="41C68B34" w14:textId="656164A5" w:rsidR="00262FFE" w:rsidRPr="00262FFE" w:rsidRDefault="008A53A6" w:rsidP="00262FFE">
      <w:pPr>
        <w:shd w:val="clear" w:color="auto" w:fill="FFFFFF"/>
        <w:overflowPunct/>
        <w:spacing w:after="0" w:line="240" w:lineRule="auto"/>
        <w:textAlignment w:val="baseline"/>
        <w:rPr>
          <w:rFonts w:ascii="Times New Roman" w:eastAsia="Times New Roman" w:hAnsi="Times New Roman" w:cs="Times New Roman"/>
          <w:color w:val="auto"/>
          <w:sz w:val="24"/>
          <w:szCs w:val="24"/>
          <w:lang w:val="en-US"/>
        </w:rPr>
      </w:pPr>
      <w:r w:rsidRPr="004A3A0A">
        <w:rPr>
          <w:rFonts w:ascii="Times New Roman" w:eastAsia="Times New Roman" w:hAnsi="Times New Roman" w:cs="Times New Roman"/>
          <w:color w:val="auto"/>
          <w:sz w:val="24"/>
          <w:szCs w:val="24"/>
          <w:lang w:val="en-US"/>
        </w:rPr>
        <w:t>To</w:t>
      </w:r>
      <w:r w:rsidR="00262FFE" w:rsidRPr="00262FFE">
        <w:rPr>
          <w:rFonts w:ascii="Times New Roman" w:eastAsia="Times New Roman" w:hAnsi="Times New Roman" w:cs="Times New Roman"/>
          <w:color w:val="auto"/>
          <w:sz w:val="24"/>
          <w:szCs w:val="24"/>
          <w:lang w:val="en-US"/>
        </w:rPr>
        <w:t xml:space="preserve"> be eligible to receive an award, all organizations must have a Unique Entity Identifier (UEI) number issued via </w:t>
      </w:r>
      <w:hyperlink r:id="rId11" w:history="1">
        <w:r w:rsidR="00262FFE" w:rsidRPr="00262FFE">
          <w:rPr>
            <w:rFonts w:ascii="Times New Roman" w:eastAsia="Times New Roman" w:hAnsi="Times New Roman" w:cs="Times New Roman"/>
            <w:color w:val="0000FF"/>
            <w:sz w:val="24"/>
            <w:szCs w:val="24"/>
            <w:u w:val="single"/>
            <w:lang w:val="en-US"/>
          </w:rPr>
          <w:t>www.SAM.gov</w:t>
        </w:r>
      </w:hyperlink>
      <w:r w:rsidR="00262FFE" w:rsidRPr="00262FFE">
        <w:rPr>
          <w:rFonts w:ascii="Times New Roman" w:eastAsia="Times New Roman" w:hAnsi="Times New Roman" w:cs="Times New Roman"/>
          <w:color w:val="auto"/>
          <w:sz w:val="24"/>
          <w:szCs w:val="24"/>
          <w:lang w:val="en-US"/>
        </w:rPr>
        <w:t xml:space="preserve"> as well as a valid registration on www.SAM.gov. Please see Section D.3 for more information. Individuals are not required to have a UEI or be registered in SAM.gov.</w:t>
      </w:r>
    </w:p>
    <w:p w14:paraId="78D7224E" w14:textId="77777777" w:rsidR="00262FFE" w:rsidRPr="00262FFE" w:rsidRDefault="00262FFE" w:rsidP="00262FFE">
      <w:pPr>
        <w:shd w:val="clear" w:color="auto" w:fill="FFFFFF"/>
        <w:overflowPunct/>
        <w:spacing w:after="0" w:line="240" w:lineRule="auto"/>
        <w:textAlignment w:val="baseline"/>
        <w:rPr>
          <w:rFonts w:ascii="Times New Roman" w:eastAsia="Times New Roman" w:hAnsi="Times New Roman" w:cs="Times New Roman"/>
          <w:color w:val="auto"/>
          <w:sz w:val="24"/>
          <w:szCs w:val="24"/>
          <w:lang w:val="en-US"/>
        </w:rPr>
      </w:pPr>
    </w:p>
    <w:p w14:paraId="704BF10F" w14:textId="77777777" w:rsidR="00262FFE" w:rsidRPr="00262FFE" w:rsidRDefault="00262FFE" w:rsidP="00262FFE">
      <w:pPr>
        <w:shd w:val="clear" w:color="auto" w:fill="FFFFFF"/>
        <w:overflowPunct/>
        <w:spacing w:after="0" w:line="240" w:lineRule="auto"/>
        <w:textAlignment w:val="baseline"/>
        <w:rPr>
          <w:rFonts w:ascii="Times New Roman" w:eastAsia="Times New Roman" w:hAnsi="Times New Roman" w:cs="Times New Roman"/>
          <w:i/>
          <w:color w:val="FF0000"/>
          <w:sz w:val="24"/>
          <w:szCs w:val="24"/>
          <w:lang w:val="en-US"/>
        </w:rPr>
      </w:pPr>
      <w:r w:rsidRPr="00262FFE">
        <w:rPr>
          <w:rFonts w:ascii="Times New Roman" w:eastAsia="Times New Roman" w:hAnsi="Times New Roman" w:cs="Times New Roman"/>
          <w:i/>
          <w:color w:val="FF0000"/>
          <w:sz w:val="24"/>
          <w:szCs w:val="24"/>
          <w:lang w:val="en-US"/>
        </w:rPr>
        <w:t>Applicants are only allowed to submit one proposal per organization/Network. If more than one proposal is submitted from an organization/Network, all proposals from that institution will be considered ineligible for funding.</w:t>
      </w:r>
    </w:p>
    <w:p w14:paraId="2C6BCDDA" w14:textId="77777777" w:rsidR="00262FFE" w:rsidRPr="00262FFE" w:rsidRDefault="00262FFE" w:rsidP="00262FFE">
      <w:pPr>
        <w:shd w:val="clear" w:color="auto" w:fill="FFFFFF"/>
        <w:overflowPunct/>
        <w:spacing w:after="0" w:line="240" w:lineRule="auto"/>
        <w:textAlignment w:val="baseline"/>
        <w:rPr>
          <w:rFonts w:ascii="Times New Roman" w:eastAsia="Times New Roman" w:hAnsi="Times New Roman" w:cs="Times New Roman"/>
          <w:color w:val="333333"/>
          <w:sz w:val="24"/>
          <w:szCs w:val="24"/>
          <w:lang w:val="en-US"/>
        </w:rPr>
      </w:pPr>
    </w:p>
    <w:p w14:paraId="3EC4F259" w14:textId="3D6936D2" w:rsidR="00262FFE" w:rsidRPr="00262FFE" w:rsidRDefault="00262FFE" w:rsidP="00262FFE">
      <w:pPr>
        <w:overflowPunct/>
        <w:spacing w:after="0" w:line="240" w:lineRule="auto"/>
        <w:rPr>
          <w:rFonts w:ascii="Times New Roman" w:hAnsi="Times New Roman" w:cs="Times New Roman"/>
          <w:color w:val="auto"/>
          <w:sz w:val="24"/>
          <w:szCs w:val="24"/>
          <w:lang w:val="en-US"/>
        </w:rPr>
      </w:pPr>
      <w:r w:rsidRPr="00262FFE">
        <w:rPr>
          <w:rFonts w:ascii="Times New Roman" w:hAnsi="Times New Roman" w:cs="Times New Roman"/>
          <w:color w:val="auto"/>
          <w:sz w:val="24"/>
          <w:szCs w:val="24"/>
          <w:lang w:val="en-US"/>
        </w:rPr>
        <w:t xml:space="preserve">Organizations must have a commitment to equal opportunity employment practices and to non-discrimination practices </w:t>
      </w:r>
      <w:r w:rsidR="001B3C34" w:rsidRPr="004A3A0A">
        <w:rPr>
          <w:rFonts w:ascii="Times New Roman" w:hAnsi="Times New Roman" w:cs="Times New Roman"/>
          <w:color w:val="auto"/>
          <w:sz w:val="24"/>
          <w:szCs w:val="24"/>
          <w:lang w:val="en-US"/>
        </w:rPr>
        <w:t>regarding</w:t>
      </w:r>
      <w:r w:rsidRPr="00262FFE">
        <w:rPr>
          <w:rFonts w:ascii="Times New Roman" w:hAnsi="Times New Roman" w:cs="Times New Roman"/>
          <w:color w:val="auto"/>
          <w:sz w:val="24"/>
          <w:szCs w:val="24"/>
          <w:lang w:val="en-US"/>
        </w:rPr>
        <w:t xml:space="preserve"> beneficiaries, without regard to race, religion, ethnicity, gender, sexual orientation, or political </w:t>
      </w:r>
      <w:r w:rsidR="001B3C34" w:rsidRPr="004A3A0A">
        <w:rPr>
          <w:rFonts w:ascii="Times New Roman" w:hAnsi="Times New Roman" w:cs="Times New Roman"/>
          <w:color w:val="auto"/>
          <w:sz w:val="24"/>
          <w:szCs w:val="24"/>
          <w:lang w:val="en-US"/>
        </w:rPr>
        <w:t>affiliation.</w:t>
      </w:r>
    </w:p>
    <w:p w14:paraId="25FF8E43" w14:textId="77777777" w:rsidR="00302EAF" w:rsidRPr="00302EAF" w:rsidRDefault="00302EAF" w:rsidP="00302EAF">
      <w:pPr>
        <w:shd w:val="clear" w:color="auto" w:fill="FFFFFF"/>
        <w:overflowPunct/>
        <w:spacing w:after="0" w:line="240" w:lineRule="auto"/>
        <w:textAlignment w:val="baseline"/>
        <w:rPr>
          <w:rFonts w:ascii="Times New Roman" w:eastAsia="Times New Roman" w:hAnsi="Times New Roman" w:cs="Times New Roman"/>
          <w:color w:val="auto"/>
          <w:sz w:val="24"/>
          <w:szCs w:val="24"/>
          <w:lang w:val="en-US"/>
        </w:rPr>
      </w:pPr>
    </w:p>
    <w:p w14:paraId="796725EC" w14:textId="77777777" w:rsidR="00302EAF" w:rsidRPr="00302EAF" w:rsidRDefault="00302EAF" w:rsidP="00302EAF">
      <w:pPr>
        <w:shd w:val="clear" w:color="auto" w:fill="FFFFFF"/>
        <w:overflowPunct/>
        <w:spacing w:after="0" w:line="240" w:lineRule="auto"/>
        <w:textAlignment w:val="baseline"/>
        <w:rPr>
          <w:rFonts w:ascii="Times New Roman" w:eastAsia="Times New Roman" w:hAnsi="Times New Roman" w:cs="Times New Roman"/>
          <w:color w:val="333333"/>
          <w:sz w:val="24"/>
          <w:szCs w:val="24"/>
          <w:lang w:val="en-US"/>
        </w:rPr>
      </w:pPr>
    </w:p>
    <w:p w14:paraId="0526D84E" w14:textId="77777777" w:rsidR="00302EAF" w:rsidRPr="00302EAF" w:rsidRDefault="00302EAF" w:rsidP="00302EAF">
      <w:pPr>
        <w:shd w:val="clear" w:color="auto" w:fill="FFFFFF"/>
        <w:overflowPunct/>
        <w:spacing w:after="0" w:line="240" w:lineRule="auto"/>
        <w:textAlignment w:val="baseline"/>
        <w:rPr>
          <w:rFonts w:ascii="Times New Roman" w:eastAsia="Times New Roman" w:hAnsi="Times New Roman" w:cs="Times New Roman"/>
          <w:b/>
          <w:bCs/>
          <w:color w:val="auto"/>
          <w:sz w:val="24"/>
          <w:szCs w:val="24"/>
          <w:bdr w:val="none" w:sz="0" w:space="0" w:color="auto" w:frame="1"/>
          <w:lang w:val="en-US"/>
        </w:rPr>
      </w:pPr>
      <w:r w:rsidRPr="00302EAF">
        <w:rPr>
          <w:rFonts w:ascii="Times New Roman" w:eastAsia="Times New Roman" w:hAnsi="Times New Roman" w:cs="Times New Roman"/>
          <w:b/>
          <w:bCs/>
          <w:color w:val="auto"/>
          <w:sz w:val="24"/>
          <w:szCs w:val="24"/>
          <w:bdr w:val="none" w:sz="0" w:space="0" w:color="auto" w:frame="1"/>
          <w:lang w:val="en-US"/>
        </w:rPr>
        <w:t>D. APPLICATION AND SUBMISSION INFORMATION</w:t>
      </w:r>
    </w:p>
    <w:p w14:paraId="3E44EEB2" w14:textId="77777777" w:rsidR="00302EAF" w:rsidRPr="00302EAF" w:rsidRDefault="00302EAF" w:rsidP="00302EAF">
      <w:pPr>
        <w:shd w:val="clear" w:color="auto" w:fill="FFFFFF"/>
        <w:overflowPunct/>
        <w:spacing w:after="0" w:line="240" w:lineRule="auto"/>
        <w:ind w:left="720"/>
        <w:contextualSpacing/>
        <w:textAlignment w:val="baseline"/>
        <w:rPr>
          <w:rFonts w:ascii="Times New Roman" w:eastAsia="Times New Roman" w:hAnsi="Times New Roman" w:cs="Times New Roman"/>
          <w:color w:val="auto"/>
          <w:sz w:val="24"/>
          <w:szCs w:val="24"/>
          <w:lang w:val="en-US"/>
        </w:rPr>
      </w:pPr>
    </w:p>
    <w:p w14:paraId="7585EBA4" w14:textId="77777777" w:rsidR="00302EAF" w:rsidRPr="00302EAF" w:rsidRDefault="00302EAF" w:rsidP="00302EAF">
      <w:pPr>
        <w:shd w:val="clear" w:color="auto" w:fill="FFFFFF"/>
        <w:overflowPunct/>
        <w:spacing w:after="0" w:line="240" w:lineRule="auto"/>
        <w:textAlignment w:val="baseline"/>
        <w:rPr>
          <w:rFonts w:ascii="Times New Roman" w:eastAsia="Times New Roman" w:hAnsi="Times New Roman" w:cs="Times New Roman"/>
          <w:b/>
          <w:bCs/>
          <w:color w:val="auto"/>
          <w:sz w:val="24"/>
          <w:szCs w:val="24"/>
          <w:lang w:val="en-US"/>
        </w:rPr>
      </w:pPr>
      <w:r w:rsidRPr="00302EAF">
        <w:rPr>
          <w:rFonts w:ascii="Times New Roman" w:eastAsia="Times New Roman" w:hAnsi="Times New Roman" w:cs="Times New Roman"/>
          <w:b/>
          <w:bCs/>
          <w:color w:val="auto"/>
          <w:sz w:val="24"/>
          <w:szCs w:val="24"/>
          <w:lang w:val="en-US"/>
        </w:rPr>
        <w:t>D.1 Address to Request Application Package</w:t>
      </w:r>
    </w:p>
    <w:p w14:paraId="2DADEFA3" w14:textId="77777777" w:rsidR="00302EAF" w:rsidRPr="00302EAF" w:rsidRDefault="00302EAF" w:rsidP="00302EAF">
      <w:pPr>
        <w:shd w:val="clear" w:color="auto" w:fill="FFFFFF"/>
        <w:overflowPunct/>
        <w:spacing w:after="0" w:line="240" w:lineRule="auto"/>
        <w:textAlignment w:val="baseline"/>
        <w:rPr>
          <w:rFonts w:ascii="Times New Roman" w:eastAsia="Times New Roman" w:hAnsi="Times New Roman" w:cs="Times New Roman"/>
          <w:color w:val="auto"/>
          <w:sz w:val="24"/>
          <w:szCs w:val="24"/>
          <w:lang w:val="en-US"/>
        </w:rPr>
      </w:pPr>
    </w:p>
    <w:p w14:paraId="273C4ED5" w14:textId="08F48CCC" w:rsidR="00F92E51" w:rsidRPr="00083D0E" w:rsidRDefault="00302EAF" w:rsidP="00302EAF">
      <w:pPr>
        <w:shd w:val="clear" w:color="auto" w:fill="FFFFFF"/>
        <w:overflowPunct/>
        <w:spacing w:after="0" w:line="240" w:lineRule="auto"/>
        <w:textAlignment w:val="baseline"/>
        <w:rPr>
          <w:rFonts w:ascii="Times New Roman" w:eastAsia="Times New Roman" w:hAnsi="Times New Roman" w:cs="Times New Roman"/>
          <w:color w:val="auto"/>
          <w:sz w:val="24"/>
          <w:szCs w:val="24"/>
          <w:lang w:val="en-US"/>
        </w:rPr>
      </w:pPr>
      <w:r w:rsidRPr="00302EAF">
        <w:rPr>
          <w:rFonts w:ascii="Times New Roman" w:eastAsia="Times New Roman" w:hAnsi="Times New Roman" w:cs="Times New Roman"/>
          <w:color w:val="auto"/>
          <w:sz w:val="24"/>
          <w:szCs w:val="24"/>
          <w:lang w:val="en-US"/>
        </w:rPr>
        <w:t xml:space="preserve">Application forms required below are available at: embassy website and </w:t>
      </w:r>
      <w:r w:rsidR="004D14BB" w:rsidRPr="00302EAF">
        <w:rPr>
          <w:rFonts w:ascii="Times New Roman" w:eastAsia="Times New Roman" w:hAnsi="Times New Roman" w:cs="Times New Roman"/>
          <w:color w:val="auto"/>
          <w:sz w:val="24"/>
          <w:szCs w:val="24"/>
          <w:lang w:val="en-US"/>
        </w:rPr>
        <w:t>grants.gov</w:t>
      </w:r>
    </w:p>
    <w:p w14:paraId="1353545F" w14:textId="77777777" w:rsidR="00302EAF" w:rsidRPr="00302EAF" w:rsidRDefault="00302EAF" w:rsidP="00302EAF">
      <w:pPr>
        <w:shd w:val="clear" w:color="auto" w:fill="FFFFFF"/>
        <w:overflowPunct/>
        <w:spacing w:after="0" w:line="240" w:lineRule="auto"/>
        <w:textAlignment w:val="baseline"/>
        <w:rPr>
          <w:rFonts w:ascii="Times New Roman" w:eastAsia="Times New Roman" w:hAnsi="Times New Roman" w:cs="Times New Roman"/>
          <w:color w:val="auto"/>
          <w:sz w:val="24"/>
          <w:szCs w:val="24"/>
          <w:lang w:val="en-US"/>
        </w:rPr>
      </w:pPr>
    </w:p>
    <w:p w14:paraId="7ED87AE1" w14:textId="77777777" w:rsidR="00302EAF" w:rsidRPr="00302EAF" w:rsidRDefault="00302EAF" w:rsidP="00302EAF">
      <w:pPr>
        <w:shd w:val="clear" w:color="auto" w:fill="FFFFFF"/>
        <w:overflowPunct/>
        <w:spacing w:after="0" w:line="240" w:lineRule="auto"/>
        <w:textAlignment w:val="baseline"/>
        <w:rPr>
          <w:rFonts w:ascii="Times New Roman" w:eastAsia="Times New Roman" w:hAnsi="Times New Roman" w:cs="Times New Roman"/>
          <w:i/>
          <w:color w:val="FF0000"/>
          <w:sz w:val="24"/>
          <w:szCs w:val="24"/>
          <w:lang w:val="en-US"/>
        </w:rPr>
      </w:pPr>
      <w:r w:rsidRPr="00302EAF">
        <w:rPr>
          <w:rFonts w:ascii="Times New Roman" w:eastAsia="Times New Roman" w:hAnsi="Times New Roman" w:cs="Times New Roman"/>
          <w:b/>
          <w:bCs/>
          <w:color w:val="auto"/>
          <w:sz w:val="24"/>
          <w:szCs w:val="24"/>
          <w:lang w:val="en-US"/>
        </w:rPr>
        <w:t>D.2 Content and Form of Application Submission</w:t>
      </w:r>
      <w:r w:rsidRPr="00302EAF">
        <w:rPr>
          <w:rFonts w:ascii="Times New Roman" w:eastAsia="Times New Roman" w:hAnsi="Times New Roman" w:cs="Times New Roman"/>
          <w:color w:val="auto"/>
          <w:sz w:val="24"/>
          <w:szCs w:val="24"/>
          <w:lang w:val="en-US"/>
        </w:rPr>
        <w:t xml:space="preserve">  </w:t>
      </w:r>
    </w:p>
    <w:p w14:paraId="51EEF6AF" w14:textId="77777777" w:rsidR="00302EAF" w:rsidRPr="00302EAF" w:rsidRDefault="00302EAF" w:rsidP="00302EAF">
      <w:pPr>
        <w:shd w:val="clear" w:color="auto" w:fill="FFFFFF"/>
        <w:overflowPunct/>
        <w:spacing w:after="0" w:line="240" w:lineRule="auto"/>
        <w:textAlignment w:val="baseline"/>
        <w:rPr>
          <w:rFonts w:ascii="Times New Roman" w:eastAsia="Times New Roman" w:hAnsi="Times New Roman" w:cs="Times New Roman"/>
          <w:color w:val="auto"/>
          <w:sz w:val="24"/>
          <w:szCs w:val="24"/>
          <w:lang w:val="en-US"/>
        </w:rPr>
      </w:pPr>
    </w:p>
    <w:p w14:paraId="577A759C" w14:textId="77777777" w:rsidR="00302EAF" w:rsidRPr="00302EAF" w:rsidRDefault="00302EAF" w:rsidP="00302EAF">
      <w:pPr>
        <w:shd w:val="clear" w:color="auto" w:fill="FFFFFF"/>
        <w:overflowPunct/>
        <w:spacing w:after="0" w:line="240" w:lineRule="auto"/>
        <w:textAlignment w:val="baseline"/>
        <w:rPr>
          <w:rFonts w:ascii="Times New Roman" w:eastAsia="Times New Roman" w:hAnsi="Times New Roman" w:cs="Times New Roman"/>
          <w:color w:val="auto"/>
          <w:sz w:val="24"/>
          <w:szCs w:val="24"/>
          <w:lang w:val="en-US"/>
        </w:rPr>
      </w:pPr>
      <w:r w:rsidRPr="00302EAF">
        <w:rPr>
          <w:rFonts w:ascii="Times New Roman" w:eastAsia="Times New Roman" w:hAnsi="Times New Roman" w:cs="Times New Roman"/>
          <w:color w:val="auto"/>
          <w:sz w:val="24"/>
          <w:szCs w:val="24"/>
          <w:u w:val="single"/>
          <w:lang w:val="en-US"/>
        </w:rPr>
        <w:t>Please follow all instructions below carefully</w:t>
      </w:r>
      <w:r w:rsidRPr="00302EAF">
        <w:rPr>
          <w:rFonts w:ascii="Times New Roman" w:eastAsia="Times New Roman" w:hAnsi="Times New Roman" w:cs="Times New Roman"/>
          <w:color w:val="auto"/>
          <w:sz w:val="24"/>
          <w:szCs w:val="24"/>
          <w:lang w:val="en-US"/>
        </w:rPr>
        <w:t>. Proposals that do not meet the requirements of this announcement or fail to comply with the stated requirements will be ineligible.</w:t>
      </w:r>
    </w:p>
    <w:p w14:paraId="0FFEB9F1" w14:textId="77777777" w:rsidR="00302EAF" w:rsidRPr="00302EAF" w:rsidRDefault="00302EAF" w:rsidP="00302EAF">
      <w:pPr>
        <w:shd w:val="clear" w:color="auto" w:fill="FFFFFF"/>
        <w:overflowPunct/>
        <w:spacing w:after="0" w:line="240" w:lineRule="auto"/>
        <w:textAlignment w:val="baseline"/>
        <w:rPr>
          <w:rFonts w:ascii="Times New Roman" w:eastAsia="Times New Roman" w:hAnsi="Times New Roman" w:cs="Times New Roman"/>
          <w:color w:val="auto"/>
          <w:sz w:val="24"/>
          <w:szCs w:val="24"/>
          <w:lang w:val="en-US"/>
        </w:rPr>
      </w:pPr>
    </w:p>
    <w:p w14:paraId="3A3004FA" w14:textId="77777777" w:rsidR="00302EAF" w:rsidRPr="00302EAF" w:rsidRDefault="00302EAF" w:rsidP="00302EAF">
      <w:pPr>
        <w:numPr>
          <w:ilvl w:val="0"/>
          <w:numId w:val="30"/>
        </w:numPr>
        <w:shd w:val="clear" w:color="auto" w:fill="FFFFFF"/>
        <w:overflowPunct/>
        <w:spacing w:after="0" w:line="240" w:lineRule="auto"/>
        <w:contextualSpacing/>
        <w:textAlignment w:val="baseline"/>
        <w:rPr>
          <w:rFonts w:ascii="Times New Roman" w:eastAsia="Times New Roman" w:hAnsi="Times New Roman" w:cs="Times New Roman"/>
          <w:b/>
          <w:color w:val="auto"/>
          <w:sz w:val="24"/>
          <w:szCs w:val="24"/>
          <w:lang w:val="en-US"/>
        </w:rPr>
      </w:pPr>
      <w:r w:rsidRPr="00302EAF">
        <w:rPr>
          <w:rFonts w:ascii="Times New Roman" w:eastAsia="Times New Roman" w:hAnsi="Times New Roman" w:cs="Times New Roman"/>
          <w:b/>
          <w:color w:val="auto"/>
          <w:sz w:val="24"/>
          <w:szCs w:val="24"/>
          <w:lang w:val="en-US"/>
        </w:rPr>
        <w:t>Content of Application</w:t>
      </w:r>
    </w:p>
    <w:p w14:paraId="5F3BCE06" w14:textId="77777777" w:rsidR="00302EAF" w:rsidRPr="00302EAF" w:rsidRDefault="00302EAF" w:rsidP="00302EAF">
      <w:pPr>
        <w:shd w:val="clear" w:color="auto" w:fill="FFFFFF"/>
        <w:overflowPunct/>
        <w:spacing w:after="0" w:line="240" w:lineRule="auto"/>
        <w:textAlignment w:val="baseline"/>
        <w:rPr>
          <w:rFonts w:ascii="Times New Roman" w:eastAsia="Times New Roman" w:hAnsi="Times New Roman" w:cs="Times New Roman"/>
          <w:color w:val="auto"/>
          <w:sz w:val="24"/>
          <w:szCs w:val="24"/>
          <w:lang w:val="en-US"/>
        </w:rPr>
      </w:pPr>
      <w:r w:rsidRPr="00302EAF">
        <w:rPr>
          <w:rFonts w:ascii="Times New Roman" w:eastAsia="Times New Roman" w:hAnsi="Times New Roman" w:cs="Times New Roman"/>
          <w:color w:val="auto"/>
          <w:sz w:val="24"/>
          <w:szCs w:val="24"/>
          <w:lang w:val="en-US"/>
        </w:rPr>
        <w:t>Please ensure:</w:t>
      </w:r>
    </w:p>
    <w:p w14:paraId="145BA8E7" w14:textId="456BAC97" w:rsidR="00302EAF" w:rsidRPr="00302EAF" w:rsidRDefault="00302EAF" w:rsidP="00302EAF">
      <w:pPr>
        <w:numPr>
          <w:ilvl w:val="0"/>
          <w:numId w:val="28"/>
        </w:numPr>
        <w:shd w:val="clear" w:color="auto" w:fill="FFFFFF"/>
        <w:overflowPunct/>
        <w:spacing w:after="0" w:line="240" w:lineRule="auto"/>
        <w:textAlignment w:val="baseline"/>
        <w:rPr>
          <w:rFonts w:ascii="Times New Roman" w:eastAsia="Times New Roman" w:hAnsi="Times New Roman" w:cs="Times New Roman"/>
          <w:color w:val="auto"/>
          <w:sz w:val="24"/>
          <w:szCs w:val="24"/>
          <w:lang w:val="en-US"/>
        </w:rPr>
      </w:pPr>
      <w:r w:rsidRPr="00302EAF">
        <w:rPr>
          <w:rFonts w:ascii="Times New Roman" w:eastAsia="Times New Roman" w:hAnsi="Times New Roman" w:cs="Times New Roman"/>
          <w:color w:val="auto"/>
          <w:sz w:val="24"/>
          <w:szCs w:val="24"/>
          <w:lang w:val="en-US"/>
        </w:rPr>
        <w:t xml:space="preserve">The proposal clearly addresses the goals and objectives of this funding </w:t>
      </w:r>
      <w:r w:rsidR="00F92E51" w:rsidRPr="00302EAF">
        <w:rPr>
          <w:rFonts w:ascii="Times New Roman" w:eastAsia="Times New Roman" w:hAnsi="Times New Roman" w:cs="Times New Roman"/>
          <w:color w:val="auto"/>
          <w:sz w:val="24"/>
          <w:szCs w:val="24"/>
          <w:lang w:val="en-US"/>
        </w:rPr>
        <w:t>opportunity.</w:t>
      </w:r>
    </w:p>
    <w:p w14:paraId="1B6B6EE7" w14:textId="54D21927" w:rsidR="00302EAF" w:rsidRPr="00302EAF" w:rsidRDefault="00302EAF" w:rsidP="00302EAF">
      <w:pPr>
        <w:numPr>
          <w:ilvl w:val="0"/>
          <w:numId w:val="28"/>
        </w:numPr>
        <w:shd w:val="clear" w:color="auto" w:fill="FFFFFF"/>
        <w:overflowPunct/>
        <w:spacing w:after="0" w:line="240" w:lineRule="auto"/>
        <w:textAlignment w:val="baseline"/>
        <w:rPr>
          <w:rFonts w:ascii="Times New Roman" w:eastAsia="Times New Roman" w:hAnsi="Times New Roman" w:cs="Times New Roman"/>
          <w:color w:val="auto"/>
          <w:sz w:val="24"/>
          <w:szCs w:val="24"/>
          <w:lang w:val="en-US"/>
        </w:rPr>
      </w:pPr>
      <w:r w:rsidRPr="00302EAF">
        <w:rPr>
          <w:rFonts w:ascii="Times New Roman" w:eastAsia="Times New Roman" w:hAnsi="Times New Roman" w:cs="Times New Roman"/>
          <w:color w:val="auto"/>
          <w:sz w:val="24"/>
          <w:szCs w:val="24"/>
          <w:lang w:val="en-US"/>
        </w:rPr>
        <w:t>All documents are in English</w:t>
      </w:r>
      <w:r w:rsidR="0017678D">
        <w:rPr>
          <w:rFonts w:ascii="Times New Roman" w:eastAsia="Times New Roman" w:hAnsi="Times New Roman" w:cs="Times New Roman"/>
          <w:color w:val="auto"/>
          <w:sz w:val="24"/>
          <w:szCs w:val="24"/>
          <w:lang w:val="en-US"/>
        </w:rPr>
        <w:t>.</w:t>
      </w:r>
    </w:p>
    <w:p w14:paraId="038A4440" w14:textId="59202E29" w:rsidR="00302EAF" w:rsidRPr="00302EAF" w:rsidRDefault="00302EAF" w:rsidP="00302EAF">
      <w:pPr>
        <w:numPr>
          <w:ilvl w:val="0"/>
          <w:numId w:val="28"/>
        </w:numPr>
        <w:shd w:val="clear" w:color="auto" w:fill="FFFFFF"/>
        <w:overflowPunct/>
        <w:spacing w:after="0" w:line="240" w:lineRule="auto"/>
        <w:ind w:left="0" w:firstLine="360"/>
        <w:textAlignment w:val="baseline"/>
        <w:rPr>
          <w:rFonts w:ascii="Times New Roman" w:eastAsia="Times New Roman" w:hAnsi="Times New Roman" w:cs="Times New Roman"/>
          <w:color w:val="auto"/>
          <w:sz w:val="24"/>
          <w:szCs w:val="24"/>
          <w:lang w:val="en-US"/>
        </w:rPr>
      </w:pPr>
      <w:r w:rsidRPr="00302EAF">
        <w:rPr>
          <w:rFonts w:ascii="Times New Roman" w:eastAsia="Times New Roman" w:hAnsi="Times New Roman" w:cs="Times New Roman"/>
          <w:color w:val="auto"/>
          <w:sz w:val="24"/>
          <w:szCs w:val="24"/>
          <w:lang w:val="en-US"/>
        </w:rPr>
        <w:t>All budgets are in U.S. dollars</w:t>
      </w:r>
      <w:r w:rsidR="0017678D">
        <w:rPr>
          <w:rFonts w:ascii="Times New Roman" w:eastAsia="Times New Roman" w:hAnsi="Times New Roman" w:cs="Times New Roman"/>
          <w:color w:val="auto"/>
          <w:sz w:val="24"/>
          <w:szCs w:val="24"/>
          <w:lang w:val="en-US"/>
        </w:rPr>
        <w:t>.</w:t>
      </w:r>
    </w:p>
    <w:p w14:paraId="6A6904CB" w14:textId="602B3350" w:rsidR="00302EAF" w:rsidRPr="00963AAD" w:rsidRDefault="00302EAF" w:rsidP="00302EAF">
      <w:pPr>
        <w:numPr>
          <w:ilvl w:val="0"/>
          <w:numId w:val="28"/>
        </w:numPr>
        <w:shd w:val="clear" w:color="auto" w:fill="FFFFFF"/>
        <w:overflowPunct/>
        <w:spacing w:after="0" w:line="240" w:lineRule="auto"/>
        <w:ind w:left="0" w:firstLine="360"/>
        <w:textAlignment w:val="baseline"/>
        <w:rPr>
          <w:rFonts w:ascii="Times New Roman" w:eastAsia="Times New Roman" w:hAnsi="Times New Roman" w:cs="Times New Roman"/>
          <w:color w:val="auto"/>
          <w:sz w:val="24"/>
          <w:szCs w:val="24"/>
          <w:lang w:val="en-US"/>
        </w:rPr>
      </w:pPr>
      <w:r w:rsidRPr="00963AAD">
        <w:rPr>
          <w:rFonts w:ascii="Times New Roman" w:eastAsia="Times New Roman" w:hAnsi="Times New Roman" w:cs="Times New Roman"/>
          <w:color w:val="auto"/>
          <w:sz w:val="24"/>
          <w:szCs w:val="24"/>
          <w:lang w:val="en-US"/>
        </w:rPr>
        <w:t>All pages are numbered</w:t>
      </w:r>
      <w:r w:rsidR="0017678D" w:rsidRPr="00963AAD">
        <w:rPr>
          <w:rFonts w:ascii="Times New Roman" w:eastAsia="Times New Roman" w:hAnsi="Times New Roman" w:cs="Times New Roman"/>
          <w:color w:val="auto"/>
          <w:sz w:val="24"/>
          <w:szCs w:val="24"/>
          <w:lang w:val="en-US"/>
        </w:rPr>
        <w:t>.</w:t>
      </w:r>
    </w:p>
    <w:p w14:paraId="59E9CCC4" w14:textId="0CC71232" w:rsidR="00302EAF" w:rsidRPr="00083D0E" w:rsidRDefault="00302EAF" w:rsidP="00083D0E">
      <w:pPr>
        <w:numPr>
          <w:ilvl w:val="0"/>
          <w:numId w:val="28"/>
        </w:numPr>
        <w:overflowPunct/>
        <w:spacing w:after="0" w:line="240" w:lineRule="auto"/>
        <w:ind w:left="0" w:firstLine="360"/>
        <w:textAlignment w:val="baseline"/>
        <w:rPr>
          <w:rFonts w:ascii="Times New Roman" w:eastAsia="Times New Roman" w:hAnsi="Times New Roman" w:cs="Times New Roman"/>
          <w:color w:val="000000" w:themeColor="text1"/>
          <w:sz w:val="24"/>
          <w:szCs w:val="24"/>
          <w:lang w:val="en-US"/>
        </w:rPr>
      </w:pPr>
      <w:r w:rsidRPr="00083D0E">
        <w:rPr>
          <w:rFonts w:ascii="Times New Roman" w:eastAsia="Times New Roman" w:hAnsi="Times New Roman" w:cs="Times New Roman"/>
          <w:color w:val="000000" w:themeColor="text1"/>
          <w:sz w:val="24"/>
          <w:szCs w:val="24"/>
          <w:lang w:val="en-US"/>
        </w:rPr>
        <w:t xml:space="preserve">All documents are formatted to </w:t>
      </w:r>
      <w:r w:rsidR="00135FC2">
        <w:rPr>
          <w:rFonts w:ascii="Times New Roman" w:eastAsia="Times New Roman" w:hAnsi="Times New Roman" w:cs="Times New Roman"/>
          <w:color w:val="000000" w:themeColor="text1"/>
          <w:sz w:val="24"/>
          <w:szCs w:val="24"/>
          <w:lang w:val="en-US"/>
        </w:rPr>
        <w:t>A4 pa</w:t>
      </w:r>
      <w:r w:rsidRPr="00083D0E">
        <w:rPr>
          <w:rFonts w:ascii="Times New Roman" w:eastAsia="Times New Roman" w:hAnsi="Times New Roman" w:cs="Times New Roman"/>
          <w:color w:val="000000" w:themeColor="text1"/>
          <w:sz w:val="24"/>
          <w:szCs w:val="24"/>
          <w:lang w:val="en-US"/>
        </w:rPr>
        <w:t>per,</w:t>
      </w:r>
    </w:p>
    <w:p w14:paraId="7961600E" w14:textId="4C11C11C" w:rsidR="00302EAF" w:rsidRPr="00963AAD" w:rsidRDefault="00302EAF" w:rsidP="00302EAF">
      <w:pPr>
        <w:numPr>
          <w:ilvl w:val="0"/>
          <w:numId w:val="28"/>
        </w:numPr>
        <w:shd w:val="clear" w:color="auto" w:fill="FFFFFF"/>
        <w:overflowPunct/>
        <w:spacing w:after="0" w:line="240" w:lineRule="auto"/>
        <w:ind w:left="0" w:firstLine="360"/>
        <w:textAlignment w:val="baseline"/>
        <w:rPr>
          <w:rFonts w:ascii="Times New Roman" w:eastAsia="Times New Roman" w:hAnsi="Times New Roman" w:cs="Times New Roman"/>
          <w:color w:val="auto"/>
          <w:sz w:val="24"/>
          <w:szCs w:val="24"/>
          <w:lang w:val="en-US"/>
        </w:rPr>
      </w:pPr>
      <w:r w:rsidRPr="00963AAD">
        <w:rPr>
          <w:rFonts w:ascii="Times New Roman" w:eastAsia="Times New Roman" w:hAnsi="Times New Roman" w:cs="Times New Roman"/>
          <w:color w:val="auto"/>
          <w:sz w:val="24"/>
          <w:szCs w:val="24"/>
          <w:lang w:val="en-US"/>
        </w:rPr>
        <w:t xml:space="preserve">All Microsoft Word documents are single-spaced, </w:t>
      </w:r>
      <w:r w:rsidR="00C37740" w:rsidRPr="00963AAD">
        <w:rPr>
          <w:rFonts w:ascii="Times New Roman" w:eastAsia="Times New Roman" w:hAnsi="Times New Roman" w:cs="Times New Roman"/>
          <w:color w:val="auto"/>
          <w:sz w:val="24"/>
          <w:szCs w:val="24"/>
          <w:lang w:val="en-US"/>
        </w:rPr>
        <w:t>12-point,</w:t>
      </w:r>
      <w:r w:rsidRPr="00963AAD">
        <w:rPr>
          <w:rFonts w:ascii="Times New Roman" w:eastAsia="Times New Roman" w:hAnsi="Times New Roman" w:cs="Times New Roman"/>
          <w:color w:val="auto"/>
          <w:sz w:val="24"/>
          <w:szCs w:val="24"/>
          <w:lang w:val="en-US"/>
        </w:rPr>
        <w:t xml:space="preserve"> Times New Roman font, with a minimum of 1-inch margins.</w:t>
      </w:r>
    </w:p>
    <w:p w14:paraId="27AEE5A9" w14:textId="77777777" w:rsidR="00302EAF" w:rsidRPr="00302EAF" w:rsidRDefault="00302EAF" w:rsidP="00302EAF">
      <w:pPr>
        <w:shd w:val="clear" w:color="auto" w:fill="FFFFFF"/>
        <w:overflowPunct/>
        <w:spacing w:after="0" w:line="240" w:lineRule="auto"/>
        <w:textAlignment w:val="baseline"/>
        <w:rPr>
          <w:rFonts w:ascii="Times New Roman" w:eastAsia="Times New Roman" w:hAnsi="Times New Roman" w:cs="Times New Roman"/>
          <w:color w:val="auto"/>
          <w:sz w:val="24"/>
          <w:szCs w:val="24"/>
          <w:lang w:val="en-US"/>
        </w:rPr>
      </w:pPr>
    </w:p>
    <w:p w14:paraId="7BAD3F82" w14:textId="77777777" w:rsidR="00302EAF" w:rsidRPr="00302EAF" w:rsidRDefault="00302EAF" w:rsidP="00302EAF">
      <w:pPr>
        <w:shd w:val="clear" w:color="auto" w:fill="FFFFFF"/>
        <w:overflowPunct/>
        <w:spacing w:after="0" w:line="240" w:lineRule="auto"/>
        <w:textAlignment w:val="baseline"/>
        <w:rPr>
          <w:rFonts w:ascii="Times New Roman" w:eastAsia="Times New Roman" w:hAnsi="Times New Roman" w:cs="Times New Roman"/>
          <w:color w:val="auto"/>
          <w:sz w:val="24"/>
          <w:szCs w:val="24"/>
          <w:lang w:val="en-US"/>
        </w:rPr>
      </w:pPr>
      <w:r w:rsidRPr="00302EAF">
        <w:rPr>
          <w:rFonts w:ascii="Times New Roman" w:eastAsia="Times New Roman" w:hAnsi="Times New Roman" w:cs="Times New Roman"/>
          <w:color w:val="auto"/>
          <w:sz w:val="24"/>
          <w:szCs w:val="24"/>
          <w:lang w:val="en-US"/>
        </w:rPr>
        <w:t xml:space="preserve">The following documents are </w:t>
      </w:r>
      <w:r w:rsidRPr="00302EAF">
        <w:rPr>
          <w:rFonts w:ascii="Times New Roman" w:eastAsia="Times New Roman" w:hAnsi="Times New Roman" w:cs="Times New Roman"/>
          <w:b/>
          <w:color w:val="auto"/>
          <w:sz w:val="24"/>
          <w:szCs w:val="24"/>
          <w:u w:val="single"/>
          <w:lang w:val="en-US"/>
        </w:rPr>
        <w:t>required</w:t>
      </w:r>
      <w:r w:rsidRPr="00302EAF">
        <w:rPr>
          <w:rFonts w:ascii="Times New Roman" w:eastAsia="Times New Roman" w:hAnsi="Times New Roman" w:cs="Times New Roman"/>
          <w:color w:val="auto"/>
          <w:sz w:val="24"/>
          <w:szCs w:val="24"/>
          <w:lang w:val="en-US"/>
        </w:rPr>
        <w:t xml:space="preserve">:  </w:t>
      </w:r>
    </w:p>
    <w:p w14:paraId="406A6A7E" w14:textId="77777777" w:rsidR="00302EAF" w:rsidRPr="00302EAF" w:rsidRDefault="00302EAF" w:rsidP="00302EAF">
      <w:pPr>
        <w:shd w:val="clear" w:color="auto" w:fill="FFFFFF"/>
        <w:overflowPunct/>
        <w:spacing w:after="0" w:line="240" w:lineRule="auto"/>
        <w:textAlignment w:val="baseline"/>
        <w:rPr>
          <w:rFonts w:ascii="Times New Roman" w:eastAsia="Times New Roman" w:hAnsi="Times New Roman" w:cs="Times New Roman"/>
          <w:b/>
          <w:bCs/>
          <w:color w:val="333333"/>
          <w:sz w:val="24"/>
          <w:szCs w:val="24"/>
          <w:bdr w:val="none" w:sz="0" w:space="0" w:color="auto" w:frame="1"/>
          <w:lang w:val="en-US"/>
        </w:rPr>
      </w:pPr>
    </w:p>
    <w:p w14:paraId="4D843ED0" w14:textId="77777777" w:rsidR="00302EAF" w:rsidRPr="00302EAF" w:rsidRDefault="00302EAF" w:rsidP="00302EAF">
      <w:pPr>
        <w:shd w:val="clear" w:color="auto" w:fill="FFFFFF"/>
        <w:overflowPunct/>
        <w:spacing w:after="0" w:line="240" w:lineRule="auto"/>
        <w:textAlignment w:val="baseline"/>
        <w:rPr>
          <w:rFonts w:ascii="Times New Roman" w:eastAsia="Times New Roman" w:hAnsi="Times New Roman" w:cs="Times New Roman"/>
          <w:b/>
          <w:bCs/>
          <w:color w:val="auto"/>
          <w:sz w:val="24"/>
          <w:szCs w:val="24"/>
          <w:bdr w:val="none" w:sz="0" w:space="0" w:color="auto" w:frame="1"/>
          <w:lang w:val="en-US"/>
        </w:rPr>
      </w:pPr>
      <w:r w:rsidRPr="00302EAF">
        <w:rPr>
          <w:rFonts w:ascii="Times New Roman" w:eastAsia="Times New Roman" w:hAnsi="Times New Roman" w:cs="Times New Roman"/>
          <w:b/>
          <w:bCs/>
          <w:color w:val="auto"/>
          <w:sz w:val="24"/>
          <w:szCs w:val="24"/>
          <w:bdr w:val="none" w:sz="0" w:space="0" w:color="auto" w:frame="1"/>
          <w:lang w:val="en-US"/>
        </w:rPr>
        <w:t>D.3 Mandatory application forms</w:t>
      </w:r>
    </w:p>
    <w:p w14:paraId="656A7FA3" w14:textId="77777777" w:rsidR="00302EAF" w:rsidRPr="00302EAF" w:rsidRDefault="00302EAF" w:rsidP="00302EAF">
      <w:pPr>
        <w:numPr>
          <w:ilvl w:val="0"/>
          <w:numId w:val="29"/>
        </w:numPr>
        <w:shd w:val="clear" w:color="auto" w:fill="FFFFFF"/>
        <w:tabs>
          <w:tab w:val="left" w:pos="2160"/>
        </w:tabs>
        <w:overflowPunct/>
        <w:spacing w:after="0" w:line="240" w:lineRule="auto"/>
        <w:contextualSpacing/>
        <w:textAlignment w:val="baseline"/>
        <w:rPr>
          <w:rFonts w:ascii="Times New Roman" w:eastAsia="Times New Roman" w:hAnsi="Times New Roman" w:cs="Times New Roman"/>
          <w:color w:val="FF0000"/>
          <w:sz w:val="24"/>
          <w:szCs w:val="24"/>
          <w:lang w:val="en-US"/>
        </w:rPr>
      </w:pPr>
      <w:r w:rsidRPr="00302EAF">
        <w:rPr>
          <w:rFonts w:ascii="Times New Roman" w:eastAsia="Times New Roman" w:hAnsi="Times New Roman" w:cs="Times New Roman"/>
          <w:b/>
          <w:bCs/>
          <w:color w:val="FF0000"/>
          <w:sz w:val="24"/>
          <w:szCs w:val="24"/>
          <w:bdr w:val="none" w:sz="0" w:space="0" w:color="auto" w:frame="1"/>
          <w:lang w:val="en-US"/>
        </w:rPr>
        <w:t>SF-424 </w:t>
      </w:r>
      <w:r w:rsidRPr="00302EAF">
        <w:rPr>
          <w:rFonts w:ascii="Times New Roman" w:eastAsia="Times New Roman" w:hAnsi="Times New Roman" w:cs="Times New Roman"/>
          <w:b/>
          <w:bCs/>
          <w:i/>
          <w:iCs/>
          <w:color w:val="FF0000"/>
          <w:sz w:val="24"/>
          <w:szCs w:val="24"/>
          <w:bdr w:val="none" w:sz="0" w:space="0" w:color="auto" w:frame="1"/>
          <w:lang w:val="en-US"/>
        </w:rPr>
        <w:t>(Application for Federal Assistance – organizations)</w:t>
      </w:r>
      <w:r w:rsidRPr="00302EAF">
        <w:rPr>
          <w:rFonts w:ascii="Times New Roman" w:eastAsia="Times New Roman" w:hAnsi="Times New Roman" w:cs="Times New Roman"/>
          <w:color w:val="FF0000"/>
          <w:sz w:val="24"/>
          <w:szCs w:val="24"/>
          <w:lang w:val="en-US"/>
        </w:rPr>
        <w:t> </w:t>
      </w:r>
    </w:p>
    <w:p w14:paraId="41AF7465" w14:textId="77777777" w:rsidR="00302EAF" w:rsidRPr="00302EAF" w:rsidRDefault="00302EAF" w:rsidP="00302EAF">
      <w:pPr>
        <w:numPr>
          <w:ilvl w:val="0"/>
          <w:numId w:val="29"/>
        </w:numPr>
        <w:shd w:val="clear" w:color="auto" w:fill="FFFFFF"/>
        <w:overflowPunct/>
        <w:spacing w:after="0" w:line="240" w:lineRule="auto"/>
        <w:contextualSpacing/>
        <w:textAlignment w:val="baseline"/>
        <w:rPr>
          <w:rFonts w:ascii="Times New Roman" w:eastAsia="Times New Roman" w:hAnsi="Times New Roman" w:cs="Times New Roman"/>
          <w:color w:val="FF0000"/>
          <w:sz w:val="24"/>
          <w:szCs w:val="24"/>
          <w:lang w:val="en-US"/>
        </w:rPr>
      </w:pPr>
      <w:r w:rsidRPr="00302EAF">
        <w:rPr>
          <w:rFonts w:ascii="Times New Roman" w:eastAsia="Times New Roman" w:hAnsi="Times New Roman" w:cs="Times New Roman"/>
          <w:b/>
          <w:bCs/>
          <w:color w:val="auto"/>
          <w:sz w:val="24"/>
          <w:szCs w:val="24"/>
          <w:bdr w:val="none" w:sz="0" w:space="0" w:color="auto" w:frame="1"/>
          <w:lang w:val="en-US"/>
        </w:rPr>
        <w:t>SF-424A</w:t>
      </w:r>
      <w:r w:rsidRPr="00302EAF">
        <w:rPr>
          <w:rFonts w:ascii="Times New Roman" w:eastAsia="Times New Roman" w:hAnsi="Times New Roman" w:cs="Times New Roman"/>
          <w:color w:val="auto"/>
          <w:sz w:val="24"/>
          <w:szCs w:val="24"/>
          <w:lang w:val="en-US"/>
        </w:rPr>
        <w:t> </w:t>
      </w:r>
      <w:r w:rsidRPr="00302EAF">
        <w:rPr>
          <w:rFonts w:ascii="Times New Roman" w:eastAsia="Times New Roman" w:hAnsi="Times New Roman" w:cs="Times New Roman"/>
          <w:b/>
          <w:bCs/>
          <w:i/>
          <w:iCs/>
          <w:color w:val="auto"/>
          <w:sz w:val="24"/>
          <w:szCs w:val="24"/>
          <w:bdr w:val="none" w:sz="0" w:space="0" w:color="auto" w:frame="1"/>
          <w:lang w:val="en-US"/>
        </w:rPr>
        <w:t xml:space="preserve">(Budget Information for Non-Construction programs) </w:t>
      </w:r>
    </w:p>
    <w:p w14:paraId="03111AEA" w14:textId="77777777" w:rsidR="00302EAF" w:rsidRPr="00302EAF" w:rsidRDefault="00302EAF" w:rsidP="00302EAF">
      <w:pPr>
        <w:numPr>
          <w:ilvl w:val="0"/>
          <w:numId w:val="29"/>
        </w:numPr>
        <w:shd w:val="clear" w:color="auto" w:fill="FFFFFF"/>
        <w:overflowPunct/>
        <w:spacing w:after="0" w:line="240" w:lineRule="auto"/>
        <w:contextualSpacing/>
        <w:textAlignment w:val="baseline"/>
        <w:rPr>
          <w:rFonts w:ascii="Times New Roman" w:eastAsia="Times New Roman" w:hAnsi="Times New Roman" w:cs="Times New Roman"/>
          <w:color w:val="333333"/>
          <w:sz w:val="24"/>
          <w:szCs w:val="24"/>
          <w:lang w:val="en-US"/>
        </w:rPr>
      </w:pPr>
      <w:r w:rsidRPr="00302EAF">
        <w:rPr>
          <w:rFonts w:ascii="Times New Roman" w:eastAsia="Times New Roman" w:hAnsi="Times New Roman" w:cs="Times New Roman"/>
          <w:b/>
          <w:bCs/>
          <w:color w:val="auto"/>
          <w:sz w:val="24"/>
          <w:szCs w:val="24"/>
          <w:bdr w:val="none" w:sz="0" w:space="0" w:color="auto" w:frame="1"/>
          <w:lang w:val="en-US"/>
        </w:rPr>
        <w:t>SF-424B</w:t>
      </w:r>
      <w:r w:rsidRPr="00302EAF">
        <w:rPr>
          <w:rFonts w:ascii="Times New Roman" w:eastAsia="Times New Roman" w:hAnsi="Times New Roman" w:cs="Times New Roman"/>
          <w:color w:val="auto"/>
          <w:sz w:val="24"/>
          <w:szCs w:val="24"/>
          <w:lang w:val="en-US"/>
        </w:rPr>
        <w:t> </w:t>
      </w:r>
      <w:r w:rsidRPr="00302EAF">
        <w:rPr>
          <w:rFonts w:ascii="Times New Roman" w:eastAsia="Times New Roman" w:hAnsi="Times New Roman" w:cs="Times New Roman"/>
          <w:b/>
          <w:bCs/>
          <w:i/>
          <w:iCs/>
          <w:color w:val="auto"/>
          <w:sz w:val="24"/>
          <w:szCs w:val="24"/>
          <w:bdr w:val="none" w:sz="0" w:space="0" w:color="auto" w:frame="1"/>
          <w:lang w:val="en-US"/>
        </w:rPr>
        <w:t xml:space="preserve">(Assurances for Non-Construction programs) </w:t>
      </w:r>
      <w:r w:rsidRPr="00302EAF">
        <w:rPr>
          <w:rFonts w:ascii="Times New Roman" w:eastAsia="Times New Roman" w:hAnsi="Times New Roman" w:cs="Times New Roman"/>
          <w:b/>
          <w:bCs/>
          <w:i/>
          <w:iCs/>
          <w:color w:val="FF0000"/>
          <w:sz w:val="24"/>
          <w:szCs w:val="24"/>
          <w:bdr w:val="none" w:sz="0" w:space="0" w:color="auto" w:frame="1"/>
          <w:lang w:val="en-US"/>
        </w:rPr>
        <w:t>(note: the SF-424B is only required for individuals and for organizations not registered in SAM.gov)</w:t>
      </w:r>
    </w:p>
    <w:p w14:paraId="42423CC7" w14:textId="77777777" w:rsidR="00302EAF" w:rsidRPr="00302EAF" w:rsidRDefault="00302EAF" w:rsidP="00302EAF">
      <w:pPr>
        <w:shd w:val="clear" w:color="auto" w:fill="FFFFFF"/>
        <w:overflowPunct/>
        <w:spacing w:after="0" w:line="240" w:lineRule="auto"/>
        <w:textAlignment w:val="baseline"/>
        <w:rPr>
          <w:rFonts w:ascii="Times New Roman" w:eastAsia="Times New Roman" w:hAnsi="Times New Roman" w:cs="Times New Roman"/>
          <w:color w:val="333333"/>
          <w:sz w:val="24"/>
          <w:szCs w:val="24"/>
          <w:lang w:val="en-US"/>
        </w:rPr>
      </w:pPr>
    </w:p>
    <w:p w14:paraId="022279DD" w14:textId="602A2ACF" w:rsidR="00302EAF" w:rsidRPr="00302EAF" w:rsidRDefault="00302EAF" w:rsidP="00302EAF">
      <w:pPr>
        <w:shd w:val="clear" w:color="auto" w:fill="FFFFFF"/>
        <w:overflowPunct/>
        <w:spacing w:after="0" w:line="240" w:lineRule="auto"/>
        <w:textAlignment w:val="baseline"/>
        <w:rPr>
          <w:rFonts w:ascii="Times New Roman" w:eastAsia="Times New Roman" w:hAnsi="Times New Roman" w:cs="Times New Roman"/>
          <w:color w:val="auto"/>
          <w:sz w:val="24"/>
          <w:szCs w:val="24"/>
          <w:lang w:val="en-US"/>
        </w:rPr>
      </w:pPr>
      <w:r w:rsidRPr="00302EAF">
        <w:rPr>
          <w:rFonts w:ascii="Times New Roman" w:eastAsia="Times New Roman" w:hAnsi="Times New Roman" w:cs="Times New Roman"/>
          <w:b/>
          <w:bCs/>
          <w:color w:val="auto"/>
          <w:sz w:val="24"/>
          <w:szCs w:val="24"/>
          <w:bdr w:val="none" w:sz="0" w:space="0" w:color="auto" w:frame="1"/>
          <w:lang w:val="en-US"/>
        </w:rPr>
        <w:t>D.4 Summary Page: </w:t>
      </w:r>
      <w:r w:rsidRPr="00302EAF">
        <w:rPr>
          <w:rFonts w:ascii="Times New Roman" w:eastAsia="Times New Roman" w:hAnsi="Times New Roman" w:cs="Times New Roman"/>
          <w:color w:val="auto"/>
          <w:sz w:val="24"/>
          <w:szCs w:val="24"/>
          <w:lang w:val="en-US"/>
        </w:rPr>
        <w:t xml:space="preserve">Cover sheet stating the </w:t>
      </w:r>
      <w:r w:rsidR="00220E0C" w:rsidRPr="00302EAF">
        <w:rPr>
          <w:rFonts w:ascii="Times New Roman" w:eastAsia="Times New Roman" w:hAnsi="Times New Roman" w:cs="Times New Roman"/>
          <w:color w:val="auto"/>
          <w:sz w:val="24"/>
          <w:szCs w:val="24"/>
          <w:lang w:val="en-US"/>
        </w:rPr>
        <w:t>applicant’s</w:t>
      </w:r>
      <w:r w:rsidRPr="00302EAF">
        <w:rPr>
          <w:rFonts w:ascii="Times New Roman" w:eastAsia="Times New Roman" w:hAnsi="Times New Roman" w:cs="Times New Roman"/>
          <w:color w:val="auto"/>
          <w:sz w:val="24"/>
          <w:szCs w:val="24"/>
          <w:lang w:val="en-US"/>
        </w:rPr>
        <w:t xml:space="preserve"> name and organization, proposal date, program title, program period proposed start and end date, and brief purpose of the program.</w:t>
      </w:r>
    </w:p>
    <w:p w14:paraId="7FA9B60C" w14:textId="77777777" w:rsidR="00302EAF" w:rsidRPr="00302EAF" w:rsidRDefault="00302EAF" w:rsidP="00302EAF">
      <w:pPr>
        <w:shd w:val="clear" w:color="auto" w:fill="FFFFFF"/>
        <w:overflowPunct/>
        <w:spacing w:after="0" w:line="240" w:lineRule="auto"/>
        <w:textAlignment w:val="baseline"/>
        <w:rPr>
          <w:rFonts w:ascii="Times New Roman" w:eastAsia="Times New Roman" w:hAnsi="Times New Roman" w:cs="Times New Roman"/>
          <w:color w:val="auto"/>
          <w:sz w:val="24"/>
          <w:szCs w:val="24"/>
          <w:lang w:val="en-US"/>
        </w:rPr>
      </w:pPr>
    </w:p>
    <w:p w14:paraId="2CB9F55B" w14:textId="0BC57254" w:rsidR="00302EAF" w:rsidRPr="00302EAF" w:rsidRDefault="00D072CB" w:rsidP="00302EAF">
      <w:pPr>
        <w:shd w:val="clear" w:color="auto" w:fill="FFFFFF"/>
        <w:overflowPunct/>
        <w:spacing w:after="0" w:line="240" w:lineRule="auto"/>
        <w:textAlignment w:val="baseline"/>
        <w:rPr>
          <w:rFonts w:ascii="Times New Roman" w:eastAsia="Times New Roman" w:hAnsi="Times New Roman" w:cs="Times New Roman"/>
          <w:color w:val="auto"/>
          <w:sz w:val="24"/>
          <w:szCs w:val="24"/>
          <w:lang w:val="en-US"/>
        </w:rPr>
      </w:pPr>
      <w:r w:rsidRPr="00302EAF">
        <w:rPr>
          <w:rFonts w:ascii="Times New Roman" w:eastAsia="Times New Roman" w:hAnsi="Times New Roman" w:cs="Times New Roman"/>
          <w:b/>
          <w:bCs/>
          <w:color w:val="auto"/>
          <w:sz w:val="24"/>
          <w:szCs w:val="24"/>
          <w:bdr w:val="none" w:sz="0" w:space="0" w:color="auto" w:frame="1"/>
          <w:lang w:val="en-US"/>
        </w:rPr>
        <w:t>D.5 Proposal</w:t>
      </w:r>
      <w:r w:rsidR="00302EAF" w:rsidRPr="00302EAF">
        <w:rPr>
          <w:rFonts w:ascii="Times New Roman" w:eastAsia="Times New Roman" w:hAnsi="Times New Roman" w:cs="Times New Roman"/>
          <w:b/>
          <w:bCs/>
          <w:color w:val="auto"/>
          <w:sz w:val="24"/>
          <w:szCs w:val="24"/>
          <w:bdr w:val="none" w:sz="0" w:space="0" w:color="auto" w:frame="1"/>
          <w:lang w:val="en-US"/>
        </w:rPr>
        <w:t xml:space="preserve"> </w:t>
      </w:r>
      <w:r w:rsidR="00302EAF" w:rsidRPr="00302EAF">
        <w:rPr>
          <w:rFonts w:ascii="Times New Roman" w:eastAsia="Times New Roman" w:hAnsi="Times New Roman" w:cs="Times New Roman"/>
          <w:b/>
          <w:bCs/>
          <w:color w:val="333333"/>
          <w:sz w:val="24"/>
          <w:szCs w:val="24"/>
          <w:bdr w:val="none" w:sz="0" w:space="0" w:color="auto" w:frame="1"/>
          <w:lang w:val="en-US"/>
        </w:rPr>
        <w:t>(</w:t>
      </w:r>
      <w:r w:rsidR="00D45BD4" w:rsidRPr="00083D0E">
        <w:rPr>
          <w:rFonts w:ascii="Times New Roman" w:eastAsia="Times New Roman" w:hAnsi="Times New Roman" w:cs="Times New Roman"/>
          <w:b/>
          <w:bCs/>
          <w:color w:val="000000" w:themeColor="text1"/>
          <w:sz w:val="24"/>
          <w:szCs w:val="24"/>
          <w:bdr w:val="none" w:sz="0" w:space="0" w:color="auto" w:frame="1"/>
          <w:lang w:val="en-US"/>
        </w:rPr>
        <w:t xml:space="preserve">should not exceed </w:t>
      </w:r>
      <w:r w:rsidR="00302EAF" w:rsidRPr="00083D0E">
        <w:rPr>
          <w:rFonts w:ascii="Times New Roman" w:eastAsia="Times New Roman" w:hAnsi="Times New Roman" w:cs="Times New Roman"/>
          <w:b/>
          <w:bCs/>
          <w:i/>
          <w:color w:val="000000" w:themeColor="text1"/>
          <w:sz w:val="24"/>
          <w:szCs w:val="24"/>
          <w:bdr w:val="none" w:sz="0" w:space="0" w:color="auto" w:frame="1"/>
          <w:lang w:val="en-US"/>
        </w:rPr>
        <w:t xml:space="preserve">20 </w:t>
      </w:r>
      <w:r w:rsidR="00302EAF" w:rsidRPr="00302EAF">
        <w:rPr>
          <w:rFonts w:ascii="Times New Roman" w:eastAsia="Times New Roman" w:hAnsi="Times New Roman" w:cs="Times New Roman"/>
          <w:b/>
          <w:bCs/>
          <w:color w:val="auto"/>
          <w:sz w:val="24"/>
          <w:szCs w:val="24"/>
          <w:bdr w:val="none" w:sz="0" w:space="0" w:color="auto" w:frame="1"/>
          <w:lang w:val="en-US"/>
        </w:rPr>
        <w:t>pages maximum): </w:t>
      </w:r>
      <w:r w:rsidR="00302EAF" w:rsidRPr="00302EAF">
        <w:rPr>
          <w:rFonts w:ascii="Times New Roman" w:eastAsia="Times New Roman" w:hAnsi="Times New Roman" w:cs="Times New Roman"/>
          <w:color w:val="auto"/>
          <w:sz w:val="24"/>
          <w:szCs w:val="24"/>
          <w:lang w:val="en-US"/>
        </w:rPr>
        <w:t xml:space="preserve"> </w:t>
      </w:r>
      <w:r w:rsidR="00A2613E">
        <w:rPr>
          <w:rFonts w:ascii="Times New Roman" w:eastAsia="Times New Roman" w:hAnsi="Times New Roman" w:cs="Times New Roman"/>
          <w:color w:val="auto"/>
          <w:sz w:val="24"/>
          <w:szCs w:val="24"/>
          <w:lang w:val="en-US"/>
        </w:rPr>
        <w:t>The</w:t>
      </w:r>
      <w:r w:rsidR="00302EAF" w:rsidRPr="00302EAF">
        <w:rPr>
          <w:rFonts w:ascii="Times New Roman" w:eastAsia="Times New Roman" w:hAnsi="Times New Roman" w:cs="Times New Roman"/>
          <w:color w:val="auto"/>
          <w:sz w:val="24"/>
          <w:szCs w:val="24"/>
          <w:lang w:val="en-US"/>
        </w:rPr>
        <w:t xml:space="preserve"> proposal should contain sufficient information that anyone not familiar with it would understand exactly what the applicant wants to do. You may use your own proposal format, but it must include all the items below.  </w:t>
      </w:r>
    </w:p>
    <w:p w14:paraId="75066C5D" w14:textId="77777777" w:rsidR="00302EAF" w:rsidRPr="00302EAF" w:rsidRDefault="00302EAF" w:rsidP="00302EAF">
      <w:pPr>
        <w:numPr>
          <w:ilvl w:val="0"/>
          <w:numId w:val="31"/>
        </w:numPr>
        <w:shd w:val="clear" w:color="auto" w:fill="FFFFFF"/>
        <w:overflowPunct/>
        <w:spacing w:after="0" w:line="240" w:lineRule="auto"/>
        <w:contextualSpacing/>
        <w:textAlignment w:val="baseline"/>
        <w:rPr>
          <w:rFonts w:ascii="Times New Roman" w:eastAsia="Times New Roman" w:hAnsi="Times New Roman" w:cs="Times New Roman"/>
          <w:color w:val="auto"/>
          <w:sz w:val="24"/>
          <w:szCs w:val="24"/>
          <w:lang w:val="en-US"/>
        </w:rPr>
      </w:pPr>
      <w:r w:rsidRPr="00302EAF">
        <w:rPr>
          <w:rFonts w:ascii="Times New Roman" w:eastAsia="Times New Roman" w:hAnsi="Times New Roman" w:cs="Times New Roman"/>
          <w:b/>
          <w:bCs/>
          <w:color w:val="auto"/>
          <w:sz w:val="24"/>
          <w:szCs w:val="24"/>
          <w:bdr w:val="none" w:sz="0" w:space="0" w:color="auto" w:frame="1"/>
          <w:lang w:val="en-US"/>
        </w:rPr>
        <w:t xml:space="preserve">Proposal Summary: </w:t>
      </w:r>
      <w:r w:rsidRPr="00302EAF">
        <w:rPr>
          <w:rFonts w:ascii="Times New Roman" w:eastAsia="Times New Roman" w:hAnsi="Times New Roman" w:cs="Times New Roman"/>
          <w:bCs/>
          <w:color w:val="auto"/>
          <w:sz w:val="24"/>
          <w:szCs w:val="24"/>
          <w:bdr w:val="none" w:sz="0" w:space="0" w:color="auto" w:frame="1"/>
          <w:lang w:val="en-US"/>
        </w:rPr>
        <w:t>Short</w:t>
      </w:r>
      <w:r w:rsidRPr="00302EAF">
        <w:rPr>
          <w:rFonts w:ascii="Times New Roman" w:eastAsia="Times New Roman" w:hAnsi="Times New Roman" w:cs="Times New Roman"/>
          <w:color w:val="auto"/>
          <w:sz w:val="24"/>
          <w:szCs w:val="24"/>
          <w:lang w:val="en-US"/>
        </w:rPr>
        <w:t xml:space="preserve"> narrative that outlines the proposed program, including program objectives and anticipated impact.</w:t>
      </w:r>
    </w:p>
    <w:p w14:paraId="1278107E" w14:textId="77777777" w:rsidR="00302EAF" w:rsidRPr="00302EAF" w:rsidRDefault="00302EAF" w:rsidP="00302EAF">
      <w:pPr>
        <w:numPr>
          <w:ilvl w:val="0"/>
          <w:numId w:val="31"/>
        </w:numPr>
        <w:shd w:val="clear" w:color="auto" w:fill="FFFFFF"/>
        <w:overflowPunct/>
        <w:spacing w:after="0" w:line="240" w:lineRule="auto"/>
        <w:textAlignment w:val="baseline"/>
        <w:rPr>
          <w:rFonts w:ascii="Times New Roman" w:eastAsia="Times New Roman" w:hAnsi="Times New Roman" w:cs="Times New Roman"/>
          <w:color w:val="auto"/>
          <w:sz w:val="24"/>
          <w:szCs w:val="24"/>
          <w:lang w:val="en-US"/>
        </w:rPr>
      </w:pPr>
      <w:r w:rsidRPr="00302EAF">
        <w:rPr>
          <w:rFonts w:ascii="Times New Roman" w:eastAsia="Times New Roman" w:hAnsi="Times New Roman" w:cs="Times New Roman"/>
          <w:b/>
          <w:bCs/>
          <w:color w:val="auto"/>
          <w:sz w:val="24"/>
          <w:szCs w:val="24"/>
          <w:bdr w:val="none" w:sz="0" w:space="0" w:color="auto" w:frame="1"/>
          <w:lang w:val="en-US"/>
        </w:rPr>
        <w:t>Introduction to the Organization or Individual applying</w:t>
      </w:r>
      <w:r w:rsidRPr="00302EAF">
        <w:rPr>
          <w:rFonts w:ascii="Times New Roman" w:eastAsia="Times New Roman" w:hAnsi="Times New Roman" w:cs="Times New Roman"/>
          <w:color w:val="auto"/>
          <w:sz w:val="24"/>
          <w:szCs w:val="24"/>
          <w:lang w:val="en-US"/>
        </w:rPr>
        <w:t>: A description of past and present operations, showing ability to carry out the program, including information on all previous grants from the U.S. Embassy and/or U.S. government agencies.</w:t>
      </w:r>
    </w:p>
    <w:p w14:paraId="231D6A0C" w14:textId="67AAE586" w:rsidR="00302EAF" w:rsidRPr="00302EAF" w:rsidRDefault="00302EAF" w:rsidP="00302EAF">
      <w:pPr>
        <w:numPr>
          <w:ilvl w:val="0"/>
          <w:numId w:val="31"/>
        </w:numPr>
        <w:shd w:val="clear" w:color="auto" w:fill="FFFFFF"/>
        <w:overflowPunct/>
        <w:spacing w:after="0" w:line="240" w:lineRule="auto"/>
        <w:textAlignment w:val="baseline"/>
        <w:rPr>
          <w:rFonts w:ascii="Times New Roman" w:eastAsia="Times New Roman" w:hAnsi="Times New Roman" w:cs="Times New Roman"/>
          <w:color w:val="auto"/>
          <w:sz w:val="24"/>
          <w:szCs w:val="24"/>
          <w:lang w:val="en-US"/>
        </w:rPr>
      </w:pPr>
      <w:r w:rsidRPr="00302EAF">
        <w:rPr>
          <w:rFonts w:ascii="Times New Roman" w:eastAsia="Times New Roman" w:hAnsi="Times New Roman" w:cs="Times New Roman"/>
          <w:b/>
          <w:bCs/>
          <w:color w:val="auto"/>
          <w:sz w:val="24"/>
          <w:szCs w:val="24"/>
          <w:bdr w:val="none" w:sz="0" w:space="0" w:color="auto" w:frame="1"/>
          <w:lang w:val="en-US"/>
        </w:rPr>
        <w:t xml:space="preserve">Problem Statement: </w:t>
      </w:r>
      <w:r w:rsidRPr="00302EAF">
        <w:rPr>
          <w:rFonts w:ascii="Times New Roman" w:eastAsia="Times New Roman" w:hAnsi="Times New Roman" w:cs="Times New Roman"/>
          <w:color w:val="auto"/>
          <w:sz w:val="24"/>
          <w:szCs w:val="24"/>
          <w:lang w:val="en-US"/>
        </w:rPr>
        <w:t xml:space="preserve">Clear, </w:t>
      </w:r>
      <w:r w:rsidR="00D072CB" w:rsidRPr="00302EAF">
        <w:rPr>
          <w:rFonts w:ascii="Times New Roman" w:eastAsia="Times New Roman" w:hAnsi="Times New Roman" w:cs="Times New Roman"/>
          <w:color w:val="auto"/>
          <w:sz w:val="24"/>
          <w:szCs w:val="24"/>
          <w:lang w:val="en-US"/>
        </w:rPr>
        <w:t>concise,</w:t>
      </w:r>
      <w:r w:rsidRPr="00302EAF">
        <w:rPr>
          <w:rFonts w:ascii="Times New Roman" w:eastAsia="Times New Roman" w:hAnsi="Times New Roman" w:cs="Times New Roman"/>
          <w:color w:val="auto"/>
          <w:sz w:val="24"/>
          <w:szCs w:val="24"/>
          <w:lang w:val="en-US"/>
        </w:rPr>
        <w:t xml:space="preserve"> and well-supported statement of the problem to be addressed and why the proposed program is needed</w:t>
      </w:r>
      <w:r w:rsidR="00D072CB">
        <w:rPr>
          <w:rFonts w:ascii="Times New Roman" w:eastAsia="Times New Roman" w:hAnsi="Times New Roman" w:cs="Times New Roman"/>
          <w:color w:val="auto"/>
          <w:sz w:val="24"/>
          <w:szCs w:val="24"/>
          <w:lang w:val="en-US"/>
        </w:rPr>
        <w:t>.</w:t>
      </w:r>
    </w:p>
    <w:p w14:paraId="3A7A11A5" w14:textId="77777777" w:rsidR="00302EAF" w:rsidRPr="00302EAF" w:rsidRDefault="00302EAF" w:rsidP="00302EAF">
      <w:pPr>
        <w:numPr>
          <w:ilvl w:val="0"/>
          <w:numId w:val="31"/>
        </w:numPr>
        <w:shd w:val="clear" w:color="auto" w:fill="FFFFFF"/>
        <w:overflowPunct/>
        <w:spacing w:after="0" w:line="240" w:lineRule="auto"/>
        <w:textAlignment w:val="baseline"/>
        <w:rPr>
          <w:rFonts w:ascii="Times New Roman" w:eastAsia="Times New Roman" w:hAnsi="Times New Roman" w:cs="Times New Roman"/>
          <w:color w:val="auto"/>
          <w:sz w:val="24"/>
          <w:szCs w:val="24"/>
          <w:lang w:val="en-US"/>
        </w:rPr>
      </w:pPr>
      <w:r w:rsidRPr="00302EAF">
        <w:rPr>
          <w:rFonts w:ascii="Times New Roman" w:eastAsia="Times New Roman" w:hAnsi="Times New Roman" w:cs="Times New Roman"/>
          <w:b/>
          <w:bCs/>
          <w:color w:val="auto"/>
          <w:sz w:val="24"/>
          <w:szCs w:val="24"/>
          <w:bdr w:val="none" w:sz="0" w:space="0" w:color="auto" w:frame="1"/>
          <w:lang w:val="en-US"/>
        </w:rPr>
        <w:t xml:space="preserve">Program Goals and Objectives:  </w:t>
      </w:r>
      <w:r w:rsidRPr="00302EAF">
        <w:rPr>
          <w:rFonts w:ascii="Times New Roman" w:eastAsia="Times New Roman" w:hAnsi="Times New Roman" w:cs="Times New Roman"/>
          <w:color w:val="auto"/>
          <w:sz w:val="24"/>
          <w:szCs w:val="24"/>
          <w:lang w:val="en-US"/>
        </w:rPr>
        <w:t>The “goals” describe what the program is intended to achieve.  The “objectives” refer to the intermediate accomplishments on the way to the goals. These should be achievable and measurable.</w:t>
      </w:r>
    </w:p>
    <w:p w14:paraId="7803C520" w14:textId="77777777" w:rsidR="00302EAF" w:rsidRPr="00302EAF" w:rsidRDefault="00302EAF" w:rsidP="00302EAF">
      <w:pPr>
        <w:numPr>
          <w:ilvl w:val="0"/>
          <w:numId w:val="31"/>
        </w:numPr>
        <w:shd w:val="clear" w:color="auto" w:fill="FFFFFF"/>
        <w:overflowPunct/>
        <w:spacing w:after="0" w:line="240" w:lineRule="auto"/>
        <w:textAlignment w:val="baseline"/>
        <w:rPr>
          <w:rFonts w:ascii="Times New Roman" w:eastAsia="Times New Roman" w:hAnsi="Times New Roman" w:cs="Times New Roman"/>
          <w:color w:val="auto"/>
          <w:sz w:val="24"/>
          <w:szCs w:val="24"/>
          <w:lang w:val="en-US"/>
        </w:rPr>
      </w:pPr>
      <w:r w:rsidRPr="00302EAF">
        <w:rPr>
          <w:rFonts w:ascii="Times New Roman" w:eastAsia="Times New Roman" w:hAnsi="Times New Roman" w:cs="Times New Roman"/>
          <w:b/>
          <w:bCs/>
          <w:color w:val="auto"/>
          <w:sz w:val="24"/>
          <w:szCs w:val="24"/>
          <w:bdr w:val="none" w:sz="0" w:space="0" w:color="auto" w:frame="1"/>
          <w:lang w:val="en-US"/>
        </w:rPr>
        <w:t>Program Activities</w:t>
      </w:r>
      <w:r w:rsidRPr="00302EAF">
        <w:rPr>
          <w:rFonts w:ascii="Times New Roman" w:eastAsia="Times New Roman" w:hAnsi="Times New Roman" w:cs="Times New Roman"/>
          <w:color w:val="auto"/>
          <w:sz w:val="24"/>
          <w:szCs w:val="24"/>
          <w:lang w:val="en-US"/>
        </w:rPr>
        <w:t xml:space="preserve">: Describe the program activities and how they will help achieve the objectives. </w:t>
      </w:r>
    </w:p>
    <w:p w14:paraId="43AE42D4" w14:textId="77777777" w:rsidR="00302EAF" w:rsidRPr="00302EAF" w:rsidRDefault="00302EAF" w:rsidP="00302EAF">
      <w:pPr>
        <w:numPr>
          <w:ilvl w:val="0"/>
          <w:numId w:val="31"/>
        </w:numPr>
        <w:shd w:val="clear" w:color="auto" w:fill="FFFFFF"/>
        <w:overflowPunct/>
        <w:spacing w:after="0" w:line="240" w:lineRule="auto"/>
        <w:textAlignment w:val="baseline"/>
        <w:rPr>
          <w:rFonts w:ascii="Times New Roman" w:eastAsia="Times New Roman" w:hAnsi="Times New Roman" w:cs="Times New Roman"/>
          <w:color w:val="auto"/>
          <w:sz w:val="24"/>
          <w:szCs w:val="24"/>
          <w:lang w:val="en-US"/>
        </w:rPr>
      </w:pPr>
      <w:r w:rsidRPr="00302EAF">
        <w:rPr>
          <w:rFonts w:ascii="Times New Roman" w:eastAsia="Times New Roman" w:hAnsi="Times New Roman" w:cs="Times New Roman"/>
          <w:b/>
          <w:bCs/>
          <w:color w:val="auto"/>
          <w:sz w:val="24"/>
          <w:szCs w:val="24"/>
          <w:bdr w:val="none" w:sz="0" w:space="0" w:color="auto" w:frame="1"/>
          <w:lang w:val="en-US"/>
        </w:rPr>
        <w:t>Program Methods and Design</w:t>
      </w:r>
      <w:r w:rsidRPr="00302EAF">
        <w:rPr>
          <w:rFonts w:ascii="Times New Roman" w:eastAsia="Times New Roman" w:hAnsi="Times New Roman" w:cs="Times New Roman"/>
          <w:color w:val="auto"/>
          <w:sz w:val="24"/>
          <w:szCs w:val="24"/>
          <w:lang w:val="en-US"/>
        </w:rPr>
        <w:t xml:space="preserve">: A description of how the program is expected to work to solve the stated problem and achieve the goal.  Include a logic model as appropriate. </w:t>
      </w:r>
    </w:p>
    <w:p w14:paraId="0F468F91" w14:textId="77777777" w:rsidR="00302EAF" w:rsidRPr="00302EAF" w:rsidRDefault="00302EAF" w:rsidP="00302EAF">
      <w:pPr>
        <w:numPr>
          <w:ilvl w:val="0"/>
          <w:numId w:val="31"/>
        </w:numPr>
        <w:shd w:val="clear" w:color="auto" w:fill="FFFFFF"/>
        <w:overflowPunct/>
        <w:spacing w:after="0" w:line="240" w:lineRule="auto"/>
        <w:textAlignment w:val="baseline"/>
        <w:rPr>
          <w:rFonts w:ascii="Times New Roman" w:eastAsia="Times New Roman" w:hAnsi="Times New Roman" w:cs="Times New Roman"/>
          <w:color w:val="auto"/>
          <w:sz w:val="24"/>
          <w:szCs w:val="24"/>
          <w:lang w:val="en-US"/>
        </w:rPr>
      </w:pPr>
      <w:r w:rsidRPr="00302EAF">
        <w:rPr>
          <w:rFonts w:ascii="Times New Roman" w:eastAsia="Times New Roman" w:hAnsi="Times New Roman" w:cs="Times New Roman"/>
          <w:b/>
          <w:bCs/>
          <w:color w:val="auto"/>
          <w:sz w:val="24"/>
          <w:szCs w:val="24"/>
          <w:bdr w:val="none" w:sz="0" w:space="0" w:color="auto" w:frame="1"/>
          <w:lang w:val="en-US"/>
        </w:rPr>
        <w:t xml:space="preserve">Proposed Program Schedule and Timeline:  </w:t>
      </w:r>
      <w:r w:rsidRPr="00302EAF">
        <w:rPr>
          <w:rFonts w:ascii="Times New Roman" w:eastAsia="Times New Roman" w:hAnsi="Times New Roman" w:cs="Times New Roman"/>
          <w:color w:val="auto"/>
          <w:sz w:val="24"/>
          <w:szCs w:val="24"/>
          <w:lang w:val="en-US"/>
        </w:rPr>
        <w:t>The proposed timeline for the program activities.  Include the dates, times, and locations of planned activities and events.</w:t>
      </w:r>
    </w:p>
    <w:p w14:paraId="20FE6B45" w14:textId="22343001" w:rsidR="00302EAF" w:rsidRPr="00302EAF" w:rsidRDefault="00302EAF" w:rsidP="00302EAF">
      <w:pPr>
        <w:numPr>
          <w:ilvl w:val="0"/>
          <w:numId w:val="31"/>
        </w:numPr>
        <w:shd w:val="clear" w:color="auto" w:fill="FFFFFF"/>
        <w:overflowPunct/>
        <w:spacing w:after="0" w:line="240" w:lineRule="auto"/>
        <w:textAlignment w:val="baseline"/>
        <w:rPr>
          <w:rFonts w:ascii="Times New Roman" w:eastAsia="Times New Roman" w:hAnsi="Times New Roman" w:cs="Times New Roman"/>
          <w:color w:val="auto"/>
          <w:sz w:val="24"/>
          <w:szCs w:val="24"/>
          <w:lang w:val="en-US"/>
        </w:rPr>
      </w:pPr>
      <w:r w:rsidRPr="00302EAF">
        <w:rPr>
          <w:rFonts w:ascii="Times New Roman" w:eastAsia="Times New Roman" w:hAnsi="Times New Roman" w:cs="Times New Roman"/>
          <w:b/>
          <w:bCs/>
          <w:color w:val="auto"/>
          <w:sz w:val="24"/>
          <w:szCs w:val="24"/>
          <w:bdr w:val="none" w:sz="0" w:space="0" w:color="auto" w:frame="1"/>
          <w:lang w:val="en-US"/>
        </w:rPr>
        <w:t>Key Personnel: </w:t>
      </w:r>
      <w:r w:rsidRPr="00302EAF">
        <w:rPr>
          <w:rFonts w:ascii="Times New Roman" w:eastAsia="Times New Roman" w:hAnsi="Times New Roman" w:cs="Times New Roman"/>
          <w:color w:val="auto"/>
          <w:sz w:val="24"/>
          <w:szCs w:val="24"/>
          <w:lang w:val="en-US"/>
        </w:rPr>
        <w:t xml:space="preserve">Names, titles, </w:t>
      </w:r>
      <w:r w:rsidR="00D072CB" w:rsidRPr="00302EAF">
        <w:rPr>
          <w:rFonts w:ascii="Times New Roman" w:eastAsia="Times New Roman" w:hAnsi="Times New Roman" w:cs="Times New Roman"/>
          <w:color w:val="auto"/>
          <w:sz w:val="24"/>
          <w:szCs w:val="24"/>
          <w:lang w:val="en-US"/>
        </w:rPr>
        <w:t>roles,</w:t>
      </w:r>
      <w:r w:rsidRPr="00302EAF">
        <w:rPr>
          <w:rFonts w:ascii="Times New Roman" w:eastAsia="Times New Roman" w:hAnsi="Times New Roman" w:cs="Times New Roman"/>
          <w:color w:val="auto"/>
          <w:sz w:val="24"/>
          <w:szCs w:val="24"/>
          <w:lang w:val="en-US"/>
        </w:rPr>
        <w:t xml:space="preserve"> and experience/qualifications of key personnel involved in the program.  What proportion of their time will be used in support of this program?  </w:t>
      </w:r>
    </w:p>
    <w:p w14:paraId="5B65F561" w14:textId="77777777" w:rsidR="00302EAF" w:rsidRPr="00302EAF" w:rsidRDefault="00302EAF" w:rsidP="00302EAF">
      <w:pPr>
        <w:numPr>
          <w:ilvl w:val="0"/>
          <w:numId w:val="31"/>
        </w:numPr>
        <w:shd w:val="clear" w:color="auto" w:fill="FFFFFF"/>
        <w:overflowPunct/>
        <w:spacing w:after="0" w:line="240" w:lineRule="auto"/>
        <w:textAlignment w:val="baseline"/>
        <w:rPr>
          <w:rFonts w:ascii="Times New Roman" w:eastAsia="Times New Roman" w:hAnsi="Times New Roman" w:cs="Times New Roman"/>
          <w:color w:val="auto"/>
          <w:sz w:val="24"/>
          <w:szCs w:val="24"/>
          <w:lang w:val="en-US"/>
        </w:rPr>
      </w:pPr>
      <w:r w:rsidRPr="00302EAF">
        <w:rPr>
          <w:rFonts w:ascii="Times New Roman" w:eastAsia="Times New Roman" w:hAnsi="Times New Roman" w:cs="Times New Roman"/>
          <w:b/>
          <w:bCs/>
          <w:color w:val="auto"/>
          <w:sz w:val="24"/>
          <w:szCs w:val="24"/>
          <w:bdr w:val="none" w:sz="0" w:space="0" w:color="auto" w:frame="1"/>
          <w:lang w:val="en-US"/>
        </w:rPr>
        <w:t>Program Partners:</w:t>
      </w:r>
      <w:r w:rsidRPr="00302EAF">
        <w:rPr>
          <w:rFonts w:ascii="Times New Roman" w:eastAsia="Times New Roman" w:hAnsi="Times New Roman" w:cs="Times New Roman"/>
          <w:color w:val="auto"/>
          <w:sz w:val="24"/>
          <w:szCs w:val="24"/>
          <w:lang w:val="en-US"/>
        </w:rPr>
        <w:t xml:space="preserve">  List the names and type of involvement of key partner organizations and sub-awardees.</w:t>
      </w:r>
    </w:p>
    <w:p w14:paraId="718376BB" w14:textId="62E9A275" w:rsidR="00302EAF" w:rsidRPr="00302EAF" w:rsidRDefault="00302EAF" w:rsidP="00302EAF">
      <w:pPr>
        <w:numPr>
          <w:ilvl w:val="0"/>
          <w:numId w:val="31"/>
        </w:numPr>
        <w:shd w:val="clear" w:color="auto" w:fill="FFFFFF"/>
        <w:overflowPunct/>
        <w:spacing w:after="0" w:line="240" w:lineRule="auto"/>
        <w:textAlignment w:val="baseline"/>
        <w:rPr>
          <w:rFonts w:ascii="Times New Roman" w:eastAsia="Times New Roman" w:hAnsi="Times New Roman" w:cs="Times New Roman"/>
          <w:color w:val="auto"/>
          <w:sz w:val="24"/>
          <w:szCs w:val="24"/>
          <w:lang w:val="en-US"/>
        </w:rPr>
      </w:pPr>
      <w:r w:rsidRPr="00302EAF">
        <w:rPr>
          <w:rFonts w:ascii="Times New Roman" w:eastAsia="Times New Roman" w:hAnsi="Times New Roman" w:cs="Times New Roman"/>
          <w:b/>
          <w:bCs/>
          <w:color w:val="auto"/>
          <w:sz w:val="24"/>
          <w:szCs w:val="24"/>
          <w:bdr w:val="none" w:sz="0" w:space="0" w:color="auto" w:frame="1"/>
          <w:lang w:val="en-US"/>
        </w:rPr>
        <w:t>Program Monitoring and Evaluation Plan:</w:t>
      </w:r>
      <w:r w:rsidRPr="00302EAF">
        <w:rPr>
          <w:rFonts w:ascii="Times New Roman" w:eastAsia="Times New Roman" w:hAnsi="Times New Roman" w:cs="Times New Roman"/>
          <w:color w:val="auto"/>
          <w:sz w:val="24"/>
          <w:szCs w:val="24"/>
          <w:lang w:val="en-US"/>
        </w:rPr>
        <w:t xml:space="preserve"> This is an important part of successful grants. Throughout the </w:t>
      </w:r>
      <w:r w:rsidR="00517F42" w:rsidRPr="00302EAF">
        <w:rPr>
          <w:rFonts w:ascii="Times New Roman" w:eastAsia="Times New Roman" w:hAnsi="Times New Roman" w:cs="Times New Roman"/>
          <w:color w:val="auto"/>
          <w:sz w:val="24"/>
          <w:szCs w:val="24"/>
          <w:lang w:val="en-US"/>
        </w:rPr>
        <w:t>timeframe</w:t>
      </w:r>
      <w:r w:rsidRPr="00302EAF">
        <w:rPr>
          <w:rFonts w:ascii="Times New Roman" w:eastAsia="Times New Roman" w:hAnsi="Times New Roman" w:cs="Times New Roman"/>
          <w:color w:val="auto"/>
          <w:sz w:val="24"/>
          <w:szCs w:val="24"/>
          <w:lang w:val="en-US"/>
        </w:rPr>
        <w:t xml:space="preserve"> of the grant, how will the activities be monitored to ensure </w:t>
      </w:r>
      <w:r w:rsidR="006E2432">
        <w:rPr>
          <w:rFonts w:ascii="Times New Roman" w:eastAsia="Times New Roman" w:hAnsi="Times New Roman" w:cs="Times New Roman"/>
          <w:color w:val="auto"/>
          <w:sz w:val="24"/>
          <w:szCs w:val="24"/>
          <w:lang w:val="en-US"/>
        </w:rPr>
        <w:t>implementation</w:t>
      </w:r>
      <w:r w:rsidRPr="00302EAF">
        <w:rPr>
          <w:rFonts w:ascii="Times New Roman" w:eastAsia="Times New Roman" w:hAnsi="Times New Roman" w:cs="Times New Roman"/>
          <w:color w:val="auto"/>
          <w:sz w:val="24"/>
          <w:szCs w:val="24"/>
          <w:lang w:val="en-US"/>
        </w:rPr>
        <w:t xml:space="preserve"> in a timely manner, </w:t>
      </w:r>
      <w:r w:rsidR="00C8403B">
        <w:rPr>
          <w:rFonts w:ascii="Times New Roman" w:eastAsia="Times New Roman" w:hAnsi="Times New Roman" w:cs="Times New Roman"/>
          <w:color w:val="auto"/>
          <w:sz w:val="24"/>
          <w:szCs w:val="24"/>
          <w:lang w:val="en-US"/>
        </w:rPr>
        <w:t>as well as</w:t>
      </w:r>
      <w:r w:rsidRPr="00302EAF">
        <w:rPr>
          <w:rFonts w:ascii="Times New Roman" w:eastAsia="Times New Roman" w:hAnsi="Times New Roman" w:cs="Times New Roman"/>
          <w:color w:val="auto"/>
          <w:sz w:val="24"/>
          <w:szCs w:val="24"/>
          <w:lang w:val="en-US"/>
        </w:rPr>
        <w:t xml:space="preserve"> meeting the goals of the grant?</w:t>
      </w:r>
    </w:p>
    <w:p w14:paraId="4849E36D" w14:textId="77777777" w:rsidR="00302EAF" w:rsidRPr="00302EAF" w:rsidRDefault="00302EAF" w:rsidP="00302EAF">
      <w:pPr>
        <w:shd w:val="clear" w:color="auto" w:fill="FFFFFF"/>
        <w:overflowPunct/>
        <w:spacing w:after="0" w:line="240" w:lineRule="auto"/>
        <w:ind w:left="720"/>
        <w:textAlignment w:val="baseline"/>
        <w:rPr>
          <w:rFonts w:ascii="Times New Roman" w:eastAsia="Times New Roman" w:hAnsi="Times New Roman" w:cs="Times New Roman"/>
          <w:color w:val="auto"/>
          <w:sz w:val="24"/>
          <w:szCs w:val="24"/>
          <w:lang w:val="en-US"/>
        </w:rPr>
      </w:pPr>
    </w:p>
    <w:p w14:paraId="55A6B259" w14:textId="77777777" w:rsidR="00302EAF" w:rsidRPr="00302EAF" w:rsidRDefault="00302EAF" w:rsidP="00302EAF">
      <w:pPr>
        <w:shd w:val="clear" w:color="auto" w:fill="FFFFFF"/>
        <w:overflowPunct/>
        <w:spacing w:after="0" w:line="240" w:lineRule="auto"/>
        <w:textAlignment w:val="baseline"/>
        <w:rPr>
          <w:rFonts w:ascii="Times New Roman" w:eastAsia="Times New Roman" w:hAnsi="Times New Roman" w:cs="Times New Roman"/>
          <w:color w:val="auto"/>
          <w:sz w:val="24"/>
          <w:szCs w:val="24"/>
          <w:lang w:val="en-US"/>
        </w:rPr>
      </w:pPr>
      <w:r w:rsidRPr="00302EAF">
        <w:rPr>
          <w:rFonts w:ascii="Times New Roman" w:eastAsia="Times New Roman" w:hAnsi="Times New Roman" w:cs="Times New Roman"/>
          <w:b/>
          <w:color w:val="auto"/>
          <w:sz w:val="24"/>
          <w:szCs w:val="24"/>
          <w:lang w:val="en-US"/>
        </w:rPr>
        <w:t xml:space="preserve">D.6. </w:t>
      </w:r>
      <w:r w:rsidRPr="00302EAF">
        <w:rPr>
          <w:rFonts w:ascii="Times New Roman" w:eastAsia="Times New Roman" w:hAnsi="Times New Roman" w:cs="Times New Roman"/>
          <w:b/>
          <w:bCs/>
          <w:color w:val="auto"/>
          <w:sz w:val="24"/>
          <w:szCs w:val="24"/>
          <w:bdr w:val="none" w:sz="0" w:space="0" w:color="auto" w:frame="1"/>
          <w:lang w:val="en-US"/>
        </w:rPr>
        <w:t>Budget Justification Narrative</w:t>
      </w:r>
      <w:r w:rsidRPr="00302EAF">
        <w:rPr>
          <w:rFonts w:ascii="Times New Roman" w:eastAsia="Times New Roman" w:hAnsi="Times New Roman" w:cs="Times New Roman"/>
          <w:color w:val="auto"/>
          <w:sz w:val="24"/>
          <w:szCs w:val="24"/>
          <w:lang w:val="en-US"/>
        </w:rPr>
        <w:t>:  After filling out the SF-424A Budget (above), use a separate sheet of paper to describe each of the budget expenses in detail.  See section </w:t>
      </w:r>
      <w:r w:rsidRPr="00302EAF">
        <w:rPr>
          <w:rFonts w:ascii="Times New Roman" w:eastAsia="Times New Roman" w:hAnsi="Times New Roman" w:cs="Times New Roman"/>
          <w:i/>
          <w:iCs/>
          <w:color w:val="auto"/>
          <w:sz w:val="24"/>
          <w:szCs w:val="24"/>
          <w:bdr w:val="none" w:sz="0" w:space="0" w:color="auto" w:frame="1"/>
          <w:lang w:val="en-US"/>
        </w:rPr>
        <w:t>H. Other Information: Guidelines for Budget Submissions</w:t>
      </w:r>
      <w:r w:rsidRPr="00302EAF">
        <w:rPr>
          <w:rFonts w:ascii="Times New Roman" w:eastAsia="Times New Roman" w:hAnsi="Times New Roman" w:cs="Times New Roman"/>
          <w:color w:val="auto"/>
          <w:sz w:val="24"/>
          <w:szCs w:val="24"/>
          <w:lang w:val="en-US"/>
        </w:rPr>
        <w:t> below for further information.</w:t>
      </w:r>
    </w:p>
    <w:p w14:paraId="7714F3CB" w14:textId="77777777" w:rsidR="00302EAF" w:rsidRPr="00302EAF" w:rsidRDefault="00302EAF" w:rsidP="00302EAF">
      <w:pPr>
        <w:shd w:val="clear" w:color="auto" w:fill="FFFFFF"/>
        <w:overflowPunct/>
        <w:spacing w:after="0" w:line="240" w:lineRule="auto"/>
        <w:textAlignment w:val="baseline"/>
        <w:rPr>
          <w:rFonts w:ascii="Times New Roman" w:eastAsia="Times New Roman" w:hAnsi="Times New Roman" w:cs="Times New Roman"/>
          <w:color w:val="auto"/>
          <w:sz w:val="24"/>
          <w:szCs w:val="24"/>
          <w:lang w:val="en-US"/>
        </w:rPr>
      </w:pPr>
    </w:p>
    <w:p w14:paraId="79D9AF6C" w14:textId="7E744E36" w:rsidR="00302EAF" w:rsidRPr="00302EAF" w:rsidRDefault="00302EAF" w:rsidP="00302EAF">
      <w:pPr>
        <w:shd w:val="clear" w:color="auto" w:fill="FFFFFF"/>
        <w:overflowPunct/>
        <w:spacing w:after="0" w:line="240" w:lineRule="auto"/>
        <w:textAlignment w:val="baseline"/>
        <w:rPr>
          <w:rFonts w:ascii="Times New Roman" w:eastAsia="Times New Roman" w:hAnsi="Times New Roman" w:cs="Times New Roman"/>
          <w:b/>
          <w:color w:val="333333"/>
          <w:sz w:val="24"/>
          <w:szCs w:val="24"/>
          <w:lang w:val="en-US"/>
        </w:rPr>
      </w:pPr>
      <w:r w:rsidRPr="00302EAF">
        <w:rPr>
          <w:rFonts w:ascii="Times New Roman" w:eastAsia="Times New Roman" w:hAnsi="Times New Roman" w:cs="Times New Roman"/>
          <w:b/>
          <w:color w:val="auto"/>
          <w:sz w:val="24"/>
          <w:szCs w:val="24"/>
          <w:lang w:val="en-US"/>
        </w:rPr>
        <w:t xml:space="preserve">D.7.  </w:t>
      </w:r>
      <w:r w:rsidR="00517F42" w:rsidRPr="00302EAF">
        <w:rPr>
          <w:rFonts w:ascii="Times New Roman" w:eastAsia="Times New Roman" w:hAnsi="Times New Roman" w:cs="Times New Roman"/>
          <w:b/>
          <w:color w:val="auto"/>
          <w:sz w:val="24"/>
          <w:szCs w:val="24"/>
          <w:lang w:val="en-US"/>
        </w:rPr>
        <w:t>Attachments:</w:t>
      </w:r>
    </w:p>
    <w:p w14:paraId="2F2BCC07" w14:textId="77777777" w:rsidR="00302EAF" w:rsidRPr="007F0D96" w:rsidRDefault="00302EAF" w:rsidP="007F0D96">
      <w:pPr>
        <w:pStyle w:val="ListParagraph"/>
        <w:numPr>
          <w:ilvl w:val="0"/>
          <w:numId w:val="56"/>
        </w:numPr>
        <w:shd w:val="clear" w:color="auto" w:fill="FFFFFF"/>
        <w:overflowPunct/>
        <w:spacing w:after="0" w:line="240" w:lineRule="auto"/>
        <w:textAlignment w:val="baseline"/>
        <w:rPr>
          <w:rFonts w:ascii="Times New Roman" w:eastAsia="Times New Roman" w:hAnsi="Times New Roman" w:cs="Times New Roman"/>
          <w:color w:val="auto"/>
          <w:sz w:val="24"/>
          <w:szCs w:val="24"/>
          <w:lang w:val="en-US"/>
        </w:rPr>
      </w:pPr>
      <w:r w:rsidRPr="007F0D96">
        <w:rPr>
          <w:rFonts w:ascii="Times New Roman" w:eastAsia="Times New Roman" w:hAnsi="Times New Roman" w:cs="Times New Roman"/>
          <w:color w:val="auto"/>
          <w:sz w:val="24"/>
          <w:szCs w:val="24"/>
          <w:lang w:val="en-US"/>
        </w:rPr>
        <w:t>1-page CV or resume of key personnel who are proposed for the program</w:t>
      </w:r>
    </w:p>
    <w:p w14:paraId="3E3F03E2" w14:textId="6B7D4A97" w:rsidR="00302EAF" w:rsidRPr="007F0D96" w:rsidRDefault="00E028B8" w:rsidP="007F0D96">
      <w:pPr>
        <w:pStyle w:val="ListParagraph"/>
        <w:numPr>
          <w:ilvl w:val="0"/>
          <w:numId w:val="56"/>
        </w:numPr>
        <w:overflowPunct/>
        <w:spacing w:after="0" w:line="240" w:lineRule="auto"/>
        <w:rPr>
          <w:rFonts w:ascii="Times New Roman" w:hAnsi="Times New Roman" w:cs="Times New Roman"/>
          <w:color w:val="auto"/>
          <w:lang w:val="en-US"/>
        </w:rPr>
      </w:pPr>
      <w:r w:rsidRPr="007F0D96">
        <w:rPr>
          <w:rFonts w:ascii="Times New Roman" w:eastAsia="Times New Roman" w:hAnsi="Times New Roman" w:cs="Times New Roman"/>
          <w:color w:val="auto"/>
          <w:sz w:val="24"/>
          <w:szCs w:val="24"/>
          <w:lang w:val="en-US"/>
        </w:rPr>
        <w:lastRenderedPageBreak/>
        <w:t>Reference l</w:t>
      </w:r>
      <w:r w:rsidR="00302EAF" w:rsidRPr="007F0D96">
        <w:rPr>
          <w:rFonts w:ascii="Times New Roman" w:eastAsia="Times New Roman" w:hAnsi="Times New Roman" w:cs="Times New Roman"/>
          <w:color w:val="auto"/>
          <w:sz w:val="24"/>
          <w:szCs w:val="24"/>
          <w:lang w:val="en-US"/>
        </w:rPr>
        <w:t>etters from program partners describing the roles and responsibilities of each partner (CBOs enrolled in the network)</w:t>
      </w:r>
      <w:r w:rsidR="006254C3" w:rsidRPr="007F0D96">
        <w:rPr>
          <w:rFonts w:ascii="Times New Roman" w:eastAsia="Times New Roman" w:hAnsi="Times New Roman" w:cs="Times New Roman"/>
          <w:color w:val="auto"/>
          <w:sz w:val="24"/>
          <w:szCs w:val="24"/>
          <w:lang w:val="en-US"/>
        </w:rPr>
        <w:t>.</w:t>
      </w:r>
    </w:p>
    <w:p w14:paraId="49F202D6" w14:textId="77777777" w:rsidR="0088797C" w:rsidRPr="007F0D96" w:rsidRDefault="00302EAF" w:rsidP="007F0D96">
      <w:pPr>
        <w:pStyle w:val="ListParagraph"/>
        <w:numPr>
          <w:ilvl w:val="0"/>
          <w:numId w:val="56"/>
        </w:numPr>
        <w:spacing w:before="170" w:after="113" w:line="276" w:lineRule="auto"/>
        <w:jc w:val="both"/>
        <w:rPr>
          <w:rFonts w:ascii="Times New Roman" w:hAnsi="Times New Roman" w:cs="Times New Roman"/>
          <w:sz w:val="24"/>
          <w:szCs w:val="24"/>
          <w:lang w:val="en-US"/>
        </w:rPr>
      </w:pPr>
      <w:r w:rsidRPr="007F0D96">
        <w:rPr>
          <w:rFonts w:ascii="Times New Roman" w:eastAsia="Times New Roman" w:hAnsi="Times New Roman" w:cs="Times New Roman"/>
          <w:color w:val="auto"/>
          <w:sz w:val="24"/>
          <w:szCs w:val="24"/>
          <w:lang w:val="en-US"/>
        </w:rPr>
        <w:t>Official permission letters, if required for program activities</w:t>
      </w:r>
    </w:p>
    <w:p w14:paraId="2B742970" w14:textId="4BBA6CF0" w:rsidR="00736F7D" w:rsidRPr="007F0D96" w:rsidRDefault="009D391F" w:rsidP="007F0D96">
      <w:pPr>
        <w:pStyle w:val="ListParagraph"/>
        <w:numPr>
          <w:ilvl w:val="0"/>
          <w:numId w:val="56"/>
        </w:numPr>
        <w:spacing w:before="170" w:after="113" w:line="276" w:lineRule="auto"/>
        <w:jc w:val="both"/>
        <w:rPr>
          <w:rFonts w:ascii="Times New Roman" w:hAnsi="Times New Roman" w:cs="Times New Roman"/>
          <w:sz w:val="24"/>
          <w:szCs w:val="24"/>
          <w:lang w:val="en-US"/>
        </w:rPr>
      </w:pPr>
      <w:r w:rsidRPr="007F0D96">
        <w:rPr>
          <w:rFonts w:ascii="Times New Roman" w:hAnsi="Times New Roman" w:cs="Times New Roman"/>
          <w:sz w:val="24"/>
          <w:szCs w:val="24"/>
          <w:lang w:val="en-US"/>
        </w:rPr>
        <w:t>A copy of</w:t>
      </w:r>
      <w:r w:rsidR="00736F7D" w:rsidRPr="007F0D96">
        <w:rPr>
          <w:rFonts w:ascii="Times New Roman" w:hAnsi="Times New Roman" w:cs="Times New Roman"/>
          <w:sz w:val="24"/>
          <w:szCs w:val="24"/>
          <w:lang w:val="en-US"/>
        </w:rPr>
        <w:t xml:space="preserve"> annual program report of your organization for the last three (03) years.</w:t>
      </w:r>
    </w:p>
    <w:p w14:paraId="22667FBC" w14:textId="0AAECEB0" w:rsidR="00736F7D" w:rsidRPr="007F0D96" w:rsidRDefault="00C5190E" w:rsidP="007F0D96">
      <w:pPr>
        <w:pStyle w:val="ListParagraph"/>
        <w:numPr>
          <w:ilvl w:val="0"/>
          <w:numId w:val="56"/>
        </w:numPr>
        <w:spacing w:before="57" w:after="113" w:line="276" w:lineRule="auto"/>
        <w:jc w:val="both"/>
        <w:rPr>
          <w:rFonts w:ascii="Times New Roman" w:hAnsi="Times New Roman" w:cs="Times New Roman"/>
          <w:sz w:val="24"/>
          <w:szCs w:val="24"/>
          <w:lang w:val="en-US"/>
        </w:rPr>
      </w:pPr>
      <w:r w:rsidRPr="007F0D96">
        <w:rPr>
          <w:rFonts w:ascii="Times New Roman" w:hAnsi="Times New Roman" w:cs="Times New Roman"/>
          <w:sz w:val="24"/>
          <w:szCs w:val="24"/>
          <w:lang w:val="en-US"/>
        </w:rPr>
        <w:t>A copy of the organization’s SOPs covering financial management</w:t>
      </w:r>
    </w:p>
    <w:p w14:paraId="58F2563D" w14:textId="77777777" w:rsidR="007F0D96" w:rsidRPr="007F0D96" w:rsidRDefault="00736F7D" w:rsidP="007F0D96">
      <w:pPr>
        <w:pStyle w:val="ListParagraph"/>
        <w:numPr>
          <w:ilvl w:val="0"/>
          <w:numId w:val="56"/>
        </w:numPr>
        <w:spacing w:before="57" w:after="113" w:line="240" w:lineRule="auto"/>
        <w:jc w:val="both"/>
        <w:rPr>
          <w:rFonts w:ascii="Times New Roman" w:eastAsia="Times New Roman" w:hAnsi="Times New Roman" w:cs="Times New Roman"/>
          <w:i/>
          <w:color w:val="FF0000"/>
          <w:sz w:val="24"/>
          <w:szCs w:val="24"/>
          <w:lang w:val="en-US"/>
        </w:rPr>
      </w:pPr>
      <w:r w:rsidRPr="007F0D96">
        <w:rPr>
          <w:rFonts w:ascii="Times New Roman" w:hAnsi="Times New Roman" w:cs="Times New Roman"/>
          <w:sz w:val="24"/>
          <w:szCs w:val="24"/>
          <w:lang w:val="en-US"/>
        </w:rPr>
        <w:t>Summary table of funding received over the last three (03) years with the names of the donors, amounts, and length of project</w:t>
      </w:r>
    </w:p>
    <w:p w14:paraId="7E819C3D" w14:textId="7714183A" w:rsidR="00736F7D" w:rsidRPr="007F0D96" w:rsidRDefault="009D0A4F" w:rsidP="007F0D96">
      <w:pPr>
        <w:pStyle w:val="ListParagraph"/>
        <w:numPr>
          <w:ilvl w:val="0"/>
          <w:numId w:val="56"/>
        </w:numPr>
        <w:spacing w:before="57" w:after="113" w:line="240" w:lineRule="auto"/>
        <w:jc w:val="both"/>
        <w:rPr>
          <w:rFonts w:ascii="Times New Roman" w:eastAsia="Times New Roman" w:hAnsi="Times New Roman" w:cs="Times New Roman"/>
          <w:i/>
          <w:color w:val="FF0000"/>
          <w:sz w:val="24"/>
          <w:szCs w:val="24"/>
          <w:lang w:val="en-US"/>
        </w:rPr>
      </w:pPr>
      <w:r w:rsidRPr="007F0D96">
        <w:rPr>
          <w:rFonts w:ascii="Times New Roman" w:hAnsi="Times New Roman" w:cs="Times New Roman"/>
          <w:color w:val="auto"/>
          <w:sz w:val="24"/>
          <w:szCs w:val="24"/>
          <w:lang w:val="en-US"/>
        </w:rPr>
        <w:t>Copy of the last</w:t>
      </w:r>
      <w:r w:rsidR="00736F7D" w:rsidRPr="007F0D96">
        <w:rPr>
          <w:rFonts w:ascii="Times New Roman" w:hAnsi="Times New Roman" w:cs="Times New Roman"/>
          <w:color w:val="auto"/>
          <w:sz w:val="24"/>
          <w:szCs w:val="24"/>
          <w:lang w:val="en-US"/>
        </w:rPr>
        <w:t xml:space="preserve"> organizational audit report produced by an approved firm</w:t>
      </w:r>
      <w:r w:rsidR="00736F7D" w:rsidRPr="007F0D96">
        <w:rPr>
          <w:rFonts w:ascii="Times New Roman" w:hAnsi="Times New Roman" w:cs="Times New Roman"/>
          <w:sz w:val="24"/>
          <w:szCs w:val="24"/>
          <w:lang w:val="en-US"/>
        </w:rPr>
        <w:t>.</w:t>
      </w:r>
    </w:p>
    <w:p w14:paraId="7D8B8215" w14:textId="77777777" w:rsidR="00302EAF" w:rsidRPr="00302EAF" w:rsidRDefault="00302EAF" w:rsidP="00302EAF">
      <w:pPr>
        <w:shd w:val="clear" w:color="auto" w:fill="FFFFFF"/>
        <w:overflowPunct/>
        <w:spacing w:after="0" w:line="240" w:lineRule="auto"/>
        <w:textAlignment w:val="baseline"/>
        <w:rPr>
          <w:rFonts w:ascii="Times New Roman" w:eastAsia="Times New Roman" w:hAnsi="Times New Roman" w:cs="Times New Roman"/>
          <w:color w:val="auto"/>
          <w:sz w:val="24"/>
          <w:szCs w:val="24"/>
          <w:lang w:val="en-US"/>
        </w:rPr>
      </w:pPr>
    </w:p>
    <w:p w14:paraId="6C0A5BDC" w14:textId="77777777" w:rsidR="00302EAF" w:rsidRPr="00302EAF" w:rsidRDefault="00302EAF" w:rsidP="00302EAF">
      <w:pPr>
        <w:shd w:val="clear" w:color="auto" w:fill="FFFFFF"/>
        <w:overflowPunct/>
        <w:spacing w:after="0" w:line="240" w:lineRule="auto"/>
        <w:ind w:left="720"/>
        <w:contextualSpacing/>
        <w:textAlignment w:val="baseline"/>
        <w:rPr>
          <w:rFonts w:ascii="Times New Roman" w:eastAsia="Times New Roman" w:hAnsi="Times New Roman" w:cs="Times New Roman"/>
          <w:color w:val="auto"/>
          <w:sz w:val="24"/>
          <w:szCs w:val="24"/>
          <w:lang w:val="en-US"/>
        </w:rPr>
      </w:pPr>
    </w:p>
    <w:p w14:paraId="6472E70E" w14:textId="77777777" w:rsidR="00302EAF" w:rsidRPr="00302EAF" w:rsidRDefault="00302EAF" w:rsidP="00302EAF">
      <w:pPr>
        <w:shd w:val="clear" w:color="auto" w:fill="FFFFFF"/>
        <w:overflowPunct/>
        <w:spacing w:after="0" w:line="240" w:lineRule="auto"/>
        <w:textAlignment w:val="baseline"/>
        <w:rPr>
          <w:rFonts w:ascii="Times New Roman" w:eastAsia="Times New Roman" w:hAnsi="Times New Roman" w:cs="Times New Roman"/>
          <w:i/>
          <w:color w:val="auto"/>
          <w:sz w:val="24"/>
          <w:szCs w:val="24"/>
          <w:lang w:val="en-US"/>
        </w:rPr>
      </w:pPr>
      <w:r w:rsidRPr="00302EAF">
        <w:rPr>
          <w:rFonts w:ascii="Times New Roman" w:eastAsia="Times New Roman" w:hAnsi="Times New Roman" w:cs="Times New Roman"/>
          <w:b/>
          <w:bCs/>
          <w:color w:val="auto"/>
          <w:sz w:val="24"/>
          <w:szCs w:val="24"/>
          <w:lang w:val="en-US"/>
        </w:rPr>
        <w:t>D.8</w:t>
      </w:r>
      <w:r w:rsidRPr="00302EAF">
        <w:rPr>
          <w:rFonts w:ascii="Times New Roman" w:eastAsia="Times New Roman" w:hAnsi="Times New Roman" w:cs="Times New Roman"/>
          <w:color w:val="auto"/>
          <w:sz w:val="24"/>
          <w:szCs w:val="24"/>
          <w:lang w:val="en-US"/>
        </w:rPr>
        <w:t xml:space="preserve"> </w:t>
      </w:r>
      <w:r w:rsidRPr="00302EAF">
        <w:rPr>
          <w:rFonts w:ascii="Times New Roman" w:eastAsia="Times New Roman" w:hAnsi="Times New Roman" w:cs="Times New Roman"/>
          <w:b/>
          <w:bCs/>
          <w:color w:val="auto"/>
          <w:sz w:val="24"/>
          <w:szCs w:val="24"/>
          <w:lang w:val="en-US"/>
        </w:rPr>
        <w:t>Unique Entity Identifier and System for Award Management (SAM.gov)</w:t>
      </w:r>
      <w:r w:rsidRPr="00302EAF">
        <w:rPr>
          <w:rFonts w:ascii="Times New Roman" w:eastAsia="Times New Roman" w:hAnsi="Times New Roman" w:cs="Times New Roman"/>
          <w:color w:val="FF0000"/>
          <w:sz w:val="24"/>
          <w:szCs w:val="24"/>
          <w:lang w:val="en-US"/>
        </w:rPr>
        <w:t xml:space="preserve"> </w:t>
      </w:r>
      <w:r w:rsidRPr="00302EAF">
        <w:rPr>
          <w:rFonts w:ascii="Times New Roman" w:eastAsia="Times New Roman" w:hAnsi="Times New Roman" w:cs="Times New Roman"/>
          <w:i/>
          <w:color w:val="FF0000"/>
          <w:sz w:val="24"/>
          <w:szCs w:val="24"/>
          <w:lang w:val="en-US"/>
        </w:rPr>
        <w:t xml:space="preserve">(NOTE:  This section is required and not optional, except for NOFOs targeting applications from individuals instead of organizations) </w:t>
      </w:r>
    </w:p>
    <w:p w14:paraId="2716DFBA" w14:textId="77777777" w:rsidR="00302EAF" w:rsidRPr="00302EAF" w:rsidRDefault="00302EAF" w:rsidP="00302EAF">
      <w:pPr>
        <w:shd w:val="clear" w:color="auto" w:fill="FFFFFF"/>
        <w:overflowPunct/>
        <w:spacing w:after="0" w:line="240" w:lineRule="auto"/>
        <w:ind w:left="720"/>
        <w:contextualSpacing/>
        <w:textAlignment w:val="baseline"/>
        <w:rPr>
          <w:rFonts w:ascii="Times New Roman" w:eastAsia="Times New Roman" w:hAnsi="Times New Roman" w:cs="Times New Roman"/>
          <w:color w:val="auto"/>
          <w:sz w:val="24"/>
          <w:szCs w:val="24"/>
          <w:lang w:val="en-US"/>
        </w:rPr>
      </w:pPr>
    </w:p>
    <w:p w14:paraId="33919BAB" w14:textId="77777777" w:rsidR="00302EAF" w:rsidRPr="00302EAF" w:rsidRDefault="00302EAF" w:rsidP="00302EAF">
      <w:pPr>
        <w:overflowPunct/>
        <w:spacing w:after="0" w:line="240" w:lineRule="auto"/>
        <w:rPr>
          <w:rFonts w:ascii="Times New Roman" w:hAnsi="Times New Roman" w:cs="Times New Roman"/>
          <w:color w:val="auto"/>
          <w:lang w:val="en-US"/>
        </w:rPr>
      </w:pPr>
      <w:r w:rsidRPr="00302EAF">
        <w:rPr>
          <w:rFonts w:ascii="Times New Roman" w:hAnsi="Times New Roman" w:cs="Times New Roman"/>
          <w:b/>
          <w:bCs/>
          <w:color w:val="auto"/>
          <w:sz w:val="24"/>
          <w:szCs w:val="24"/>
          <w:lang w:val="en-US"/>
        </w:rPr>
        <w:t>D.9 Required Registrations:</w:t>
      </w:r>
    </w:p>
    <w:p w14:paraId="740DB254" w14:textId="77777777" w:rsidR="00302EAF" w:rsidRPr="00302EAF" w:rsidRDefault="00302EAF" w:rsidP="00302EAF">
      <w:pPr>
        <w:overflowPunct/>
        <w:spacing w:after="0" w:line="240" w:lineRule="auto"/>
        <w:rPr>
          <w:rFonts w:ascii="Times New Roman" w:hAnsi="Times New Roman" w:cs="Times New Roman"/>
          <w:color w:val="auto"/>
          <w:sz w:val="24"/>
          <w:szCs w:val="24"/>
          <w:lang w:val="en-US"/>
        </w:rPr>
      </w:pPr>
    </w:p>
    <w:p w14:paraId="4C7F3E18" w14:textId="77777777" w:rsidR="00302EAF" w:rsidRDefault="00302EAF" w:rsidP="00302EAF">
      <w:pPr>
        <w:shd w:val="clear" w:color="auto" w:fill="FFFFFF"/>
        <w:overflowPunct/>
        <w:spacing w:after="200" w:line="276" w:lineRule="auto"/>
        <w:textAlignment w:val="baseline"/>
        <w:rPr>
          <w:rFonts w:ascii="Times New Roman" w:hAnsi="Times New Roman" w:cs="Times New Roman"/>
          <w:color w:val="000000"/>
          <w:sz w:val="24"/>
          <w:szCs w:val="24"/>
          <w:lang w:val="en-US"/>
        </w:rPr>
      </w:pPr>
      <w:r w:rsidRPr="00302EAF">
        <w:rPr>
          <w:rFonts w:ascii="Times New Roman" w:hAnsi="Times New Roman" w:cs="Times New Roman"/>
          <w:color w:val="000000"/>
          <w:sz w:val="24"/>
          <w:szCs w:val="24"/>
          <w:lang w:val="en-US"/>
        </w:rPr>
        <w:t>All organizations applying for grants (except individuals) must obtain these registrations.  All are free of charge:</w:t>
      </w:r>
    </w:p>
    <w:p w14:paraId="649146B4" w14:textId="77777777" w:rsidR="00DA0786" w:rsidRPr="00DA0786" w:rsidRDefault="00926BE1" w:rsidP="00DA0786">
      <w:pPr>
        <w:numPr>
          <w:ilvl w:val="0"/>
          <w:numId w:val="41"/>
        </w:numPr>
        <w:overflowPunct/>
        <w:autoSpaceDE w:val="0"/>
        <w:autoSpaceDN w:val="0"/>
        <w:spacing w:after="9" w:line="240" w:lineRule="auto"/>
        <w:rPr>
          <w:rFonts w:ascii="Times New Roman" w:eastAsia="Times New Roman" w:hAnsi="Times New Roman" w:cs="Times New Roman"/>
          <w:color w:val="000000"/>
          <w:sz w:val="24"/>
          <w:szCs w:val="24"/>
          <w:lang w:val="en-US"/>
        </w:rPr>
      </w:pPr>
      <w:hyperlink r:id="rId12" w:history="1">
        <w:r w:rsidR="00DA0786" w:rsidRPr="00DA0786">
          <w:rPr>
            <w:rFonts w:ascii="Times New Roman" w:eastAsia="Times New Roman" w:hAnsi="Times New Roman" w:cs="Times New Roman"/>
            <w:color w:val="0000FF"/>
            <w:sz w:val="24"/>
            <w:szCs w:val="24"/>
            <w:u w:val="single"/>
            <w:lang w:val="en-US"/>
          </w:rPr>
          <w:t>www.SAM.gov</w:t>
        </w:r>
      </w:hyperlink>
      <w:r w:rsidR="00DA0786" w:rsidRPr="00DA0786">
        <w:rPr>
          <w:rFonts w:ascii="Times New Roman" w:eastAsia="Times New Roman" w:hAnsi="Times New Roman" w:cs="Times New Roman"/>
          <w:color w:val="000000"/>
          <w:sz w:val="24"/>
          <w:szCs w:val="24"/>
          <w:lang w:val="en-US"/>
        </w:rPr>
        <w:t xml:space="preserve"> registration which will generate a UEI</w:t>
      </w:r>
    </w:p>
    <w:p w14:paraId="345253BD" w14:textId="77777777" w:rsidR="00DA0786" w:rsidRPr="00DA0786" w:rsidRDefault="00DA0786" w:rsidP="00DA0786">
      <w:pPr>
        <w:numPr>
          <w:ilvl w:val="0"/>
          <w:numId w:val="41"/>
        </w:numPr>
        <w:overflowPunct/>
        <w:autoSpaceDE w:val="0"/>
        <w:autoSpaceDN w:val="0"/>
        <w:spacing w:after="9" w:line="240" w:lineRule="auto"/>
        <w:rPr>
          <w:rFonts w:ascii="Times New Roman" w:eastAsia="Times New Roman" w:hAnsi="Times New Roman" w:cs="Times New Roman"/>
          <w:color w:val="000000"/>
          <w:sz w:val="24"/>
          <w:szCs w:val="24"/>
          <w:lang w:val="en-US"/>
        </w:rPr>
      </w:pPr>
      <w:r w:rsidRPr="00DA0786">
        <w:rPr>
          <w:rFonts w:ascii="Times New Roman" w:eastAsia="Times New Roman" w:hAnsi="Times New Roman" w:cs="Times New Roman"/>
          <w:color w:val="000000"/>
          <w:sz w:val="24"/>
          <w:szCs w:val="24"/>
          <w:lang w:val="en-US"/>
        </w:rPr>
        <w:t xml:space="preserve">NCAGE/CAGE code </w:t>
      </w:r>
    </w:p>
    <w:p w14:paraId="1F44F1CA" w14:textId="77777777" w:rsidR="00DA0786" w:rsidRPr="00302EAF" w:rsidRDefault="00DA0786" w:rsidP="00302EAF">
      <w:pPr>
        <w:shd w:val="clear" w:color="auto" w:fill="FFFFFF"/>
        <w:overflowPunct/>
        <w:spacing w:after="200" w:line="276" w:lineRule="auto"/>
        <w:textAlignment w:val="baseline"/>
        <w:rPr>
          <w:rFonts w:cs="Calibri"/>
          <w:color w:val="auto"/>
          <w:lang w:val="en-US"/>
        </w:rPr>
      </w:pPr>
    </w:p>
    <w:p w14:paraId="43724819" w14:textId="77777777" w:rsidR="00302EAF" w:rsidRPr="00302EAF" w:rsidRDefault="00302EAF" w:rsidP="00302EAF">
      <w:pPr>
        <w:overflowPunct/>
        <w:spacing w:after="0" w:line="240" w:lineRule="auto"/>
        <w:rPr>
          <w:rFonts w:ascii="Times New Roman" w:hAnsi="Times New Roman" w:cs="Times New Roman"/>
          <w:color w:val="auto"/>
          <w:sz w:val="24"/>
          <w:szCs w:val="24"/>
          <w:lang w:val="en-US"/>
        </w:rPr>
      </w:pPr>
    </w:p>
    <w:p w14:paraId="1244BB01" w14:textId="77777777" w:rsidR="00302EAF" w:rsidRPr="00302EAF" w:rsidRDefault="00302EAF" w:rsidP="00302EAF">
      <w:pPr>
        <w:overflowPunct/>
        <w:spacing w:after="0" w:line="240" w:lineRule="auto"/>
        <w:jc w:val="both"/>
        <w:rPr>
          <w:rFonts w:ascii="Times New Roman" w:hAnsi="Times New Roman" w:cs="Times New Roman"/>
          <w:b/>
          <w:bCs/>
          <w:color w:val="auto"/>
          <w:lang w:val="en-US"/>
        </w:rPr>
      </w:pPr>
      <w:r w:rsidRPr="00302EAF">
        <w:rPr>
          <w:rFonts w:ascii="Times New Roman" w:hAnsi="Times New Roman" w:cs="Times New Roman"/>
          <w:color w:val="auto"/>
          <w:sz w:val="24"/>
          <w:szCs w:val="24"/>
          <w:lang w:val="en-US"/>
        </w:rPr>
        <w:t xml:space="preserve">Any applicant with an exclusion in the System for Award Management (SAM) is not eligible to apply for an assistance award in accordance with the OMB guidelines at 2 CFR 180 that implement Executive Orders 12549 (3 CFR, 1986 Comp., p. 189) and 12689 (3 CFR, 1989 Comp., p. 235), “Debarment and Suspension.”  </w:t>
      </w:r>
    </w:p>
    <w:p w14:paraId="71C6D99F" w14:textId="77777777" w:rsidR="00302EAF" w:rsidRPr="00302EAF" w:rsidRDefault="00302EAF" w:rsidP="00302EAF">
      <w:pPr>
        <w:overflowPunct/>
        <w:spacing w:after="0" w:line="240" w:lineRule="auto"/>
        <w:rPr>
          <w:rFonts w:cs="Calibri"/>
          <w:color w:val="auto"/>
          <w:lang w:val="en-US"/>
        </w:rPr>
      </w:pPr>
    </w:p>
    <w:p w14:paraId="749794CE" w14:textId="77777777" w:rsidR="00302EAF" w:rsidRPr="00302EAF" w:rsidRDefault="00302EAF" w:rsidP="00302EAF">
      <w:pPr>
        <w:overflowPunct/>
        <w:spacing w:after="0" w:line="240" w:lineRule="auto"/>
        <w:rPr>
          <w:rFonts w:cs="Calibri"/>
          <w:color w:val="auto"/>
          <w:sz w:val="24"/>
          <w:szCs w:val="24"/>
          <w:lang w:val="en-US"/>
        </w:rPr>
      </w:pPr>
      <w:r w:rsidRPr="00302EAF">
        <w:rPr>
          <w:rFonts w:ascii="Times New Roman" w:hAnsi="Times New Roman" w:cs="Times New Roman"/>
          <w:color w:val="auto"/>
          <w:sz w:val="24"/>
          <w:szCs w:val="24"/>
          <w:lang w:val="en-US"/>
        </w:rPr>
        <w:t>The Unique Entity Identifier (UEI) is one of the data elements mandated by Public Law 109-282, the Federal Funding Accountability and Transparency Act (FFATA), for all Federal awards.  SAM.gov is the Federal government's primary database for complying with FFATA reporting requirements.  OMB designated SAM.gov as the central repository to facilitate applicant and recipient use of a single public website that consolidates data on all federal financial assistance.  Under the law, it is mandatory to register in SAM.gov.</w:t>
      </w:r>
    </w:p>
    <w:p w14:paraId="7634A056" w14:textId="77777777" w:rsidR="00302EAF" w:rsidRPr="00302EAF" w:rsidRDefault="00302EAF" w:rsidP="00302EAF">
      <w:pPr>
        <w:overflowPunct/>
        <w:spacing w:after="0" w:line="240" w:lineRule="auto"/>
        <w:rPr>
          <w:rFonts w:cs="Calibri"/>
          <w:color w:val="auto"/>
          <w:lang w:val="en-US"/>
        </w:rPr>
      </w:pPr>
    </w:p>
    <w:p w14:paraId="5BF80D09" w14:textId="77777777" w:rsidR="00302EAF" w:rsidRPr="00302EAF" w:rsidRDefault="00302EAF" w:rsidP="00302EAF">
      <w:pPr>
        <w:overflowPunct/>
        <w:spacing w:after="0" w:line="240" w:lineRule="auto"/>
        <w:rPr>
          <w:rFonts w:cs="Calibri"/>
          <w:color w:val="auto"/>
          <w:sz w:val="24"/>
          <w:szCs w:val="24"/>
          <w:lang w:val="en-US"/>
        </w:rPr>
      </w:pPr>
      <w:r w:rsidRPr="00302EAF">
        <w:rPr>
          <w:rFonts w:ascii="Times New Roman" w:hAnsi="Times New Roman" w:cs="Times New Roman"/>
          <w:color w:val="auto"/>
          <w:sz w:val="24"/>
          <w:szCs w:val="24"/>
          <w:lang w:val="en-US"/>
        </w:rPr>
        <w:t xml:space="preserve">Starting April 2022, the UEI will be assigned when an organization registers or renews it’s registration in SAM.gov at </w:t>
      </w:r>
      <w:hyperlink r:id="rId13" w:history="1">
        <w:r w:rsidRPr="00302EAF">
          <w:rPr>
            <w:rFonts w:ascii="Times New Roman" w:hAnsi="Times New Roman" w:cs="Times New Roman"/>
            <w:color w:val="0000FF"/>
            <w:sz w:val="24"/>
            <w:szCs w:val="24"/>
            <w:u w:val="single"/>
            <w:lang w:val="en-US"/>
          </w:rPr>
          <w:t>www.SAM.gov</w:t>
        </w:r>
      </w:hyperlink>
      <w:r w:rsidRPr="00302EAF">
        <w:rPr>
          <w:rFonts w:ascii="Times New Roman" w:hAnsi="Times New Roman" w:cs="Times New Roman"/>
          <w:color w:val="auto"/>
          <w:sz w:val="24"/>
          <w:szCs w:val="24"/>
          <w:lang w:val="en-US"/>
        </w:rPr>
        <w:t xml:space="preserve">.  To access SAM.gov an organization is required to have a Login.gov account. Organization can create an account at </w:t>
      </w:r>
      <w:hyperlink r:id="rId14" w:history="1">
        <w:r w:rsidRPr="00302EAF">
          <w:rPr>
            <w:rFonts w:ascii="Times New Roman" w:hAnsi="Times New Roman" w:cs="Times New Roman"/>
            <w:color w:val="0000FF"/>
            <w:sz w:val="24"/>
            <w:szCs w:val="24"/>
            <w:u w:val="single"/>
            <w:lang w:val="en-US"/>
          </w:rPr>
          <w:t>https://login.gov/</w:t>
        </w:r>
      </w:hyperlink>
      <w:r w:rsidRPr="00302EAF">
        <w:rPr>
          <w:rFonts w:ascii="Times New Roman" w:hAnsi="Times New Roman" w:cs="Times New Roman"/>
          <w:color w:val="auto"/>
          <w:sz w:val="24"/>
          <w:szCs w:val="24"/>
          <w:lang w:val="en-US"/>
        </w:rPr>
        <w:t xml:space="preserve">.   As a reminder, organizations need to renew its sam.gov registration annually. </w:t>
      </w:r>
    </w:p>
    <w:p w14:paraId="5618ED9B" w14:textId="77777777" w:rsidR="00302EAF" w:rsidRPr="00302EAF" w:rsidRDefault="00302EAF" w:rsidP="00302EAF">
      <w:pPr>
        <w:overflowPunct/>
        <w:spacing w:after="0" w:line="240" w:lineRule="auto"/>
        <w:rPr>
          <w:rFonts w:cs="Calibri"/>
          <w:color w:val="auto"/>
          <w:lang w:val="en-US"/>
        </w:rPr>
      </w:pPr>
    </w:p>
    <w:p w14:paraId="15603D43" w14:textId="77777777" w:rsidR="00302EAF" w:rsidRPr="00302EAF" w:rsidRDefault="00302EAF" w:rsidP="00302EAF">
      <w:pPr>
        <w:overflowPunct/>
        <w:spacing w:after="0" w:line="240" w:lineRule="auto"/>
        <w:rPr>
          <w:rFonts w:ascii="Times New Roman" w:hAnsi="Times New Roman" w:cs="Times New Roman"/>
          <w:color w:val="auto"/>
          <w:lang w:val="en-US"/>
        </w:rPr>
      </w:pPr>
      <w:r w:rsidRPr="00302EAF">
        <w:rPr>
          <w:rFonts w:ascii="Times New Roman" w:hAnsi="Times New Roman" w:cs="Times New Roman"/>
          <w:color w:val="auto"/>
          <w:sz w:val="24"/>
          <w:szCs w:val="24"/>
          <w:u w:val="single"/>
          <w:lang w:val="en-US"/>
        </w:rPr>
        <w:t>US-based organizations</w:t>
      </w:r>
      <w:r w:rsidRPr="00302EAF">
        <w:rPr>
          <w:rFonts w:ascii="Times New Roman" w:hAnsi="Times New Roman" w:cs="Times New Roman"/>
          <w:color w:val="auto"/>
          <w:sz w:val="24"/>
          <w:szCs w:val="24"/>
          <w:lang w:val="en-US"/>
        </w:rPr>
        <w:t xml:space="preserve">: A CAGE code will be automatically assigned when the U.S. organizations registers in </w:t>
      </w:r>
      <w:hyperlink r:id="rId15" w:history="1">
        <w:r w:rsidRPr="00302EAF">
          <w:rPr>
            <w:rFonts w:ascii="Times New Roman" w:hAnsi="Times New Roman" w:cs="Times New Roman"/>
            <w:color w:val="0000FF"/>
            <w:sz w:val="24"/>
            <w:szCs w:val="24"/>
            <w:u w:val="single"/>
            <w:lang w:val="en-US"/>
          </w:rPr>
          <w:t>www.sam.gov</w:t>
        </w:r>
      </w:hyperlink>
      <w:r w:rsidRPr="00302EAF">
        <w:rPr>
          <w:rFonts w:ascii="Times New Roman" w:hAnsi="Times New Roman" w:cs="Times New Roman"/>
          <w:color w:val="auto"/>
          <w:sz w:val="24"/>
          <w:szCs w:val="24"/>
          <w:lang w:val="en-US"/>
        </w:rPr>
        <w:t xml:space="preserve">.  CAGE must be renewed every 5 years.  Site for CAGE: </w:t>
      </w:r>
      <w:hyperlink r:id="rId16" w:anchor="_blank" w:history="1">
        <w:r w:rsidRPr="00302EAF">
          <w:rPr>
            <w:rFonts w:ascii="Times New Roman" w:hAnsi="Times New Roman" w:cs="Times New Roman"/>
            <w:color w:val="0000FF"/>
            <w:sz w:val="24"/>
            <w:szCs w:val="24"/>
            <w:u w:val="single"/>
            <w:lang w:val="en-US"/>
          </w:rPr>
          <w:t>https://cage.dla.mil/Home/UsageAgree</w:t>
        </w:r>
      </w:hyperlink>
      <w:r w:rsidRPr="00302EAF">
        <w:rPr>
          <w:rFonts w:ascii="Times New Roman" w:hAnsi="Times New Roman" w:cs="Times New Roman"/>
          <w:color w:val="auto"/>
          <w:sz w:val="24"/>
          <w:szCs w:val="24"/>
          <w:lang w:val="en-US"/>
        </w:rPr>
        <w:t>. Grantees may be asked for more information to finalized and must comply.</w:t>
      </w:r>
    </w:p>
    <w:p w14:paraId="281AE0AC" w14:textId="77777777" w:rsidR="00302EAF" w:rsidRPr="00302EAF" w:rsidRDefault="00302EAF" w:rsidP="00302EAF">
      <w:pPr>
        <w:overflowPunct/>
        <w:spacing w:after="0" w:line="240" w:lineRule="auto"/>
        <w:rPr>
          <w:rFonts w:ascii="Times New Roman" w:hAnsi="Times New Roman" w:cs="Times New Roman"/>
          <w:color w:val="auto"/>
          <w:lang w:val="en-US"/>
        </w:rPr>
      </w:pPr>
    </w:p>
    <w:p w14:paraId="2A29FC34" w14:textId="77777777" w:rsidR="00302EAF" w:rsidRPr="00302EAF" w:rsidRDefault="00302EAF" w:rsidP="00302EAF">
      <w:pPr>
        <w:overflowPunct/>
        <w:spacing w:after="0" w:line="240" w:lineRule="auto"/>
        <w:rPr>
          <w:rFonts w:ascii="Times New Roman" w:hAnsi="Times New Roman" w:cs="Times New Roman"/>
          <w:strike/>
          <w:color w:val="auto"/>
          <w:lang w:val="en-US"/>
        </w:rPr>
      </w:pPr>
      <w:r w:rsidRPr="00302EAF">
        <w:rPr>
          <w:rFonts w:ascii="Times New Roman" w:hAnsi="Times New Roman" w:cs="Times New Roman"/>
          <w:color w:val="auto"/>
          <w:sz w:val="24"/>
          <w:szCs w:val="24"/>
          <w:u w:val="single"/>
          <w:lang w:val="en-US"/>
        </w:rPr>
        <w:t>Foreign-based organizations</w:t>
      </w:r>
      <w:r w:rsidRPr="00302EAF">
        <w:rPr>
          <w:rFonts w:ascii="Times New Roman" w:hAnsi="Times New Roman" w:cs="Times New Roman"/>
          <w:color w:val="auto"/>
          <w:sz w:val="24"/>
          <w:szCs w:val="24"/>
          <w:lang w:val="en-US"/>
        </w:rPr>
        <w:t xml:space="preserve">: Must apply for a NCAGE code before registering in SAM.gov. Go to: </w:t>
      </w:r>
      <w:hyperlink r:id="rId17" w:anchor="_blank" w:history="1">
        <w:r w:rsidRPr="00302EAF">
          <w:rPr>
            <w:rFonts w:ascii="Times New Roman" w:hAnsi="Times New Roman" w:cs="Times New Roman"/>
            <w:color w:val="0000FF"/>
            <w:sz w:val="24"/>
            <w:szCs w:val="24"/>
            <w:u w:val="single"/>
            <w:lang w:val="en-US"/>
          </w:rPr>
          <w:t>https://eportal.nspa.nato.int/AC135Public/CageTool/home</w:t>
        </w:r>
      </w:hyperlink>
      <w:r w:rsidRPr="00302EAF">
        <w:rPr>
          <w:rFonts w:ascii="Times New Roman" w:hAnsi="Times New Roman" w:cs="Times New Roman"/>
          <w:color w:val="auto"/>
          <w:sz w:val="24"/>
          <w:szCs w:val="24"/>
          <w:lang w:val="en-US"/>
        </w:rPr>
        <w:t xml:space="preserve"> to apply for a NCAGE code.  NCAGE codes must be renewed every 5 years. </w:t>
      </w:r>
    </w:p>
    <w:p w14:paraId="27BD28F0" w14:textId="77777777" w:rsidR="00302EAF" w:rsidRPr="00302EAF" w:rsidRDefault="00302EAF" w:rsidP="00302EAF">
      <w:pPr>
        <w:overflowPunct/>
        <w:spacing w:after="0" w:line="240" w:lineRule="auto"/>
        <w:rPr>
          <w:rFonts w:ascii="Times New Roman" w:hAnsi="Times New Roman" w:cs="Times New Roman"/>
          <w:color w:val="auto"/>
          <w:lang w:val="en-US"/>
        </w:rPr>
      </w:pPr>
      <w:r w:rsidRPr="00302EAF">
        <w:rPr>
          <w:rFonts w:ascii="Times New Roman" w:hAnsi="Times New Roman" w:cs="Times New Roman"/>
          <w:color w:val="auto"/>
          <w:sz w:val="24"/>
          <w:szCs w:val="24"/>
          <w:lang w:val="en-US"/>
        </w:rPr>
        <w:lastRenderedPageBreak/>
        <w:t> </w:t>
      </w:r>
    </w:p>
    <w:p w14:paraId="1ED8550F" w14:textId="77777777" w:rsidR="00302EAF" w:rsidRPr="00302EAF" w:rsidRDefault="00302EAF" w:rsidP="00302EAF">
      <w:pPr>
        <w:overflowPunct/>
        <w:spacing w:after="0" w:line="240" w:lineRule="auto"/>
        <w:rPr>
          <w:rFonts w:ascii="Times New Roman" w:hAnsi="Times New Roman" w:cs="Times New Roman"/>
          <w:color w:val="auto"/>
          <w:lang w:val="en-US"/>
        </w:rPr>
      </w:pPr>
      <w:r w:rsidRPr="00302EAF">
        <w:rPr>
          <w:rFonts w:ascii="Times New Roman" w:hAnsi="Times New Roman" w:cs="Times New Roman"/>
          <w:color w:val="auto"/>
          <w:sz w:val="24"/>
          <w:szCs w:val="24"/>
          <w:lang w:val="en-US"/>
        </w:rPr>
        <w:t xml:space="preserve">It is in the organization’s best interest to check if their CAGE/or NCAGE codes are active.  Organizations are required to register/or renew their CAGE or NCAGE codes </w:t>
      </w:r>
      <w:r w:rsidRPr="00302EAF">
        <w:rPr>
          <w:rFonts w:ascii="Times New Roman" w:hAnsi="Times New Roman" w:cs="Times New Roman"/>
          <w:b/>
          <w:bCs/>
          <w:color w:val="auto"/>
          <w:sz w:val="24"/>
          <w:szCs w:val="24"/>
          <w:lang w:val="en-US"/>
        </w:rPr>
        <w:t>prior</w:t>
      </w:r>
      <w:r w:rsidRPr="00302EAF">
        <w:rPr>
          <w:rFonts w:ascii="Times New Roman" w:hAnsi="Times New Roman" w:cs="Times New Roman"/>
          <w:color w:val="auto"/>
          <w:sz w:val="24"/>
          <w:szCs w:val="24"/>
          <w:lang w:val="en-US"/>
        </w:rPr>
        <w:t xml:space="preserve"> to registering or renewing </w:t>
      </w:r>
      <w:hyperlink r:id="rId18" w:anchor="_blank" w:history="1">
        <w:r w:rsidRPr="00302EAF">
          <w:rPr>
            <w:rFonts w:ascii="Times New Roman" w:hAnsi="Times New Roman" w:cs="Times New Roman"/>
            <w:color w:val="0000FF"/>
            <w:sz w:val="24"/>
            <w:szCs w:val="24"/>
            <w:u w:val="single"/>
            <w:lang w:val="en-US"/>
          </w:rPr>
          <w:t>www.sam.gov</w:t>
        </w:r>
      </w:hyperlink>
      <w:r w:rsidRPr="00302EAF">
        <w:rPr>
          <w:rFonts w:ascii="Times New Roman" w:hAnsi="Times New Roman" w:cs="Times New Roman"/>
          <w:color w:val="auto"/>
          <w:sz w:val="24"/>
          <w:szCs w:val="24"/>
          <w:lang w:val="en-US"/>
        </w:rPr>
        <w:t xml:space="preserve"> .  Both registration and renewals for both CAGE and NCAGE can take up to 10 days.  Organization’s legal address in NCAGE/CAGE must mirror www. sam.gov.  </w:t>
      </w:r>
    </w:p>
    <w:p w14:paraId="6C43DA11" w14:textId="77777777" w:rsidR="00302EAF" w:rsidRPr="00302EAF" w:rsidRDefault="00302EAF" w:rsidP="00302EAF">
      <w:pPr>
        <w:overflowPunct/>
        <w:spacing w:after="0" w:line="240" w:lineRule="auto"/>
        <w:rPr>
          <w:rFonts w:ascii="Times New Roman" w:hAnsi="Times New Roman" w:cs="Times New Roman"/>
          <w:color w:val="auto"/>
          <w:lang w:val="en-US"/>
        </w:rPr>
      </w:pPr>
      <w:r w:rsidRPr="00302EAF">
        <w:rPr>
          <w:rFonts w:ascii="Times New Roman" w:hAnsi="Times New Roman" w:cs="Times New Roman"/>
          <w:color w:val="auto"/>
          <w:sz w:val="24"/>
          <w:szCs w:val="24"/>
          <w:lang w:val="en-US"/>
        </w:rPr>
        <w:t> </w:t>
      </w:r>
    </w:p>
    <w:p w14:paraId="0211B22B" w14:textId="77777777" w:rsidR="00302EAF" w:rsidRPr="00302EAF" w:rsidRDefault="00926BE1" w:rsidP="00302EAF">
      <w:pPr>
        <w:overflowPunct/>
        <w:spacing w:after="0" w:line="240" w:lineRule="auto"/>
        <w:rPr>
          <w:rFonts w:cs="Calibri"/>
          <w:color w:val="auto"/>
          <w:sz w:val="24"/>
          <w:szCs w:val="24"/>
          <w:lang w:val="en-US"/>
        </w:rPr>
      </w:pPr>
      <w:hyperlink r:id="rId19" w:anchor="_blank" w:history="1">
        <w:r w:rsidR="00302EAF" w:rsidRPr="00302EAF">
          <w:rPr>
            <w:rFonts w:ascii="Times New Roman" w:hAnsi="Times New Roman" w:cs="Times New Roman"/>
            <w:color w:val="0000FF"/>
            <w:sz w:val="24"/>
            <w:szCs w:val="24"/>
            <w:u w:val="single"/>
            <w:lang w:val="en-US"/>
          </w:rPr>
          <w:t>www.sam.gov</w:t>
        </w:r>
      </w:hyperlink>
      <w:r w:rsidR="00302EAF" w:rsidRPr="00302EAF">
        <w:rPr>
          <w:rFonts w:ascii="Times New Roman" w:hAnsi="Times New Roman" w:cs="Times New Roman"/>
          <w:color w:val="auto"/>
          <w:sz w:val="24"/>
          <w:szCs w:val="24"/>
          <w:lang w:val="en-US"/>
        </w:rPr>
        <w:t xml:space="preserve"> requires all entities to renew their registration once a year </w:t>
      </w:r>
      <w:proofErr w:type="gramStart"/>
      <w:r w:rsidR="00302EAF" w:rsidRPr="00302EAF">
        <w:rPr>
          <w:rFonts w:ascii="Times New Roman" w:hAnsi="Times New Roman" w:cs="Times New Roman"/>
          <w:color w:val="auto"/>
          <w:sz w:val="24"/>
          <w:szCs w:val="24"/>
          <w:lang w:val="en-US"/>
        </w:rPr>
        <w:t>in order to</w:t>
      </w:r>
      <w:proofErr w:type="gramEnd"/>
      <w:r w:rsidR="00302EAF" w:rsidRPr="00302EAF">
        <w:rPr>
          <w:rFonts w:ascii="Times New Roman" w:hAnsi="Times New Roman" w:cs="Times New Roman"/>
          <w:color w:val="auto"/>
          <w:sz w:val="24"/>
          <w:szCs w:val="24"/>
          <w:lang w:val="en-US"/>
        </w:rPr>
        <w:t xml:space="preserve"> maintain an active registration status in SAM.gov.  It is the responsibility of the applicant to ensure it has an active registration in SAM.gov.  </w:t>
      </w:r>
    </w:p>
    <w:p w14:paraId="7BECD5FD" w14:textId="77777777" w:rsidR="00302EAF" w:rsidRPr="00302EAF" w:rsidRDefault="00302EAF" w:rsidP="00302EAF">
      <w:pPr>
        <w:overflowPunct/>
        <w:spacing w:after="0" w:line="240" w:lineRule="auto"/>
        <w:rPr>
          <w:rFonts w:cs="Calibri"/>
          <w:color w:val="auto"/>
          <w:lang w:val="en-US"/>
        </w:rPr>
      </w:pPr>
    </w:p>
    <w:p w14:paraId="47DA37DC" w14:textId="77777777" w:rsidR="00302EAF" w:rsidRPr="00302EAF" w:rsidRDefault="00302EAF" w:rsidP="00302EAF">
      <w:pPr>
        <w:overflowPunct/>
        <w:spacing w:after="0" w:line="240" w:lineRule="auto"/>
        <w:rPr>
          <w:rFonts w:cs="Calibri"/>
          <w:color w:val="auto"/>
          <w:sz w:val="24"/>
          <w:szCs w:val="24"/>
          <w:lang w:val="en-US"/>
        </w:rPr>
      </w:pPr>
      <w:r w:rsidRPr="00302EAF">
        <w:rPr>
          <w:rFonts w:ascii="Times New Roman" w:hAnsi="Times New Roman" w:cs="Times New Roman"/>
          <w:color w:val="auto"/>
          <w:sz w:val="24"/>
          <w:szCs w:val="24"/>
          <w:lang w:val="en-US"/>
        </w:rPr>
        <w:t>If an organization plans to issue a sub-contract or sub-award, those sub-awardees must also have a unique entity identifier (UEI number).  Those entities can register for a UEI only at SAM.gov.</w:t>
      </w:r>
    </w:p>
    <w:p w14:paraId="199DC186" w14:textId="77777777" w:rsidR="00302EAF" w:rsidRPr="00302EAF" w:rsidRDefault="00302EAF" w:rsidP="00302EAF">
      <w:pPr>
        <w:overflowPunct/>
        <w:spacing w:after="0" w:line="240" w:lineRule="auto"/>
        <w:rPr>
          <w:rFonts w:cs="Calibri"/>
          <w:color w:val="auto"/>
          <w:lang w:val="en-US"/>
        </w:rPr>
      </w:pPr>
    </w:p>
    <w:p w14:paraId="5415F9E9" w14:textId="77777777" w:rsidR="00302EAF" w:rsidRPr="00302EAF" w:rsidRDefault="00302EAF" w:rsidP="00302EAF">
      <w:pPr>
        <w:overflowPunct/>
        <w:spacing w:after="0" w:line="240" w:lineRule="auto"/>
        <w:rPr>
          <w:rFonts w:ascii="Times New Roman" w:hAnsi="Times New Roman" w:cs="Times New Roman"/>
          <w:color w:val="auto"/>
          <w:lang w:val="en-US"/>
        </w:rPr>
      </w:pPr>
      <w:r w:rsidRPr="00302EAF">
        <w:rPr>
          <w:rFonts w:ascii="Times New Roman" w:hAnsi="Times New Roman" w:cs="Times New Roman"/>
          <w:color w:val="auto"/>
          <w:sz w:val="24"/>
          <w:szCs w:val="24"/>
          <w:lang w:val="en-US"/>
        </w:rPr>
        <w:t xml:space="preserve">If an organization does not have an active registration in SAM.gov prior to </w:t>
      </w:r>
      <w:proofErr w:type="gramStart"/>
      <w:r w:rsidRPr="00302EAF">
        <w:rPr>
          <w:rFonts w:ascii="Times New Roman" w:hAnsi="Times New Roman" w:cs="Times New Roman"/>
          <w:color w:val="auto"/>
          <w:sz w:val="24"/>
          <w:szCs w:val="24"/>
          <w:lang w:val="en-US"/>
        </w:rPr>
        <w:t>submitting an application</w:t>
      </w:r>
      <w:proofErr w:type="gramEnd"/>
      <w:r w:rsidRPr="00302EAF">
        <w:rPr>
          <w:rFonts w:ascii="Times New Roman" w:hAnsi="Times New Roman" w:cs="Times New Roman"/>
          <w:color w:val="auto"/>
          <w:sz w:val="24"/>
          <w:szCs w:val="24"/>
          <w:lang w:val="en-US"/>
        </w:rPr>
        <w:t xml:space="preserve">, the application will be deemed </w:t>
      </w:r>
      <w:r w:rsidRPr="00302EAF">
        <w:rPr>
          <w:rFonts w:ascii="Times New Roman" w:hAnsi="Times New Roman" w:cs="Times New Roman"/>
          <w:b/>
          <w:bCs/>
          <w:color w:val="auto"/>
          <w:sz w:val="24"/>
          <w:szCs w:val="24"/>
          <w:lang w:val="en-US"/>
        </w:rPr>
        <w:t>ineligible.</w:t>
      </w:r>
      <w:r w:rsidRPr="00302EAF">
        <w:rPr>
          <w:rFonts w:ascii="Times New Roman" w:hAnsi="Times New Roman" w:cs="Times New Roman"/>
          <w:color w:val="auto"/>
          <w:sz w:val="24"/>
          <w:szCs w:val="24"/>
          <w:lang w:val="en-US"/>
        </w:rPr>
        <w:t>  All organizations applying for grants (except individuals) must obtain these registrations, the latter are free of charge.</w:t>
      </w:r>
    </w:p>
    <w:p w14:paraId="6A213D61" w14:textId="77777777" w:rsidR="00302EAF" w:rsidRPr="00302EAF" w:rsidRDefault="00302EAF" w:rsidP="00302EAF">
      <w:pPr>
        <w:overflowPunct/>
        <w:spacing w:after="0" w:line="240" w:lineRule="auto"/>
        <w:rPr>
          <w:rFonts w:ascii="Times New Roman" w:hAnsi="Times New Roman" w:cs="Times New Roman"/>
          <w:color w:val="auto"/>
          <w:lang w:val="en-US"/>
        </w:rPr>
      </w:pPr>
      <w:r w:rsidRPr="00302EAF">
        <w:rPr>
          <w:rFonts w:ascii="Times New Roman" w:hAnsi="Times New Roman" w:cs="Times New Roman"/>
          <w:color w:val="auto"/>
          <w:sz w:val="24"/>
          <w:szCs w:val="24"/>
          <w:lang w:val="en-US"/>
        </w:rPr>
        <w:t> </w:t>
      </w:r>
    </w:p>
    <w:p w14:paraId="183C94FF" w14:textId="77777777" w:rsidR="00302EAF" w:rsidRPr="00302EAF" w:rsidRDefault="00302EAF" w:rsidP="00302EAF">
      <w:pPr>
        <w:overflowPunct/>
        <w:spacing w:after="0" w:line="240" w:lineRule="auto"/>
        <w:rPr>
          <w:rFonts w:ascii="Times New Roman" w:hAnsi="Times New Roman" w:cs="Times New Roman"/>
          <w:color w:val="auto"/>
          <w:lang w:val="en-US"/>
        </w:rPr>
      </w:pPr>
      <w:r w:rsidRPr="00302EAF">
        <w:rPr>
          <w:rFonts w:ascii="Times New Roman" w:hAnsi="Times New Roman" w:cs="Times New Roman"/>
          <w:color w:val="auto"/>
          <w:sz w:val="24"/>
          <w:szCs w:val="24"/>
          <w:u w:val="single"/>
          <w:lang w:val="en-US"/>
        </w:rPr>
        <w:t>Note</w:t>
      </w:r>
      <w:r w:rsidRPr="00302EAF">
        <w:rPr>
          <w:rFonts w:ascii="Times New Roman" w:hAnsi="Times New Roman" w:cs="Times New Roman"/>
          <w:color w:val="auto"/>
          <w:sz w:val="24"/>
          <w:szCs w:val="24"/>
          <w:lang w:val="en-US"/>
        </w:rPr>
        <w:t xml:space="preserve">: As of April 2022, a </w:t>
      </w:r>
      <w:proofErr w:type="gramStart"/>
      <w:r w:rsidRPr="00302EAF">
        <w:rPr>
          <w:rFonts w:ascii="Times New Roman" w:hAnsi="Times New Roman" w:cs="Times New Roman"/>
          <w:color w:val="auto"/>
          <w:sz w:val="24"/>
          <w:szCs w:val="24"/>
          <w:lang w:val="en-US"/>
        </w:rPr>
        <w:t>DUNS</w:t>
      </w:r>
      <w:proofErr w:type="gramEnd"/>
      <w:r w:rsidRPr="00302EAF">
        <w:rPr>
          <w:rFonts w:ascii="Times New Roman" w:hAnsi="Times New Roman" w:cs="Times New Roman"/>
          <w:color w:val="auto"/>
          <w:sz w:val="24"/>
          <w:szCs w:val="24"/>
          <w:lang w:val="en-US"/>
        </w:rPr>
        <w:t xml:space="preserve"> number is no longer required. </w:t>
      </w:r>
    </w:p>
    <w:p w14:paraId="672CBD8C" w14:textId="77777777" w:rsidR="00302EAF" w:rsidRPr="00302EAF" w:rsidRDefault="00302EAF" w:rsidP="00302EAF">
      <w:pPr>
        <w:overflowPunct/>
        <w:autoSpaceDE w:val="0"/>
        <w:autoSpaceDN w:val="0"/>
        <w:adjustRightInd w:val="0"/>
        <w:spacing w:after="0" w:line="240" w:lineRule="auto"/>
        <w:rPr>
          <w:rFonts w:ascii="Times New Roman" w:hAnsi="Times New Roman" w:cs="Times New Roman"/>
          <w:color w:val="000000"/>
          <w:sz w:val="24"/>
          <w:szCs w:val="24"/>
          <w:lang w:val="en-US"/>
        </w:rPr>
      </w:pPr>
    </w:p>
    <w:p w14:paraId="3A708591" w14:textId="77777777" w:rsidR="00302EAF" w:rsidRPr="00302EAF" w:rsidRDefault="00302EAF" w:rsidP="00302EAF">
      <w:pPr>
        <w:shd w:val="clear" w:color="auto" w:fill="FFFFFF"/>
        <w:overflowPunct/>
        <w:spacing w:after="0" w:line="240" w:lineRule="auto"/>
        <w:textAlignment w:val="baseline"/>
        <w:rPr>
          <w:rFonts w:ascii="Times New Roman" w:eastAsia="Times New Roman" w:hAnsi="Times New Roman" w:cs="Times New Roman"/>
          <w:b/>
          <w:bCs/>
          <w:color w:val="auto"/>
          <w:sz w:val="24"/>
          <w:szCs w:val="24"/>
          <w:lang w:val="en-US"/>
        </w:rPr>
      </w:pPr>
      <w:r w:rsidRPr="00302EAF">
        <w:rPr>
          <w:rFonts w:ascii="Times New Roman" w:eastAsia="Times New Roman" w:hAnsi="Times New Roman" w:cs="Times New Roman"/>
          <w:b/>
          <w:bCs/>
          <w:color w:val="auto"/>
          <w:sz w:val="24"/>
          <w:szCs w:val="24"/>
          <w:lang w:val="en-US"/>
        </w:rPr>
        <w:t>D.10 Submission Dates and Times</w:t>
      </w:r>
    </w:p>
    <w:p w14:paraId="09C0E020" w14:textId="77777777" w:rsidR="00302EAF" w:rsidRPr="00302EAF" w:rsidRDefault="00302EAF" w:rsidP="00302EAF">
      <w:pPr>
        <w:shd w:val="clear" w:color="auto" w:fill="FFFFFF"/>
        <w:overflowPunct/>
        <w:spacing w:after="0" w:line="240" w:lineRule="auto"/>
        <w:ind w:left="720"/>
        <w:contextualSpacing/>
        <w:textAlignment w:val="baseline"/>
        <w:rPr>
          <w:rFonts w:ascii="Times New Roman" w:eastAsia="Times New Roman" w:hAnsi="Times New Roman" w:cs="Times New Roman"/>
          <w:b/>
          <w:color w:val="auto"/>
          <w:sz w:val="24"/>
          <w:szCs w:val="24"/>
          <w:lang w:val="en-US"/>
        </w:rPr>
      </w:pPr>
    </w:p>
    <w:p w14:paraId="4762D3F0" w14:textId="04D66761" w:rsidR="00302EAF" w:rsidRPr="00F034B4" w:rsidRDefault="00302EAF" w:rsidP="00302EAF">
      <w:pPr>
        <w:shd w:val="clear" w:color="auto" w:fill="FFFFFF"/>
        <w:overflowPunct/>
        <w:spacing w:after="0" w:line="240" w:lineRule="auto"/>
        <w:textAlignment w:val="baseline"/>
        <w:rPr>
          <w:rFonts w:ascii="Times New Roman" w:eastAsia="Times New Roman" w:hAnsi="Times New Roman" w:cs="Times New Roman"/>
          <w:b/>
          <w:bCs/>
          <w:i/>
          <w:color w:val="FF0000"/>
          <w:sz w:val="24"/>
          <w:szCs w:val="24"/>
          <w:lang w:val="en-US"/>
        </w:rPr>
      </w:pPr>
      <w:r w:rsidRPr="00F034B4">
        <w:rPr>
          <w:rFonts w:ascii="Times New Roman" w:eastAsia="Times New Roman" w:hAnsi="Times New Roman" w:cs="Times New Roman"/>
          <w:b/>
          <w:bCs/>
          <w:color w:val="FF0000"/>
          <w:sz w:val="24"/>
          <w:szCs w:val="24"/>
          <w:lang w:val="en-US"/>
        </w:rPr>
        <w:t xml:space="preserve">Applications are due no later than </w:t>
      </w:r>
      <w:r w:rsidRPr="00F034B4">
        <w:rPr>
          <w:rFonts w:ascii="Times New Roman" w:eastAsia="MS Mincho" w:hAnsi="Times New Roman" w:cs="Times New Roman"/>
          <w:b/>
          <w:bCs/>
          <w:color w:val="FF0000"/>
          <w:sz w:val="24"/>
          <w:szCs w:val="24"/>
          <w:lang w:val="en-US"/>
        </w:rPr>
        <w:t xml:space="preserve">11:59 PM Cameroon time on </w:t>
      </w:r>
      <w:r w:rsidR="00F034B4" w:rsidRPr="00F034B4">
        <w:rPr>
          <w:rFonts w:ascii="Times New Roman" w:eastAsia="MS Mincho" w:hAnsi="Times New Roman" w:cs="Times New Roman"/>
          <w:b/>
          <w:bCs/>
          <w:color w:val="FF0000"/>
          <w:sz w:val="24"/>
          <w:szCs w:val="24"/>
          <w:lang w:val="en-US"/>
        </w:rPr>
        <w:t>October 02, 2024</w:t>
      </w:r>
      <w:r w:rsidRPr="00F034B4">
        <w:rPr>
          <w:rFonts w:ascii="Times New Roman" w:eastAsia="MS Mincho" w:hAnsi="Times New Roman" w:cs="Times New Roman"/>
          <w:b/>
          <w:bCs/>
          <w:color w:val="FF0000"/>
          <w:sz w:val="24"/>
          <w:szCs w:val="24"/>
          <w:lang w:val="en-US"/>
        </w:rPr>
        <w:t>.</w:t>
      </w:r>
    </w:p>
    <w:p w14:paraId="35696D63" w14:textId="77777777" w:rsidR="00302EAF" w:rsidRPr="00302EAF" w:rsidRDefault="00302EAF" w:rsidP="00302EAF">
      <w:pPr>
        <w:shd w:val="clear" w:color="auto" w:fill="FFFFFF"/>
        <w:overflowPunct/>
        <w:spacing w:after="0" w:line="240" w:lineRule="auto"/>
        <w:textAlignment w:val="baseline"/>
        <w:rPr>
          <w:rFonts w:ascii="Times New Roman" w:eastAsia="Times New Roman" w:hAnsi="Times New Roman" w:cs="Times New Roman"/>
          <w:color w:val="auto"/>
          <w:sz w:val="24"/>
          <w:szCs w:val="24"/>
          <w:lang w:val="en-US"/>
        </w:rPr>
      </w:pPr>
    </w:p>
    <w:p w14:paraId="28964895" w14:textId="77777777" w:rsidR="00302EAF" w:rsidRPr="00302EAF" w:rsidRDefault="00302EAF" w:rsidP="00302EAF">
      <w:pPr>
        <w:shd w:val="clear" w:color="auto" w:fill="FFFFFF"/>
        <w:overflowPunct/>
        <w:spacing w:after="0" w:line="240" w:lineRule="auto"/>
        <w:textAlignment w:val="baseline"/>
        <w:rPr>
          <w:rFonts w:ascii="Times New Roman" w:eastAsia="Times New Roman" w:hAnsi="Times New Roman" w:cs="Times New Roman"/>
          <w:b/>
          <w:bCs/>
          <w:color w:val="auto"/>
          <w:sz w:val="24"/>
          <w:szCs w:val="24"/>
          <w:lang w:val="en-US"/>
        </w:rPr>
      </w:pPr>
      <w:r w:rsidRPr="00302EAF">
        <w:rPr>
          <w:rFonts w:ascii="Times New Roman" w:eastAsia="Times New Roman" w:hAnsi="Times New Roman" w:cs="Times New Roman"/>
          <w:b/>
          <w:bCs/>
          <w:color w:val="auto"/>
          <w:sz w:val="24"/>
          <w:szCs w:val="24"/>
          <w:lang w:val="en-US"/>
        </w:rPr>
        <w:t>D.11 Funding Restrictions</w:t>
      </w:r>
    </w:p>
    <w:p w14:paraId="286B38E6" w14:textId="77777777" w:rsidR="00302EAF" w:rsidRPr="00302EAF" w:rsidRDefault="00302EAF" w:rsidP="00302EAF">
      <w:pPr>
        <w:shd w:val="clear" w:color="auto" w:fill="FFFFFF"/>
        <w:overflowPunct/>
        <w:spacing w:after="0" w:line="240" w:lineRule="auto"/>
        <w:textAlignment w:val="baseline"/>
        <w:rPr>
          <w:rFonts w:ascii="Times New Roman" w:eastAsia="Times New Roman" w:hAnsi="Times New Roman" w:cs="Times New Roman"/>
          <w:color w:val="FF0000"/>
          <w:sz w:val="24"/>
          <w:szCs w:val="24"/>
          <w:lang w:val="en-US"/>
        </w:rPr>
      </w:pPr>
    </w:p>
    <w:p w14:paraId="34728EF2" w14:textId="77777777" w:rsidR="00302EAF" w:rsidRPr="00302EAF" w:rsidRDefault="00302EAF" w:rsidP="00302EAF">
      <w:pPr>
        <w:shd w:val="clear" w:color="auto" w:fill="FFFFFF"/>
        <w:overflowPunct/>
        <w:spacing w:after="0" w:line="240" w:lineRule="auto"/>
        <w:textAlignment w:val="baseline"/>
        <w:rPr>
          <w:rFonts w:ascii="Times New Roman" w:eastAsia="Times New Roman" w:hAnsi="Times New Roman" w:cs="Times New Roman"/>
          <w:color w:val="auto"/>
          <w:sz w:val="24"/>
          <w:szCs w:val="24"/>
          <w:lang w:val="en-US"/>
        </w:rPr>
      </w:pPr>
      <w:r w:rsidRPr="00302EAF">
        <w:rPr>
          <w:rFonts w:ascii="Times New Roman" w:eastAsia="Times New Roman" w:hAnsi="Times New Roman" w:cs="Times New Roman"/>
          <w:color w:val="auto"/>
          <w:sz w:val="24"/>
          <w:szCs w:val="24"/>
          <w:lang w:val="en-US"/>
        </w:rPr>
        <w:t>The following activities and costs are not covered under this announcement:</w:t>
      </w:r>
    </w:p>
    <w:p w14:paraId="29E2A704" w14:textId="77777777" w:rsidR="00302EAF" w:rsidRPr="00302EAF" w:rsidRDefault="00302EAF" w:rsidP="00302EAF">
      <w:pPr>
        <w:numPr>
          <w:ilvl w:val="0"/>
          <w:numId w:val="41"/>
        </w:numPr>
        <w:overflowPunct/>
        <w:autoSpaceDE w:val="0"/>
        <w:autoSpaceDN w:val="0"/>
        <w:adjustRightInd w:val="0"/>
        <w:spacing w:after="9" w:line="276" w:lineRule="auto"/>
        <w:rPr>
          <w:rFonts w:ascii="Times New Roman" w:hAnsi="Times New Roman" w:cs="Times New Roman"/>
          <w:color w:val="000000"/>
          <w:sz w:val="24"/>
          <w:szCs w:val="24"/>
          <w:lang w:val="en-US"/>
        </w:rPr>
      </w:pPr>
      <w:r w:rsidRPr="00302EAF">
        <w:rPr>
          <w:rFonts w:ascii="Times New Roman" w:eastAsia="Times New Roman" w:hAnsi="Times New Roman" w:cs="Times New Roman"/>
          <w:color w:val="000000"/>
          <w:sz w:val="24"/>
          <w:szCs w:val="24"/>
          <w:lang w:val="en-US"/>
        </w:rPr>
        <w:t>Construction is not an allowable activity under this award.</w:t>
      </w:r>
    </w:p>
    <w:p w14:paraId="772E1AC4" w14:textId="77777777" w:rsidR="00302EAF" w:rsidRPr="00302EAF" w:rsidRDefault="00302EAF" w:rsidP="00302EAF">
      <w:pPr>
        <w:numPr>
          <w:ilvl w:val="0"/>
          <w:numId w:val="41"/>
        </w:numPr>
        <w:overflowPunct/>
        <w:autoSpaceDE w:val="0"/>
        <w:autoSpaceDN w:val="0"/>
        <w:adjustRightInd w:val="0"/>
        <w:spacing w:after="9" w:line="276" w:lineRule="auto"/>
        <w:rPr>
          <w:rFonts w:ascii="Times New Roman" w:hAnsi="Times New Roman" w:cs="Times New Roman"/>
          <w:color w:val="000000"/>
          <w:sz w:val="24"/>
          <w:szCs w:val="24"/>
          <w:lang w:val="en-US"/>
        </w:rPr>
      </w:pPr>
      <w:r w:rsidRPr="00302EAF">
        <w:rPr>
          <w:rFonts w:ascii="Times New Roman" w:eastAsia="Times New Roman" w:hAnsi="Times New Roman" w:cs="Times New Roman"/>
          <w:color w:val="000000"/>
          <w:sz w:val="24"/>
          <w:szCs w:val="24"/>
          <w:lang w:val="en-US"/>
        </w:rPr>
        <w:t>Activities that appear partisan or that support individual or party electoral campaigns.</w:t>
      </w:r>
    </w:p>
    <w:p w14:paraId="3EC5DAFF" w14:textId="77777777" w:rsidR="00302EAF" w:rsidRPr="00302EAF" w:rsidRDefault="00302EAF" w:rsidP="00302EAF">
      <w:pPr>
        <w:numPr>
          <w:ilvl w:val="0"/>
          <w:numId w:val="41"/>
        </w:numPr>
        <w:overflowPunct/>
        <w:autoSpaceDE w:val="0"/>
        <w:autoSpaceDN w:val="0"/>
        <w:adjustRightInd w:val="0"/>
        <w:spacing w:after="9" w:line="276" w:lineRule="auto"/>
        <w:rPr>
          <w:rFonts w:ascii="Times New Roman" w:hAnsi="Times New Roman" w:cs="Times New Roman"/>
          <w:color w:val="000000"/>
          <w:sz w:val="24"/>
          <w:szCs w:val="24"/>
          <w:lang w:val="en-US"/>
        </w:rPr>
      </w:pPr>
      <w:r w:rsidRPr="00302EAF">
        <w:rPr>
          <w:rFonts w:ascii="Times New Roman" w:eastAsia="Times New Roman" w:hAnsi="Times New Roman" w:cs="Times New Roman"/>
          <w:color w:val="000000"/>
          <w:sz w:val="24"/>
          <w:szCs w:val="24"/>
          <w:lang w:val="en-US"/>
        </w:rPr>
        <w:t>Direct support or the appearance of direct support for any religious organization, to include repair or building of structures used for religious purposes.</w:t>
      </w:r>
    </w:p>
    <w:p w14:paraId="476F43F9" w14:textId="77777777" w:rsidR="00302EAF" w:rsidRPr="00302EAF" w:rsidRDefault="00302EAF" w:rsidP="00302EAF">
      <w:pPr>
        <w:numPr>
          <w:ilvl w:val="0"/>
          <w:numId w:val="41"/>
        </w:numPr>
        <w:overflowPunct/>
        <w:autoSpaceDE w:val="0"/>
        <w:autoSpaceDN w:val="0"/>
        <w:adjustRightInd w:val="0"/>
        <w:spacing w:after="9" w:line="276" w:lineRule="auto"/>
        <w:rPr>
          <w:rFonts w:ascii="Times New Roman" w:hAnsi="Times New Roman" w:cs="Times New Roman"/>
          <w:color w:val="000000"/>
          <w:sz w:val="24"/>
          <w:szCs w:val="24"/>
          <w:lang w:val="en-US"/>
        </w:rPr>
      </w:pPr>
      <w:r w:rsidRPr="00302EAF">
        <w:rPr>
          <w:rFonts w:ascii="Times New Roman" w:eastAsia="Times New Roman" w:hAnsi="Times New Roman" w:cs="Times New Roman"/>
          <w:color w:val="000000"/>
          <w:sz w:val="24"/>
          <w:szCs w:val="24"/>
          <w:lang w:val="en-US"/>
        </w:rPr>
        <w:t>Military assistance of any kind, including weapons buy-back or rewards programs.</w:t>
      </w:r>
    </w:p>
    <w:p w14:paraId="128F9169" w14:textId="77777777" w:rsidR="00302EAF" w:rsidRPr="00302EAF" w:rsidRDefault="00302EAF" w:rsidP="00302EAF">
      <w:pPr>
        <w:numPr>
          <w:ilvl w:val="0"/>
          <w:numId w:val="41"/>
        </w:numPr>
        <w:overflowPunct/>
        <w:autoSpaceDE w:val="0"/>
        <w:autoSpaceDN w:val="0"/>
        <w:adjustRightInd w:val="0"/>
        <w:spacing w:after="9" w:line="276" w:lineRule="auto"/>
        <w:rPr>
          <w:rFonts w:ascii="Times New Roman" w:hAnsi="Times New Roman" w:cs="Times New Roman"/>
          <w:color w:val="000000"/>
          <w:sz w:val="24"/>
          <w:szCs w:val="24"/>
          <w:lang w:val="en-US"/>
        </w:rPr>
      </w:pPr>
      <w:r w:rsidRPr="00302EAF">
        <w:rPr>
          <w:rFonts w:ascii="Times New Roman" w:eastAsia="Times New Roman" w:hAnsi="Times New Roman" w:cs="Times New Roman"/>
          <w:color w:val="000000"/>
          <w:sz w:val="24"/>
          <w:szCs w:val="24"/>
          <w:lang w:val="en-US"/>
        </w:rPr>
        <w:t>Purchase of firearms, ammunition, or removal of unexploded ordnances.</w:t>
      </w:r>
    </w:p>
    <w:p w14:paraId="28CA167A" w14:textId="77777777" w:rsidR="00302EAF" w:rsidRPr="00302EAF" w:rsidRDefault="00302EAF" w:rsidP="00302EAF">
      <w:pPr>
        <w:numPr>
          <w:ilvl w:val="0"/>
          <w:numId w:val="41"/>
        </w:numPr>
        <w:overflowPunct/>
        <w:autoSpaceDE w:val="0"/>
        <w:autoSpaceDN w:val="0"/>
        <w:adjustRightInd w:val="0"/>
        <w:spacing w:after="9" w:line="276" w:lineRule="auto"/>
        <w:rPr>
          <w:rFonts w:ascii="Times New Roman" w:hAnsi="Times New Roman" w:cs="Times New Roman"/>
          <w:color w:val="000000"/>
          <w:sz w:val="24"/>
          <w:szCs w:val="24"/>
          <w:lang w:val="en-US"/>
        </w:rPr>
      </w:pPr>
      <w:r w:rsidRPr="00302EAF">
        <w:rPr>
          <w:rFonts w:ascii="Times New Roman" w:eastAsia="Times New Roman" w:hAnsi="Times New Roman" w:cs="Times New Roman"/>
          <w:color w:val="000000"/>
          <w:sz w:val="24"/>
          <w:szCs w:val="24"/>
          <w:lang w:val="en-US"/>
        </w:rPr>
        <w:t>Para-police (i.e., militias, neighborhood watch, security guards) and prison-related projects. This restriction includes no funding of any secondary need in a law-enforcement organization.</w:t>
      </w:r>
    </w:p>
    <w:p w14:paraId="6BCD1C09" w14:textId="77777777" w:rsidR="00302EAF" w:rsidRPr="00302EAF" w:rsidRDefault="00302EAF" w:rsidP="00302EAF">
      <w:pPr>
        <w:numPr>
          <w:ilvl w:val="0"/>
          <w:numId w:val="41"/>
        </w:numPr>
        <w:overflowPunct/>
        <w:autoSpaceDE w:val="0"/>
        <w:autoSpaceDN w:val="0"/>
        <w:adjustRightInd w:val="0"/>
        <w:spacing w:after="9" w:line="276" w:lineRule="auto"/>
        <w:rPr>
          <w:rFonts w:ascii="Times New Roman" w:hAnsi="Times New Roman" w:cs="Times New Roman"/>
          <w:color w:val="000000"/>
          <w:sz w:val="24"/>
          <w:szCs w:val="24"/>
          <w:lang w:val="en-US"/>
        </w:rPr>
      </w:pPr>
      <w:r w:rsidRPr="00302EAF">
        <w:rPr>
          <w:rFonts w:ascii="Times New Roman" w:eastAsia="Times New Roman" w:hAnsi="Times New Roman" w:cs="Times New Roman"/>
          <w:color w:val="000000"/>
          <w:sz w:val="24"/>
          <w:szCs w:val="24"/>
          <w:lang w:val="en-US"/>
        </w:rPr>
        <w:t>Payments for any partner government, military, or civilian government employee salary or pension.</w:t>
      </w:r>
    </w:p>
    <w:p w14:paraId="36B97DAE" w14:textId="77777777" w:rsidR="00302EAF" w:rsidRPr="00302EAF" w:rsidRDefault="00302EAF" w:rsidP="00302EAF">
      <w:pPr>
        <w:numPr>
          <w:ilvl w:val="0"/>
          <w:numId w:val="41"/>
        </w:numPr>
        <w:overflowPunct/>
        <w:autoSpaceDE w:val="0"/>
        <w:autoSpaceDN w:val="0"/>
        <w:adjustRightInd w:val="0"/>
        <w:spacing w:after="9" w:line="276" w:lineRule="auto"/>
        <w:rPr>
          <w:rFonts w:ascii="Times New Roman" w:hAnsi="Times New Roman" w:cs="Times New Roman"/>
          <w:color w:val="000000"/>
          <w:sz w:val="24"/>
          <w:szCs w:val="24"/>
          <w:lang w:val="en-US"/>
        </w:rPr>
      </w:pPr>
      <w:r w:rsidRPr="00302EAF">
        <w:rPr>
          <w:rFonts w:ascii="Times New Roman" w:eastAsia="Times New Roman" w:hAnsi="Times New Roman" w:cs="Times New Roman"/>
          <w:color w:val="000000"/>
          <w:sz w:val="24"/>
          <w:szCs w:val="24"/>
          <w:lang w:val="en-US"/>
        </w:rPr>
        <w:t>Duplication of services immediately available through municipal, provincial, or national government.</w:t>
      </w:r>
    </w:p>
    <w:p w14:paraId="05175228" w14:textId="77777777" w:rsidR="00302EAF" w:rsidRPr="00302EAF" w:rsidRDefault="00302EAF" w:rsidP="00302EAF">
      <w:pPr>
        <w:numPr>
          <w:ilvl w:val="0"/>
          <w:numId w:val="41"/>
        </w:numPr>
        <w:overflowPunct/>
        <w:autoSpaceDE w:val="0"/>
        <w:autoSpaceDN w:val="0"/>
        <w:adjustRightInd w:val="0"/>
        <w:spacing w:after="9" w:line="276" w:lineRule="auto"/>
        <w:rPr>
          <w:rFonts w:ascii="Times New Roman" w:hAnsi="Times New Roman" w:cs="Times New Roman"/>
          <w:color w:val="000000"/>
          <w:sz w:val="24"/>
          <w:szCs w:val="24"/>
          <w:lang w:val="en-US"/>
        </w:rPr>
      </w:pPr>
      <w:r w:rsidRPr="00302EAF">
        <w:rPr>
          <w:rFonts w:ascii="Times New Roman" w:eastAsia="Times New Roman" w:hAnsi="Times New Roman" w:cs="Times New Roman"/>
          <w:color w:val="000000"/>
          <w:sz w:val="24"/>
          <w:szCs w:val="24"/>
          <w:lang w:val="en-US"/>
        </w:rPr>
        <w:t>Funds for market research, advertising (unless public service related to grant program), or other promotional expenses.</w:t>
      </w:r>
    </w:p>
    <w:p w14:paraId="6AB7891E" w14:textId="5807F4E3" w:rsidR="00302EAF" w:rsidRPr="00302EAF" w:rsidRDefault="00302EAF" w:rsidP="00302EAF">
      <w:pPr>
        <w:numPr>
          <w:ilvl w:val="0"/>
          <w:numId w:val="41"/>
        </w:numPr>
        <w:overflowPunct/>
        <w:autoSpaceDE w:val="0"/>
        <w:autoSpaceDN w:val="0"/>
        <w:adjustRightInd w:val="0"/>
        <w:spacing w:after="9" w:line="276" w:lineRule="auto"/>
        <w:rPr>
          <w:rFonts w:ascii="Times New Roman" w:hAnsi="Times New Roman" w:cs="Times New Roman"/>
          <w:color w:val="000000"/>
          <w:sz w:val="24"/>
          <w:szCs w:val="24"/>
          <w:lang w:val="en-US"/>
        </w:rPr>
      </w:pPr>
      <w:r w:rsidRPr="00302EAF">
        <w:rPr>
          <w:rFonts w:ascii="Times New Roman" w:eastAsia="Times New Roman" w:hAnsi="Times New Roman" w:cs="Times New Roman"/>
          <w:color w:val="000000"/>
          <w:sz w:val="24"/>
          <w:szCs w:val="24"/>
          <w:lang w:val="en-US"/>
        </w:rPr>
        <w:t xml:space="preserve">Expenses made prior to the approval of a </w:t>
      </w:r>
      <w:r w:rsidR="00C12290" w:rsidRPr="00302EAF">
        <w:rPr>
          <w:rFonts w:ascii="Times New Roman" w:eastAsia="Times New Roman" w:hAnsi="Times New Roman" w:cs="Times New Roman"/>
          <w:color w:val="000000"/>
          <w:sz w:val="24"/>
          <w:szCs w:val="24"/>
          <w:lang w:val="en-US"/>
        </w:rPr>
        <w:t>proposal,</w:t>
      </w:r>
      <w:r w:rsidRPr="00302EAF">
        <w:rPr>
          <w:rFonts w:ascii="Times New Roman" w:eastAsia="Times New Roman" w:hAnsi="Times New Roman" w:cs="Times New Roman"/>
          <w:color w:val="000000"/>
          <w:sz w:val="24"/>
          <w:szCs w:val="24"/>
          <w:lang w:val="en-US"/>
        </w:rPr>
        <w:t xml:space="preserve"> or unreasonable expenditures will not be reimbursed.</w:t>
      </w:r>
    </w:p>
    <w:p w14:paraId="1E1433C5" w14:textId="444A921D" w:rsidR="00302EAF" w:rsidRPr="00302EAF" w:rsidRDefault="00302EAF" w:rsidP="00302EAF">
      <w:pPr>
        <w:numPr>
          <w:ilvl w:val="0"/>
          <w:numId w:val="41"/>
        </w:numPr>
        <w:overflowPunct/>
        <w:autoSpaceDE w:val="0"/>
        <w:autoSpaceDN w:val="0"/>
        <w:adjustRightInd w:val="0"/>
        <w:spacing w:after="9" w:line="276" w:lineRule="auto"/>
        <w:rPr>
          <w:rFonts w:ascii="Times New Roman" w:eastAsia="Times New Roman" w:hAnsi="Times New Roman" w:cs="Times New Roman"/>
          <w:color w:val="000000"/>
          <w:sz w:val="24"/>
          <w:szCs w:val="24"/>
          <w:lang w:val="en-US"/>
        </w:rPr>
      </w:pPr>
      <w:r w:rsidRPr="00302EAF">
        <w:rPr>
          <w:rFonts w:ascii="Times New Roman" w:eastAsia="Times New Roman" w:hAnsi="Times New Roman" w:cs="Times New Roman"/>
          <w:color w:val="000000"/>
          <w:sz w:val="24"/>
          <w:szCs w:val="24"/>
          <w:lang w:val="en-US"/>
        </w:rPr>
        <w:t xml:space="preserve">Charitable or development </w:t>
      </w:r>
      <w:r w:rsidR="00C12290" w:rsidRPr="00302EAF">
        <w:rPr>
          <w:rFonts w:ascii="Times New Roman" w:eastAsia="Times New Roman" w:hAnsi="Times New Roman" w:cs="Times New Roman"/>
          <w:color w:val="000000"/>
          <w:sz w:val="24"/>
          <w:szCs w:val="24"/>
          <w:lang w:val="en-US"/>
        </w:rPr>
        <w:t>activities.</w:t>
      </w:r>
    </w:p>
    <w:p w14:paraId="0812C750" w14:textId="7BD440B7" w:rsidR="00302EAF" w:rsidRPr="00302EAF" w:rsidRDefault="00302EAF" w:rsidP="00302EAF">
      <w:pPr>
        <w:numPr>
          <w:ilvl w:val="0"/>
          <w:numId w:val="41"/>
        </w:numPr>
        <w:overflowPunct/>
        <w:autoSpaceDE w:val="0"/>
        <w:autoSpaceDN w:val="0"/>
        <w:adjustRightInd w:val="0"/>
        <w:spacing w:after="9" w:line="276" w:lineRule="auto"/>
        <w:rPr>
          <w:rFonts w:ascii="Times New Roman" w:hAnsi="Times New Roman" w:cs="Times New Roman"/>
          <w:color w:val="000000"/>
          <w:sz w:val="24"/>
          <w:szCs w:val="24"/>
          <w:lang w:val="en-US"/>
        </w:rPr>
      </w:pPr>
      <w:r w:rsidRPr="00302EAF">
        <w:rPr>
          <w:rFonts w:ascii="Times New Roman" w:hAnsi="Times New Roman" w:cs="Times New Roman"/>
          <w:color w:val="000000"/>
          <w:sz w:val="24"/>
          <w:szCs w:val="24"/>
          <w:lang w:val="en-US"/>
        </w:rPr>
        <w:t xml:space="preserve">Fund-raising </w:t>
      </w:r>
      <w:r w:rsidR="00C12290" w:rsidRPr="00302EAF">
        <w:rPr>
          <w:rFonts w:ascii="Times New Roman" w:hAnsi="Times New Roman" w:cs="Times New Roman"/>
          <w:color w:val="000000"/>
          <w:sz w:val="24"/>
          <w:szCs w:val="24"/>
          <w:lang w:val="en-US"/>
        </w:rPr>
        <w:t>campaigns.</w:t>
      </w:r>
    </w:p>
    <w:p w14:paraId="53750B1F" w14:textId="18C3B90C" w:rsidR="00302EAF" w:rsidRPr="00302EAF" w:rsidRDefault="00302EAF" w:rsidP="00302EAF">
      <w:pPr>
        <w:numPr>
          <w:ilvl w:val="0"/>
          <w:numId w:val="41"/>
        </w:numPr>
        <w:overflowPunct/>
        <w:autoSpaceDE w:val="0"/>
        <w:autoSpaceDN w:val="0"/>
        <w:adjustRightInd w:val="0"/>
        <w:spacing w:after="9" w:line="276" w:lineRule="auto"/>
        <w:rPr>
          <w:rFonts w:ascii="Times New Roman" w:hAnsi="Times New Roman" w:cs="Times New Roman"/>
          <w:color w:val="000000"/>
          <w:sz w:val="24"/>
          <w:szCs w:val="24"/>
          <w:lang w:val="en-US"/>
        </w:rPr>
      </w:pPr>
      <w:r w:rsidRPr="00302EAF">
        <w:rPr>
          <w:rFonts w:ascii="Times New Roman" w:hAnsi="Times New Roman" w:cs="Times New Roman"/>
          <w:color w:val="000000"/>
          <w:sz w:val="24"/>
          <w:szCs w:val="24"/>
          <w:lang w:val="en-US"/>
        </w:rPr>
        <w:lastRenderedPageBreak/>
        <w:t xml:space="preserve">Lobbying for specific legislation or </w:t>
      </w:r>
      <w:r w:rsidR="00C12290" w:rsidRPr="00302EAF">
        <w:rPr>
          <w:rFonts w:ascii="Times New Roman" w:hAnsi="Times New Roman" w:cs="Times New Roman"/>
          <w:color w:val="000000"/>
          <w:sz w:val="24"/>
          <w:szCs w:val="24"/>
          <w:lang w:val="en-US"/>
        </w:rPr>
        <w:t>projects.</w:t>
      </w:r>
    </w:p>
    <w:p w14:paraId="4C3893E8" w14:textId="279ED1E9" w:rsidR="00302EAF" w:rsidRPr="00302EAF" w:rsidRDefault="00302EAF" w:rsidP="00302EAF">
      <w:pPr>
        <w:numPr>
          <w:ilvl w:val="0"/>
          <w:numId w:val="41"/>
        </w:numPr>
        <w:overflowPunct/>
        <w:autoSpaceDE w:val="0"/>
        <w:autoSpaceDN w:val="0"/>
        <w:adjustRightInd w:val="0"/>
        <w:spacing w:after="9" w:line="276" w:lineRule="auto"/>
        <w:rPr>
          <w:rFonts w:ascii="Times New Roman" w:hAnsi="Times New Roman" w:cs="Times New Roman"/>
          <w:color w:val="000000"/>
          <w:sz w:val="24"/>
          <w:szCs w:val="24"/>
          <w:lang w:val="en-US"/>
        </w:rPr>
      </w:pPr>
      <w:r w:rsidRPr="00302EAF">
        <w:rPr>
          <w:rFonts w:ascii="Times New Roman" w:hAnsi="Times New Roman" w:cs="Times New Roman"/>
          <w:color w:val="000000"/>
          <w:sz w:val="24"/>
          <w:szCs w:val="24"/>
          <w:lang w:val="en-US"/>
        </w:rPr>
        <w:t xml:space="preserve">Scientific </w:t>
      </w:r>
      <w:r w:rsidR="00C12290" w:rsidRPr="00302EAF">
        <w:rPr>
          <w:rFonts w:ascii="Times New Roman" w:hAnsi="Times New Roman" w:cs="Times New Roman"/>
          <w:color w:val="000000"/>
          <w:sz w:val="24"/>
          <w:szCs w:val="24"/>
          <w:lang w:val="en-US"/>
        </w:rPr>
        <w:t>research.</w:t>
      </w:r>
    </w:p>
    <w:p w14:paraId="318EF77C" w14:textId="12E7953D" w:rsidR="00302EAF" w:rsidRPr="00302EAF" w:rsidRDefault="00302EAF" w:rsidP="00302EAF">
      <w:pPr>
        <w:numPr>
          <w:ilvl w:val="0"/>
          <w:numId w:val="41"/>
        </w:numPr>
        <w:overflowPunct/>
        <w:autoSpaceDE w:val="0"/>
        <w:autoSpaceDN w:val="0"/>
        <w:adjustRightInd w:val="0"/>
        <w:spacing w:after="9" w:line="276" w:lineRule="auto"/>
        <w:rPr>
          <w:rFonts w:ascii="Times New Roman" w:hAnsi="Times New Roman" w:cs="Times New Roman"/>
          <w:color w:val="000000"/>
          <w:sz w:val="24"/>
          <w:szCs w:val="24"/>
          <w:lang w:val="en-US"/>
        </w:rPr>
      </w:pPr>
      <w:r w:rsidRPr="00302EAF">
        <w:rPr>
          <w:rFonts w:ascii="Times New Roman" w:hAnsi="Times New Roman" w:cs="Times New Roman"/>
          <w:color w:val="000000"/>
          <w:sz w:val="24"/>
          <w:szCs w:val="24"/>
          <w:lang w:val="en-US"/>
        </w:rPr>
        <w:t xml:space="preserve">Projects intended primarily for the growth or institutional development of the </w:t>
      </w:r>
      <w:r w:rsidR="00C12290" w:rsidRPr="00302EAF">
        <w:rPr>
          <w:rFonts w:ascii="Times New Roman" w:hAnsi="Times New Roman" w:cs="Times New Roman"/>
          <w:color w:val="000000"/>
          <w:sz w:val="24"/>
          <w:szCs w:val="24"/>
          <w:lang w:val="en-US"/>
        </w:rPr>
        <w:t>organization.</w:t>
      </w:r>
    </w:p>
    <w:p w14:paraId="54B91F78" w14:textId="59550479" w:rsidR="00302EAF" w:rsidRPr="00302EAF" w:rsidRDefault="00302EAF" w:rsidP="00302EAF">
      <w:pPr>
        <w:numPr>
          <w:ilvl w:val="0"/>
          <w:numId w:val="41"/>
        </w:numPr>
        <w:overflowPunct/>
        <w:autoSpaceDE w:val="0"/>
        <w:autoSpaceDN w:val="0"/>
        <w:adjustRightInd w:val="0"/>
        <w:spacing w:after="9" w:line="276" w:lineRule="auto"/>
        <w:rPr>
          <w:rFonts w:ascii="Times New Roman" w:hAnsi="Times New Roman" w:cs="Times New Roman"/>
          <w:color w:val="000000"/>
          <w:sz w:val="24"/>
          <w:szCs w:val="24"/>
          <w:lang w:val="en-US"/>
        </w:rPr>
      </w:pPr>
      <w:r w:rsidRPr="00302EAF">
        <w:rPr>
          <w:rFonts w:ascii="Times New Roman" w:hAnsi="Times New Roman" w:cs="Times New Roman"/>
          <w:color w:val="000000"/>
          <w:sz w:val="24"/>
          <w:szCs w:val="24"/>
          <w:lang w:val="en-US"/>
        </w:rPr>
        <w:t xml:space="preserve">Projects seeking funds for personal </w:t>
      </w:r>
      <w:r w:rsidR="00C12290" w:rsidRPr="00302EAF">
        <w:rPr>
          <w:rFonts w:ascii="Times New Roman" w:hAnsi="Times New Roman" w:cs="Times New Roman"/>
          <w:color w:val="000000"/>
          <w:sz w:val="24"/>
          <w:szCs w:val="24"/>
          <w:lang w:val="en-US"/>
        </w:rPr>
        <w:t>use.</w:t>
      </w:r>
    </w:p>
    <w:p w14:paraId="5CF92D1D" w14:textId="77777777" w:rsidR="00302EAF" w:rsidRPr="00302EAF" w:rsidRDefault="00302EAF" w:rsidP="00302EAF">
      <w:pPr>
        <w:numPr>
          <w:ilvl w:val="0"/>
          <w:numId w:val="41"/>
        </w:numPr>
        <w:overflowPunct/>
        <w:autoSpaceDE w:val="0"/>
        <w:autoSpaceDN w:val="0"/>
        <w:adjustRightInd w:val="0"/>
        <w:spacing w:after="9" w:line="276" w:lineRule="auto"/>
        <w:rPr>
          <w:rFonts w:ascii="Times New Roman" w:hAnsi="Times New Roman" w:cs="Times New Roman"/>
          <w:color w:val="000000"/>
          <w:sz w:val="24"/>
          <w:szCs w:val="24"/>
          <w:lang w:val="en-US"/>
        </w:rPr>
      </w:pPr>
      <w:r w:rsidRPr="00302EAF">
        <w:rPr>
          <w:rFonts w:ascii="Times New Roman" w:hAnsi="Times New Roman" w:cs="Times New Roman"/>
          <w:color w:val="000000"/>
          <w:sz w:val="24"/>
          <w:szCs w:val="24"/>
          <w:lang w:val="en-US"/>
        </w:rPr>
        <w:t>Projects that require a participation fee.</w:t>
      </w:r>
    </w:p>
    <w:p w14:paraId="5E44884D" w14:textId="77777777" w:rsidR="00302EAF" w:rsidRPr="00302EAF" w:rsidRDefault="00302EAF" w:rsidP="00302EAF">
      <w:pPr>
        <w:shd w:val="clear" w:color="auto" w:fill="FFFFFF"/>
        <w:overflowPunct/>
        <w:spacing w:after="0" w:line="240" w:lineRule="auto"/>
        <w:textAlignment w:val="baseline"/>
        <w:rPr>
          <w:rFonts w:ascii="Times New Roman" w:eastAsia="Times New Roman" w:hAnsi="Times New Roman" w:cs="Times New Roman"/>
          <w:i/>
          <w:color w:val="FF0000"/>
          <w:sz w:val="24"/>
          <w:szCs w:val="24"/>
          <w:lang w:val="en-US"/>
        </w:rPr>
      </w:pPr>
    </w:p>
    <w:p w14:paraId="062DD8DA" w14:textId="77777777" w:rsidR="00302EAF" w:rsidRPr="00302EAF" w:rsidRDefault="00302EAF" w:rsidP="00302EAF">
      <w:pPr>
        <w:shd w:val="clear" w:color="auto" w:fill="FFFFFF"/>
        <w:overflowPunct/>
        <w:spacing w:after="0" w:line="240" w:lineRule="auto"/>
        <w:textAlignment w:val="baseline"/>
        <w:rPr>
          <w:rFonts w:ascii="Times New Roman" w:eastAsia="Times New Roman" w:hAnsi="Times New Roman" w:cs="Times New Roman"/>
          <w:b/>
          <w:bCs/>
          <w:color w:val="auto"/>
          <w:sz w:val="24"/>
          <w:szCs w:val="24"/>
          <w:lang w:val="en-US"/>
        </w:rPr>
      </w:pPr>
      <w:r w:rsidRPr="00302EAF">
        <w:rPr>
          <w:rFonts w:ascii="Times New Roman" w:eastAsia="Times New Roman" w:hAnsi="Times New Roman" w:cs="Times New Roman"/>
          <w:b/>
          <w:bCs/>
          <w:color w:val="auto"/>
          <w:sz w:val="24"/>
          <w:szCs w:val="24"/>
          <w:lang w:val="en-US"/>
        </w:rPr>
        <w:t>D.12 Other Submission Requirements</w:t>
      </w:r>
    </w:p>
    <w:p w14:paraId="27E4E5BC" w14:textId="77777777" w:rsidR="00302EAF" w:rsidRPr="00302EAF" w:rsidRDefault="00302EAF" w:rsidP="00302EAF">
      <w:pPr>
        <w:shd w:val="clear" w:color="auto" w:fill="FFFFFF"/>
        <w:overflowPunct/>
        <w:spacing w:after="0" w:line="240" w:lineRule="auto"/>
        <w:textAlignment w:val="baseline"/>
        <w:rPr>
          <w:rFonts w:ascii="Times New Roman" w:eastAsia="Times New Roman" w:hAnsi="Times New Roman" w:cs="Times New Roman"/>
          <w:color w:val="FF0000"/>
          <w:sz w:val="24"/>
          <w:szCs w:val="24"/>
          <w:lang w:val="en-US"/>
        </w:rPr>
      </w:pPr>
    </w:p>
    <w:p w14:paraId="134E1C2A" w14:textId="1B0AB291" w:rsidR="00302EAF" w:rsidRPr="00302EAF" w:rsidRDefault="00302EAF" w:rsidP="00C6504E">
      <w:pPr>
        <w:shd w:val="clear" w:color="auto" w:fill="FFFFFF"/>
        <w:overflowPunct/>
        <w:spacing w:after="0" w:line="240" w:lineRule="auto"/>
        <w:textAlignment w:val="baseline"/>
        <w:rPr>
          <w:rFonts w:ascii="Times New Roman" w:eastAsia="Times New Roman" w:hAnsi="Times New Roman" w:cs="Times New Roman"/>
          <w:color w:val="auto"/>
          <w:sz w:val="24"/>
          <w:szCs w:val="24"/>
          <w:lang w:val="en-US"/>
        </w:rPr>
      </w:pPr>
      <w:r w:rsidRPr="00302EAF">
        <w:rPr>
          <w:rFonts w:ascii="Times New Roman" w:eastAsia="Times New Roman" w:hAnsi="Times New Roman" w:cs="Times New Roman"/>
          <w:color w:val="auto"/>
          <w:sz w:val="24"/>
          <w:szCs w:val="24"/>
          <w:lang w:val="en-US"/>
        </w:rPr>
        <w:t>All application materials must be submitted by email to</w:t>
      </w:r>
      <w:r w:rsidR="002E455A">
        <w:rPr>
          <w:rFonts w:ascii="Times New Roman" w:eastAsia="Times New Roman" w:hAnsi="Times New Roman" w:cs="Times New Roman"/>
          <w:color w:val="auto"/>
          <w:sz w:val="24"/>
          <w:szCs w:val="24"/>
          <w:lang w:val="en-US"/>
        </w:rPr>
        <w:t xml:space="preserve"> </w:t>
      </w:r>
      <w:hyperlink r:id="rId20" w:history="1">
        <w:r w:rsidR="006E0307" w:rsidRPr="006E0307">
          <w:rPr>
            <w:rStyle w:val="Hyperlink"/>
            <w:rFonts w:ascii="Times New Roman" w:eastAsia="Times New Roman" w:hAnsi="Times New Roman" w:cs="Times New Roman"/>
            <w:sz w:val="24"/>
            <w:szCs w:val="24"/>
            <w:lang w:val="en-US"/>
          </w:rPr>
          <w:t>senecb@state.gov</w:t>
        </w:r>
      </w:hyperlink>
      <w:r w:rsidR="002E455A">
        <w:rPr>
          <w:rFonts w:ascii="Times New Roman" w:eastAsia="Times New Roman" w:hAnsi="Times New Roman" w:cs="Times New Roman"/>
          <w:color w:val="auto"/>
          <w:sz w:val="24"/>
          <w:szCs w:val="24"/>
          <w:lang w:val="en-US"/>
        </w:rPr>
        <w:t xml:space="preserve"> </w:t>
      </w:r>
      <w:r w:rsidR="00107EC0">
        <w:rPr>
          <w:rFonts w:ascii="Times New Roman" w:eastAsia="Times New Roman" w:hAnsi="Times New Roman" w:cs="Times New Roman"/>
          <w:color w:val="auto"/>
          <w:sz w:val="24"/>
          <w:szCs w:val="24"/>
          <w:lang w:val="en-US"/>
        </w:rPr>
        <w:t xml:space="preserve">and </w:t>
      </w:r>
      <w:hyperlink r:id="rId21" w:history="1">
        <w:r w:rsidR="00065DDA" w:rsidRPr="00065DDA">
          <w:rPr>
            <w:rStyle w:val="Hyperlink"/>
            <w:rFonts w:ascii="Times New Roman" w:eastAsia="Times New Roman" w:hAnsi="Times New Roman" w:cs="Times New Roman"/>
            <w:sz w:val="24"/>
            <w:szCs w:val="24"/>
            <w:lang w:val="en-US"/>
          </w:rPr>
          <w:t>kuohebongueIA@state.gov</w:t>
        </w:r>
      </w:hyperlink>
    </w:p>
    <w:p w14:paraId="369B39F2" w14:textId="6041AFAB" w:rsidR="00302EAF" w:rsidRPr="00302EAF" w:rsidRDefault="00302EAF" w:rsidP="1A2BEFEF">
      <w:pPr>
        <w:shd w:val="clear" w:color="auto" w:fill="FFFFFF" w:themeFill="background1"/>
        <w:overflowPunct/>
        <w:spacing w:after="0" w:line="240" w:lineRule="auto"/>
        <w:textAlignment w:val="baseline"/>
        <w:rPr>
          <w:rFonts w:ascii="Times New Roman" w:eastAsia="Times New Roman" w:hAnsi="Times New Roman" w:cs="Times New Roman"/>
          <w:color w:val="auto"/>
          <w:sz w:val="24"/>
          <w:szCs w:val="24"/>
          <w:lang w:val="en-US"/>
        </w:rPr>
      </w:pPr>
      <w:r w:rsidRPr="00302EAF">
        <w:rPr>
          <w:rFonts w:ascii="Times New Roman" w:eastAsia="Times New Roman" w:hAnsi="Times New Roman" w:cs="Times New Roman"/>
          <w:color w:val="auto"/>
          <w:sz w:val="24"/>
          <w:szCs w:val="24"/>
          <w:lang w:val="en-US"/>
        </w:rPr>
        <w:t xml:space="preserve">Faxed or couriered </w:t>
      </w:r>
      <w:r w:rsidR="7D236533" w:rsidRPr="1A2BEFEF">
        <w:rPr>
          <w:rFonts w:ascii="Times New Roman" w:eastAsia="Times New Roman" w:hAnsi="Times New Roman" w:cs="Times New Roman"/>
          <w:color w:val="auto"/>
          <w:sz w:val="24"/>
          <w:szCs w:val="24"/>
          <w:lang w:val="en-US"/>
        </w:rPr>
        <w:t>documents</w:t>
      </w:r>
      <w:r w:rsidRPr="00302EAF">
        <w:rPr>
          <w:rFonts w:ascii="Times New Roman" w:eastAsia="Times New Roman" w:hAnsi="Times New Roman" w:cs="Times New Roman"/>
          <w:color w:val="auto"/>
          <w:sz w:val="24"/>
          <w:szCs w:val="24"/>
          <w:lang w:val="en-US"/>
        </w:rPr>
        <w:t xml:space="preserve"> will not be accepted. </w:t>
      </w:r>
    </w:p>
    <w:p w14:paraId="7C0AC5B6" w14:textId="77777777" w:rsidR="00302EAF" w:rsidRPr="00302EAF" w:rsidRDefault="00302EAF" w:rsidP="00302EAF">
      <w:pPr>
        <w:shd w:val="clear" w:color="auto" w:fill="FFFFFF"/>
        <w:overflowPunct/>
        <w:spacing w:after="0" w:line="240" w:lineRule="auto"/>
        <w:textAlignment w:val="baseline"/>
        <w:rPr>
          <w:rFonts w:ascii="Times New Roman" w:eastAsia="Times New Roman" w:hAnsi="Times New Roman" w:cs="Times New Roman"/>
          <w:color w:val="auto"/>
          <w:sz w:val="24"/>
          <w:szCs w:val="24"/>
          <w:lang w:val="en-US"/>
        </w:rPr>
      </w:pPr>
    </w:p>
    <w:p w14:paraId="444FDE4A" w14:textId="77777777" w:rsidR="00302EAF" w:rsidRPr="00302EAF" w:rsidRDefault="00302EAF" w:rsidP="00302EAF">
      <w:pPr>
        <w:shd w:val="clear" w:color="auto" w:fill="FFFFFF"/>
        <w:overflowPunct/>
        <w:spacing w:after="0" w:line="240" w:lineRule="auto"/>
        <w:textAlignment w:val="baseline"/>
        <w:rPr>
          <w:rFonts w:ascii="Times New Roman" w:eastAsia="Times New Roman" w:hAnsi="Times New Roman" w:cs="Times New Roman"/>
          <w:color w:val="333333"/>
          <w:sz w:val="24"/>
          <w:szCs w:val="24"/>
          <w:lang w:val="en-US"/>
        </w:rPr>
      </w:pPr>
    </w:p>
    <w:p w14:paraId="470F8A6F" w14:textId="77777777" w:rsidR="00302EAF" w:rsidRPr="00302EAF" w:rsidRDefault="00302EAF" w:rsidP="00302EAF">
      <w:pPr>
        <w:shd w:val="clear" w:color="auto" w:fill="FFFFFF"/>
        <w:overflowPunct/>
        <w:spacing w:after="0" w:line="240" w:lineRule="auto"/>
        <w:textAlignment w:val="baseline"/>
        <w:rPr>
          <w:rFonts w:ascii="Times New Roman" w:eastAsia="Times New Roman" w:hAnsi="Times New Roman" w:cs="Times New Roman"/>
          <w:color w:val="auto"/>
          <w:sz w:val="24"/>
          <w:szCs w:val="24"/>
          <w:lang w:val="en-US"/>
        </w:rPr>
      </w:pPr>
      <w:r w:rsidRPr="00302EAF">
        <w:rPr>
          <w:rFonts w:ascii="Times New Roman" w:eastAsia="Times New Roman" w:hAnsi="Times New Roman" w:cs="Times New Roman"/>
          <w:b/>
          <w:bCs/>
          <w:color w:val="auto"/>
          <w:sz w:val="24"/>
          <w:szCs w:val="24"/>
          <w:bdr w:val="none" w:sz="0" w:space="0" w:color="auto" w:frame="1"/>
          <w:lang w:val="en-US"/>
        </w:rPr>
        <w:t>E. APPLICATION REVIEW INFORMATION</w:t>
      </w:r>
    </w:p>
    <w:p w14:paraId="3A3E9E17" w14:textId="77777777" w:rsidR="00302EAF" w:rsidRPr="00302EAF" w:rsidRDefault="00302EAF" w:rsidP="00302EAF">
      <w:pPr>
        <w:shd w:val="clear" w:color="auto" w:fill="FFFFFF"/>
        <w:overflowPunct/>
        <w:spacing w:after="0" w:line="240" w:lineRule="auto"/>
        <w:textAlignment w:val="baseline"/>
        <w:rPr>
          <w:rFonts w:ascii="Times New Roman" w:eastAsia="Times New Roman" w:hAnsi="Times New Roman" w:cs="Times New Roman"/>
          <w:color w:val="auto"/>
          <w:sz w:val="24"/>
          <w:szCs w:val="24"/>
          <w:lang w:val="en-US"/>
        </w:rPr>
      </w:pPr>
    </w:p>
    <w:p w14:paraId="0F43A310" w14:textId="77777777" w:rsidR="00302EAF" w:rsidRPr="00302EAF" w:rsidRDefault="00302EAF" w:rsidP="00302EAF">
      <w:pPr>
        <w:shd w:val="clear" w:color="auto" w:fill="FFFFFF"/>
        <w:overflowPunct/>
        <w:spacing w:after="0" w:line="240" w:lineRule="auto"/>
        <w:textAlignment w:val="baseline"/>
        <w:rPr>
          <w:rFonts w:ascii="Times New Roman" w:eastAsia="Times New Roman" w:hAnsi="Times New Roman" w:cs="Times New Roman"/>
          <w:b/>
          <w:bCs/>
          <w:color w:val="auto"/>
          <w:sz w:val="24"/>
          <w:szCs w:val="24"/>
          <w:lang w:val="en-US"/>
        </w:rPr>
      </w:pPr>
      <w:r w:rsidRPr="00302EAF">
        <w:rPr>
          <w:rFonts w:ascii="Times New Roman" w:eastAsia="Times New Roman" w:hAnsi="Times New Roman" w:cs="Times New Roman"/>
          <w:b/>
          <w:bCs/>
          <w:color w:val="auto"/>
          <w:sz w:val="24"/>
          <w:szCs w:val="24"/>
          <w:lang w:val="en-US"/>
        </w:rPr>
        <w:t>E.1 Criteria</w:t>
      </w:r>
    </w:p>
    <w:p w14:paraId="30D353F6" w14:textId="77777777" w:rsidR="00302EAF" w:rsidRPr="00302EAF" w:rsidRDefault="00302EAF" w:rsidP="00302EAF">
      <w:pPr>
        <w:shd w:val="clear" w:color="auto" w:fill="FFFFFF"/>
        <w:overflowPunct/>
        <w:spacing w:after="0" w:line="240" w:lineRule="auto"/>
        <w:textAlignment w:val="baseline"/>
        <w:rPr>
          <w:rFonts w:ascii="Times New Roman" w:eastAsia="Times New Roman" w:hAnsi="Times New Roman" w:cs="Times New Roman"/>
          <w:color w:val="auto"/>
          <w:sz w:val="24"/>
          <w:szCs w:val="24"/>
          <w:lang w:val="en-US"/>
        </w:rPr>
      </w:pPr>
    </w:p>
    <w:p w14:paraId="3648D238" w14:textId="2D998274" w:rsidR="00302EAF" w:rsidRPr="00302EAF" w:rsidRDefault="00302EAF" w:rsidP="00302EAF">
      <w:pPr>
        <w:shd w:val="clear" w:color="auto" w:fill="FFFFFF"/>
        <w:overflowPunct/>
        <w:spacing w:after="0" w:line="240" w:lineRule="auto"/>
        <w:textAlignment w:val="baseline"/>
        <w:rPr>
          <w:rFonts w:ascii="Times New Roman" w:eastAsia="Times New Roman" w:hAnsi="Times New Roman" w:cs="Times New Roman"/>
          <w:color w:val="auto"/>
          <w:sz w:val="24"/>
          <w:szCs w:val="24"/>
          <w:lang w:val="en-US"/>
        </w:rPr>
      </w:pPr>
      <w:r w:rsidRPr="00302EAF">
        <w:rPr>
          <w:rFonts w:ascii="Times New Roman" w:eastAsia="Times New Roman" w:hAnsi="Times New Roman" w:cs="Times New Roman"/>
          <w:color w:val="auto"/>
          <w:sz w:val="24"/>
          <w:szCs w:val="24"/>
          <w:lang w:val="en-US"/>
        </w:rPr>
        <w:t xml:space="preserve">Each application will be evaluated and rated </w:t>
      </w:r>
      <w:r w:rsidR="002942DB" w:rsidRPr="00302EAF">
        <w:rPr>
          <w:rFonts w:ascii="Times New Roman" w:eastAsia="Times New Roman" w:hAnsi="Times New Roman" w:cs="Times New Roman"/>
          <w:color w:val="auto"/>
          <w:sz w:val="24"/>
          <w:szCs w:val="24"/>
          <w:lang w:val="en-US"/>
        </w:rPr>
        <w:t>based on</w:t>
      </w:r>
      <w:r w:rsidRPr="00302EAF">
        <w:rPr>
          <w:rFonts w:ascii="Times New Roman" w:eastAsia="Times New Roman" w:hAnsi="Times New Roman" w:cs="Times New Roman"/>
          <w:color w:val="auto"/>
          <w:sz w:val="24"/>
          <w:szCs w:val="24"/>
          <w:lang w:val="en-US"/>
        </w:rPr>
        <w:t xml:space="preserve"> the evaluation criteria outlined below. </w:t>
      </w:r>
    </w:p>
    <w:p w14:paraId="22B57D9F" w14:textId="77777777" w:rsidR="00302EAF" w:rsidRPr="00302EAF" w:rsidRDefault="00302EAF" w:rsidP="00302EAF">
      <w:pPr>
        <w:shd w:val="clear" w:color="auto" w:fill="FFFFFF"/>
        <w:overflowPunct/>
        <w:spacing w:after="0" w:line="240" w:lineRule="auto"/>
        <w:textAlignment w:val="baseline"/>
        <w:rPr>
          <w:rFonts w:ascii="Times New Roman" w:eastAsia="Times New Roman" w:hAnsi="Times New Roman" w:cs="Times New Roman"/>
          <w:color w:val="FF0000"/>
          <w:sz w:val="24"/>
          <w:szCs w:val="24"/>
          <w:lang w:val="en-US"/>
        </w:rPr>
      </w:pPr>
    </w:p>
    <w:p w14:paraId="27A0F6FC" w14:textId="77777777" w:rsidR="00302EAF" w:rsidRPr="00302EAF" w:rsidRDefault="00302EAF" w:rsidP="00302EAF">
      <w:pPr>
        <w:shd w:val="clear" w:color="auto" w:fill="FFFFFF"/>
        <w:overflowPunct/>
        <w:spacing w:after="390" w:line="240" w:lineRule="auto"/>
        <w:textAlignment w:val="baseline"/>
        <w:rPr>
          <w:rFonts w:ascii="Times New Roman" w:eastAsia="Times New Roman" w:hAnsi="Times New Roman" w:cs="Times New Roman"/>
          <w:color w:val="auto"/>
          <w:sz w:val="24"/>
          <w:szCs w:val="24"/>
          <w:lang w:val="en-US"/>
        </w:rPr>
      </w:pPr>
      <w:r w:rsidRPr="00302EAF">
        <w:rPr>
          <w:rFonts w:ascii="Times New Roman" w:eastAsia="Times New Roman" w:hAnsi="Times New Roman" w:cs="Times New Roman"/>
          <w:b/>
          <w:bCs/>
          <w:color w:val="auto"/>
          <w:sz w:val="24"/>
          <w:szCs w:val="24"/>
          <w:lang w:val="en-US"/>
        </w:rPr>
        <w:t>Quality and Feasibility of the Program Idea</w:t>
      </w:r>
      <w:r w:rsidRPr="00302EAF">
        <w:rPr>
          <w:rFonts w:ascii="Times New Roman" w:eastAsia="Times New Roman" w:hAnsi="Times New Roman" w:cs="Times New Roman"/>
          <w:color w:val="auto"/>
          <w:sz w:val="24"/>
          <w:szCs w:val="24"/>
          <w:lang w:val="en-US"/>
        </w:rPr>
        <w:t xml:space="preserve"> </w:t>
      </w:r>
      <w:r w:rsidRPr="00302EAF">
        <w:rPr>
          <w:rFonts w:ascii="Times New Roman" w:eastAsia="Times New Roman" w:hAnsi="Times New Roman" w:cs="Times New Roman"/>
          <w:b/>
          <w:bCs/>
          <w:color w:val="auto"/>
          <w:sz w:val="24"/>
          <w:szCs w:val="24"/>
          <w:lang w:val="en-US"/>
        </w:rPr>
        <w:t>– 20 points:</w:t>
      </w:r>
      <w:r w:rsidRPr="00302EAF">
        <w:rPr>
          <w:rFonts w:ascii="Times New Roman" w:eastAsia="Times New Roman" w:hAnsi="Times New Roman" w:cs="Times New Roman"/>
          <w:color w:val="auto"/>
          <w:sz w:val="24"/>
          <w:szCs w:val="24"/>
          <w:lang w:val="en-US"/>
        </w:rPr>
        <w:t xml:space="preserve">  The program idea is well developed, with detail about how program activities will be carried out. The proposal includes a reasonable implementation timeline.   </w:t>
      </w:r>
    </w:p>
    <w:p w14:paraId="652FDA31" w14:textId="77777777" w:rsidR="00302EAF" w:rsidRPr="00302EAF" w:rsidRDefault="00302EAF" w:rsidP="00302EAF">
      <w:pPr>
        <w:shd w:val="clear" w:color="auto" w:fill="FFFFFF"/>
        <w:overflowPunct/>
        <w:spacing w:after="0" w:line="240" w:lineRule="auto"/>
        <w:textAlignment w:val="baseline"/>
        <w:rPr>
          <w:rFonts w:ascii="Times New Roman" w:eastAsia="Times New Roman" w:hAnsi="Times New Roman" w:cs="Times New Roman"/>
          <w:color w:val="auto"/>
          <w:sz w:val="24"/>
          <w:szCs w:val="24"/>
          <w:lang w:val="en-US"/>
        </w:rPr>
      </w:pPr>
      <w:r w:rsidRPr="00302EAF">
        <w:rPr>
          <w:rFonts w:ascii="Times New Roman" w:eastAsia="Times New Roman" w:hAnsi="Times New Roman" w:cs="Times New Roman"/>
          <w:b/>
          <w:bCs/>
          <w:color w:val="auto"/>
          <w:sz w:val="24"/>
          <w:szCs w:val="24"/>
          <w:lang w:val="en-US"/>
        </w:rPr>
        <w:t>Organizational Capacity and Record on Previous Grants – 20 points:</w:t>
      </w:r>
      <w:r w:rsidRPr="00302EAF">
        <w:rPr>
          <w:rFonts w:ascii="Times New Roman" w:eastAsia="Times New Roman" w:hAnsi="Times New Roman" w:cs="Times New Roman"/>
          <w:color w:val="auto"/>
          <w:sz w:val="24"/>
          <w:szCs w:val="24"/>
          <w:lang w:val="en-US"/>
        </w:rPr>
        <w:t xml:space="preserve"> The organization has expertise in its stated field and has the internal controls in place to manage federal funds.  This includes a financial management system and a bank account.</w:t>
      </w:r>
    </w:p>
    <w:p w14:paraId="77D26FED" w14:textId="77777777" w:rsidR="00302EAF" w:rsidRPr="00302EAF" w:rsidRDefault="00302EAF" w:rsidP="00302EAF">
      <w:pPr>
        <w:shd w:val="clear" w:color="auto" w:fill="FFFFFF"/>
        <w:overflowPunct/>
        <w:spacing w:after="0" w:line="240" w:lineRule="auto"/>
        <w:textAlignment w:val="baseline"/>
        <w:rPr>
          <w:rFonts w:ascii="Times New Roman" w:eastAsia="Times New Roman" w:hAnsi="Times New Roman" w:cs="Times New Roman"/>
          <w:color w:val="auto"/>
          <w:sz w:val="24"/>
          <w:szCs w:val="24"/>
          <w:lang w:val="en-US"/>
        </w:rPr>
      </w:pPr>
    </w:p>
    <w:p w14:paraId="5F1CC70A" w14:textId="752E7693" w:rsidR="00302EAF" w:rsidRPr="00302EAF" w:rsidRDefault="00302EAF" w:rsidP="00302EAF">
      <w:pPr>
        <w:shd w:val="clear" w:color="auto" w:fill="FFFFFF"/>
        <w:overflowPunct/>
        <w:spacing w:after="390" w:line="240" w:lineRule="auto"/>
        <w:textAlignment w:val="baseline"/>
        <w:rPr>
          <w:rFonts w:ascii="Times New Roman" w:eastAsia="Times New Roman" w:hAnsi="Times New Roman" w:cs="Times New Roman"/>
          <w:color w:val="auto"/>
          <w:sz w:val="24"/>
          <w:szCs w:val="24"/>
          <w:lang w:val="en-US"/>
        </w:rPr>
      </w:pPr>
      <w:r w:rsidRPr="00302EAF">
        <w:rPr>
          <w:rFonts w:ascii="Times New Roman" w:eastAsia="Times New Roman" w:hAnsi="Times New Roman" w:cs="Times New Roman"/>
          <w:b/>
          <w:color w:val="auto"/>
          <w:sz w:val="24"/>
          <w:szCs w:val="24"/>
          <w:lang w:val="en-US"/>
        </w:rPr>
        <w:t>Program Planning/Ability to Achieve Objectives – 15 points:</w:t>
      </w:r>
      <w:r w:rsidRPr="00302EAF">
        <w:rPr>
          <w:rFonts w:ascii="Times New Roman" w:eastAsia="Times New Roman" w:hAnsi="Times New Roman" w:cs="Times New Roman"/>
          <w:color w:val="auto"/>
          <w:sz w:val="24"/>
          <w:szCs w:val="24"/>
          <w:lang w:val="en-US"/>
        </w:rPr>
        <w:t xml:space="preserve"> Goals and objectives are clearly </w:t>
      </w:r>
      <w:r w:rsidR="002942DB" w:rsidRPr="00302EAF">
        <w:rPr>
          <w:rFonts w:ascii="Times New Roman" w:eastAsia="Times New Roman" w:hAnsi="Times New Roman" w:cs="Times New Roman"/>
          <w:color w:val="auto"/>
          <w:sz w:val="24"/>
          <w:szCs w:val="24"/>
          <w:lang w:val="en-US"/>
        </w:rPr>
        <w:t>stated,</w:t>
      </w:r>
      <w:r w:rsidRPr="00302EAF">
        <w:rPr>
          <w:rFonts w:ascii="Times New Roman" w:eastAsia="Times New Roman" w:hAnsi="Times New Roman" w:cs="Times New Roman"/>
          <w:color w:val="auto"/>
          <w:sz w:val="24"/>
          <w:szCs w:val="24"/>
          <w:lang w:val="en-US"/>
        </w:rPr>
        <w:t xml:space="preserve"> and program approach is likely to provide maximum impact in achieving the proposed results.</w:t>
      </w:r>
    </w:p>
    <w:p w14:paraId="6E0CB2DB" w14:textId="7AC33699" w:rsidR="00302EAF" w:rsidRPr="00302EAF" w:rsidRDefault="00302EAF" w:rsidP="00302EAF">
      <w:pPr>
        <w:shd w:val="clear" w:color="auto" w:fill="FFFFFF"/>
        <w:overflowPunct/>
        <w:spacing w:after="390" w:line="240" w:lineRule="auto"/>
        <w:textAlignment w:val="baseline"/>
        <w:rPr>
          <w:rFonts w:ascii="Times New Roman" w:eastAsia="Times New Roman" w:hAnsi="Times New Roman" w:cs="Times New Roman"/>
          <w:color w:val="auto"/>
          <w:sz w:val="24"/>
          <w:szCs w:val="24"/>
          <w:lang w:val="en-US"/>
        </w:rPr>
      </w:pPr>
      <w:r w:rsidRPr="00302EAF">
        <w:rPr>
          <w:rFonts w:ascii="Times New Roman" w:eastAsia="Times New Roman" w:hAnsi="Times New Roman" w:cs="Times New Roman"/>
          <w:b/>
          <w:color w:val="auto"/>
          <w:sz w:val="24"/>
          <w:szCs w:val="24"/>
          <w:lang w:val="en-US"/>
        </w:rPr>
        <w:t>Budget</w:t>
      </w:r>
      <w:r w:rsidR="0079009D">
        <w:rPr>
          <w:rFonts w:ascii="Times New Roman" w:eastAsia="Times New Roman" w:hAnsi="Times New Roman" w:cs="Times New Roman"/>
          <w:b/>
          <w:color w:val="auto"/>
          <w:sz w:val="24"/>
          <w:szCs w:val="24"/>
          <w:lang w:val="en-US"/>
        </w:rPr>
        <w:t>ing</w:t>
      </w:r>
      <w:r w:rsidRPr="00302EAF">
        <w:rPr>
          <w:rFonts w:ascii="Times New Roman" w:eastAsia="Times New Roman" w:hAnsi="Times New Roman" w:cs="Times New Roman"/>
          <w:b/>
          <w:color w:val="auto"/>
          <w:sz w:val="24"/>
          <w:szCs w:val="24"/>
          <w:lang w:val="en-US"/>
        </w:rPr>
        <w:t xml:space="preserve"> – 10 points:</w:t>
      </w:r>
      <w:r w:rsidRPr="00302EAF">
        <w:rPr>
          <w:rFonts w:ascii="Times New Roman" w:eastAsia="Times New Roman" w:hAnsi="Times New Roman" w:cs="Times New Roman"/>
          <w:color w:val="auto"/>
          <w:sz w:val="24"/>
          <w:szCs w:val="24"/>
          <w:lang w:val="en-US"/>
        </w:rPr>
        <w:t xml:space="preserve"> The budget justification is detailed.  Costs are reasonable in relation to the proposed activities and anticipated results. The budget is realistic, accounting for all necessary expenses to achieve proposed activities. </w:t>
      </w:r>
    </w:p>
    <w:p w14:paraId="78366ECC" w14:textId="7FC930F2" w:rsidR="00302EAF" w:rsidRPr="00302EAF" w:rsidRDefault="00302EAF" w:rsidP="00302EAF">
      <w:pPr>
        <w:shd w:val="clear" w:color="auto" w:fill="FFFFFF"/>
        <w:overflowPunct/>
        <w:spacing w:after="390" w:line="240" w:lineRule="auto"/>
        <w:textAlignment w:val="baseline"/>
        <w:rPr>
          <w:rFonts w:ascii="Times New Roman" w:eastAsia="Times New Roman" w:hAnsi="Times New Roman" w:cs="Times New Roman"/>
          <w:color w:val="auto"/>
          <w:sz w:val="24"/>
          <w:szCs w:val="24"/>
          <w:lang w:val="en-US"/>
        </w:rPr>
      </w:pPr>
      <w:r w:rsidRPr="00302EAF">
        <w:rPr>
          <w:rFonts w:ascii="Times New Roman" w:eastAsia="Times New Roman" w:hAnsi="Times New Roman" w:cs="Times New Roman"/>
          <w:b/>
          <w:color w:val="auto"/>
          <w:sz w:val="24"/>
          <w:szCs w:val="24"/>
          <w:lang w:val="en-US"/>
        </w:rPr>
        <w:t>Monitoring and evaluation plan – 15 points:</w:t>
      </w:r>
      <w:r w:rsidRPr="00302EAF">
        <w:rPr>
          <w:rFonts w:ascii="Times New Roman" w:eastAsia="Times New Roman" w:hAnsi="Times New Roman" w:cs="Times New Roman"/>
          <w:color w:val="auto"/>
          <w:sz w:val="24"/>
          <w:szCs w:val="24"/>
          <w:lang w:val="en-US"/>
        </w:rPr>
        <w:t xml:space="preserve"> Applicant demonstrates it </w:t>
      </w:r>
      <w:r w:rsidR="003A4969" w:rsidRPr="00302EAF">
        <w:rPr>
          <w:rFonts w:ascii="Times New Roman" w:eastAsia="Times New Roman" w:hAnsi="Times New Roman" w:cs="Times New Roman"/>
          <w:color w:val="auto"/>
          <w:sz w:val="24"/>
          <w:szCs w:val="24"/>
          <w:lang w:val="en-US"/>
        </w:rPr>
        <w:t>can</w:t>
      </w:r>
      <w:r w:rsidRPr="00302EAF">
        <w:rPr>
          <w:rFonts w:ascii="Times New Roman" w:eastAsia="Times New Roman" w:hAnsi="Times New Roman" w:cs="Times New Roman"/>
          <w:color w:val="auto"/>
          <w:sz w:val="24"/>
          <w:szCs w:val="24"/>
          <w:lang w:val="en-US"/>
        </w:rPr>
        <w:t xml:space="preserve"> measure program success against key indicators and provides milestones to indicate progress toward goals outlined in the proposal. The program includes output and outcome </w:t>
      </w:r>
      <w:r w:rsidR="009376EC" w:rsidRPr="00302EAF">
        <w:rPr>
          <w:rFonts w:ascii="Times New Roman" w:eastAsia="Times New Roman" w:hAnsi="Times New Roman" w:cs="Times New Roman"/>
          <w:color w:val="auto"/>
          <w:sz w:val="24"/>
          <w:szCs w:val="24"/>
          <w:lang w:val="en-US"/>
        </w:rPr>
        <w:t>indicators and</w:t>
      </w:r>
      <w:r w:rsidRPr="00302EAF">
        <w:rPr>
          <w:rFonts w:ascii="Times New Roman" w:eastAsia="Times New Roman" w:hAnsi="Times New Roman" w:cs="Times New Roman"/>
          <w:color w:val="auto"/>
          <w:sz w:val="24"/>
          <w:szCs w:val="24"/>
          <w:lang w:val="en-US"/>
        </w:rPr>
        <w:t xml:space="preserve"> shows how and when those will be measured.</w:t>
      </w:r>
    </w:p>
    <w:p w14:paraId="11E7E0B7" w14:textId="77777777" w:rsidR="00302EAF" w:rsidRPr="00302EAF" w:rsidRDefault="00302EAF" w:rsidP="00302EAF">
      <w:pPr>
        <w:shd w:val="clear" w:color="auto" w:fill="FFFFFF"/>
        <w:overflowPunct/>
        <w:spacing w:after="0" w:line="240" w:lineRule="auto"/>
        <w:rPr>
          <w:rFonts w:ascii="Times New Roman" w:eastAsia="Times New Roman" w:hAnsi="Times New Roman" w:cs="Times New Roman"/>
          <w:color w:val="auto"/>
          <w:sz w:val="24"/>
          <w:szCs w:val="24"/>
          <w:lang w:val="en-US"/>
        </w:rPr>
      </w:pPr>
    </w:p>
    <w:p w14:paraId="07A47EFC" w14:textId="77777777" w:rsidR="00302EAF" w:rsidRPr="00302EAF" w:rsidRDefault="00302EAF" w:rsidP="00302EAF">
      <w:pPr>
        <w:overflowPunct/>
        <w:spacing w:after="0" w:line="240" w:lineRule="auto"/>
        <w:rPr>
          <w:rFonts w:ascii="Times New Roman" w:hAnsi="Times New Roman" w:cs="Times New Roman"/>
          <w:color w:val="auto"/>
          <w:lang w:val="en-US"/>
        </w:rPr>
      </w:pPr>
      <w:r w:rsidRPr="00302EAF">
        <w:rPr>
          <w:rFonts w:ascii="Times New Roman" w:hAnsi="Times New Roman" w:cs="Times New Roman"/>
          <w:b/>
          <w:bCs/>
          <w:color w:val="000000"/>
          <w:sz w:val="24"/>
          <w:szCs w:val="24"/>
          <w:lang w:val="en-US"/>
        </w:rPr>
        <w:t xml:space="preserve">Support of Equity and Underserved Communities – 10 points: </w:t>
      </w:r>
      <w:r w:rsidRPr="00302EAF">
        <w:rPr>
          <w:rFonts w:ascii="Times New Roman" w:hAnsi="Times New Roman" w:cs="Times New Roman"/>
          <w:color w:val="000000"/>
          <w:sz w:val="24"/>
          <w:szCs w:val="24"/>
          <w:lang w:val="en-US"/>
        </w:rPr>
        <w:t xml:space="preserve"> Proposals should clearly demonstrate how the program will support and advance equity and engage underserved communities in program administration, design, and implementation.  </w:t>
      </w:r>
    </w:p>
    <w:p w14:paraId="4CA84D5B" w14:textId="77777777" w:rsidR="00302EAF" w:rsidRPr="00302EAF" w:rsidRDefault="00302EAF" w:rsidP="00302EAF">
      <w:pPr>
        <w:shd w:val="clear" w:color="auto" w:fill="FFFFFF"/>
        <w:overflowPunct/>
        <w:spacing w:after="0" w:line="240" w:lineRule="auto"/>
        <w:textAlignment w:val="baseline"/>
        <w:rPr>
          <w:rFonts w:ascii="Times New Roman" w:eastAsia="Times New Roman" w:hAnsi="Times New Roman" w:cs="Times New Roman"/>
          <w:color w:val="auto"/>
          <w:sz w:val="24"/>
          <w:szCs w:val="24"/>
          <w:lang w:val="en-US"/>
        </w:rPr>
      </w:pPr>
    </w:p>
    <w:p w14:paraId="6FAC84A8" w14:textId="77777777" w:rsidR="00302EAF" w:rsidRPr="00302EAF" w:rsidRDefault="00302EAF" w:rsidP="00302EAF">
      <w:pPr>
        <w:shd w:val="clear" w:color="auto" w:fill="FFFFFF"/>
        <w:overflowPunct/>
        <w:spacing w:after="0" w:line="240" w:lineRule="auto"/>
        <w:textAlignment w:val="baseline"/>
        <w:rPr>
          <w:rFonts w:ascii="Times New Roman" w:eastAsia="Times New Roman" w:hAnsi="Times New Roman" w:cs="Times New Roman"/>
          <w:b/>
          <w:bCs/>
          <w:color w:val="auto"/>
          <w:sz w:val="24"/>
          <w:szCs w:val="24"/>
          <w:lang w:val="en-US"/>
        </w:rPr>
      </w:pPr>
      <w:r w:rsidRPr="00302EAF">
        <w:rPr>
          <w:rFonts w:ascii="Times New Roman" w:eastAsia="Times New Roman" w:hAnsi="Times New Roman" w:cs="Times New Roman"/>
          <w:b/>
          <w:bCs/>
          <w:color w:val="auto"/>
          <w:sz w:val="24"/>
          <w:szCs w:val="24"/>
          <w:lang w:val="en-US"/>
        </w:rPr>
        <w:t>E.2 Review and Selection Process</w:t>
      </w:r>
    </w:p>
    <w:p w14:paraId="486A10C0" w14:textId="77777777" w:rsidR="00302EAF" w:rsidRPr="00302EAF" w:rsidRDefault="00302EAF" w:rsidP="00302EAF">
      <w:pPr>
        <w:shd w:val="clear" w:color="auto" w:fill="FFFFFF"/>
        <w:overflowPunct/>
        <w:spacing w:after="0" w:line="240" w:lineRule="auto"/>
        <w:ind w:left="720"/>
        <w:contextualSpacing/>
        <w:textAlignment w:val="baseline"/>
        <w:rPr>
          <w:rFonts w:ascii="Times New Roman" w:eastAsia="Times New Roman" w:hAnsi="Times New Roman" w:cs="Times New Roman"/>
          <w:color w:val="auto"/>
          <w:sz w:val="24"/>
          <w:szCs w:val="24"/>
          <w:lang w:val="en-US"/>
        </w:rPr>
      </w:pPr>
    </w:p>
    <w:p w14:paraId="281168FF" w14:textId="1287EED3" w:rsidR="00302EAF" w:rsidRPr="00302EAF" w:rsidRDefault="008B1E41" w:rsidP="00302EAF">
      <w:pPr>
        <w:shd w:val="clear" w:color="auto" w:fill="FFFFFF"/>
        <w:overflowPunct/>
        <w:spacing w:after="0" w:line="240" w:lineRule="auto"/>
        <w:textAlignment w:val="baseline"/>
        <w:rPr>
          <w:rFonts w:ascii="Times New Roman" w:eastAsia="Times New Roman" w:hAnsi="Times New Roman" w:cs="Times New Roman"/>
          <w:i/>
          <w:color w:val="FF0000"/>
          <w:sz w:val="24"/>
          <w:szCs w:val="24"/>
          <w:lang w:val="en-US"/>
        </w:rPr>
      </w:pPr>
      <w:r w:rsidRPr="00302EAF">
        <w:rPr>
          <w:rFonts w:ascii="Times New Roman" w:eastAsia="Times New Roman" w:hAnsi="Times New Roman" w:cs="Times New Roman"/>
          <w:color w:val="auto"/>
          <w:sz w:val="24"/>
          <w:szCs w:val="24"/>
          <w:lang w:val="en-US"/>
        </w:rPr>
        <w:lastRenderedPageBreak/>
        <w:t>A review</w:t>
      </w:r>
      <w:r w:rsidR="00302EAF" w:rsidRPr="00302EAF">
        <w:rPr>
          <w:rFonts w:ascii="Times New Roman" w:eastAsia="Times New Roman" w:hAnsi="Times New Roman" w:cs="Times New Roman"/>
          <w:color w:val="auto"/>
          <w:sz w:val="24"/>
          <w:szCs w:val="24"/>
          <w:lang w:val="en-US"/>
        </w:rPr>
        <w:t xml:space="preserve"> committee will evaluate all eligible applications.  </w:t>
      </w:r>
    </w:p>
    <w:p w14:paraId="3EF5D0E9" w14:textId="77777777" w:rsidR="00302EAF" w:rsidRPr="00302EAF" w:rsidRDefault="00302EAF" w:rsidP="00302EAF">
      <w:pPr>
        <w:shd w:val="clear" w:color="auto" w:fill="FFFFFF"/>
        <w:overflowPunct/>
        <w:spacing w:after="0" w:line="240" w:lineRule="auto"/>
        <w:textAlignment w:val="baseline"/>
        <w:rPr>
          <w:rFonts w:ascii="Times New Roman" w:eastAsia="Times New Roman" w:hAnsi="Times New Roman" w:cs="Times New Roman"/>
          <w:color w:val="auto"/>
          <w:sz w:val="24"/>
          <w:szCs w:val="24"/>
          <w:lang w:val="en-US"/>
        </w:rPr>
      </w:pPr>
    </w:p>
    <w:p w14:paraId="775C3F0D" w14:textId="77777777" w:rsidR="00302EAF" w:rsidRPr="00302EAF" w:rsidRDefault="00302EAF" w:rsidP="00302EAF">
      <w:pPr>
        <w:shd w:val="clear" w:color="auto" w:fill="FFFFFF"/>
        <w:overflowPunct/>
        <w:spacing w:after="0" w:line="240" w:lineRule="auto"/>
        <w:textAlignment w:val="baseline"/>
        <w:rPr>
          <w:rFonts w:ascii="Times New Roman" w:eastAsia="Times New Roman" w:hAnsi="Times New Roman" w:cs="Times New Roman"/>
          <w:b/>
          <w:bCs/>
          <w:color w:val="auto"/>
          <w:sz w:val="24"/>
          <w:szCs w:val="24"/>
          <w:lang w:val="en-US"/>
        </w:rPr>
      </w:pPr>
      <w:r w:rsidRPr="00302EAF">
        <w:rPr>
          <w:rFonts w:ascii="Times New Roman" w:eastAsia="Times New Roman" w:hAnsi="Times New Roman" w:cs="Times New Roman"/>
          <w:b/>
          <w:bCs/>
          <w:color w:val="auto"/>
          <w:sz w:val="24"/>
          <w:szCs w:val="24"/>
          <w:lang w:val="en-US"/>
        </w:rPr>
        <w:t>E.3 Federal Awardee Performance &amp; Integrity Information System (FAPIIS)</w:t>
      </w:r>
    </w:p>
    <w:p w14:paraId="28EBCFB5" w14:textId="77777777" w:rsidR="00302EAF" w:rsidRPr="00302EAF" w:rsidRDefault="00302EAF" w:rsidP="00302EAF">
      <w:pPr>
        <w:shd w:val="clear" w:color="auto" w:fill="FFFFFF"/>
        <w:overflowPunct/>
        <w:spacing w:after="0" w:line="240" w:lineRule="auto"/>
        <w:textAlignment w:val="baseline"/>
        <w:rPr>
          <w:rFonts w:ascii="Times New Roman" w:eastAsia="Times New Roman" w:hAnsi="Times New Roman" w:cs="Times New Roman"/>
          <w:color w:val="auto"/>
          <w:sz w:val="24"/>
          <w:szCs w:val="24"/>
          <w:lang w:val="en-US"/>
        </w:rPr>
      </w:pPr>
    </w:p>
    <w:p w14:paraId="798C2180" w14:textId="77777777" w:rsidR="00302EAF" w:rsidRPr="00302EAF" w:rsidRDefault="00302EAF" w:rsidP="00302EAF">
      <w:pPr>
        <w:shd w:val="clear" w:color="auto" w:fill="FFFFFF"/>
        <w:overflowPunct/>
        <w:spacing w:after="0" w:line="240" w:lineRule="auto"/>
        <w:textAlignment w:val="baseline"/>
        <w:rPr>
          <w:rFonts w:ascii="Times New Roman" w:eastAsia="Times New Roman" w:hAnsi="Times New Roman" w:cs="Times New Roman"/>
          <w:color w:val="auto"/>
          <w:sz w:val="24"/>
          <w:szCs w:val="24"/>
          <w:lang w:val="en-US"/>
        </w:rPr>
      </w:pPr>
      <w:r w:rsidRPr="00302EAF">
        <w:rPr>
          <w:rFonts w:ascii="Times New Roman" w:eastAsia="Times New Roman" w:hAnsi="Times New Roman" w:cs="Times New Roman"/>
          <w:color w:val="auto"/>
          <w:sz w:val="24"/>
          <w:szCs w:val="24"/>
          <w:lang w:val="en-US"/>
        </w:rPr>
        <w:t>For any Federal award under a notice of funding opportunity, if the Federal awarding agency anticipates that the total Federal share will be greater than the simplified acquisition threshold on any Federal award under a notice of funding opportunity may include, over the period of performance (see §200.88 Simplified Acquisition Threshold), this section must also inform applicants:</w:t>
      </w:r>
    </w:p>
    <w:p w14:paraId="0FEE2809" w14:textId="77777777" w:rsidR="00302EAF" w:rsidRPr="00302EAF" w:rsidRDefault="00302EAF" w:rsidP="00302EAF">
      <w:pPr>
        <w:shd w:val="clear" w:color="auto" w:fill="FFFFFF"/>
        <w:overflowPunct/>
        <w:spacing w:after="0" w:line="240" w:lineRule="auto"/>
        <w:textAlignment w:val="baseline"/>
        <w:rPr>
          <w:rFonts w:ascii="Times New Roman" w:eastAsia="Times New Roman" w:hAnsi="Times New Roman" w:cs="Times New Roman"/>
          <w:color w:val="auto"/>
          <w:sz w:val="24"/>
          <w:szCs w:val="24"/>
          <w:lang w:val="en-US"/>
        </w:rPr>
      </w:pPr>
    </w:p>
    <w:p w14:paraId="3E82908D" w14:textId="77777777" w:rsidR="00302EAF" w:rsidRPr="00302EAF" w:rsidRDefault="00302EAF" w:rsidP="00302EAF">
      <w:pPr>
        <w:shd w:val="clear" w:color="auto" w:fill="FFFFFF"/>
        <w:overflowPunct/>
        <w:spacing w:after="0" w:line="240" w:lineRule="auto"/>
        <w:textAlignment w:val="baseline"/>
        <w:rPr>
          <w:rFonts w:ascii="Times New Roman" w:eastAsia="Times New Roman" w:hAnsi="Times New Roman" w:cs="Times New Roman"/>
          <w:color w:val="auto"/>
          <w:sz w:val="24"/>
          <w:szCs w:val="24"/>
          <w:lang w:val="en-US"/>
        </w:rPr>
      </w:pPr>
      <w:r w:rsidRPr="00302EAF">
        <w:rPr>
          <w:rFonts w:ascii="Times New Roman" w:eastAsia="Times New Roman" w:hAnsi="Times New Roman" w:cs="Times New Roman"/>
          <w:color w:val="auto"/>
          <w:sz w:val="24"/>
          <w:szCs w:val="24"/>
          <w:lang w:val="en-US"/>
        </w:rPr>
        <w:t xml:space="preserve">i. That the Federal awarding agency, prior to making a </w:t>
      </w:r>
      <w:proofErr w:type="gramStart"/>
      <w:r w:rsidRPr="00302EAF">
        <w:rPr>
          <w:rFonts w:ascii="Times New Roman" w:eastAsia="Times New Roman" w:hAnsi="Times New Roman" w:cs="Times New Roman"/>
          <w:color w:val="auto"/>
          <w:sz w:val="24"/>
          <w:szCs w:val="24"/>
          <w:lang w:val="en-US"/>
        </w:rPr>
        <w:t>Federal</w:t>
      </w:r>
      <w:proofErr w:type="gramEnd"/>
      <w:r w:rsidRPr="00302EAF">
        <w:rPr>
          <w:rFonts w:ascii="Times New Roman" w:eastAsia="Times New Roman" w:hAnsi="Times New Roman" w:cs="Times New Roman"/>
          <w:color w:val="auto"/>
          <w:sz w:val="24"/>
          <w:szCs w:val="24"/>
          <w:lang w:val="en-US"/>
        </w:rPr>
        <w:t xml:space="preserve"> award with a total amount of Federal share greater than the simplified acquisition threshold, is required to review and consider any information about the applicant that is in the designated integrity and performance system accessible through SAM (currently FAPIIS) (see 41 U.S.C. 2313);</w:t>
      </w:r>
    </w:p>
    <w:p w14:paraId="31F03C4D" w14:textId="77777777" w:rsidR="00302EAF" w:rsidRPr="00302EAF" w:rsidRDefault="00302EAF" w:rsidP="00302EAF">
      <w:pPr>
        <w:shd w:val="clear" w:color="auto" w:fill="FFFFFF"/>
        <w:overflowPunct/>
        <w:spacing w:after="0" w:line="240" w:lineRule="auto"/>
        <w:textAlignment w:val="baseline"/>
        <w:rPr>
          <w:rFonts w:ascii="Times New Roman" w:eastAsia="Times New Roman" w:hAnsi="Times New Roman" w:cs="Times New Roman"/>
          <w:color w:val="auto"/>
          <w:sz w:val="24"/>
          <w:szCs w:val="24"/>
          <w:lang w:val="en-US"/>
        </w:rPr>
      </w:pPr>
    </w:p>
    <w:p w14:paraId="68462FF6" w14:textId="77777777" w:rsidR="00302EAF" w:rsidRPr="00302EAF" w:rsidRDefault="00302EAF" w:rsidP="00302EAF">
      <w:pPr>
        <w:shd w:val="clear" w:color="auto" w:fill="FFFFFF"/>
        <w:overflowPunct/>
        <w:spacing w:after="0" w:line="240" w:lineRule="auto"/>
        <w:textAlignment w:val="baseline"/>
        <w:rPr>
          <w:rFonts w:ascii="Times New Roman" w:eastAsia="Times New Roman" w:hAnsi="Times New Roman" w:cs="Times New Roman"/>
          <w:color w:val="auto"/>
          <w:sz w:val="24"/>
          <w:szCs w:val="24"/>
          <w:lang w:val="en-US"/>
        </w:rPr>
      </w:pPr>
      <w:r w:rsidRPr="00302EAF">
        <w:rPr>
          <w:rFonts w:ascii="Times New Roman" w:eastAsia="Times New Roman" w:hAnsi="Times New Roman" w:cs="Times New Roman"/>
          <w:color w:val="auto"/>
          <w:sz w:val="24"/>
          <w:szCs w:val="24"/>
          <w:lang w:val="en-US"/>
        </w:rPr>
        <w:t xml:space="preserve">ii. That an applicant, at its option, may review information in the designated integrity and performance systems accessible through SAM and comment on any information about itself that a </w:t>
      </w:r>
      <w:proofErr w:type="gramStart"/>
      <w:r w:rsidRPr="00302EAF">
        <w:rPr>
          <w:rFonts w:ascii="Times New Roman" w:eastAsia="Times New Roman" w:hAnsi="Times New Roman" w:cs="Times New Roman"/>
          <w:color w:val="auto"/>
          <w:sz w:val="24"/>
          <w:szCs w:val="24"/>
          <w:lang w:val="en-US"/>
        </w:rPr>
        <w:t>Federal</w:t>
      </w:r>
      <w:proofErr w:type="gramEnd"/>
      <w:r w:rsidRPr="00302EAF">
        <w:rPr>
          <w:rFonts w:ascii="Times New Roman" w:eastAsia="Times New Roman" w:hAnsi="Times New Roman" w:cs="Times New Roman"/>
          <w:color w:val="auto"/>
          <w:sz w:val="24"/>
          <w:szCs w:val="24"/>
          <w:lang w:val="en-US"/>
        </w:rPr>
        <w:t xml:space="preserve"> awarding agency previously entered and is currently in the designated integrity and performance system accessible through SAM;</w:t>
      </w:r>
    </w:p>
    <w:p w14:paraId="67AACFF9" w14:textId="77777777" w:rsidR="00302EAF" w:rsidRPr="00302EAF" w:rsidRDefault="00302EAF" w:rsidP="00302EAF">
      <w:pPr>
        <w:shd w:val="clear" w:color="auto" w:fill="FFFFFF"/>
        <w:overflowPunct/>
        <w:spacing w:after="0" w:line="240" w:lineRule="auto"/>
        <w:textAlignment w:val="baseline"/>
        <w:rPr>
          <w:rFonts w:ascii="Times New Roman" w:eastAsia="Times New Roman" w:hAnsi="Times New Roman" w:cs="Times New Roman"/>
          <w:color w:val="auto"/>
          <w:sz w:val="24"/>
          <w:szCs w:val="24"/>
          <w:lang w:val="en-US"/>
        </w:rPr>
      </w:pPr>
    </w:p>
    <w:p w14:paraId="1EF97AF8" w14:textId="77777777" w:rsidR="00302EAF" w:rsidRPr="00302EAF" w:rsidRDefault="00302EAF" w:rsidP="00302EAF">
      <w:pPr>
        <w:shd w:val="clear" w:color="auto" w:fill="FFFFFF"/>
        <w:overflowPunct/>
        <w:spacing w:after="0" w:line="240" w:lineRule="auto"/>
        <w:textAlignment w:val="baseline"/>
        <w:rPr>
          <w:rFonts w:ascii="Times New Roman" w:eastAsia="Times New Roman" w:hAnsi="Times New Roman" w:cs="Times New Roman"/>
          <w:color w:val="auto"/>
          <w:sz w:val="24"/>
          <w:szCs w:val="24"/>
          <w:lang w:val="en-US"/>
        </w:rPr>
      </w:pPr>
      <w:r w:rsidRPr="00302EAF">
        <w:rPr>
          <w:rFonts w:ascii="Times New Roman" w:eastAsia="Times New Roman" w:hAnsi="Times New Roman" w:cs="Times New Roman"/>
          <w:color w:val="auto"/>
          <w:sz w:val="24"/>
          <w:szCs w:val="24"/>
          <w:lang w:val="en-US"/>
        </w:rPr>
        <w:t>iii. That the Federal awarding agency will consider any comments by the applicant, in addition to the other information in the designated integrity and performance system, in making a judgment about the applicant's integrity, business ethics, and record of performance under Federal awards when completing the review of risk posed by applicants as described in §200.206 Federal awarding agency review of risk posed by applicants.</w:t>
      </w:r>
    </w:p>
    <w:p w14:paraId="63EF4B11" w14:textId="77777777" w:rsidR="00302EAF" w:rsidRPr="00302EAF" w:rsidRDefault="00302EAF" w:rsidP="00302EAF">
      <w:pPr>
        <w:shd w:val="clear" w:color="auto" w:fill="FFFFFF"/>
        <w:overflowPunct/>
        <w:spacing w:after="0" w:line="240" w:lineRule="auto"/>
        <w:textAlignment w:val="baseline"/>
        <w:rPr>
          <w:rFonts w:ascii="Times New Roman" w:eastAsia="Times New Roman" w:hAnsi="Times New Roman" w:cs="Times New Roman"/>
          <w:color w:val="auto"/>
          <w:sz w:val="24"/>
          <w:szCs w:val="24"/>
          <w:lang w:val="en-US"/>
        </w:rPr>
      </w:pPr>
    </w:p>
    <w:p w14:paraId="6E1FB63F" w14:textId="77777777" w:rsidR="00302EAF" w:rsidRPr="00302EAF" w:rsidRDefault="00302EAF" w:rsidP="00302EAF">
      <w:pPr>
        <w:shd w:val="clear" w:color="auto" w:fill="FFFFFF"/>
        <w:overflowPunct/>
        <w:spacing w:after="0" w:line="240" w:lineRule="auto"/>
        <w:textAlignment w:val="baseline"/>
        <w:rPr>
          <w:rFonts w:ascii="Times New Roman" w:eastAsia="Times New Roman" w:hAnsi="Times New Roman" w:cs="Times New Roman"/>
          <w:b/>
          <w:bCs/>
          <w:i/>
          <w:color w:val="FF0000"/>
          <w:sz w:val="24"/>
          <w:szCs w:val="24"/>
          <w:lang w:val="en-US"/>
        </w:rPr>
      </w:pPr>
      <w:r w:rsidRPr="00302EAF">
        <w:rPr>
          <w:rFonts w:ascii="Times New Roman" w:eastAsia="Times New Roman" w:hAnsi="Times New Roman" w:cs="Times New Roman"/>
          <w:b/>
          <w:bCs/>
          <w:color w:val="auto"/>
          <w:sz w:val="24"/>
          <w:szCs w:val="24"/>
          <w:lang w:val="en-US"/>
        </w:rPr>
        <w:t>E.4 Anticipated Announcement and Federal Award Dates</w:t>
      </w:r>
    </w:p>
    <w:p w14:paraId="519F7E61" w14:textId="77777777" w:rsidR="00302EAF" w:rsidRPr="00302EAF" w:rsidRDefault="00302EAF" w:rsidP="00302EAF">
      <w:pPr>
        <w:shd w:val="clear" w:color="auto" w:fill="FFFFFF"/>
        <w:overflowPunct/>
        <w:spacing w:after="0" w:line="240" w:lineRule="auto"/>
        <w:textAlignment w:val="baseline"/>
        <w:rPr>
          <w:rFonts w:ascii="Times New Roman" w:eastAsia="Times New Roman" w:hAnsi="Times New Roman" w:cs="Times New Roman"/>
          <w:color w:val="333333"/>
          <w:sz w:val="24"/>
          <w:szCs w:val="24"/>
          <w:lang w:val="en-US"/>
        </w:rPr>
      </w:pPr>
    </w:p>
    <w:p w14:paraId="6EC033DD" w14:textId="77777777" w:rsidR="00302EAF" w:rsidRPr="00302EAF" w:rsidRDefault="00302EAF" w:rsidP="00302EAF">
      <w:pPr>
        <w:shd w:val="clear" w:color="auto" w:fill="FFFFFF"/>
        <w:overflowPunct/>
        <w:spacing w:after="0" w:line="240" w:lineRule="auto"/>
        <w:textAlignment w:val="baseline"/>
        <w:rPr>
          <w:rFonts w:ascii="Times New Roman" w:eastAsia="Times New Roman" w:hAnsi="Times New Roman" w:cs="Times New Roman"/>
          <w:b/>
          <w:bCs/>
          <w:color w:val="333333"/>
          <w:sz w:val="24"/>
          <w:szCs w:val="24"/>
          <w:lang w:val="en-US"/>
        </w:rPr>
      </w:pPr>
      <w:r w:rsidRPr="005003B6">
        <w:rPr>
          <w:rFonts w:ascii="Times New Roman" w:eastAsia="Times New Roman" w:hAnsi="Times New Roman" w:cs="Times New Roman"/>
          <w:color w:val="auto"/>
          <w:sz w:val="24"/>
          <w:szCs w:val="24"/>
          <w:lang w:val="en-US"/>
        </w:rPr>
        <w:t>No later than November 30.</w:t>
      </w:r>
    </w:p>
    <w:p w14:paraId="5E92A350" w14:textId="77777777" w:rsidR="00302EAF" w:rsidRPr="00302EAF" w:rsidRDefault="00302EAF" w:rsidP="00302EAF">
      <w:pPr>
        <w:shd w:val="clear" w:color="auto" w:fill="FFFFFF"/>
        <w:overflowPunct/>
        <w:spacing w:after="0" w:line="240" w:lineRule="auto"/>
        <w:textAlignment w:val="baseline"/>
        <w:rPr>
          <w:rFonts w:ascii="Times New Roman" w:eastAsia="Times New Roman" w:hAnsi="Times New Roman" w:cs="Times New Roman"/>
          <w:color w:val="333333"/>
          <w:sz w:val="24"/>
          <w:szCs w:val="24"/>
          <w:lang w:val="en-US"/>
        </w:rPr>
      </w:pPr>
    </w:p>
    <w:p w14:paraId="3A9021FC" w14:textId="77777777" w:rsidR="00302EAF" w:rsidRPr="00302EAF" w:rsidRDefault="00302EAF" w:rsidP="00302EAF">
      <w:pPr>
        <w:shd w:val="clear" w:color="auto" w:fill="FFFFFF"/>
        <w:overflowPunct/>
        <w:spacing w:after="0" w:line="240" w:lineRule="auto"/>
        <w:textAlignment w:val="baseline"/>
        <w:rPr>
          <w:rFonts w:ascii="Times New Roman" w:eastAsia="Times New Roman" w:hAnsi="Times New Roman" w:cs="Times New Roman"/>
          <w:b/>
          <w:bCs/>
          <w:color w:val="auto"/>
          <w:sz w:val="24"/>
          <w:szCs w:val="24"/>
          <w:bdr w:val="none" w:sz="0" w:space="0" w:color="auto" w:frame="1"/>
          <w:lang w:val="en-US"/>
        </w:rPr>
      </w:pPr>
      <w:r w:rsidRPr="00302EAF">
        <w:rPr>
          <w:rFonts w:ascii="Times New Roman" w:eastAsia="Times New Roman" w:hAnsi="Times New Roman" w:cs="Times New Roman"/>
          <w:b/>
          <w:bCs/>
          <w:color w:val="auto"/>
          <w:sz w:val="24"/>
          <w:szCs w:val="24"/>
          <w:bdr w:val="none" w:sz="0" w:space="0" w:color="auto" w:frame="1"/>
          <w:lang w:val="en-US"/>
        </w:rPr>
        <w:t>F. FEDERAL AWARD ADMINISTRATION INFORMATION</w:t>
      </w:r>
    </w:p>
    <w:p w14:paraId="467485EE" w14:textId="77777777" w:rsidR="00302EAF" w:rsidRPr="00302EAF" w:rsidRDefault="00302EAF" w:rsidP="00302EAF">
      <w:pPr>
        <w:shd w:val="clear" w:color="auto" w:fill="FFFFFF"/>
        <w:overflowPunct/>
        <w:spacing w:after="0" w:line="240" w:lineRule="auto"/>
        <w:textAlignment w:val="baseline"/>
        <w:rPr>
          <w:rFonts w:ascii="Times New Roman" w:eastAsia="Times New Roman" w:hAnsi="Times New Roman" w:cs="Times New Roman"/>
          <w:color w:val="auto"/>
          <w:sz w:val="24"/>
          <w:szCs w:val="24"/>
          <w:lang w:val="en-US"/>
        </w:rPr>
      </w:pPr>
    </w:p>
    <w:p w14:paraId="7F42DCF0" w14:textId="77777777" w:rsidR="00302EAF" w:rsidRPr="00302EAF" w:rsidRDefault="00302EAF" w:rsidP="00302EAF">
      <w:pPr>
        <w:shd w:val="clear" w:color="auto" w:fill="FFFFFF"/>
        <w:overflowPunct/>
        <w:spacing w:after="0" w:line="240" w:lineRule="auto"/>
        <w:textAlignment w:val="baseline"/>
        <w:rPr>
          <w:rFonts w:ascii="Times New Roman" w:eastAsia="Times New Roman" w:hAnsi="Times New Roman" w:cs="Times New Roman"/>
          <w:b/>
          <w:bCs/>
          <w:color w:val="auto"/>
          <w:sz w:val="24"/>
          <w:szCs w:val="24"/>
          <w:lang w:val="en-US"/>
        </w:rPr>
      </w:pPr>
      <w:r w:rsidRPr="00302EAF">
        <w:rPr>
          <w:rFonts w:ascii="Times New Roman" w:eastAsia="Times New Roman" w:hAnsi="Times New Roman" w:cs="Times New Roman"/>
          <w:b/>
          <w:bCs/>
          <w:color w:val="auto"/>
          <w:sz w:val="24"/>
          <w:szCs w:val="24"/>
          <w:lang w:val="en-US"/>
        </w:rPr>
        <w:t>F.1 Federal Award Notices</w:t>
      </w:r>
    </w:p>
    <w:p w14:paraId="4322EF74" w14:textId="77777777" w:rsidR="00302EAF" w:rsidRPr="00302EAF" w:rsidRDefault="00302EAF" w:rsidP="00302EAF">
      <w:pPr>
        <w:shd w:val="clear" w:color="auto" w:fill="FFFFFF"/>
        <w:overflowPunct/>
        <w:spacing w:after="0" w:line="240" w:lineRule="auto"/>
        <w:ind w:left="720"/>
        <w:contextualSpacing/>
        <w:textAlignment w:val="baseline"/>
        <w:rPr>
          <w:rFonts w:ascii="Times New Roman" w:eastAsia="Times New Roman" w:hAnsi="Times New Roman" w:cs="Times New Roman"/>
          <w:color w:val="auto"/>
          <w:sz w:val="24"/>
          <w:szCs w:val="24"/>
          <w:lang w:val="en-US"/>
        </w:rPr>
      </w:pPr>
    </w:p>
    <w:p w14:paraId="2E49102E" w14:textId="313BA812" w:rsidR="00302EAF" w:rsidRPr="00302EAF" w:rsidRDefault="00302EAF" w:rsidP="00302EAF">
      <w:pPr>
        <w:shd w:val="clear" w:color="auto" w:fill="FFFFFF"/>
        <w:overflowPunct/>
        <w:spacing w:after="0" w:line="240" w:lineRule="auto"/>
        <w:textAlignment w:val="baseline"/>
        <w:rPr>
          <w:rFonts w:ascii="Times New Roman" w:eastAsia="Times New Roman" w:hAnsi="Times New Roman" w:cs="Times New Roman"/>
          <w:color w:val="auto"/>
          <w:sz w:val="24"/>
          <w:szCs w:val="24"/>
          <w:lang w:val="en-US"/>
        </w:rPr>
      </w:pPr>
      <w:r w:rsidRPr="00302EAF">
        <w:rPr>
          <w:rFonts w:ascii="Times New Roman" w:eastAsia="Times New Roman" w:hAnsi="Times New Roman" w:cs="Times New Roman"/>
          <w:color w:val="auto"/>
          <w:sz w:val="24"/>
          <w:szCs w:val="24"/>
          <w:lang w:val="en-US"/>
        </w:rPr>
        <w:t xml:space="preserve">The grant award or cooperative agreement will be written, signed, awarded, and administered by the Grants Officer. The assistance award agreement is the authorizing </w:t>
      </w:r>
      <w:r w:rsidR="009376EC" w:rsidRPr="00302EAF">
        <w:rPr>
          <w:rFonts w:ascii="Times New Roman" w:eastAsia="Times New Roman" w:hAnsi="Times New Roman" w:cs="Times New Roman"/>
          <w:color w:val="auto"/>
          <w:sz w:val="24"/>
          <w:szCs w:val="24"/>
          <w:lang w:val="en-US"/>
        </w:rPr>
        <w:t>document,</w:t>
      </w:r>
      <w:r w:rsidRPr="00302EAF">
        <w:rPr>
          <w:rFonts w:ascii="Times New Roman" w:eastAsia="Times New Roman" w:hAnsi="Times New Roman" w:cs="Times New Roman"/>
          <w:color w:val="auto"/>
          <w:sz w:val="24"/>
          <w:szCs w:val="24"/>
          <w:lang w:val="en-US"/>
        </w:rPr>
        <w:t xml:space="preserve"> and it will be provided to the recipient for review and signature by email. The recipient may only start incurring program expenses beginning on the start date shown on the grant award document signed by the Grants Officer.</w:t>
      </w:r>
    </w:p>
    <w:p w14:paraId="43FE82C9" w14:textId="77777777" w:rsidR="00302EAF" w:rsidRPr="00302EAF" w:rsidRDefault="00302EAF" w:rsidP="00302EAF">
      <w:pPr>
        <w:shd w:val="clear" w:color="auto" w:fill="FFFFFF"/>
        <w:overflowPunct/>
        <w:spacing w:after="0" w:line="240" w:lineRule="auto"/>
        <w:textAlignment w:val="baseline"/>
        <w:rPr>
          <w:rFonts w:ascii="Times New Roman" w:eastAsia="Times New Roman" w:hAnsi="Times New Roman" w:cs="Times New Roman"/>
          <w:color w:val="auto"/>
          <w:sz w:val="24"/>
          <w:szCs w:val="24"/>
          <w:lang w:val="en-US"/>
        </w:rPr>
      </w:pPr>
    </w:p>
    <w:p w14:paraId="15EC3D34" w14:textId="77777777" w:rsidR="00302EAF" w:rsidRPr="00302EAF" w:rsidRDefault="00302EAF" w:rsidP="00302EAF">
      <w:pPr>
        <w:shd w:val="clear" w:color="auto" w:fill="FFFFFF"/>
        <w:overflowPunct/>
        <w:spacing w:after="0" w:line="240" w:lineRule="auto"/>
        <w:textAlignment w:val="baseline"/>
        <w:rPr>
          <w:rFonts w:ascii="Times New Roman" w:hAnsi="Times New Roman" w:cs="Times New Roman"/>
          <w:color w:val="auto"/>
          <w:sz w:val="24"/>
          <w:szCs w:val="24"/>
          <w:lang w:val="en-US"/>
        </w:rPr>
      </w:pPr>
      <w:r w:rsidRPr="00302EAF">
        <w:rPr>
          <w:rFonts w:ascii="Times New Roman" w:eastAsia="Times New Roman" w:hAnsi="Times New Roman" w:cs="Times New Roman"/>
          <w:color w:val="auto"/>
          <w:sz w:val="24"/>
          <w:szCs w:val="24"/>
          <w:lang w:val="en-US"/>
        </w:rPr>
        <w:t>If a proposal is selected for funding, the Department of State has no obligation to provide any additional future funding. Renewal of an award to increase funding or extend the period of performance is at the discretion of the Department of State.</w:t>
      </w:r>
      <w:r w:rsidRPr="00302EAF">
        <w:rPr>
          <w:rFonts w:ascii="Times New Roman" w:hAnsi="Times New Roman" w:cs="Times New Roman"/>
          <w:color w:val="auto"/>
          <w:sz w:val="24"/>
          <w:szCs w:val="24"/>
          <w:lang w:val="en-US"/>
        </w:rPr>
        <w:t xml:space="preserve"> </w:t>
      </w:r>
    </w:p>
    <w:p w14:paraId="22F4A1C0" w14:textId="77777777" w:rsidR="00302EAF" w:rsidRPr="00302EAF" w:rsidRDefault="00302EAF" w:rsidP="00302EAF">
      <w:pPr>
        <w:shd w:val="clear" w:color="auto" w:fill="FFFFFF"/>
        <w:overflowPunct/>
        <w:spacing w:after="0" w:line="240" w:lineRule="auto"/>
        <w:textAlignment w:val="baseline"/>
        <w:rPr>
          <w:rFonts w:ascii="Times New Roman" w:eastAsia="Times New Roman" w:hAnsi="Times New Roman" w:cs="Times New Roman"/>
          <w:color w:val="auto"/>
          <w:sz w:val="24"/>
          <w:szCs w:val="24"/>
          <w:lang w:val="en-US"/>
        </w:rPr>
      </w:pPr>
    </w:p>
    <w:p w14:paraId="1DEDFC86" w14:textId="77777777" w:rsidR="00302EAF" w:rsidRDefault="00302EAF" w:rsidP="00302EAF">
      <w:pPr>
        <w:shd w:val="clear" w:color="auto" w:fill="FFFFFF"/>
        <w:overflowPunct/>
        <w:spacing w:after="0" w:line="240" w:lineRule="auto"/>
        <w:textAlignment w:val="baseline"/>
        <w:rPr>
          <w:rFonts w:ascii="Times New Roman" w:eastAsia="Times New Roman" w:hAnsi="Times New Roman" w:cs="Times New Roman"/>
          <w:color w:val="auto"/>
          <w:sz w:val="24"/>
          <w:szCs w:val="24"/>
          <w:lang w:val="en-US"/>
        </w:rPr>
      </w:pPr>
      <w:r w:rsidRPr="00302EAF">
        <w:rPr>
          <w:rFonts w:ascii="Times New Roman" w:eastAsia="Times New Roman" w:hAnsi="Times New Roman" w:cs="Times New Roman"/>
          <w:color w:val="auto"/>
          <w:sz w:val="24"/>
          <w:szCs w:val="24"/>
          <w:lang w:val="en-US"/>
        </w:rPr>
        <w:t>Issuance of this NOFO does not constitute an award commitment on the part of the U.S. government, nor does it commit the U.S. government to pay for costs incurred in the preparation and submission of proposals. Further, the U.S. government reserves the right to reject any or all proposals received.</w:t>
      </w:r>
    </w:p>
    <w:p w14:paraId="7C5E3EF8" w14:textId="77777777" w:rsidR="00F034B4" w:rsidRDefault="00F034B4" w:rsidP="00302EAF">
      <w:pPr>
        <w:shd w:val="clear" w:color="auto" w:fill="FFFFFF"/>
        <w:overflowPunct/>
        <w:spacing w:after="0" w:line="240" w:lineRule="auto"/>
        <w:textAlignment w:val="baseline"/>
        <w:rPr>
          <w:rFonts w:ascii="Times New Roman" w:eastAsia="Times New Roman" w:hAnsi="Times New Roman" w:cs="Times New Roman"/>
          <w:color w:val="auto"/>
          <w:sz w:val="24"/>
          <w:szCs w:val="24"/>
          <w:lang w:val="en-US"/>
        </w:rPr>
      </w:pPr>
    </w:p>
    <w:p w14:paraId="246E9BEF" w14:textId="77777777" w:rsidR="00F034B4" w:rsidRPr="00302EAF" w:rsidRDefault="00F034B4" w:rsidP="00302EAF">
      <w:pPr>
        <w:shd w:val="clear" w:color="auto" w:fill="FFFFFF"/>
        <w:overflowPunct/>
        <w:spacing w:after="0" w:line="240" w:lineRule="auto"/>
        <w:textAlignment w:val="baseline"/>
        <w:rPr>
          <w:rFonts w:ascii="Times New Roman" w:eastAsia="Times New Roman" w:hAnsi="Times New Roman" w:cs="Times New Roman"/>
          <w:color w:val="auto"/>
          <w:sz w:val="24"/>
          <w:szCs w:val="24"/>
          <w:lang w:val="en-US"/>
        </w:rPr>
      </w:pPr>
    </w:p>
    <w:p w14:paraId="4DFD55E1" w14:textId="77777777" w:rsidR="00302EAF" w:rsidRPr="00302EAF" w:rsidRDefault="00302EAF" w:rsidP="00302EAF">
      <w:pPr>
        <w:shd w:val="clear" w:color="auto" w:fill="FFFFFF"/>
        <w:overflowPunct/>
        <w:spacing w:after="0" w:line="240" w:lineRule="auto"/>
        <w:textAlignment w:val="baseline"/>
        <w:rPr>
          <w:rFonts w:ascii="Times New Roman" w:eastAsia="Times New Roman" w:hAnsi="Times New Roman" w:cs="Times New Roman"/>
          <w:color w:val="333333"/>
          <w:sz w:val="24"/>
          <w:szCs w:val="24"/>
          <w:lang w:val="en-US"/>
        </w:rPr>
      </w:pPr>
    </w:p>
    <w:p w14:paraId="0AD4713B" w14:textId="77777777" w:rsidR="00302EAF" w:rsidRPr="00302EAF" w:rsidRDefault="00302EAF" w:rsidP="00302EAF">
      <w:pPr>
        <w:shd w:val="clear" w:color="auto" w:fill="FFFFFF"/>
        <w:overflowPunct/>
        <w:spacing w:after="0" w:line="240" w:lineRule="auto"/>
        <w:textAlignment w:val="baseline"/>
        <w:rPr>
          <w:rFonts w:ascii="Times New Roman" w:eastAsia="Times New Roman" w:hAnsi="Times New Roman" w:cs="Times New Roman"/>
          <w:i/>
          <w:color w:val="FF0000"/>
          <w:sz w:val="24"/>
          <w:szCs w:val="24"/>
          <w:lang w:val="en-US"/>
        </w:rPr>
      </w:pPr>
      <w:r w:rsidRPr="00302EAF">
        <w:rPr>
          <w:rFonts w:ascii="Times New Roman" w:eastAsia="Times New Roman" w:hAnsi="Times New Roman" w:cs="Times New Roman"/>
          <w:b/>
          <w:color w:val="auto"/>
          <w:sz w:val="24"/>
          <w:szCs w:val="24"/>
          <w:lang w:val="en-US"/>
        </w:rPr>
        <w:t>Payment Method:</w:t>
      </w:r>
      <w:r w:rsidRPr="00302EAF">
        <w:rPr>
          <w:rFonts w:ascii="Times New Roman" w:eastAsia="Times New Roman" w:hAnsi="Times New Roman" w:cs="Times New Roman"/>
          <w:color w:val="auto"/>
          <w:sz w:val="24"/>
          <w:szCs w:val="24"/>
          <w:lang w:val="en-US"/>
        </w:rPr>
        <w:t xml:space="preserve"> </w:t>
      </w:r>
    </w:p>
    <w:p w14:paraId="1308ABC5" w14:textId="77777777" w:rsidR="00302EAF" w:rsidRPr="00302EAF" w:rsidRDefault="00302EAF" w:rsidP="00302EAF">
      <w:pPr>
        <w:shd w:val="clear" w:color="auto" w:fill="FFFFFF"/>
        <w:overflowPunct/>
        <w:spacing w:after="0" w:line="240" w:lineRule="auto"/>
        <w:textAlignment w:val="baseline"/>
        <w:rPr>
          <w:rFonts w:ascii="Times New Roman" w:eastAsia="Times New Roman" w:hAnsi="Times New Roman" w:cs="Times New Roman"/>
          <w:color w:val="333333"/>
          <w:sz w:val="24"/>
          <w:szCs w:val="24"/>
          <w:lang w:val="en-US"/>
        </w:rPr>
      </w:pPr>
    </w:p>
    <w:p w14:paraId="4EB2550B" w14:textId="77777777" w:rsidR="00302EAF" w:rsidRPr="00302EAF" w:rsidRDefault="00302EAF" w:rsidP="00302EAF">
      <w:pPr>
        <w:shd w:val="clear" w:color="auto" w:fill="FFFFFF"/>
        <w:overflowPunct/>
        <w:spacing w:after="0" w:line="240" w:lineRule="auto"/>
        <w:textAlignment w:val="baseline"/>
        <w:rPr>
          <w:rFonts w:ascii="Times New Roman" w:eastAsia="Times New Roman" w:hAnsi="Times New Roman" w:cs="Times New Roman"/>
          <w:color w:val="333333"/>
          <w:sz w:val="24"/>
          <w:szCs w:val="24"/>
          <w:lang w:val="en-US"/>
        </w:rPr>
      </w:pPr>
      <w:r w:rsidRPr="00302EAF">
        <w:rPr>
          <w:rFonts w:ascii="Times New Roman" w:eastAsia="Times New Roman" w:hAnsi="Times New Roman" w:cs="Times New Roman"/>
          <w:color w:val="000000"/>
          <w:sz w:val="24"/>
          <w:szCs w:val="24"/>
          <w:lang w:val="en-US"/>
        </w:rPr>
        <w:t xml:space="preserve">Request for Payment will be submitted through a SF-270. </w:t>
      </w:r>
      <w:r w:rsidRPr="00302EAF">
        <w:rPr>
          <w:rFonts w:ascii="Times New Roman" w:eastAsia="Times New Roman" w:hAnsi="Times New Roman" w:cs="Times New Roman"/>
          <w:color w:val="auto"/>
          <w:sz w:val="24"/>
          <w:szCs w:val="24"/>
          <w:lang w:val="en-US"/>
        </w:rPr>
        <w:t>Payments shall be disbursed via EFT upon receipt of a signed SF-270 form and required reporting</w:t>
      </w:r>
      <w:r w:rsidRPr="00302EAF">
        <w:rPr>
          <w:rFonts w:ascii="Times New Roman" w:eastAsia="Times New Roman" w:hAnsi="Times New Roman" w:cs="Times New Roman"/>
          <w:color w:val="FF0000"/>
          <w:sz w:val="24"/>
          <w:szCs w:val="24"/>
          <w:lang w:val="en-US"/>
        </w:rPr>
        <w:t>.</w:t>
      </w:r>
    </w:p>
    <w:p w14:paraId="2A7574D8" w14:textId="77777777" w:rsidR="00302EAF" w:rsidRPr="00302EAF" w:rsidRDefault="00302EAF" w:rsidP="00302EAF">
      <w:pPr>
        <w:shd w:val="clear" w:color="auto" w:fill="FFFFFF"/>
        <w:overflowPunct/>
        <w:spacing w:after="0" w:line="240" w:lineRule="auto"/>
        <w:textAlignment w:val="baseline"/>
        <w:rPr>
          <w:rFonts w:ascii="Times New Roman" w:eastAsia="Times New Roman" w:hAnsi="Times New Roman" w:cs="Times New Roman"/>
          <w:color w:val="333333"/>
          <w:sz w:val="24"/>
          <w:szCs w:val="24"/>
          <w:lang w:val="en-US"/>
        </w:rPr>
      </w:pPr>
    </w:p>
    <w:p w14:paraId="771040E2" w14:textId="77777777" w:rsidR="00302EAF" w:rsidRPr="00302EAF" w:rsidRDefault="00302EAF" w:rsidP="00302EAF">
      <w:pPr>
        <w:shd w:val="clear" w:color="auto" w:fill="FFFFFF"/>
        <w:overflowPunct/>
        <w:spacing w:after="0" w:line="240" w:lineRule="auto"/>
        <w:textAlignment w:val="baseline"/>
        <w:rPr>
          <w:rFonts w:ascii="Times New Roman" w:eastAsia="Times New Roman" w:hAnsi="Times New Roman" w:cs="Times New Roman"/>
          <w:b/>
          <w:bCs/>
          <w:color w:val="auto"/>
          <w:sz w:val="24"/>
          <w:szCs w:val="24"/>
          <w:lang w:val="en-US"/>
        </w:rPr>
      </w:pPr>
      <w:r w:rsidRPr="00302EAF">
        <w:rPr>
          <w:rFonts w:ascii="Times New Roman" w:eastAsia="Times New Roman" w:hAnsi="Times New Roman" w:cs="Times New Roman"/>
          <w:b/>
          <w:bCs/>
          <w:color w:val="auto"/>
          <w:sz w:val="24"/>
          <w:szCs w:val="24"/>
          <w:lang w:val="en-US"/>
        </w:rPr>
        <w:t>F.2 Administrative and National Policy Requirements</w:t>
      </w:r>
    </w:p>
    <w:p w14:paraId="459603B4" w14:textId="77777777" w:rsidR="00302EAF" w:rsidRPr="00302EAF" w:rsidRDefault="00302EAF" w:rsidP="00302EAF">
      <w:pPr>
        <w:shd w:val="clear" w:color="auto" w:fill="FFFFFF"/>
        <w:overflowPunct/>
        <w:spacing w:after="0" w:line="240" w:lineRule="auto"/>
        <w:ind w:left="1080"/>
        <w:textAlignment w:val="baseline"/>
        <w:rPr>
          <w:rFonts w:ascii="Times New Roman" w:eastAsia="Times New Roman" w:hAnsi="Times New Roman" w:cs="Times New Roman"/>
          <w:color w:val="auto"/>
          <w:sz w:val="24"/>
          <w:szCs w:val="24"/>
          <w:lang w:val="en-US"/>
        </w:rPr>
      </w:pPr>
    </w:p>
    <w:p w14:paraId="2718F5EC" w14:textId="03E1CD3A" w:rsidR="00302EAF" w:rsidRPr="00302EAF" w:rsidRDefault="00302EAF" w:rsidP="00302EAF">
      <w:pPr>
        <w:shd w:val="clear" w:color="auto" w:fill="FFFFFF"/>
        <w:overflowPunct/>
        <w:spacing w:after="0" w:line="240" w:lineRule="auto"/>
        <w:textAlignment w:val="baseline"/>
        <w:rPr>
          <w:rFonts w:ascii="Times New Roman" w:eastAsia="Times New Roman" w:hAnsi="Times New Roman" w:cs="Times New Roman"/>
          <w:color w:val="auto"/>
          <w:sz w:val="24"/>
          <w:szCs w:val="24"/>
          <w:lang w:val="en-US"/>
        </w:rPr>
      </w:pPr>
      <w:r w:rsidRPr="00302EAF">
        <w:rPr>
          <w:rFonts w:ascii="Times New Roman" w:eastAsia="Times New Roman" w:hAnsi="Times New Roman" w:cs="Times New Roman"/>
          <w:color w:val="auto"/>
          <w:sz w:val="24"/>
          <w:szCs w:val="24"/>
          <w:lang w:val="en-US"/>
        </w:rPr>
        <w:t xml:space="preserve">Before </w:t>
      </w:r>
      <w:r w:rsidR="00701F4F" w:rsidRPr="00302EAF">
        <w:rPr>
          <w:rFonts w:ascii="Times New Roman" w:eastAsia="Times New Roman" w:hAnsi="Times New Roman" w:cs="Times New Roman"/>
          <w:color w:val="auto"/>
          <w:sz w:val="24"/>
          <w:szCs w:val="24"/>
          <w:lang w:val="en-US"/>
        </w:rPr>
        <w:t>applying</w:t>
      </w:r>
      <w:r w:rsidRPr="00302EAF">
        <w:rPr>
          <w:rFonts w:ascii="Times New Roman" w:eastAsia="Times New Roman" w:hAnsi="Times New Roman" w:cs="Times New Roman"/>
          <w:color w:val="auto"/>
          <w:sz w:val="24"/>
          <w:szCs w:val="24"/>
          <w:lang w:val="en-US"/>
        </w:rPr>
        <w:t xml:space="preserve">, applicants should review all the terms and conditions and required certifications which will apply to this award, to ensure that they will be able to comply.  </w:t>
      </w:r>
    </w:p>
    <w:p w14:paraId="039F16EF" w14:textId="77777777" w:rsidR="00302EAF" w:rsidRPr="00302EAF" w:rsidRDefault="00302EAF" w:rsidP="00302EAF">
      <w:pPr>
        <w:shd w:val="clear" w:color="auto" w:fill="FFFFFF"/>
        <w:overflowPunct/>
        <w:spacing w:after="0" w:line="240" w:lineRule="auto"/>
        <w:textAlignment w:val="baseline"/>
        <w:rPr>
          <w:rFonts w:ascii="Times New Roman" w:eastAsia="Times New Roman" w:hAnsi="Times New Roman" w:cs="Times New Roman"/>
          <w:color w:val="auto"/>
          <w:sz w:val="24"/>
          <w:szCs w:val="24"/>
          <w:lang w:val="en-US"/>
        </w:rPr>
      </w:pPr>
    </w:p>
    <w:p w14:paraId="093F8B25" w14:textId="77777777" w:rsidR="00302EAF" w:rsidRPr="00302EAF" w:rsidRDefault="00302EAF" w:rsidP="00302EAF">
      <w:pPr>
        <w:shd w:val="clear" w:color="auto" w:fill="FFFFFF"/>
        <w:overflowPunct/>
        <w:spacing w:after="0" w:line="240" w:lineRule="auto"/>
        <w:textAlignment w:val="baseline"/>
        <w:rPr>
          <w:rFonts w:ascii="Times New Roman" w:eastAsia="Times New Roman" w:hAnsi="Times New Roman" w:cs="Times New Roman"/>
          <w:color w:val="auto"/>
          <w:sz w:val="24"/>
          <w:szCs w:val="24"/>
          <w:lang w:val="en-US"/>
        </w:rPr>
      </w:pPr>
      <w:r w:rsidRPr="00302EAF">
        <w:rPr>
          <w:rFonts w:ascii="Times New Roman" w:eastAsia="Times New Roman" w:hAnsi="Times New Roman" w:cs="Times New Roman"/>
          <w:color w:val="auto"/>
          <w:sz w:val="24"/>
          <w:szCs w:val="24"/>
          <w:lang w:val="en-US"/>
        </w:rPr>
        <w:tab/>
        <w:t>These include:</w:t>
      </w:r>
    </w:p>
    <w:p w14:paraId="65C9C662" w14:textId="77777777" w:rsidR="00302EAF" w:rsidRPr="00302EAF" w:rsidRDefault="00302EAF" w:rsidP="00302EAF">
      <w:pPr>
        <w:shd w:val="clear" w:color="auto" w:fill="FFFFFF"/>
        <w:overflowPunct/>
        <w:spacing w:after="0" w:line="240" w:lineRule="auto"/>
        <w:textAlignment w:val="baseline"/>
        <w:rPr>
          <w:rFonts w:ascii="Times New Roman" w:eastAsia="Times New Roman" w:hAnsi="Times New Roman" w:cs="Times New Roman"/>
          <w:color w:val="auto"/>
          <w:sz w:val="24"/>
          <w:szCs w:val="24"/>
          <w:u w:val="single"/>
          <w:lang w:val="en-US"/>
        </w:rPr>
      </w:pPr>
    </w:p>
    <w:p w14:paraId="08CC836F" w14:textId="77777777" w:rsidR="00302EAF" w:rsidRPr="00302EAF" w:rsidRDefault="00926BE1" w:rsidP="00302EAF">
      <w:pPr>
        <w:numPr>
          <w:ilvl w:val="0"/>
          <w:numId w:val="44"/>
        </w:numPr>
        <w:shd w:val="clear" w:color="auto" w:fill="FFFFFF"/>
        <w:overflowPunct/>
        <w:spacing w:after="240" w:line="276" w:lineRule="auto"/>
        <w:textAlignment w:val="baseline"/>
        <w:rPr>
          <w:rFonts w:ascii="Times New Roman" w:eastAsia="Times New Roman" w:hAnsi="Times New Roman" w:cs="Times New Roman"/>
          <w:color w:val="auto"/>
          <w:sz w:val="24"/>
          <w:szCs w:val="24"/>
          <w:u w:val="single"/>
          <w:lang w:val="en-US"/>
        </w:rPr>
      </w:pPr>
      <w:hyperlink r:id="rId22" w:history="1">
        <w:r w:rsidR="00302EAF" w:rsidRPr="00302EAF">
          <w:rPr>
            <w:rFonts w:ascii="Times New Roman" w:eastAsia="Times New Roman" w:hAnsi="Times New Roman" w:cs="Times New Roman"/>
            <w:color w:val="0000FF"/>
            <w:sz w:val="24"/>
            <w:szCs w:val="24"/>
            <w:u w:val="single"/>
            <w:lang w:val="en-US"/>
          </w:rPr>
          <w:t>2 CFR 25 - UNIVERSAL IDENTIFIER AND SYSTEM FOR AWARD MANAGEMENT</w:t>
        </w:r>
      </w:hyperlink>
    </w:p>
    <w:p w14:paraId="28DAE708" w14:textId="77777777" w:rsidR="00302EAF" w:rsidRPr="00302EAF" w:rsidRDefault="00926BE1" w:rsidP="00302EAF">
      <w:pPr>
        <w:numPr>
          <w:ilvl w:val="0"/>
          <w:numId w:val="44"/>
        </w:numPr>
        <w:shd w:val="clear" w:color="auto" w:fill="FFFFFF"/>
        <w:overflowPunct/>
        <w:spacing w:after="240" w:line="276" w:lineRule="auto"/>
        <w:textAlignment w:val="baseline"/>
        <w:rPr>
          <w:rFonts w:ascii="Times New Roman" w:eastAsia="Times New Roman" w:hAnsi="Times New Roman" w:cs="Times New Roman"/>
          <w:color w:val="auto"/>
          <w:sz w:val="24"/>
          <w:szCs w:val="24"/>
          <w:u w:val="single"/>
          <w:lang w:val="en-US"/>
        </w:rPr>
      </w:pPr>
      <w:hyperlink r:id="rId23" w:history="1">
        <w:r w:rsidR="00302EAF" w:rsidRPr="00302EAF">
          <w:rPr>
            <w:rFonts w:ascii="Times New Roman" w:eastAsia="Times New Roman" w:hAnsi="Times New Roman" w:cs="Times New Roman"/>
            <w:color w:val="0000FF"/>
            <w:sz w:val="24"/>
            <w:szCs w:val="24"/>
            <w:u w:val="single"/>
            <w:lang w:val="en-US"/>
          </w:rPr>
          <w:t>2 CFR 170 - REPORTING SUBAWARD AND EXECUTIVE COMPENSATION INFORMATION</w:t>
        </w:r>
      </w:hyperlink>
    </w:p>
    <w:p w14:paraId="70DDF01A" w14:textId="77777777" w:rsidR="00302EAF" w:rsidRPr="00302EAF" w:rsidRDefault="00926BE1" w:rsidP="00302EAF">
      <w:pPr>
        <w:numPr>
          <w:ilvl w:val="0"/>
          <w:numId w:val="44"/>
        </w:numPr>
        <w:shd w:val="clear" w:color="auto" w:fill="FFFFFF"/>
        <w:overflowPunct/>
        <w:spacing w:after="240" w:line="276" w:lineRule="auto"/>
        <w:textAlignment w:val="baseline"/>
        <w:rPr>
          <w:rFonts w:ascii="Times New Roman" w:eastAsia="Times New Roman" w:hAnsi="Times New Roman" w:cs="Times New Roman"/>
          <w:color w:val="auto"/>
          <w:sz w:val="24"/>
          <w:szCs w:val="24"/>
          <w:u w:val="single"/>
          <w:lang w:val="en-US"/>
        </w:rPr>
      </w:pPr>
      <w:hyperlink r:id="rId24" w:history="1">
        <w:r w:rsidR="00302EAF" w:rsidRPr="00302EAF">
          <w:rPr>
            <w:rFonts w:ascii="Times New Roman" w:eastAsia="Times New Roman" w:hAnsi="Times New Roman" w:cs="Times New Roman"/>
            <w:color w:val="0000FF"/>
            <w:sz w:val="24"/>
            <w:szCs w:val="24"/>
            <w:u w:val="single"/>
            <w:lang w:val="en-US"/>
          </w:rPr>
          <w:t>2 CFR 175 - AWARD TERM FOR TRAFFICKING IN PERSONS</w:t>
        </w:r>
      </w:hyperlink>
    </w:p>
    <w:p w14:paraId="0D50F941" w14:textId="77777777" w:rsidR="00302EAF" w:rsidRPr="00302EAF" w:rsidRDefault="00926BE1" w:rsidP="00302EAF">
      <w:pPr>
        <w:numPr>
          <w:ilvl w:val="0"/>
          <w:numId w:val="44"/>
        </w:numPr>
        <w:shd w:val="clear" w:color="auto" w:fill="FFFFFF"/>
        <w:overflowPunct/>
        <w:spacing w:after="240" w:line="276" w:lineRule="auto"/>
        <w:textAlignment w:val="baseline"/>
        <w:rPr>
          <w:rFonts w:ascii="Times New Roman" w:eastAsia="Times New Roman" w:hAnsi="Times New Roman" w:cs="Times New Roman"/>
          <w:color w:val="auto"/>
          <w:sz w:val="24"/>
          <w:szCs w:val="24"/>
          <w:u w:val="single"/>
          <w:lang w:val="en-US"/>
        </w:rPr>
      </w:pPr>
      <w:hyperlink r:id="rId25" w:history="1">
        <w:r w:rsidR="00302EAF" w:rsidRPr="00302EAF">
          <w:rPr>
            <w:rFonts w:ascii="Times New Roman" w:eastAsia="Times New Roman" w:hAnsi="Times New Roman" w:cs="Times New Roman"/>
            <w:color w:val="0000FF"/>
            <w:sz w:val="24"/>
            <w:szCs w:val="24"/>
            <w:u w:val="single"/>
            <w:lang w:val="en-US"/>
          </w:rPr>
          <w:t>2 CFR 182 - GOVERNMENTWIDE REQUIREMENTS FOR DRUG-FREE WORKPLACE (FINANCIAL ASSISTANCE)</w:t>
        </w:r>
      </w:hyperlink>
    </w:p>
    <w:p w14:paraId="7676E3FD" w14:textId="77777777" w:rsidR="00302EAF" w:rsidRPr="00302EAF" w:rsidRDefault="00926BE1" w:rsidP="00302EAF">
      <w:pPr>
        <w:numPr>
          <w:ilvl w:val="0"/>
          <w:numId w:val="44"/>
        </w:numPr>
        <w:shd w:val="clear" w:color="auto" w:fill="FFFFFF"/>
        <w:overflowPunct/>
        <w:spacing w:after="240" w:line="276" w:lineRule="auto"/>
        <w:textAlignment w:val="baseline"/>
        <w:rPr>
          <w:rFonts w:ascii="Times New Roman" w:eastAsia="Times New Roman" w:hAnsi="Times New Roman" w:cs="Times New Roman"/>
          <w:color w:val="auto"/>
          <w:sz w:val="24"/>
          <w:szCs w:val="24"/>
          <w:u w:val="single"/>
          <w:lang w:val="en-US"/>
        </w:rPr>
      </w:pPr>
      <w:hyperlink r:id="rId26" w:history="1">
        <w:r w:rsidR="00302EAF" w:rsidRPr="00302EAF">
          <w:rPr>
            <w:rFonts w:ascii="Times New Roman" w:eastAsia="Times New Roman" w:hAnsi="Times New Roman" w:cs="Times New Roman"/>
            <w:color w:val="0000FF"/>
            <w:sz w:val="24"/>
            <w:szCs w:val="24"/>
            <w:u w:val="single"/>
            <w:lang w:val="en-US"/>
          </w:rPr>
          <w:t>2 CFR 183 - NEVER CONTRACT WITH THE ENEMY</w:t>
        </w:r>
      </w:hyperlink>
    </w:p>
    <w:p w14:paraId="4A1555A6" w14:textId="77777777" w:rsidR="00302EAF" w:rsidRPr="00302EAF" w:rsidRDefault="00926BE1" w:rsidP="00302EAF">
      <w:pPr>
        <w:numPr>
          <w:ilvl w:val="0"/>
          <w:numId w:val="44"/>
        </w:numPr>
        <w:shd w:val="clear" w:color="auto" w:fill="FFFFFF"/>
        <w:overflowPunct/>
        <w:spacing w:after="240" w:line="276" w:lineRule="auto"/>
        <w:textAlignment w:val="baseline"/>
        <w:rPr>
          <w:rFonts w:ascii="Times New Roman" w:eastAsia="Times New Roman" w:hAnsi="Times New Roman" w:cs="Times New Roman"/>
          <w:color w:val="auto"/>
          <w:sz w:val="24"/>
          <w:szCs w:val="24"/>
          <w:u w:val="single"/>
          <w:lang w:val="en-US"/>
        </w:rPr>
      </w:pPr>
      <w:hyperlink r:id="rId27" w:history="1">
        <w:r w:rsidR="00302EAF" w:rsidRPr="00302EAF">
          <w:rPr>
            <w:rFonts w:ascii="Times New Roman" w:eastAsia="Times New Roman" w:hAnsi="Times New Roman" w:cs="Times New Roman"/>
            <w:color w:val="0000FF"/>
            <w:sz w:val="24"/>
            <w:szCs w:val="24"/>
            <w:u w:val="single"/>
            <w:lang w:val="en-US"/>
          </w:rPr>
          <w:t>2 CFR 600 – DEPARTMENT OF STATE REQUIREMENTS</w:t>
        </w:r>
      </w:hyperlink>
    </w:p>
    <w:p w14:paraId="2F839B25" w14:textId="77777777" w:rsidR="00302EAF" w:rsidRPr="00302EAF" w:rsidRDefault="00926BE1" w:rsidP="00302EAF">
      <w:pPr>
        <w:numPr>
          <w:ilvl w:val="0"/>
          <w:numId w:val="44"/>
        </w:numPr>
        <w:shd w:val="clear" w:color="auto" w:fill="FFFFFF"/>
        <w:overflowPunct/>
        <w:spacing w:after="240" w:line="276" w:lineRule="auto"/>
        <w:textAlignment w:val="baseline"/>
        <w:rPr>
          <w:rFonts w:ascii="Times New Roman" w:eastAsia="Times New Roman" w:hAnsi="Times New Roman" w:cs="Times New Roman"/>
          <w:color w:val="auto"/>
          <w:sz w:val="24"/>
          <w:szCs w:val="24"/>
          <w:u w:val="single"/>
          <w:lang w:val="en-US"/>
        </w:rPr>
      </w:pPr>
      <w:hyperlink r:id="rId28" w:history="1">
        <w:r w:rsidR="00302EAF" w:rsidRPr="00302EAF">
          <w:rPr>
            <w:rFonts w:ascii="Times New Roman" w:eastAsia="Times New Roman" w:hAnsi="Times New Roman" w:cs="Times New Roman"/>
            <w:color w:val="0000FF"/>
            <w:sz w:val="24"/>
            <w:szCs w:val="24"/>
            <w:u w:val="single"/>
            <w:lang w:val="en-US"/>
          </w:rPr>
          <w:t>U.S. DEPARTMENT OF STATE STANDARD TERMS AND CONDITIONS</w:t>
        </w:r>
      </w:hyperlink>
    </w:p>
    <w:p w14:paraId="66E3AC1C" w14:textId="77777777" w:rsidR="00302EAF" w:rsidRPr="00302EAF" w:rsidRDefault="00302EAF" w:rsidP="00302EAF">
      <w:pPr>
        <w:overflowPunct/>
        <w:spacing w:after="200" w:line="240" w:lineRule="atLeast"/>
        <w:rPr>
          <w:rFonts w:ascii="Times New Roman" w:hAnsi="Times New Roman" w:cs="Times New Roman"/>
          <w:color w:val="000000"/>
          <w:sz w:val="24"/>
          <w:szCs w:val="24"/>
          <w:lang w:val="en-US"/>
        </w:rPr>
      </w:pPr>
      <w:r w:rsidRPr="00302EAF">
        <w:rPr>
          <w:rFonts w:ascii="Times New Roman" w:hAnsi="Times New Roman" w:cs="Times New Roman"/>
          <w:color w:val="000000"/>
          <w:sz w:val="24"/>
          <w:szCs w:val="24"/>
          <w:lang w:val="en-US"/>
        </w:rPr>
        <w:t xml:space="preserve">In accordance with the Office of Management and Budget’s guidance located at 2 CFR part 200, all applicable Federal laws, and relevant Executive guidance, the Department of State will review and consider applications for funding, as applicable to specific programs, pursuant to this notice of funding opportunity in accordance with the following:  NOTE: </w:t>
      </w:r>
    </w:p>
    <w:p w14:paraId="474EADED" w14:textId="77777777" w:rsidR="00302EAF" w:rsidRPr="00302EAF" w:rsidRDefault="00926BE1" w:rsidP="00302EAF">
      <w:pPr>
        <w:numPr>
          <w:ilvl w:val="0"/>
          <w:numId w:val="45"/>
        </w:numPr>
        <w:overflowPunct/>
        <w:spacing w:after="0" w:line="240" w:lineRule="atLeast"/>
        <w:rPr>
          <w:rFonts w:ascii="Times New Roman" w:hAnsi="Times New Roman" w:cs="Times New Roman"/>
          <w:color w:val="000000"/>
          <w:sz w:val="24"/>
          <w:szCs w:val="24"/>
          <w:lang w:val="en-US"/>
        </w:rPr>
      </w:pPr>
      <w:hyperlink r:id="rId29" w:history="1">
        <w:r w:rsidR="00302EAF" w:rsidRPr="00302EAF">
          <w:rPr>
            <w:rFonts w:ascii="Times New Roman" w:hAnsi="Times New Roman" w:cs="Times New Roman"/>
            <w:color w:val="0000FF"/>
            <w:sz w:val="24"/>
            <w:szCs w:val="24"/>
            <w:u w:val="single"/>
            <w:lang w:val="en-US"/>
          </w:rPr>
          <w:t>Guidance for Grants and Agreements in Title 2 of the Code of Federal Regulations</w:t>
        </w:r>
      </w:hyperlink>
      <w:r w:rsidR="00302EAF" w:rsidRPr="00302EAF">
        <w:rPr>
          <w:rFonts w:ascii="Times New Roman" w:hAnsi="Times New Roman" w:cs="Times New Roman"/>
          <w:color w:val="000000"/>
          <w:sz w:val="24"/>
          <w:szCs w:val="24"/>
          <w:lang w:val="en-US"/>
        </w:rPr>
        <w:t xml:space="preserve"> (2 CFR), as updated in the Federal Register’s 85 FR 49506 on August 13, 2020, particularly on:</w:t>
      </w:r>
    </w:p>
    <w:p w14:paraId="30732B53" w14:textId="77777777" w:rsidR="00302EAF" w:rsidRPr="00302EAF" w:rsidRDefault="00302EAF" w:rsidP="00302EAF">
      <w:pPr>
        <w:numPr>
          <w:ilvl w:val="1"/>
          <w:numId w:val="45"/>
        </w:numPr>
        <w:overflowPunct/>
        <w:spacing w:after="0" w:line="240" w:lineRule="atLeast"/>
        <w:rPr>
          <w:rFonts w:ascii="Times New Roman" w:hAnsi="Times New Roman" w:cs="Times New Roman"/>
          <w:color w:val="000000"/>
          <w:sz w:val="24"/>
          <w:szCs w:val="24"/>
          <w:lang w:val="en-US"/>
        </w:rPr>
      </w:pPr>
      <w:r w:rsidRPr="00302EAF">
        <w:rPr>
          <w:rFonts w:ascii="Times New Roman" w:hAnsi="Times New Roman" w:cs="Times New Roman"/>
          <w:color w:val="000000"/>
          <w:sz w:val="24"/>
          <w:szCs w:val="24"/>
          <w:lang w:val="en-US"/>
        </w:rPr>
        <w:t>Selecting recipients most likely to be successful in delivering results based on the program objectives through an objective process of evaluating Federal award applications (2 CFR part 200.205),</w:t>
      </w:r>
    </w:p>
    <w:p w14:paraId="4D51DAE8" w14:textId="77777777" w:rsidR="00302EAF" w:rsidRPr="00302EAF" w:rsidRDefault="00302EAF" w:rsidP="00302EAF">
      <w:pPr>
        <w:numPr>
          <w:ilvl w:val="1"/>
          <w:numId w:val="45"/>
        </w:numPr>
        <w:overflowPunct/>
        <w:spacing w:after="0" w:line="240" w:lineRule="atLeast"/>
        <w:rPr>
          <w:rFonts w:ascii="Times New Roman" w:hAnsi="Times New Roman" w:cs="Times New Roman"/>
          <w:color w:val="000000"/>
          <w:sz w:val="24"/>
          <w:szCs w:val="24"/>
          <w:lang w:val="en-US"/>
        </w:rPr>
      </w:pPr>
      <w:r w:rsidRPr="00302EAF">
        <w:rPr>
          <w:rFonts w:ascii="Times New Roman" w:hAnsi="Times New Roman" w:cs="Times New Roman"/>
          <w:color w:val="000000"/>
          <w:sz w:val="24"/>
          <w:szCs w:val="24"/>
          <w:lang w:val="en-US"/>
        </w:rPr>
        <w:t>Prohibiting the purchase of certain telecommunication and video surveillance services or equipment in alignment with section 889 of the National Defense Authorization Act of 2019 (Pub. L. No. 115—232) (2 CFR part 200.216),</w:t>
      </w:r>
    </w:p>
    <w:p w14:paraId="5847C242" w14:textId="77777777" w:rsidR="00302EAF" w:rsidRPr="00302EAF" w:rsidRDefault="00302EAF" w:rsidP="00302EAF">
      <w:pPr>
        <w:numPr>
          <w:ilvl w:val="1"/>
          <w:numId w:val="45"/>
        </w:numPr>
        <w:overflowPunct/>
        <w:spacing w:after="0" w:line="240" w:lineRule="atLeast"/>
        <w:rPr>
          <w:rFonts w:ascii="Times New Roman" w:hAnsi="Times New Roman" w:cs="Times New Roman"/>
          <w:color w:val="000000"/>
          <w:sz w:val="24"/>
          <w:szCs w:val="24"/>
          <w:lang w:val="en-US"/>
        </w:rPr>
      </w:pPr>
      <w:r w:rsidRPr="00302EAF">
        <w:rPr>
          <w:rFonts w:ascii="Times New Roman" w:hAnsi="Times New Roman" w:cs="Times New Roman"/>
          <w:color w:val="000000"/>
          <w:sz w:val="24"/>
          <w:szCs w:val="24"/>
          <w:lang w:val="en-US"/>
        </w:rPr>
        <w:t xml:space="preserve">Promoting the freedom of speech and religious liberty in alignment with </w:t>
      </w:r>
      <w:r w:rsidRPr="00302EAF">
        <w:rPr>
          <w:rFonts w:ascii="Times New Roman" w:hAnsi="Times New Roman" w:cs="Times New Roman"/>
          <w:i/>
          <w:color w:val="000000"/>
          <w:sz w:val="24"/>
          <w:szCs w:val="24"/>
          <w:lang w:val="en-US"/>
        </w:rPr>
        <w:t xml:space="preserve">Promoting Free Speech and Religious Liberty </w:t>
      </w:r>
      <w:r w:rsidRPr="00302EAF">
        <w:rPr>
          <w:rFonts w:ascii="Times New Roman" w:hAnsi="Times New Roman" w:cs="Times New Roman"/>
          <w:color w:val="000000"/>
          <w:sz w:val="24"/>
          <w:szCs w:val="24"/>
          <w:lang w:val="en-US"/>
        </w:rPr>
        <w:t xml:space="preserve">(E.O. 13798) and </w:t>
      </w:r>
      <w:r w:rsidRPr="00302EAF">
        <w:rPr>
          <w:rFonts w:ascii="Times New Roman" w:hAnsi="Times New Roman" w:cs="Times New Roman"/>
          <w:i/>
          <w:color w:val="000000"/>
          <w:sz w:val="24"/>
          <w:szCs w:val="24"/>
          <w:lang w:val="en-US"/>
        </w:rPr>
        <w:t>Improving Free Inquiry, Transparency, and Accountability at Colleges and Universities</w:t>
      </w:r>
      <w:r w:rsidRPr="00302EAF">
        <w:rPr>
          <w:rFonts w:ascii="Times New Roman" w:hAnsi="Times New Roman" w:cs="Times New Roman"/>
          <w:color w:val="000000"/>
          <w:sz w:val="24"/>
          <w:szCs w:val="24"/>
          <w:lang w:val="en-US"/>
        </w:rPr>
        <w:t xml:space="preserve"> (E.O. 13864) (§§ 200.300, 200.303, 200.339, and 200.341), </w:t>
      </w:r>
    </w:p>
    <w:p w14:paraId="53F43EDC" w14:textId="77777777" w:rsidR="00302EAF" w:rsidRPr="00302EAF" w:rsidRDefault="00302EAF" w:rsidP="00302EAF">
      <w:pPr>
        <w:numPr>
          <w:ilvl w:val="1"/>
          <w:numId w:val="45"/>
        </w:numPr>
        <w:overflowPunct/>
        <w:spacing w:after="0" w:line="240" w:lineRule="atLeast"/>
        <w:rPr>
          <w:rFonts w:ascii="Times New Roman" w:hAnsi="Times New Roman" w:cs="Times New Roman"/>
          <w:color w:val="000000"/>
          <w:sz w:val="24"/>
          <w:szCs w:val="24"/>
          <w:lang w:val="en-US"/>
        </w:rPr>
      </w:pPr>
      <w:r w:rsidRPr="00302EAF">
        <w:rPr>
          <w:rFonts w:ascii="Times New Roman" w:hAnsi="Times New Roman" w:cs="Times New Roman"/>
          <w:color w:val="000000"/>
          <w:sz w:val="24"/>
          <w:szCs w:val="24"/>
          <w:lang w:val="en-US"/>
        </w:rPr>
        <w:lastRenderedPageBreak/>
        <w:t>Providing a preference, to the extent permitted by law, to maximize use of goods, products, and materials produced in the United States (2 CFR part 200.322), and</w:t>
      </w:r>
    </w:p>
    <w:p w14:paraId="5C1C5271" w14:textId="77777777" w:rsidR="00302EAF" w:rsidRPr="00302EAF" w:rsidRDefault="00302EAF" w:rsidP="00302EAF">
      <w:pPr>
        <w:numPr>
          <w:ilvl w:val="1"/>
          <w:numId w:val="45"/>
        </w:numPr>
        <w:overflowPunct/>
        <w:spacing w:after="0" w:line="240" w:lineRule="atLeast"/>
        <w:rPr>
          <w:rFonts w:ascii="Times New Roman" w:hAnsi="Times New Roman" w:cs="Times New Roman"/>
          <w:color w:val="000000"/>
          <w:sz w:val="24"/>
          <w:szCs w:val="24"/>
          <w:lang w:val="en-US"/>
        </w:rPr>
      </w:pPr>
      <w:r w:rsidRPr="00302EAF">
        <w:rPr>
          <w:rFonts w:ascii="Times New Roman" w:hAnsi="Times New Roman" w:cs="Times New Roman"/>
          <w:color w:val="000000"/>
          <w:sz w:val="24"/>
          <w:szCs w:val="24"/>
          <w:lang w:val="en-US"/>
        </w:rPr>
        <w:t>Terminating agreements in whole or in part to the greatest extent authorized by law, if an award no longer effectuates the program goals or agency priorities (2 CFR part 200.340).</w:t>
      </w:r>
    </w:p>
    <w:p w14:paraId="45938EB2" w14:textId="77777777" w:rsidR="00302EAF" w:rsidRPr="00302EAF" w:rsidRDefault="00302EAF" w:rsidP="00302EAF">
      <w:pPr>
        <w:overflowPunct/>
        <w:spacing w:after="0" w:line="240" w:lineRule="atLeast"/>
        <w:ind w:left="1440"/>
        <w:rPr>
          <w:rFonts w:ascii="Times New Roman" w:hAnsi="Times New Roman" w:cs="Times New Roman"/>
          <w:color w:val="000000"/>
          <w:sz w:val="24"/>
          <w:szCs w:val="24"/>
          <w:lang w:val="en-US"/>
        </w:rPr>
      </w:pPr>
    </w:p>
    <w:p w14:paraId="48D60DBE" w14:textId="77777777" w:rsidR="00302EAF" w:rsidRPr="00302EAF" w:rsidRDefault="00302EAF" w:rsidP="00302EAF">
      <w:pPr>
        <w:shd w:val="clear" w:color="auto" w:fill="FFFFFF"/>
        <w:overflowPunct/>
        <w:spacing w:after="0" w:line="240" w:lineRule="auto"/>
        <w:textAlignment w:val="baseline"/>
        <w:rPr>
          <w:rFonts w:ascii="Times New Roman" w:eastAsia="Times New Roman" w:hAnsi="Times New Roman" w:cs="Times New Roman"/>
          <w:color w:val="auto"/>
          <w:sz w:val="24"/>
          <w:szCs w:val="24"/>
          <w:lang w:val="en-US"/>
        </w:rPr>
      </w:pPr>
      <w:r w:rsidRPr="00302EAF">
        <w:rPr>
          <w:rFonts w:ascii="Times New Roman" w:eastAsia="Times New Roman" w:hAnsi="Times New Roman" w:cs="Times New Roman"/>
          <w:color w:val="auto"/>
          <w:sz w:val="24"/>
          <w:szCs w:val="24"/>
          <w:highlight w:val="yellow"/>
          <w:lang w:val="en-US"/>
        </w:rPr>
        <w:t xml:space="preserve">(OPTIONAL) </w:t>
      </w:r>
      <w:r w:rsidRPr="00302EAF">
        <w:rPr>
          <w:rFonts w:ascii="Times New Roman" w:eastAsia="Times New Roman" w:hAnsi="Times New Roman" w:cs="Times New Roman"/>
          <w:color w:val="auto"/>
          <w:sz w:val="24"/>
          <w:szCs w:val="24"/>
          <w:lang w:val="en-US"/>
        </w:rPr>
        <w:t xml:space="preserve">In accordance with the </w:t>
      </w:r>
      <w:hyperlink r:id="rId30" w:history="1">
        <w:r w:rsidRPr="00302EAF">
          <w:rPr>
            <w:rFonts w:ascii="Times New Roman" w:eastAsia="Times New Roman" w:hAnsi="Times New Roman" w:cs="Times New Roman"/>
            <w:color w:val="0000FF"/>
            <w:sz w:val="24"/>
            <w:szCs w:val="24"/>
            <w:u w:val="single"/>
            <w:lang w:val="en-US"/>
          </w:rPr>
          <w:t>Executive Order on Advancing Racial Equity and Underserved Communities</w:t>
        </w:r>
      </w:hyperlink>
      <w:r w:rsidRPr="00302EAF">
        <w:rPr>
          <w:rFonts w:ascii="Times New Roman" w:eastAsia="Times New Roman" w:hAnsi="Times New Roman" w:cs="Times New Roman"/>
          <w:color w:val="auto"/>
          <w:sz w:val="24"/>
          <w:szCs w:val="24"/>
          <w:lang w:val="en-US"/>
        </w:rPr>
        <w:t>, proposals should demonstrate how the program advances equity with respect to race, ethnicity, religion, income, geography, gender identity, sexual orientation, and disability. The proposal should also demonstrate how the program will further engagement in underserved communities and with individuals from underserved communities. Proposals should demonstrate how addressing racial equity and underserved communities will enhance the program’s goals and objectives, as well as the experience of participants.</w:t>
      </w:r>
    </w:p>
    <w:p w14:paraId="56DA0C03" w14:textId="77777777" w:rsidR="00302EAF" w:rsidRPr="00302EAF" w:rsidRDefault="00302EAF" w:rsidP="00302EAF">
      <w:pPr>
        <w:shd w:val="clear" w:color="auto" w:fill="FFFFFF"/>
        <w:overflowPunct/>
        <w:spacing w:after="0" w:line="240" w:lineRule="auto"/>
        <w:textAlignment w:val="baseline"/>
        <w:rPr>
          <w:rFonts w:ascii="Times New Roman" w:eastAsia="Times New Roman" w:hAnsi="Times New Roman" w:cs="Times New Roman"/>
          <w:color w:val="auto"/>
          <w:sz w:val="24"/>
          <w:szCs w:val="24"/>
          <w:lang w:val="en-US"/>
        </w:rPr>
      </w:pPr>
    </w:p>
    <w:p w14:paraId="060BAEB4" w14:textId="77777777" w:rsidR="00302EAF" w:rsidRPr="00302EAF" w:rsidRDefault="00302EAF" w:rsidP="00302EAF">
      <w:pPr>
        <w:shd w:val="clear" w:color="auto" w:fill="FFFFFF"/>
        <w:overflowPunct/>
        <w:spacing w:after="0" w:line="240" w:lineRule="auto"/>
        <w:textAlignment w:val="baseline"/>
        <w:rPr>
          <w:rFonts w:ascii="Times New Roman" w:eastAsia="Times New Roman" w:hAnsi="Times New Roman" w:cs="Times New Roman"/>
          <w:color w:val="auto"/>
          <w:sz w:val="24"/>
          <w:szCs w:val="24"/>
          <w:lang w:val="en-US"/>
        </w:rPr>
      </w:pPr>
      <w:r w:rsidRPr="00302EAF">
        <w:rPr>
          <w:rFonts w:ascii="Times New Roman" w:eastAsia="Times New Roman" w:hAnsi="Times New Roman" w:cs="Times New Roman"/>
          <w:color w:val="auto"/>
          <w:sz w:val="24"/>
          <w:szCs w:val="24"/>
          <w:lang w:val="en-US"/>
        </w:rPr>
        <w:t xml:space="preserve">The support of underserved communities will be part of the review criteria for this opportunity. Therefore, proposals should clearly demonstrate how the program will support and advance equity and engage underserved communities in program administration, design, and implementation. </w:t>
      </w:r>
    </w:p>
    <w:p w14:paraId="0939DA2E" w14:textId="77777777" w:rsidR="00302EAF" w:rsidRPr="00302EAF" w:rsidRDefault="00302EAF" w:rsidP="00302EAF">
      <w:pPr>
        <w:shd w:val="clear" w:color="auto" w:fill="FFFFFF"/>
        <w:overflowPunct/>
        <w:spacing w:after="0" w:line="240" w:lineRule="auto"/>
        <w:textAlignment w:val="baseline"/>
        <w:rPr>
          <w:rFonts w:ascii="Times New Roman" w:eastAsia="Times New Roman" w:hAnsi="Times New Roman" w:cs="Times New Roman"/>
          <w:color w:val="auto"/>
          <w:sz w:val="24"/>
          <w:szCs w:val="24"/>
          <w:lang w:val="en-US"/>
        </w:rPr>
      </w:pPr>
    </w:p>
    <w:p w14:paraId="0B73BF53" w14:textId="77777777" w:rsidR="00302EAF" w:rsidRPr="00302EAF" w:rsidRDefault="00302EAF" w:rsidP="00302EAF">
      <w:pPr>
        <w:numPr>
          <w:ilvl w:val="1"/>
          <w:numId w:val="42"/>
        </w:numPr>
        <w:shd w:val="clear" w:color="auto" w:fill="FFFFFF"/>
        <w:overflowPunct/>
        <w:spacing w:after="0" w:line="240" w:lineRule="auto"/>
        <w:ind w:left="720"/>
        <w:contextualSpacing/>
        <w:textAlignment w:val="baseline"/>
        <w:rPr>
          <w:rFonts w:ascii="Times New Roman" w:eastAsia="Times New Roman" w:hAnsi="Times New Roman" w:cs="Times New Roman"/>
          <w:color w:val="auto"/>
          <w:sz w:val="24"/>
          <w:szCs w:val="24"/>
          <w:lang w:val="en-US"/>
        </w:rPr>
      </w:pPr>
      <w:r w:rsidRPr="00302EAF">
        <w:rPr>
          <w:rFonts w:ascii="Times New Roman" w:eastAsia="Times New Roman" w:hAnsi="Times New Roman" w:cs="Times New Roman"/>
          <w:color w:val="auto"/>
          <w:sz w:val="24"/>
          <w:szCs w:val="24"/>
          <w:lang w:val="en-US"/>
        </w:rPr>
        <w:t>Reporting</w:t>
      </w:r>
    </w:p>
    <w:p w14:paraId="727F97DC" w14:textId="77777777" w:rsidR="00302EAF" w:rsidRPr="00302EAF" w:rsidRDefault="00302EAF" w:rsidP="00302EAF">
      <w:pPr>
        <w:shd w:val="clear" w:color="auto" w:fill="FFFFFF"/>
        <w:overflowPunct/>
        <w:spacing w:after="0" w:line="240" w:lineRule="auto"/>
        <w:textAlignment w:val="baseline"/>
        <w:rPr>
          <w:rFonts w:ascii="Times New Roman" w:eastAsia="Times New Roman" w:hAnsi="Times New Roman" w:cs="Times New Roman"/>
          <w:color w:val="auto"/>
          <w:sz w:val="24"/>
          <w:szCs w:val="24"/>
          <w:lang w:val="en-US"/>
        </w:rPr>
      </w:pPr>
    </w:p>
    <w:p w14:paraId="23F1C26B" w14:textId="77777777" w:rsidR="00302EAF" w:rsidRPr="00302EAF" w:rsidRDefault="00302EAF" w:rsidP="00302EAF">
      <w:pPr>
        <w:shd w:val="clear" w:color="auto" w:fill="FFFFFF"/>
        <w:overflowPunct/>
        <w:spacing w:after="0" w:line="240" w:lineRule="auto"/>
        <w:textAlignment w:val="baseline"/>
        <w:rPr>
          <w:rFonts w:ascii="Times New Roman" w:eastAsia="Times New Roman" w:hAnsi="Times New Roman" w:cs="Times New Roman"/>
          <w:color w:val="000000"/>
          <w:sz w:val="24"/>
          <w:szCs w:val="24"/>
          <w:lang w:val="en-US"/>
        </w:rPr>
      </w:pPr>
      <w:r w:rsidRPr="00302EAF">
        <w:rPr>
          <w:rFonts w:ascii="Times New Roman" w:eastAsia="Times New Roman" w:hAnsi="Times New Roman" w:cs="Times New Roman"/>
          <w:b/>
          <w:color w:val="auto"/>
          <w:sz w:val="24"/>
          <w:szCs w:val="24"/>
          <w:lang w:val="en-US"/>
        </w:rPr>
        <w:t xml:space="preserve">Reporting Requirements: </w:t>
      </w:r>
      <w:r w:rsidRPr="00302EAF">
        <w:rPr>
          <w:rFonts w:ascii="Times New Roman" w:eastAsia="Times New Roman" w:hAnsi="Times New Roman" w:cs="Times New Roman"/>
          <w:color w:val="auto"/>
          <w:sz w:val="24"/>
          <w:szCs w:val="24"/>
          <w:lang w:val="en-US"/>
        </w:rPr>
        <w:t xml:space="preserve">Recipients will be required to submit financial reports and program reports.  The award document will specify how often these reports must be submitted.  </w:t>
      </w:r>
      <w:r w:rsidRPr="00C4052C">
        <w:rPr>
          <w:rFonts w:ascii="Times New Roman" w:eastAsia="Times New Roman" w:hAnsi="Times New Roman" w:cs="Times New Roman"/>
          <w:iCs/>
          <w:color w:val="auto"/>
          <w:sz w:val="24"/>
          <w:szCs w:val="24"/>
          <w:lang w:val="en-US"/>
        </w:rPr>
        <w:t>However,</w:t>
      </w:r>
      <w:r w:rsidRPr="00C4052C">
        <w:rPr>
          <w:rFonts w:ascii="Times New Roman" w:eastAsia="Times New Roman" w:hAnsi="Times New Roman" w:cs="Times New Roman"/>
          <w:i/>
          <w:color w:val="auto"/>
          <w:sz w:val="24"/>
          <w:szCs w:val="24"/>
          <w:lang w:val="en-US"/>
        </w:rPr>
        <w:t xml:space="preserve"> </w:t>
      </w:r>
      <w:r w:rsidRPr="00302EAF">
        <w:rPr>
          <w:rFonts w:ascii="Times New Roman" w:eastAsia="Times New Roman" w:hAnsi="Times New Roman" w:cs="Times New Roman"/>
          <w:color w:val="000000"/>
          <w:sz w:val="24"/>
          <w:szCs w:val="24"/>
          <w:lang w:val="en-US"/>
        </w:rPr>
        <w:t>Recipients will, at a minimum, be required to submi</w:t>
      </w:r>
      <w:r w:rsidRPr="00E45700">
        <w:rPr>
          <w:rFonts w:ascii="Times New Roman" w:eastAsia="Times New Roman" w:hAnsi="Times New Roman" w:cs="Times New Roman"/>
          <w:color w:val="000000"/>
          <w:sz w:val="24"/>
          <w:szCs w:val="24"/>
          <w:lang w:val="en-US"/>
        </w:rPr>
        <w:t xml:space="preserve">t </w:t>
      </w:r>
      <w:r w:rsidRPr="00C4052C">
        <w:rPr>
          <w:rFonts w:ascii="Times New Roman" w:eastAsia="Times New Roman" w:hAnsi="Times New Roman" w:cs="Times New Roman"/>
          <w:color w:val="auto"/>
          <w:sz w:val="24"/>
          <w:szCs w:val="24"/>
          <w:lang w:val="en-US"/>
        </w:rPr>
        <w:t>quarterly</w:t>
      </w:r>
      <w:r w:rsidRPr="00302EAF">
        <w:rPr>
          <w:rFonts w:ascii="Times New Roman" w:eastAsia="Times New Roman" w:hAnsi="Times New Roman" w:cs="Times New Roman"/>
          <w:color w:val="FF0000"/>
          <w:sz w:val="24"/>
          <w:szCs w:val="24"/>
          <w:lang w:val="en-US"/>
        </w:rPr>
        <w:t xml:space="preserve"> </w:t>
      </w:r>
      <w:r w:rsidRPr="00302EAF">
        <w:rPr>
          <w:rFonts w:ascii="Times New Roman" w:eastAsia="Times New Roman" w:hAnsi="Times New Roman" w:cs="Times New Roman"/>
          <w:color w:val="000000"/>
          <w:sz w:val="24"/>
          <w:szCs w:val="24"/>
          <w:lang w:val="en-US"/>
        </w:rPr>
        <w:t>Progress Reports and quarterly Financial Reports.  Progress Reports will compare actual to planned performance and indicates the progress made in accomplishing each assistance award tasks/goals noted in the grant agreement and will contain analysis and summary of findings, both quantitative and qualitative, for key indicators.  Financial Reports provide a means of monitoring expenditures and comparing costs incurred with progress. Failure to submit reports on time will result in payment delays.</w:t>
      </w:r>
    </w:p>
    <w:p w14:paraId="0CBC4124" w14:textId="77777777" w:rsidR="00302EAF" w:rsidRPr="00302EAF" w:rsidRDefault="00302EAF" w:rsidP="00302EAF">
      <w:pPr>
        <w:shd w:val="clear" w:color="auto" w:fill="FFFFFF"/>
        <w:overflowPunct/>
        <w:spacing w:after="0" w:line="240" w:lineRule="auto"/>
        <w:textAlignment w:val="baseline"/>
        <w:rPr>
          <w:rFonts w:ascii="Times New Roman" w:eastAsia="Times New Roman" w:hAnsi="Times New Roman" w:cs="Times New Roman"/>
          <w:color w:val="000000"/>
          <w:sz w:val="24"/>
          <w:szCs w:val="24"/>
          <w:lang w:val="en-US"/>
        </w:rPr>
      </w:pPr>
    </w:p>
    <w:p w14:paraId="2D1BB362" w14:textId="77777777" w:rsidR="00302EAF" w:rsidRPr="00302EAF" w:rsidRDefault="00302EAF" w:rsidP="00302EAF">
      <w:pPr>
        <w:shd w:val="clear" w:color="auto" w:fill="FFFFFF"/>
        <w:overflowPunct/>
        <w:spacing w:after="0" w:line="240" w:lineRule="auto"/>
        <w:textAlignment w:val="baseline"/>
        <w:rPr>
          <w:rFonts w:ascii="Times New Roman" w:eastAsia="Times New Roman" w:hAnsi="Times New Roman" w:cs="Times New Roman"/>
          <w:color w:val="000000"/>
          <w:sz w:val="24"/>
          <w:szCs w:val="24"/>
          <w:lang w:val="en-US"/>
        </w:rPr>
      </w:pPr>
      <w:r w:rsidRPr="00302EAF">
        <w:rPr>
          <w:rFonts w:ascii="Times New Roman" w:eastAsia="Times New Roman" w:hAnsi="Times New Roman" w:cs="Times New Roman"/>
          <w:color w:val="000000"/>
          <w:sz w:val="24"/>
          <w:szCs w:val="24"/>
          <w:lang w:val="en-US"/>
        </w:rPr>
        <w:t>Recipients must report immediately when a program faces unplanned delays in implementation, fails to meet program targets or milestones, or costs increase.  Any changes or revisions to the approved budget require prior approval from the Grants Officer.</w:t>
      </w:r>
    </w:p>
    <w:p w14:paraId="1ABD7E03" w14:textId="77777777" w:rsidR="00302EAF" w:rsidRPr="00302EAF" w:rsidRDefault="00302EAF" w:rsidP="00302EAF">
      <w:pPr>
        <w:shd w:val="clear" w:color="auto" w:fill="FFFFFF"/>
        <w:overflowPunct/>
        <w:spacing w:after="0" w:line="240" w:lineRule="auto"/>
        <w:textAlignment w:val="baseline"/>
        <w:rPr>
          <w:rFonts w:ascii="Times New Roman" w:eastAsia="Times New Roman" w:hAnsi="Times New Roman" w:cs="Times New Roman"/>
          <w:i/>
          <w:color w:val="FF0000"/>
          <w:sz w:val="24"/>
          <w:szCs w:val="24"/>
          <w:lang w:val="en-US"/>
        </w:rPr>
      </w:pPr>
    </w:p>
    <w:p w14:paraId="7297F089" w14:textId="77777777" w:rsidR="00302EAF" w:rsidRPr="00302EAF" w:rsidRDefault="00302EAF" w:rsidP="00302EAF">
      <w:pPr>
        <w:shd w:val="clear" w:color="auto" w:fill="FFFFFF"/>
        <w:overflowPunct/>
        <w:spacing w:after="0" w:line="240" w:lineRule="auto"/>
        <w:textAlignment w:val="baseline"/>
        <w:rPr>
          <w:rFonts w:ascii="Times New Roman" w:eastAsia="Times New Roman" w:hAnsi="Times New Roman" w:cs="Times New Roman"/>
          <w:color w:val="000000"/>
          <w:sz w:val="24"/>
          <w:szCs w:val="24"/>
          <w:lang w:val="en-US"/>
        </w:rPr>
      </w:pPr>
      <w:r w:rsidRPr="00302EAF">
        <w:rPr>
          <w:rFonts w:ascii="Times New Roman" w:eastAsia="Times New Roman" w:hAnsi="Times New Roman" w:cs="Times New Roman"/>
          <w:color w:val="000000"/>
          <w:sz w:val="24"/>
          <w:szCs w:val="24"/>
          <w:lang w:val="en-US"/>
        </w:rPr>
        <w:t xml:space="preserve">Applicants should be aware of the post award reporting requirements reflected in </w:t>
      </w:r>
      <w:hyperlink r:id="rId31" w:anchor="ap2.1.200_1521.xii" w:history="1">
        <w:r w:rsidRPr="00302EAF">
          <w:rPr>
            <w:rFonts w:ascii="Times New Roman" w:hAnsi="Times New Roman" w:cs="Times New Roman"/>
            <w:color w:val="0000FF"/>
            <w:sz w:val="24"/>
            <w:szCs w:val="24"/>
            <w:u w:val="single"/>
            <w:lang w:val="en-US"/>
          </w:rPr>
          <w:t>2 CFR 200 Appendix XII—Award Term and Condition for Recipient Integrity and Performance Matters</w:t>
        </w:r>
      </w:hyperlink>
      <w:r w:rsidRPr="00302EAF">
        <w:rPr>
          <w:rFonts w:ascii="Times New Roman" w:eastAsia="Times New Roman" w:hAnsi="Times New Roman" w:cs="Times New Roman"/>
          <w:color w:val="000000"/>
          <w:sz w:val="24"/>
          <w:szCs w:val="24"/>
          <w:lang w:val="en-US"/>
        </w:rPr>
        <w:t>.</w:t>
      </w:r>
    </w:p>
    <w:p w14:paraId="49F3A17E" w14:textId="77777777" w:rsidR="00302EAF" w:rsidRPr="00302EAF" w:rsidRDefault="00302EAF" w:rsidP="00302EAF">
      <w:pPr>
        <w:shd w:val="clear" w:color="auto" w:fill="FFFFFF"/>
        <w:overflowPunct/>
        <w:spacing w:after="0" w:line="240" w:lineRule="auto"/>
        <w:textAlignment w:val="baseline"/>
        <w:rPr>
          <w:rFonts w:ascii="Times New Roman" w:eastAsia="Times New Roman" w:hAnsi="Times New Roman" w:cs="Times New Roman"/>
          <w:color w:val="000000"/>
          <w:sz w:val="24"/>
          <w:szCs w:val="24"/>
          <w:lang w:val="en-US"/>
        </w:rPr>
      </w:pPr>
    </w:p>
    <w:p w14:paraId="22874401" w14:textId="77777777" w:rsidR="00302EAF" w:rsidRDefault="00302EAF" w:rsidP="00302EAF">
      <w:pPr>
        <w:shd w:val="clear" w:color="auto" w:fill="FFFFFF"/>
        <w:overflowPunct/>
        <w:spacing w:after="0" w:line="240" w:lineRule="auto"/>
        <w:textAlignment w:val="baseline"/>
        <w:rPr>
          <w:rFonts w:ascii="Times New Roman" w:eastAsia="Times New Roman" w:hAnsi="Times New Roman" w:cs="Times New Roman"/>
          <w:color w:val="000000"/>
          <w:sz w:val="24"/>
          <w:szCs w:val="24"/>
          <w:lang w:val="en-US"/>
        </w:rPr>
      </w:pPr>
      <w:r w:rsidRPr="00302EAF">
        <w:rPr>
          <w:rFonts w:ascii="Times New Roman" w:eastAsia="Times New Roman" w:hAnsi="Times New Roman" w:cs="Times New Roman"/>
          <w:b/>
          <w:color w:val="000000"/>
          <w:sz w:val="24"/>
          <w:szCs w:val="24"/>
          <w:lang w:val="en-US"/>
        </w:rPr>
        <w:t>Foreign Assistance Data Review:</w:t>
      </w:r>
      <w:r w:rsidRPr="00302EAF">
        <w:rPr>
          <w:rFonts w:ascii="Times New Roman" w:eastAsia="Times New Roman" w:hAnsi="Times New Roman" w:cs="Times New Roman"/>
          <w:color w:val="000000"/>
          <w:sz w:val="24"/>
          <w:szCs w:val="24"/>
          <w:lang w:val="en-US"/>
        </w:rPr>
        <w:t xml:space="preserve"> As required by Congress, the Department of State must make progress in its efforts to improve tracking and reporting of foreign assistance data through the Foreign Assistance Data Review (FADR). The FADR requires tracking of foreign assistance activity data from budgeting, planning, and allocation through obligation and disbursement.  Successful applicants will be required to report and draw down federal funding based on the appropriate FADR Data Elements, indicated within their award documentation.  In cases of more than one FADR Data Element, typically program or sector and/or regions or country, the successful applicant will be required to maintain separate accounting records.</w:t>
      </w:r>
    </w:p>
    <w:p w14:paraId="1A88275E" w14:textId="77777777" w:rsidR="00F034B4" w:rsidRPr="00302EAF" w:rsidRDefault="00F034B4" w:rsidP="00302EAF">
      <w:pPr>
        <w:shd w:val="clear" w:color="auto" w:fill="FFFFFF"/>
        <w:overflowPunct/>
        <w:spacing w:after="0" w:line="240" w:lineRule="auto"/>
        <w:textAlignment w:val="baseline"/>
        <w:rPr>
          <w:rFonts w:ascii="Times New Roman" w:eastAsia="Times New Roman" w:hAnsi="Times New Roman" w:cs="Times New Roman"/>
          <w:color w:val="000000"/>
          <w:sz w:val="24"/>
          <w:szCs w:val="24"/>
          <w:lang w:val="en-US"/>
        </w:rPr>
      </w:pPr>
    </w:p>
    <w:p w14:paraId="3A489D0D" w14:textId="77777777" w:rsidR="00302EAF" w:rsidRPr="00302EAF" w:rsidRDefault="00302EAF" w:rsidP="00302EAF">
      <w:pPr>
        <w:shd w:val="clear" w:color="auto" w:fill="FFFFFF"/>
        <w:overflowPunct/>
        <w:spacing w:after="0" w:line="240" w:lineRule="auto"/>
        <w:textAlignment w:val="baseline"/>
        <w:rPr>
          <w:rFonts w:ascii="Times New Roman" w:eastAsia="Times New Roman" w:hAnsi="Times New Roman" w:cs="Times New Roman"/>
          <w:color w:val="333333"/>
          <w:sz w:val="24"/>
          <w:szCs w:val="24"/>
          <w:lang w:val="en-US"/>
        </w:rPr>
      </w:pPr>
    </w:p>
    <w:p w14:paraId="0EBDC887" w14:textId="77777777" w:rsidR="00302EAF" w:rsidRPr="00302EAF" w:rsidRDefault="00302EAF" w:rsidP="00302EAF">
      <w:pPr>
        <w:shd w:val="clear" w:color="auto" w:fill="FFFFFF"/>
        <w:overflowPunct/>
        <w:spacing w:after="0" w:line="240" w:lineRule="auto"/>
        <w:textAlignment w:val="baseline"/>
        <w:rPr>
          <w:rFonts w:ascii="Times New Roman" w:eastAsia="Times New Roman" w:hAnsi="Times New Roman" w:cs="Times New Roman"/>
          <w:b/>
          <w:bCs/>
          <w:color w:val="auto"/>
          <w:sz w:val="24"/>
          <w:szCs w:val="24"/>
          <w:bdr w:val="none" w:sz="0" w:space="0" w:color="auto" w:frame="1"/>
          <w:lang w:val="en-US"/>
        </w:rPr>
      </w:pPr>
      <w:r w:rsidRPr="00302EAF">
        <w:rPr>
          <w:rFonts w:ascii="Times New Roman" w:eastAsia="Times New Roman" w:hAnsi="Times New Roman" w:cs="Times New Roman"/>
          <w:b/>
          <w:bCs/>
          <w:color w:val="auto"/>
          <w:sz w:val="24"/>
          <w:szCs w:val="24"/>
          <w:bdr w:val="none" w:sz="0" w:space="0" w:color="auto" w:frame="1"/>
          <w:lang w:val="en-US"/>
        </w:rPr>
        <w:lastRenderedPageBreak/>
        <w:t>G.  FEDERAL AWARDING AGENCY CONTACTS</w:t>
      </w:r>
    </w:p>
    <w:p w14:paraId="21C29D7D" w14:textId="40D46F60" w:rsidR="00302EAF" w:rsidRPr="00302EAF" w:rsidRDefault="00302EAF" w:rsidP="00302EAF">
      <w:pPr>
        <w:shd w:val="clear" w:color="auto" w:fill="FFFFFF"/>
        <w:overflowPunct/>
        <w:spacing w:after="0" w:line="240" w:lineRule="auto"/>
        <w:textAlignment w:val="baseline"/>
        <w:rPr>
          <w:rFonts w:ascii="Times New Roman" w:eastAsia="Times New Roman" w:hAnsi="Times New Roman" w:cs="Times New Roman"/>
          <w:color w:val="333333"/>
          <w:sz w:val="24"/>
          <w:szCs w:val="24"/>
          <w:lang w:val="en-US"/>
        </w:rPr>
      </w:pPr>
      <w:r w:rsidRPr="00302EAF">
        <w:rPr>
          <w:rFonts w:ascii="Times New Roman" w:eastAsia="Times New Roman" w:hAnsi="Times New Roman" w:cs="Times New Roman"/>
          <w:color w:val="auto"/>
          <w:sz w:val="24"/>
          <w:szCs w:val="24"/>
          <w:lang w:val="en-US"/>
        </w:rPr>
        <w:t>If you have any questions about the grant application process, please contact: </w:t>
      </w:r>
      <w:r w:rsidR="00E45700">
        <w:rPr>
          <w:rFonts w:ascii="Times New Roman" w:hAnsi="Times New Roman" w:cs="Times New Roman"/>
          <w:color w:val="auto"/>
          <w:sz w:val="24"/>
          <w:szCs w:val="24"/>
          <w:lang w:val="en-US"/>
        </w:rPr>
        <w:t xml:space="preserve">Kuoh Ebongue </w:t>
      </w:r>
      <w:proofErr w:type="gramStart"/>
      <w:r w:rsidR="00E45700">
        <w:rPr>
          <w:rFonts w:ascii="Times New Roman" w:hAnsi="Times New Roman" w:cs="Times New Roman"/>
          <w:color w:val="auto"/>
          <w:sz w:val="24"/>
          <w:szCs w:val="24"/>
          <w:lang w:val="en-US"/>
        </w:rPr>
        <w:t xml:space="preserve">Iris </w:t>
      </w:r>
      <w:r w:rsidR="00C4052C">
        <w:rPr>
          <w:rFonts w:ascii="Times New Roman" w:hAnsi="Times New Roman" w:cs="Times New Roman"/>
          <w:color w:val="0000FF"/>
          <w:sz w:val="24"/>
          <w:szCs w:val="24"/>
          <w:u w:val="single"/>
          <w:lang w:val="en-US"/>
        </w:rPr>
        <w:t xml:space="preserve"> at</w:t>
      </w:r>
      <w:proofErr w:type="gramEnd"/>
      <w:r w:rsidR="00C4052C">
        <w:rPr>
          <w:rFonts w:ascii="Times New Roman" w:hAnsi="Times New Roman" w:cs="Times New Roman"/>
          <w:color w:val="0000FF"/>
          <w:sz w:val="24"/>
          <w:szCs w:val="24"/>
          <w:u w:val="single"/>
          <w:lang w:val="en-US"/>
        </w:rPr>
        <w:t xml:space="preserve"> kuohebongueia@state.gov</w:t>
      </w:r>
    </w:p>
    <w:p w14:paraId="422091F6" w14:textId="77777777" w:rsidR="00302EAF" w:rsidRPr="00302EAF" w:rsidRDefault="00302EAF" w:rsidP="00302EAF">
      <w:pPr>
        <w:shd w:val="clear" w:color="auto" w:fill="FFFFFF"/>
        <w:overflowPunct/>
        <w:spacing w:after="0" w:line="240" w:lineRule="auto"/>
        <w:textAlignment w:val="baseline"/>
        <w:rPr>
          <w:rFonts w:ascii="Times New Roman" w:eastAsia="Times New Roman" w:hAnsi="Times New Roman" w:cs="Times New Roman"/>
          <w:color w:val="333333"/>
          <w:sz w:val="24"/>
          <w:szCs w:val="24"/>
          <w:lang w:val="en-US"/>
        </w:rPr>
      </w:pPr>
    </w:p>
    <w:p w14:paraId="768C6421" w14:textId="77777777" w:rsidR="00302EAF" w:rsidRPr="00302EAF" w:rsidRDefault="00302EAF" w:rsidP="00302EAF">
      <w:pPr>
        <w:overflowPunct/>
        <w:spacing w:after="200" w:line="276" w:lineRule="auto"/>
        <w:rPr>
          <w:rFonts w:ascii="Times New Roman" w:hAnsi="Times New Roman" w:cs="Times New Roman"/>
          <w:b/>
          <w:color w:val="auto"/>
          <w:sz w:val="24"/>
          <w:szCs w:val="24"/>
          <w:lang w:val="en-US"/>
        </w:rPr>
      </w:pPr>
      <w:r w:rsidRPr="00302EAF">
        <w:rPr>
          <w:rFonts w:ascii="Times New Roman" w:hAnsi="Times New Roman" w:cs="Times New Roman"/>
          <w:b/>
          <w:color w:val="auto"/>
          <w:sz w:val="24"/>
          <w:szCs w:val="24"/>
          <w:lang w:val="en-US"/>
        </w:rPr>
        <w:t xml:space="preserve">H.  OTHER INFORMATION </w:t>
      </w:r>
    </w:p>
    <w:p w14:paraId="02EA370F" w14:textId="77777777" w:rsidR="00302EAF" w:rsidRPr="00302EAF" w:rsidRDefault="00302EAF" w:rsidP="00302EAF">
      <w:pPr>
        <w:shd w:val="clear" w:color="auto" w:fill="FFFFFF"/>
        <w:overflowPunct/>
        <w:spacing w:after="0" w:line="240" w:lineRule="auto"/>
        <w:textAlignment w:val="baseline"/>
        <w:rPr>
          <w:rFonts w:ascii="Times New Roman" w:eastAsia="Times New Roman" w:hAnsi="Times New Roman" w:cs="Times New Roman"/>
          <w:color w:val="auto"/>
          <w:sz w:val="24"/>
          <w:szCs w:val="24"/>
          <w:lang w:val="en-US"/>
        </w:rPr>
      </w:pPr>
      <w:r w:rsidRPr="00302EAF">
        <w:rPr>
          <w:rFonts w:ascii="Times New Roman" w:eastAsia="Times New Roman" w:hAnsi="Times New Roman" w:cs="Times New Roman"/>
          <w:b/>
          <w:bCs/>
          <w:color w:val="auto"/>
          <w:sz w:val="24"/>
          <w:szCs w:val="24"/>
          <w:bdr w:val="none" w:sz="0" w:space="0" w:color="auto" w:frame="1"/>
          <w:lang w:val="en-US"/>
        </w:rPr>
        <w:t>H.1 Guidelines for Budget Justification</w:t>
      </w:r>
    </w:p>
    <w:p w14:paraId="6E4EF1AB" w14:textId="77777777" w:rsidR="00302EAF" w:rsidRPr="00302EAF" w:rsidRDefault="00302EAF" w:rsidP="00302EAF">
      <w:pPr>
        <w:shd w:val="clear" w:color="auto" w:fill="FFFFFF"/>
        <w:overflowPunct/>
        <w:spacing w:after="0" w:line="240" w:lineRule="auto"/>
        <w:textAlignment w:val="baseline"/>
        <w:rPr>
          <w:rFonts w:ascii="Times New Roman" w:eastAsia="Times New Roman" w:hAnsi="Times New Roman" w:cs="Times New Roman"/>
          <w:color w:val="auto"/>
          <w:sz w:val="24"/>
          <w:szCs w:val="24"/>
          <w:lang w:val="en-US"/>
        </w:rPr>
      </w:pPr>
    </w:p>
    <w:p w14:paraId="659A284E" w14:textId="77777777" w:rsidR="00302EAF" w:rsidRPr="00302EAF" w:rsidRDefault="00302EAF" w:rsidP="00302EAF">
      <w:pPr>
        <w:shd w:val="clear" w:color="auto" w:fill="FFFFFF"/>
        <w:overflowPunct/>
        <w:spacing w:after="390" w:line="240" w:lineRule="auto"/>
        <w:textAlignment w:val="baseline"/>
        <w:rPr>
          <w:rFonts w:ascii="Times New Roman" w:eastAsia="Times New Roman" w:hAnsi="Times New Roman" w:cs="Times New Roman"/>
          <w:color w:val="auto"/>
          <w:sz w:val="24"/>
          <w:szCs w:val="24"/>
          <w:lang w:val="en-US"/>
        </w:rPr>
      </w:pPr>
      <w:r w:rsidRPr="00302EAF">
        <w:rPr>
          <w:rFonts w:ascii="Times New Roman" w:eastAsia="Times New Roman" w:hAnsi="Times New Roman" w:cs="Times New Roman"/>
          <w:color w:val="auto"/>
          <w:sz w:val="24"/>
          <w:szCs w:val="24"/>
          <w:lang w:val="en-US"/>
        </w:rPr>
        <w:t>Personnel and Fringe Benefits: Describe the wages, salaries, and benefits of temporary or permanent staff who will be working directly for the applicant on the program, and the percentage of their time that will be spent on the program.</w:t>
      </w:r>
    </w:p>
    <w:p w14:paraId="66091A91" w14:textId="77777777" w:rsidR="00302EAF" w:rsidRPr="00302EAF" w:rsidRDefault="00302EAF" w:rsidP="00302EAF">
      <w:pPr>
        <w:shd w:val="clear" w:color="auto" w:fill="FFFFFF"/>
        <w:overflowPunct/>
        <w:spacing w:after="390" w:line="240" w:lineRule="auto"/>
        <w:textAlignment w:val="baseline"/>
        <w:rPr>
          <w:rFonts w:ascii="Times New Roman" w:eastAsia="Times New Roman" w:hAnsi="Times New Roman" w:cs="Times New Roman"/>
          <w:color w:val="auto"/>
          <w:sz w:val="24"/>
          <w:szCs w:val="24"/>
          <w:lang w:val="en-US"/>
        </w:rPr>
      </w:pPr>
      <w:r w:rsidRPr="00302EAF">
        <w:rPr>
          <w:rFonts w:ascii="Times New Roman" w:eastAsia="Times New Roman" w:hAnsi="Times New Roman" w:cs="Times New Roman"/>
          <w:color w:val="auto"/>
          <w:sz w:val="24"/>
          <w:szCs w:val="24"/>
          <w:lang w:val="en-US"/>
        </w:rPr>
        <w:t>Travel: Estimate the costs of travel and per diem for this program, for program staff, consultants or speakers, and participants/beneficiaries. If the program involves international travel, include a brief statement of justification for that travel.</w:t>
      </w:r>
    </w:p>
    <w:p w14:paraId="064D0B8A" w14:textId="77777777" w:rsidR="00302EAF" w:rsidRPr="00302EAF" w:rsidRDefault="00302EAF" w:rsidP="00302EAF">
      <w:pPr>
        <w:shd w:val="clear" w:color="auto" w:fill="FFFFFF"/>
        <w:overflowPunct/>
        <w:spacing w:after="390" w:line="240" w:lineRule="auto"/>
        <w:textAlignment w:val="baseline"/>
        <w:rPr>
          <w:rFonts w:ascii="Times New Roman" w:eastAsia="Times New Roman" w:hAnsi="Times New Roman" w:cs="Times New Roman"/>
          <w:color w:val="auto"/>
          <w:sz w:val="24"/>
          <w:szCs w:val="24"/>
          <w:lang w:val="en-US"/>
        </w:rPr>
      </w:pPr>
      <w:r w:rsidRPr="00302EAF">
        <w:rPr>
          <w:rFonts w:ascii="Times New Roman" w:eastAsia="Times New Roman" w:hAnsi="Times New Roman" w:cs="Times New Roman"/>
          <w:color w:val="auto"/>
          <w:sz w:val="24"/>
          <w:szCs w:val="24"/>
          <w:lang w:val="en-US"/>
        </w:rPr>
        <w:t>Equipment: Describe any machinery, furniture, or other personal property that is required for the program, which has a useful life of more than one year (or a life longer than the duration of the program), and costs at least $5,000 per unit.</w:t>
      </w:r>
    </w:p>
    <w:p w14:paraId="54C05EF6" w14:textId="77777777" w:rsidR="00302EAF" w:rsidRPr="00302EAF" w:rsidRDefault="00302EAF" w:rsidP="00302EAF">
      <w:pPr>
        <w:shd w:val="clear" w:color="auto" w:fill="FFFFFF"/>
        <w:overflowPunct/>
        <w:spacing w:after="390" w:line="240" w:lineRule="auto"/>
        <w:textAlignment w:val="baseline"/>
        <w:rPr>
          <w:rFonts w:ascii="Times New Roman" w:eastAsia="Times New Roman" w:hAnsi="Times New Roman" w:cs="Times New Roman"/>
          <w:color w:val="auto"/>
          <w:sz w:val="24"/>
          <w:szCs w:val="24"/>
          <w:lang w:val="en-US"/>
        </w:rPr>
      </w:pPr>
      <w:r w:rsidRPr="00302EAF">
        <w:rPr>
          <w:rFonts w:ascii="Times New Roman" w:eastAsia="Times New Roman" w:hAnsi="Times New Roman" w:cs="Times New Roman"/>
          <w:color w:val="auto"/>
          <w:sz w:val="24"/>
          <w:szCs w:val="24"/>
          <w:lang w:val="en-US"/>
        </w:rPr>
        <w:t>Supplies: List and describe all the items and materials, including any computer devices, that are needed for the program. If an item costs more than $5,000 per unit, then put it in the budget under Equipment.</w:t>
      </w:r>
    </w:p>
    <w:p w14:paraId="7307D530" w14:textId="77777777" w:rsidR="00302EAF" w:rsidRPr="00302EAF" w:rsidRDefault="00302EAF" w:rsidP="00302EAF">
      <w:pPr>
        <w:shd w:val="clear" w:color="auto" w:fill="FFFFFF"/>
        <w:overflowPunct/>
        <w:spacing w:after="390" w:line="240" w:lineRule="auto"/>
        <w:textAlignment w:val="baseline"/>
        <w:rPr>
          <w:rFonts w:ascii="Times New Roman" w:eastAsia="Times New Roman" w:hAnsi="Times New Roman" w:cs="Times New Roman"/>
          <w:color w:val="auto"/>
          <w:sz w:val="24"/>
          <w:szCs w:val="24"/>
          <w:lang w:val="en-US"/>
        </w:rPr>
      </w:pPr>
      <w:r w:rsidRPr="00302EAF">
        <w:rPr>
          <w:rFonts w:ascii="Times New Roman" w:eastAsia="Times New Roman" w:hAnsi="Times New Roman" w:cs="Times New Roman"/>
          <w:color w:val="auto"/>
          <w:sz w:val="24"/>
          <w:szCs w:val="24"/>
          <w:lang w:val="en-US"/>
        </w:rPr>
        <w:t xml:space="preserve">Contractual: Describe goods and services that the applicant plans to acquire through a contract with a vendor.  Also describe any sub-awards to non-profit partners that will help carry out the program activities. </w:t>
      </w:r>
    </w:p>
    <w:p w14:paraId="0E8A79C4" w14:textId="77777777" w:rsidR="00302EAF" w:rsidRPr="00302EAF" w:rsidRDefault="00302EAF" w:rsidP="00302EAF">
      <w:pPr>
        <w:shd w:val="clear" w:color="auto" w:fill="FFFFFF"/>
        <w:overflowPunct/>
        <w:spacing w:after="390" w:line="240" w:lineRule="auto"/>
        <w:textAlignment w:val="baseline"/>
        <w:rPr>
          <w:rFonts w:ascii="Times New Roman" w:eastAsia="Times New Roman" w:hAnsi="Times New Roman" w:cs="Times New Roman"/>
          <w:color w:val="auto"/>
          <w:sz w:val="24"/>
          <w:szCs w:val="24"/>
          <w:lang w:val="en-US"/>
        </w:rPr>
      </w:pPr>
      <w:r w:rsidRPr="00302EAF">
        <w:rPr>
          <w:rFonts w:ascii="Times New Roman" w:eastAsia="Times New Roman" w:hAnsi="Times New Roman" w:cs="Times New Roman"/>
          <w:color w:val="auto"/>
          <w:sz w:val="24"/>
          <w:szCs w:val="24"/>
          <w:lang w:val="en-US"/>
        </w:rPr>
        <w:t>Other Direct Costs: Describe other costs directly associated with the program, which do not fit in the other categories. For example, shipping costs for materials and equipment or applicable taxes. All “Other” or “Miscellaneous” expenses must be itemized and explained.</w:t>
      </w:r>
    </w:p>
    <w:p w14:paraId="716E1A42" w14:textId="77777777" w:rsidR="00302EAF" w:rsidRPr="00302EAF" w:rsidRDefault="00302EAF" w:rsidP="00302EAF">
      <w:pPr>
        <w:shd w:val="clear" w:color="auto" w:fill="FFFFFF"/>
        <w:overflowPunct/>
        <w:spacing w:after="390" w:line="240" w:lineRule="auto"/>
        <w:textAlignment w:val="baseline"/>
        <w:rPr>
          <w:rFonts w:ascii="Times New Roman" w:eastAsia="Times New Roman" w:hAnsi="Times New Roman" w:cs="Times New Roman"/>
          <w:color w:val="auto"/>
          <w:sz w:val="24"/>
          <w:szCs w:val="24"/>
          <w:lang w:val="en-US"/>
        </w:rPr>
      </w:pPr>
      <w:r w:rsidRPr="00302EAF">
        <w:rPr>
          <w:rFonts w:ascii="Times New Roman" w:eastAsia="Times New Roman" w:hAnsi="Times New Roman" w:cs="Times New Roman"/>
          <w:color w:val="auto"/>
          <w:sz w:val="24"/>
          <w:szCs w:val="24"/>
          <w:lang w:val="en-US"/>
        </w:rPr>
        <w:t xml:space="preserve">Indirect Costs:  These are costs that cannot be linked directly to the program activities, such as overhead costs needed to help keep the organization operating.  If your organization has a Negotiated Indirect Cost Rate (NICRA) and includes NICRA charges in the budget, attach a copy of your latest NICRA. Organizations that have never had a NICRA may request indirect costs of 10% of the modified total direct costs as defined in 2 CFR 200.68.  </w:t>
      </w:r>
    </w:p>
    <w:p w14:paraId="27F24FD0" w14:textId="77777777" w:rsidR="00302EAF" w:rsidRPr="00302EAF" w:rsidRDefault="00302EAF" w:rsidP="00302EAF">
      <w:pPr>
        <w:shd w:val="clear" w:color="auto" w:fill="FFFFFF"/>
        <w:overflowPunct/>
        <w:spacing w:after="390" w:line="240" w:lineRule="auto"/>
        <w:textAlignment w:val="baseline"/>
        <w:rPr>
          <w:rFonts w:ascii="Times New Roman" w:eastAsia="Times New Roman" w:hAnsi="Times New Roman" w:cs="Times New Roman"/>
          <w:color w:val="auto"/>
          <w:sz w:val="24"/>
          <w:szCs w:val="24"/>
          <w:lang w:val="en-US"/>
        </w:rPr>
      </w:pPr>
      <w:r w:rsidRPr="00302EAF">
        <w:rPr>
          <w:rFonts w:ascii="Times New Roman" w:eastAsia="Times New Roman" w:hAnsi="Times New Roman" w:cs="Times New Roman"/>
          <w:color w:val="auto"/>
          <w:sz w:val="24"/>
          <w:szCs w:val="24"/>
          <w:lang w:val="en-US"/>
        </w:rPr>
        <w:t>“Cost Sharing” refers to contributions from the organization or other entities other than the U.S. Embassy.   It also includes in-kind contributions such as volunteers’ time and donated venues.</w:t>
      </w:r>
    </w:p>
    <w:p w14:paraId="15EC9F87" w14:textId="77777777" w:rsidR="00302EAF" w:rsidRDefault="00302EAF" w:rsidP="00302EAF">
      <w:pPr>
        <w:shd w:val="clear" w:color="auto" w:fill="FFFFFF"/>
        <w:overflowPunct/>
        <w:spacing w:after="390" w:line="240" w:lineRule="auto"/>
        <w:textAlignment w:val="baseline"/>
        <w:rPr>
          <w:rFonts w:ascii="Times New Roman" w:eastAsia="Times New Roman" w:hAnsi="Times New Roman" w:cs="Times New Roman"/>
          <w:color w:val="333333"/>
          <w:sz w:val="24"/>
          <w:szCs w:val="24"/>
          <w:lang w:val="en-US"/>
        </w:rPr>
      </w:pPr>
      <w:r w:rsidRPr="00302EAF">
        <w:rPr>
          <w:rFonts w:ascii="Times New Roman" w:eastAsia="Times New Roman" w:hAnsi="Times New Roman" w:cs="Times New Roman"/>
          <w:color w:val="auto"/>
          <w:sz w:val="24"/>
          <w:szCs w:val="24"/>
          <w:lang w:val="en-US"/>
        </w:rPr>
        <w:t>Alcoholic Beverages:  Please note that award funds cannot be used for alcoholic beverages</w:t>
      </w:r>
      <w:r w:rsidRPr="00302EAF">
        <w:rPr>
          <w:rFonts w:ascii="Times New Roman" w:eastAsia="Times New Roman" w:hAnsi="Times New Roman" w:cs="Times New Roman"/>
          <w:color w:val="333333"/>
          <w:sz w:val="24"/>
          <w:szCs w:val="24"/>
          <w:lang w:val="en-US"/>
        </w:rPr>
        <w:t xml:space="preserve">. </w:t>
      </w:r>
    </w:p>
    <w:p w14:paraId="2336ED33" w14:textId="77777777" w:rsidR="00081BAC" w:rsidRPr="00302EAF" w:rsidRDefault="00081BAC" w:rsidP="00302EAF">
      <w:pPr>
        <w:shd w:val="clear" w:color="auto" w:fill="FFFFFF"/>
        <w:overflowPunct/>
        <w:spacing w:after="390" w:line="240" w:lineRule="auto"/>
        <w:textAlignment w:val="baseline"/>
        <w:rPr>
          <w:rFonts w:ascii="Times New Roman" w:eastAsia="Times New Roman" w:hAnsi="Times New Roman" w:cs="Times New Roman"/>
          <w:color w:val="333333"/>
          <w:sz w:val="24"/>
          <w:szCs w:val="24"/>
          <w:lang w:val="en-US"/>
        </w:rPr>
      </w:pPr>
    </w:p>
    <w:p w14:paraId="31B0C407" w14:textId="77777777" w:rsidR="00302EAF" w:rsidRPr="00302EAF" w:rsidRDefault="00302EAF" w:rsidP="00302EAF">
      <w:pPr>
        <w:shd w:val="clear" w:color="auto" w:fill="FFFFFF"/>
        <w:overflowPunct/>
        <w:spacing w:after="390" w:line="240" w:lineRule="auto"/>
        <w:textAlignment w:val="baseline"/>
        <w:rPr>
          <w:rFonts w:ascii="Times New Roman" w:eastAsia="Times New Roman" w:hAnsi="Times New Roman" w:cs="Times New Roman"/>
          <w:color w:val="333333"/>
          <w:sz w:val="24"/>
          <w:szCs w:val="24"/>
          <w:lang w:val="en-US"/>
        </w:rPr>
      </w:pPr>
      <w:r w:rsidRPr="00302EAF">
        <w:rPr>
          <w:rFonts w:ascii="Times New Roman" w:eastAsia="Times New Roman" w:hAnsi="Times New Roman" w:cs="Times New Roman"/>
          <w:b/>
          <w:bCs/>
          <w:color w:val="auto"/>
          <w:sz w:val="24"/>
          <w:szCs w:val="24"/>
          <w:lang w:val="en-US"/>
        </w:rPr>
        <w:lastRenderedPageBreak/>
        <w:t>H.2. Applicant Vetting</w:t>
      </w:r>
    </w:p>
    <w:p w14:paraId="655D0D0B" w14:textId="77777777" w:rsidR="00302EAF" w:rsidRPr="00302EAF" w:rsidRDefault="00302EAF" w:rsidP="00302EAF">
      <w:pPr>
        <w:overflowPunct/>
        <w:spacing w:after="0" w:line="240" w:lineRule="auto"/>
        <w:rPr>
          <w:rFonts w:ascii="Times New Roman" w:hAnsi="Times New Roman" w:cs="Times New Roman"/>
          <w:color w:val="auto"/>
          <w:sz w:val="24"/>
          <w:szCs w:val="24"/>
          <w:lang w:val="en-US"/>
        </w:rPr>
      </w:pPr>
      <w:r w:rsidRPr="00302EAF">
        <w:rPr>
          <w:rFonts w:ascii="Times New Roman" w:hAnsi="Times New Roman" w:cs="Times New Roman"/>
          <w:color w:val="auto"/>
          <w:sz w:val="24"/>
          <w:szCs w:val="24"/>
          <w:lang w:val="en-US"/>
        </w:rPr>
        <w:t xml:space="preserve">Applicants are advised that proposals will be evaluated against the potential risk that federal funds may inadvertently be passed to the wrong hands and that funds may benefit </w:t>
      </w:r>
      <w:proofErr w:type="gramStart"/>
      <w:r w:rsidRPr="00302EAF">
        <w:rPr>
          <w:rFonts w:ascii="Times New Roman" w:hAnsi="Times New Roman" w:cs="Times New Roman"/>
          <w:color w:val="auto"/>
          <w:sz w:val="24"/>
          <w:szCs w:val="24"/>
          <w:lang w:val="en-US"/>
        </w:rPr>
        <w:t>terrorists</w:t>
      </w:r>
      <w:proofErr w:type="gramEnd"/>
      <w:r w:rsidRPr="00302EAF">
        <w:rPr>
          <w:rFonts w:ascii="Times New Roman" w:hAnsi="Times New Roman" w:cs="Times New Roman"/>
          <w:color w:val="auto"/>
          <w:sz w:val="24"/>
          <w:szCs w:val="24"/>
          <w:lang w:val="en-US"/>
        </w:rPr>
        <w:t xml:space="preserve"> groups or their supporters.  Applicants may be asked to submit information required by DS Form 4184, Risk Analysis Information (attached to this solicitation), about their company and its principal personnel.  Vetting information is also required for all sub-award performance on assistance awards identified by DOS as presenting a risk of terrorist financing.  When vetting information is requested by the Grants Officer, information may be submitted on the secure web portal at: </w:t>
      </w:r>
      <w:r w:rsidRPr="00302EAF">
        <w:rPr>
          <w:rFonts w:ascii="Times New Roman" w:hAnsi="Times New Roman" w:cs="Times New Roman"/>
          <w:color w:val="0563C1"/>
          <w:sz w:val="24"/>
          <w:szCs w:val="24"/>
          <w:u w:val="single"/>
          <w:lang w:val="en-US"/>
        </w:rPr>
        <w:t>https://ramportal.state.gov</w:t>
      </w:r>
      <w:r w:rsidRPr="00302EAF">
        <w:rPr>
          <w:rFonts w:ascii="Times New Roman" w:hAnsi="Times New Roman" w:cs="Times New Roman"/>
          <w:color w:val="auto"/>
          <w:sz w:val="24"/>
          <w:szCs w:val="24"/>
          <w:lang w:val="en-US"/>
        </w:rPr>
        <w:t xml:space="preserve">, via Email to </w:t>
      </w:r>
      <w:r w:rsidRPr="00302EAF">
        <w:rPr>
          <w:rFonts w:ascii="Times New Roman" w:hAnsi="Times New Roman" w:cs="Times New Roman"/>
          <w:color w:val="0563C1"/>
          <w:sz w:val="24"/>
          <w:szCs w:val="24"/>
          <w:u w:val="single"/>
          <w:lang w:val="en-US"/>
        </w:rPr>
        <w:t>RAM@state.gov</w:t>
      </w:r>
      <w:r w:rsidRPr="00302EAF">
        <w:rPr>
          <w:rFonts w:ascii="Times New Roman" w:hAnsi="Times New Roman" w:cs="Times New Roman"/>
          <w:color w:val="auto"/>
          <w:sz w:val="24"/>
          <w:szCs w:val="24"/>
          <w:lang w:val="en-US"/>
        </w:rPr>
        <w:t xml:space="preserve">, or hardcopy to the Grants Officer.  </w:t>
      </w:r>
    </w:p>
    <w:p w14:paraId="3DCA4A4B" w14:textId="77777777" w:rsidR="00302EAF" w:rsidRPr="00302EAF" w:rsidRDefault="00302EAF" w:rsidP="00302EAF">
      <w:pPr>
        <w:overflowPunct/>
        <w:spacing w:after="0" w:line="240" w:lineRule="auto"/>
        <w:rPr>
          <w:rFonts w:ascii="Times New Roman" w:hAnsi="Times New Roman" w:cs="Times New Roman"/>
          <w:color w:val="auto"/>
          <w:sz w:val="24"/>
          <w:szCs w:val="24"/>
          <w:lang w:val="en-US"/>
        </w:rPr>
      </w:pPr>
    </w:p>
    <w:p w14:paraId="1490FD49" w14:textId="77777777" w:rsidR="00302EAF" w:rsidRPr="00302EAF" w:rsidRDefault="00302EAF" w:rsidP="00302EAF">
      <w:pPr>
        <w:keepNext/>
        <w:keepLines/>
        <w:overflowPunct/>
        <w:spacing w:after="0" w:line="240" w:lineRule="auto"/>
        <w:outlineLvl w:val="1"/>
        <w:rPr>
          <w:rFonts w:ascii="Times New Roman" w:eastAsia="Times New Roman" w:hAnsi="Times New Roman" w:cs="Times New Roman"/>
          <w:b/>
          <w:bCs/>
          <w:color w:val="auto"/>
          <w:sz w:val="24"/>
          <w:szCs w:val="24"/>
          <w:lang w:val="en-US"/>
        </w:rPr>
      </w:pPr>
      <w:r w:rsidRPr="00302EAF">
        <w:rPr>
          <w:rFonts w:ascii="Times New Roman" w:eastAsia="Times New Roman" w:hAnsi="Times New Roman" w:cs="Times New Roman"/>
          <w:b/>
          <w:bCs/>
          <w:color w:val="auto"/>
          <w:sz w:val="24"/>
          <w:szCs w:val="24"/>
          <w:lang w:val="en-US"/>
        </w:rPr>
        <w:t>H.3. Marking Policy</w:t>
      </w:r>
    </w:p>
    <w:p w14:paraId="19518B6D" w14:textId="77777777" w:rsidR="00302EAF" w:rsidRPr="00302EAF" w:rsidRDefault="00302EAF" w:rsidP="00302EAF">
      <w:pPr>
        <w:overflowPunct/>
        <w:spacing w:after="0" w:line="240" w:lineRule="auto"/>
        <w:rPr>
          <w:rFonts w:ascii="Times New Roman" w:hAnsi="Times New Roman" w:cs="Times New Roman"/>
          <w:color w:val="auto"/>
          <w:sz w:val="24"/>
          <w:szCs w:val="24"/>
          <w:lang w:val="en-US"/>
        </w:rPr>
      </w:pPr>
    </w:p>
    <w:p w14:paraId="685E8706" w14:textId="77777777" w:rsidR="00302EAF" w:rsidRPr="00302EAF" w:rsidRDefault="00302EAF" w:rsidP="00302EAF">
      <w:pPr>
        <w:overflowPunct/>
        <w:spacing w:after="0" w:line="276" w:lineRule="auto"/>
        <w:rPr>
          <w:rFonts w:ascii="Times New Roman" w:hAnsi="Times New Roman" w:cs="Times New Roman"/>
          <w:color w:val="auto"/>
          <w:sz w:val="24"/>
          <w:szCs w:val="24"/>
          <w:lang w:val="en-US"/>
        </w:rPr>
      </w:pPr>
      <w:r w:rsidRPr="00302EAF">
        <w:rPr>
          <w:rFonts w:ascii="Times New Roman" w:hAnsi="Times New Roman" w:cs="Times New Roman"/>
          <w:color w:val="auto"/>
          <w:sz w:val="24"/>
          <w:szCs w:val="24"/>
          <w:lang w:val="en-US"/>
        </w:rPr>
        <w:t xml:space="preserve">Applicants are advised that recipients and sub-recipients of Federal assistance awards are subject to the State Department’s Marking Policy.  More information on this policy can be found in Section N of the Department of State’s Standard Terms and Conditions:  </w:t>
      </w:r>
    </w:p>
    <w:p w14:paraId="0D6ED463" w14:textId="77777777" w:rsidR="00302EAF" w:rsidRPr="00302EAF" w:rsidRDefault="00926BE1" w:rsidP="00302EAF">
      <w:pPr>
        <w:overflowPunct/>
        <w:spacing w:after="0" w:line="276" w:lineRule="auto"/>
        <w:rPr>
          <w:rFonts w:ascii="Times New Roman" w:hAnsi="Times New Roman" w:cs="Times New Roman"/>
          <w:color w:val="auto"/>
          <w:sz w:val="24"/>
          <w:szCs w:val="24"/>
          <w:lang w:val="en-US"/>
        </w:rPr>
      </w:pPr>
      <w:hyperlink r:id="rId32" w:history="1">
        <w:r w:rsidR="00302EAF" w:rsidRPr="00302EAF">
          <w:rPr>
            <w:rFonts w:ascii="Times New Roman" w:hAnsi="Times New Roman" w:cs="Times New Roman"/>
            <w:color w:val="0000FF"/>
            <w:sz w:val="24"/>
            <w:szCs w:val="24"/>
            <w:u w:val="single"/>
            <w:lang w:val="en-US"/>
          </w:rPr>
          <w:t>https://www.state.gov/wp-content/uploads/2020/10/U.S.-Department-of-State-Standard-Terms-and-Conditions-10-21-2020-508.pdf</w:t>
        </w:r>
      </w:hyperlink>
      <w:r w:rsidR="00302EAF" w:rsidRPr="00302EAF">
        <w:rPr>
          <w:rFonts w:ascii="Times New Roman" w:hAnsi="Times New Roman" w:cs="Times New Roman"/>
          <w:color w:val="auto"/>
          <w:sz w:val="24"/>
          <w:szCs w:val="24"/>
          <w:lang w:val="en-US"/>
        </w:rPr>
        <w:t xml:space="preserve"> </w:t>
      </w:r>
    </w:p>
    <w:p w14:paraId="6FD6A052" w14:textId="77777777" w:rsidR="00302EAF" w:rsidRPr="00302EAF" w:rsidRDefault="00302EAF" w:rsidP="00302EAF">
      <w:pPr>
        <w:keepNext/>
        <w:keepLines/>
        <w:overflowPunct/>
        <w:spacing w:before="200" w:after="0" w:line="240" w:lineRule="auto"/>
        <w:outlineLvl w:val="1"/>
        <w:rPr>
          <w:rFonts w:ascii="Times New Roman" w:eastAsia="Times New Roman" w:hAnsi="Times New Roman" w:cs="Times New Roman"/>
          <w:bCs/>
          <w:color w:val="4F81BD"/>
          <w:sz w:val="24"/>
          <w:szCs w:val="24"/>
          <w:lang w:val="en-US"/>
        </w:rPr>
      </w:pPr>
      <w:r w:rsidRPr="00302EAF">
        <w:rPr>
          <w:rFonts w:ascii="Times New Roman" w:eastAsia="Times New Roman" w:hAnsi="Times New Roman" w:cs="Times New Roman"/>
          <w:b/>
          <w:bCs/>
          <w:color w:val="auto"/>
          <w:sz w:val="24"/>
          <w:szCs w:val="24"/>
          <w:lang w:val="en-US"/>
        </w:rPr>
        <w:t>H.4. Monitoring Site Visits</w:t>
      </w:r>
    </w:p>
    <w:p w14:paraId="17D15923" w14:textId="77777777" w:rsidR="00302EAF" w:rsidRPr="00302EAF" w:rsidRDefault="00302EAF" w:rsidP="00302EAF">
      <w:pPr>
        <w:overflowPunct/>
        <w:spacing w:after="0" w:line="240" w:lineRule="auto"/>
        <w:rPr>
          <w:rFonts w:ascii="Times New Roman" w:hAnsi="Times New Roman" w:cs="Times New Roman"/>
          <w:color w:val="auto"/>
          <w:sz w:val="24"/>
          <w:szCs w:val="24"/>
          <w:lang w:val="en-US"/>
        </w:rPr>
      </w:pPr>
      <w:r w:rsidRPr="00302EAF">
        <w:rPr>
          <w:rFonts w:ascii="Times New Roman" w:hAnsi="Times New Roman" w:cs="Times New Roman"/>
          <w:color w:val="auto"/>
          <w:sz w:val="24"/>
          <w:szCs w:val="24"/>
          <w:lang w:val="en-US"/>
        </w:rPr>
        <w:br/>
        <w:t>A monitoring site visit, at least once during the lifetime of a grant, is required by Department of State grant policy.  The site visit is conducted to gather additional information on the recipient’s ability to properly implement the project, manage funds, and share substantiating document for programmatic, indicator, and financial reporting.  Specifically, the site visit will involve the review of the programmatic progress (progress on activities, sub-recipient/consultant work, data quality, etc.) as well as administrative and financial management and controls.</w:t>
      </w:r>
    </w:p>
    <w:p w14:paraId="55554431" w14:textId="77777777" w:rsidR="00302EAF" w:rsidRPr="00302EAF" w:rsidRDefault="00302EAF" w:rsidP="00302EAF">
      <w:pPr>
        <w:overflowPunct/>
        <w:spacing w:after="0" w:line="240" w:lineRule="auto"/>
        <w:rPr>
          <w:rFonts w:ascii="Times New Roman" w:hAnsi="Times New Roman" w:cs="Times New Roman"/>
          <w:color w:val="auto"/>
          <w:sz w:val="24"/>
          <w:szCs w:val="24"/>
          <w:lang w:val="en-US"/>
        </w:rPr>
      </w:pPr>
    </w:p>
    <w:p w14:paraId="4325F9A5" w14:textId="77777777" w:rsidR="00302EAF" w:rsidRPr="00302EAF" w:rsidRDefault="00302EAF" w:rsidP="00302EAF">
      <w:pPr>
        <w:overflowPunct/>
        <w:spacing w:after="0" w:line="240" w:lineRule="auto"/>
        <w:rPr>
          <w:rFonts w:ascii="Times New Roman" w:hAnsi="Times New Roman" w:cs="Times New Roman"/>
          <w:b/>
          <w:color w:val="auto"/>
          <w:sz w:val="24"/>
          <w:szCs w:val="24"/>
          <w:lang w:val="en-US"/>
        </w:rPr>
      </w:pPr>
      <w:r w:rsidRPr="00302EAF">
        <w:rPr>
          <w:rFonts w:ascii="Times New Roman" w:hAnsi="Times New Roman" w:cs="Times New Roman"/>
          <w:b/>
          <w:color w:val="auto"/>
          <w:sz w:val="24"/>
          <w:szCs w:val="24"/>
          <w:lang w:val="en-US"/>
        </w:rPr>
        <w:t>H.5. Privacy Disclosure</w:t>
      </w:r>
    </w:p>
    <w:p w14:paraId="22E713B9" w14:textId="77777777" w:rsidR="00302EAF" w:rsidRPr="00302EAF" w:rsidRDefault="00302EAF" w:rsidP="00302EAF">
      <w:pPr>
        <w:overflowPunct/>
        <w:spacing w:after="0" w:line="240" w:lineRule="auto"/>
        <w:rPr>
          <w:rFonts w:ascii="Times New Roman" w:hAnsi="Times New Roman" w:cs="Times New Roman"/>
          <w:color w:val="auto"/>
          <w:sz w:val="24"/>
          <w:szCs w:val="24"/>
          <w:lang w:val="en-US"/>
        </w:rPr>
      </w:pPr>
    </w:p>
    <w:p w14:paraId="15EC5F73" w14:textId="77777777" w:rsidR="00302EAF" w:rsidRPr="00302EAF" w:rsidRDefault="00302EAF" w:rsidP="00302EAF">
      <w:pPr>
        <w:overflowPunct/>
        <w:spacing w:after="0" w:line="240" w:lineRule="auto"/>
        <w:ind w:right="299"/>
        <w:rPr>
          <w:rFonts w:ascii="Times New Roman" w:eastAsia="Times New Roman" w:hAnsi="Times New Roman" w:cs="Times New Roman"/>
          <w:bCs/>
          <w:color w:val="auto"/>
          <w:sz w:val="24"/>
          <w:szCs w:val="24"/>
          <w:lang w:val="en-US"/>
        </w:rPr>
      </w:pPr>
      <w:r w:rsidRPr="00302EAF">
        <w:rPr>
          <w:rFonts w:ascii="Times New Roman" w:eastAsia="Times New Roman" w:hAnsi="Times New Roman" w:cs="Times New Roman"/>
          <w:bCs/>
          <w:color w:val="auto"/>
          <w:sz w:val="24"/>
          <w:szCs w:val="24"/>
          <w:lang w:val="en-US"/>
        </w:rPr>
        <w:t>The Department of State understands that some information contained in applications may be considered sensitive or proprietary and will make appropriate efforts to protect such information.  However, applicants are advised that the Department of State cannot guarantee that such information will not be disclosed, including pursuant to the Freedom of Information Act (FOIA) or other similar statutes.</w:t>
      </w:r>
    </w:p>
    <w:p w14:paraId="28167DF2" w14:textId="77777777" w:rsidR="00302EAF" w:rsidRPr="00302EAF" w:rsidRDefault="00302EAF" w:rsidP="00302EAF">
      <w:pPr>
        <w:overflowPunct/>
        <w:spacing w:after="0" w:line="240" w:lineRule="auto"/>
        <w:ind w:right="299"/>
        <w:rPr>
          <w:rFonts w:ascii="Times New Roman" w:eastAsia="Times New Roman" w:hAnsi="Times New Roman" w:cs="Times New Roman"/>
          <w:b/>
          <w:bCs/>
          <w:color w:val="auto"/>
          <w:sz w:val="24"/>
          <w:szCs w:val="24"/>
          <w:lang w:val="en-US"/>
        </w:rPr>
      </w:pPr>
    </w:p>
    <w:p w14:paraId="01EA651D" w14:textId="77777777" w:rsidR="00302EAF" w:rsidRPr="00302EAF" w:rsidRDefault="00302EAF" w:rsidP="00302EAF">
      <w:pPr>
        <w:overflowPunct/>
        <w:spacing w:after="0" w:line="240" w:lineRule="auto"/>
        <w:ind w:right="299"/>
        <w:rPr>
          <w:rFonts w:ascii="Times New Roman" w:eastAsia="Times New Roman" w:hAnsi="Times New Roman" w:cs="Times New Roman"/>
          <w:b/>
          <w:bCs/>
          <w:color w:val="auto"/>
          <w:sz w:val="24"/>
          <w:szCs w:val="24"/>
          <w:lang w:val="en-US"/>
        </w:rPr>
      </w:pPr>
      <w:r w:rsidRPr="00302EAF">
        <w:rPr>
          <w:rFonts w:ascii="Times New Roman" w:eastAsia="Times New Roman" w:hAnsi="Times New Roman" w:cs="Times New Roman"/>
          <w:b/>
          <w:bCs/>
          <w:color w:val="auto"/>
          <w:sz w:val="24"/>
          <w:szCs w:val="24"/>
          <w:lang w:val="en-US"/>
        </w:rPr>
        <w:t>H.6. Attachments:</w:t>
      </w:r>
    </w:p>
    <w:p w14:paraId="1835C5DB" w14:textId="77777777" w:rsidR="00302EAF" w:rsidRPr="00302EAF" w:rsidRDefault="00302EAF" w:rsidP="00302EAF">
      <w:pPr>
        <w:overflowPunct/>
        <w:spacing w:after="0" w:line="240" w:lineRule="auto"/>
        <w:ind w:right="299"/>
        <w:rPr>
          <w:rFonts w:ascii="Times New Roman" w:eastAsia="Times New Roman" w:hAnsi="Times New Roman" w:cs="Times New Roman"/>
          <w:color w:val="auto"/>
          <w:sz w:val="24"/>
          <w:szCs w:val="24"/>
          <w:lang w:val="en-US"/>
        </w:rPr>
      </w:pPr>
      <w:r w:rsidRPr="00302EAF">
        <w:rPr>
          <w:rFonts w:ascii="Times New Roman" w:eastAsia="Times New Roman" w:hAnsi="Times New Roman" w:cs="Times New Roman"/>
          <w:color w:val="auto"/>
          <w:sz w:val="24"/>
          <w:szCs w:val="24"/>
          <w:lang w:val="en-US"/>
        </w:rPr>
        <w:t xml:space="preserve">Attachment 1: Budget Guidance and Template for New Awards </w:t>
      </w:r>
    </w:p>
    <w:p w14:paraId="61F41E80" w14:textId="77777777" w:rsidR="00302EAF" w:rsidRPr="00302EAF" w:rsidRDefault="00302EAF" w:rsidP="00302EAF">
      <w:pPr>
        <w:overflowPunct/>
        <w:spacing w:after="0" w:line="240" w:lineRule="auto"/>
        <w:ind w:right="299"/>
        <w:rPr>
          <w:rFonts w:ascii="Times New Roman" w:eastAsia="Times New Roman" w:hAnsi="Times New Roman" w:cs="Times New Roman"/>
          <w:color w:val="auto"/>
          <w:sz w:val="24"/>
          <w:szCs w:val="24"/>
          <w:lang w:val="en-US"/>
        </w:rPr>
      </w:pPr>
      <w:r w:rsidRPr="00302EAF">
        <w:rPr>
          <w:rFonts w:ascii="Times New Roman" w:eastAsia="Times New Roman" w:hAnsi="Times New Roman" w:cs="Times New Roman"/>
          <w:color w:val="auto"/>
          <w:sz w:val="24"/>
          <w:szCs w:val="24"/>
          <w:lang w:val="en-US"/>
        </w:rPr>
        <w:t>Attachment 2: Budget Narrative Template – Sample Format</w:t>
      </w:r>
    </w:p>
    <w:p w14:paraId="6D431154" w14:textId="77777777" w:rsidR="00302EAF" w:rsidRPr="00302EAF" w:rsidRDefault="00302EAF" w:rsidP="00302EAF">
      <w:pPr>
        <w:overflowPunct/>
        <w:spacing w:after="0" w:line="240" w:lineRule="auto"/>
        <w:ind w:right="299"/>
        <w:rPr>
          <w:rFonts w:ascii="Times New Roman" w:eastAsia="Times New Roman" w:hAnsi="Times New Roman" w:cs="Times New Roman"/>
          <w:color w:val="auto"/>
          <w:sz w:val="24"/>
          <w:szCs w:val="24"/>
          <w:lang w:val="en-US"/>
        </w:rPr>
      </w:pPr>
      <w:r w:rsidRPr="00302EAF">
        <w:rPr>
          <w:rFonts w:ascii="Times New Roman" w:eastAsia="Times New Roman" w:hAnsi="Times New Roman" w:cs="Times New Roman"/>
          <w:color w:val="auto"/>
          <w:sz w:val="24"/>
          <w:szCs w:val="24"/>
          <w:lang w:val="en-US"/>
        </w:rPr>
        <w:t>Attachment 3: Project Monitoring Plan Template</w:t>
      </w:r>
    </w:p>
    <w:p w14:paraId="40FCB4E2" w14:textId="77777777" w:rsidR="00302EAF" w:rsidRPr="00302EAF" w:rsidRDefault="00302EAF" w:rsidP="00302EAF">
      <w:pPr>
        <w:overflowPunct/>
        <w:spacing w:after="0" w:line="240" w:lineRule="auto"/>
        <w:ind w:right="299"/>
        <w:rPr>
          <w:rFonts w:ascii="Times New Roman" w:eastAsia="Times New Roman" w:hAnsi="Times New Roman" w:cs="Times New Roman"/>
          <w:color w:val="auto"/>
          <w:sz w:val="24"/>
          <w:szCs w:val="24"/>
          <w:lang w:val="en-US"/>
        </w:rPr>
      </w:pPr>
      <w:r w:rsidRPr="00302EAF">
        <w:rPr>
          <w:rFonts w:ascii="Times New Roman" w:eastAsia="Times New Roman" w:hAnsi="Times New Roman" w:cs="Times New Roman"/>
          <w:color w:val="auto"/>
          <w:sz w:val="24"/>
          <w:szCs w:val="24"/>
          <w:lang w:val="en-US"/>
        </w:rPr>
        <w:t>Attachment 4: Logic Model (logical framework matrix)</w:t>
      </w:r>
    </w:p>
    <w:p w14:paraId="39B41533" w14:textId="77777777" w:rsidR="00302EAF" w:rsidRPr="00302EAF" w:rsidRDefault="00302EAF" w:rsidP="00302EAF">
      <w:pPr>
        <w:overflowPunct/>
        <w:spacing w:after="0" w:line="240" w:lineRule="auto"/>
        <w:ind w:right="299"/>
        <w:rPr>
          <w:rFonts w:ascii="Times New Roman" w:eastAsia="Times New Roman" w:hAnsi="Times New Roman" w:cs="Times New Roman"/>
          <w:color w:val="auto"/>
          <w:sz w:val="24"/>
          <w:szCs w:val="24"/>
          <w:lang w:val="en-US"/>
        </w:rPr>
      </w:pPr>
      <w:r w:rsidRPr="00302EAF">
        <w:rPr>
          <w:rFonts w:ascii="Times New Roman" w:eastAsia="Times New Roman" w:hAnsi="Times New Roman" w:cs="Times New Roman"/>
          <w:color w:val="auto"/>
          <w:sz w:val="24"/>
          <w:szCs w:val="24"/>
          <w:lang w:val="en-US"/>
        </w:rPr>
        <w:t>Attachment 5: Risk Analysis</w:t>
      </w:r>
    </w:p>
    <w:p w14:paraId="4C9E09DD" w14:textId="77777777" w:rsidR="00302EAF" w:rsidRPr="00302EAF" w:rsidRDefault="00302EAF" w:rsidP="00302EAF">
      <w:pPr>
        <w:overflowPunct/>
        <w:spacing w:after="200" w:line="276" w:lineRule="auto"/>
        <w:rPr>
          <w:rFonts w:ascii="Times New Roman" w:hAnsi="Times New Roman" w:cs="Times New Roman"/>
          <w:color w:val="auto"/>
          <w:sz w:val="24"/>
          <w:szCs w:val="24"/>
          <w:lang w:val="en-US"/>
        </w:rPr>
      </w:pPr>
    </w:p>
    <w:p w14:paraId="62E73B46" w14:textId="77777777" w:rsidR="00302EAF" w:rsidRPr="00262FFE" w:rsidRDefault="00302EAF" w:rsidP="00262FFE">
      <w:pPr>
        <w:overflowPunct/>
        <w:spacing w:after="0" w:line="240" w:lineRule="auto"/>
        <w:rPr>
          <w:rFonts w:ascii="Times New Roman" w:hAnsi="Times New Roman" w:cs="Times New Roman"/>
          <w:color w:val="auto"/>
          <w:sz w:val="24"/>
          <w:szCs w:val="24"/>
          <w:lang w:val="en-US"/>
        </w:rPr>
      </w:pPr>
    </w:p>
    <w:p w14:paraId="0A6E26DF" w14:textId="77777777" w:rsidR="00161013" w:rsidRDefault="00161013" w:rsidP="00B00515">
      <w:pPr>
        <w:spacing w:before="57" w:after="113" w:line="240" w:lineRule="auto"/>
        <w:jc w:val="both"/>
        <w:rPr>
          <w:rFonts w:ascii="Times New Roman" w:hAnsi="Times New Roman" w:cs="Times New Roman"/>
          <w:sz w:val="24"/>
          <w:szCs w:val="24"/>
          <w:lang w:val="en-US"/>
        </w:rPr>
      </w:pPr>
    </w:p>
    <w:p w14:paraId="5E19F696" w14:textId="77777777" w:rsidR="001D4412" w:rsidRDefault="001D4412" w:rsidP="00B00515">
      <w:pPr>
        <w:spacing w:before="57" w:after="113" w:line="240" w:lineRule="auto"/>
        <w:jc w:val="both"/>
        <w:rPr>
          <w:rFonts w:ascii="Times New Roman" w:hAnsi="Times New Roman" w:cs="Times New Roman"/>
          <w:sz w:val="24"/>
          <w:szCs w:val="24"/>
          <w:lang w:val="en-US"/>
        </w:rPr>
      </w:pPr>
    </w:p>
    <w:p w14:paraId="0E5AC2CF" w14:textId="77777777" w:rsidR="0091126D" w:rsidRPr="004A3A0A" w:rsidRDefault="0091126D" w:rsidP="005D08D4">
      <w:pPr>
        <w:spacing w:before="57" w:after="113" w:line="240" w:lineRule="auto"/>
        <w:jc w:val="both"/>
        <w:rPr>
          <w:rFonts w:ascii="Times New Roman" w:hAnsi="Times New Roman" w:cs="Times New Roman"/>
          <w:sz w:val="24"/>
          <w:szCs w:val="24"/>
          <w:highlight w:val="yellow"/>
          <w:lang w:val="en-US"/>
        </w:rPr>
      </w:pPr>
    </w:p>
    <w:p w14:paraId="7A5699B7" w14:textId="77777777" w:rsidR="0091126D" w:rsidRPr="004A3A0A" w:rsidRDefault="0091126D" w:rsidP="005D08D4">
      <w:pPr>
        <w:spacing w:before="57" w:after="113" w:line="240" w:lineRule="auto"/>
        <w:jc w:val="both"/>
        <w:rPr>
          <w:rFonts w:ascii="Times New Roman" w:hAnsi="Times New Roman" w:cs="Times New Roman"/>
          <w:sz w:val="24"/>
          <w:szCs w:val="24"/>
          <w:highlight w:val="yellow"/>
          <w:lang w:val="en-US"/>
        </w:rPr>
      </w:pPr>
    </w:p>
    <w:p w14:paraId="334381DC" w14:textId="77777777" w:rsidR="005D08D4" w:rsidRPr="004A3A0A" w:rsidRDefault="005D08D4" w:rsidP="005D08D4">
      <w:pPr>
        <w:spacing w:before="57" w:after="113" w:line="240" w:lineRule="auto"/>
        <w:jc w:val="both"/>
        <w:rPr>
          <w:rFonts w:ascii="Times New Roman" w:hAnsi="Times New Roman" w:cs="Times New Roman"/>
          <w:sz w:val="24"/>
          <w:szCs w:val="24"/>
          <w:highlight w:val="yellow"/>
          <w:lang w:val="en-US"/>
        </w:rPr>
      </w:pPr>
    </w:p>
    <w:p w14:paraId="3CAC4A84" w14:textId="77777777" w:rsidR="00865EFE" w:rsidRPr="000D6802" w:rsidRDefault="00865EFE" w:rsidP="00865EFE">
      <w:pPr>
        <w:tabs>
          <w:tab w:val="left" w:pos="1725"/>
        </w:tabs>
        <w:spacing w:after="0" w:line="240" w:lineRule="auto"/>
        <w:jc w:val="both"/>
        <w:rPr>
          <w:rFonts w:ascii="Times New Roman" w:hAnsi="Times New Roman" w:cs="Times New Roman"/>
          <w:sz w:val="24"/>
          <w:szCs w:val="24"/>
          <w:lang w:val="en-US"/>
        </w:rPr>
      </w:pPr>
    </w:p>
    <w:sectPr w:rsidR="00865EFE" w:rsidRPr="000D6802">
      <w:headerReference w:type="default" r:id="rId33"/>
      <w:footerReference w:type="default" r:id="rId34"/>
      <w:pgSz w:w="11906" w:h="16838"/>
      <w:pgMar w:top="1418" w:right="1417" w:bottom="1417" w:left="1417" w:header="708" w:footer="708"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58CBBB" w14:textId="77777777" w:rsidR="00792F87" w:rsidRDefault="00792F87">
      <w:pPr>
        <w:spacing w:after="0" w:line="240" w:lineRule="auto"/>
      </w:pPr>
      <w:r>
        <w:separator/>
      </w:r>
    </w:p>
  </w:endnote>
  <w:endnote w:type="continuationSeparator" w:id="0">
    <w:p w14:paraId="69DB73D3" w14:textId="77777777" w:rsidR="00792F87" w:rsidRDefault="00792F87">
      <w:pPr>
        <w:spacing w:after="0" w:line="240" w:lineRule="auto"/>
      </w:pPr>
      <w:r>
        <w:continuationSeparator/>
      </w:r>
    </w:p>
  </w:endnote>
  <w:endnote w:type="continuationNotice" w:id="1">
    <w:p w14:paraId="04BB5A63" w14:textId="77777777" w:rsidR="00792F87" w:rsidRDefault="00792F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DejaVu Sans">
    <w:panose1 w:val="00000000000000000000"/>
    <w:charset w:val="00"/>
    <w:family w:val="roman"/>
    <w:notTrueType/>
    <w:pitch w:val="default"/>
  </w:font>
  <w:font w:name="Liberation Serif">
    <w:altName w:val="Times New Roman"/>
    <w:charset w:val="01"/>
    <w:family w:val="roman"/>
    <w:pitch w:val="variable"/>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roman"/>
    <w:pitch w:val="variable"/>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AF2F2C" w14:textId="4ED48C20" w:rsidR="00B9144E" w:rsidRDefault="00B9144E">
    <w:pPr>
      <w:pStyle w:val="Footer"/>
      <w:jc w:val="center"/>
    </w:pPr>
    <w:r>
      <w:fldChar w:fldCharType="begin"/>
    </w:r>
    <w:r>
      <w:instrText>PAGE</w:instrText>
    </w:r>
    <w:r>
      <w:fldChar w:fldCharType="separate"/>
    </w:r>
    <w:r w:rsidR="009D657D">
      <w:rPr>
        <w:noProof/>
      </w:rPr>
      <w:t>6</w:t>
    </w:r>
    <w:r>
      <w:fldChar w:fldCharType="end"/>
    </w:r>
  </w:p>
  <w:p w14:paraId="53B19D79" w14:textId="77777777" w:rsidR="00B9144E" w:rsidRDefault="00B914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4AAC20" w14:textId="77777777" w:rsidR="00792F87" w:rsidRDefault="00792F87">
      <w:pPr>
        <w:spacing w:after="0" w:line="240" w:lineRule="auto"/>
      </w:pPr>
      <w:r>
        <w:separator/>
      </w:r>
    </w:p>
  </w:footnote>
  <w:footnote w:type="continuationSeparator" w:id="0">
    <w:p w14:paraId="111C8F0B" w14:textId="77777777" w:rsidR="00792F87" w:rsidRDefault="00792F87">
      <w:pPr>
        <w:spacing w:after="0" w:line="240" w:lineRule="auto"/>
      </w:pPr>
      <w:r>
        <w:continuationSeparator/>
      </w:r>
    </w:p>
  </w:footnote>
  <w:footnote w:type="continuationNotice" w:id="1">
    <w:p w14:paraId="48DAB4FD" w14:textId="77777777" w:rsidR="00792F87" w:rsidRDefault="00792F8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63D23" w14:textId="0179D062" w:rsidR="00B9144E" w:rsidRDefault="00B9144E">
    <w:pPr>
      <w:spacing w:after="0"/>
    </w:pPr>
    <w:r>
      <w:rPr>
        <w:noProof/>
        <w:lang w:eastAsia="fr-FR"/>
      </w:rPr>
      <mc:AlternateContent>
        <mc:Choice Requires="wps">
          <w:drawing>
            <wp:anchor distT="0" distB="0" distL="114300" distR="114300" simplePos="0" relativeHeight="251658240" behindDoc="1" locked="0" layoutInCell="1" allowOverlap="1" wp14:anchorId="30681ACF" wp14:editId="1055BA66">
              <wp:simplePos x="0" y="0"/>
              <wp:positionH relativeFrom="column">
                <wp:posOffset>4302760</wp:posOffset>
              </wp:positionH>
              <wp:positionV relativeFrom="paragraph">
                <wp:posOffset>-129540</wp:posOffset>
              </wp:positionV>
              <wp:extent cx="1567180" cy="27559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7180" cy="275590"/>
                      </a:xfrm>
                      <a:prstGeom prst="rect">
                        <a:avLst/>
                      </a:prstGeom>
                      <a:noFill/>
                      <a:ln>
                        <a:noFill/>
                      </a:ln>
                    </wps:spPr>
                    <wps:style>
                      <a:lnRef idx="0">
                        <a:scrgbClr r="0" g="0" b="0"/>
                      </a:lnRef>
                      <a:fillRef idx="0">
                        <a:scrgbClr r="0" g="0" b="0"/>
                      </a:fillRef>
                      <a:effectRef idx="0">
                        <a:scrgbClr r="0" g="0" b="0"/>
                      </a:effectRef>
                      <a:fontRef idx="minor"/>
                    </wps:style>
                    <wps:txbx>
                      <w:txbxContent>
                        <w:p w14:paraId="5674401D" w14:textId="29641A4D" w:rsidR="00B9144E" w:rsidRDefault="00B9144E">
                          <w:pPr>
                            <w:pStyle w:val="Contenudecadre"/>
                          </w:pPr>
                        </w:p>
                      </w:txbxContent>
                    </wps:txbx>
                    <wps:bodyPr>
                      <a:noAutofit/>
                    </wps:bodyPr>
                  </wps:wsp>
                </a:graphicData>
              </a:graphic>
              <wp14:sizeRelH relativeFrom="page">
                <wp14:pctWidth>0</wp14:pctWidth>
              </wp14:sizeRelH>
              <wp14:sizeRelV relativeFrom="page">
                <wp14:pctHeight>0</wp14:pctHeight>
              </wp14:sizeRelV>
            </wp:anchor>
          </w:drawing>
        </mc:Choice>
        <mc:Fallback>
          <w:pict>
            <v:rect w14:anchorId="30681ACF" id="Text Box 5" o:spid="_x0000_s1026" style="position:absolute;margin-left:338.8pt;margin-top:-10.2pt;width:123.4pt;height:2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" filled="f" stroked="f">
              <v:textbox>
                <w:txbxContent>
                  <w:p w14:paraId="5674401D" w14:textId="29641A4D" w:rsidR="00B9144E" w:rsidRDefault="00B9144E">
                    <w:pPr>
                      <w:pStyle w:val="Contenudecadre"/>
                    </w:pPr>
                  </w:p>
                </w:txbxContent>
              </v:textbox>
            </v:rect>
          </w:pict>
        </mc:Fallback>
      </mc:AlternateContent>
    </w:r>
  </w:p>
  <w:p w14:paraId="12E43977" w14:textId="77777777" w:rsidR="00B9144E" w:rsidRDefault="00B9144E">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713BC"/>
    <w:multiLevelType w:val="multilevel"/>
    <w:tmpl w:val="8106348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094B3B8B"/>
    <w:multiLevelType w:val="multilevel"/>
    <w:tmpl w:val="EE4A3602"/>
    <w:lvl w:ilvl="0">
      <w:start w:val="1"/>
      <w:numFmt w:val="bullet"/>
      <w:lvlText w:val=""/>
      <w:lvlJc w:val="left"/>
      <w:pPr>
        <w:ind w:left="783" w:hanging="360"/>
      </w:pPr>
      <w:rPr>
        <w:rFonts w:ascii="Symbol" w:hAnsi="Symbol" w:cs="Symbol" w:hint="default"/>
        <w:b/>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cs="Wingdings" w:hint="default"/>
      </w:rPr>
    </w:lvl>
    <w:lvl w:ilvl="3">
      <w:start w:val="1"/>
      <w:numFmt w:val="bullet"/>
      <w:lvlText w:val=""/>
      <w:lvlJc w:val="left"/>
      <w:pPr>
        <w:ind w:left="2943" w:hanging="360"/>
      </w:pPr>
      <w:rPr>
        <w:rFonts w:ascii="Symbol" w:hAnsi="Symbol" w:cs="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cs="Wingdings" w:hint="default"/>
      </w:rPr>
    </w:lvl>
    <w:lvl w:ilvl="6">
      <w:start w:val="1"/>
      <w:numFmt w:val="bullet"/>
      <w:lvlText w:val=""/>
      <w:lvlJc w:val="left"/>
      <w:pPr>
        <w:ind w:left="5103" w:hanging="360"/>
      </w:pPr>
      <w:rPr>
        <w:rFonts w:ascii="Symbol" w:hAnsi="Symbol" w:cs="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cs="Wingdings" w:hint="default"/>
      </w:rPr>
    </w:lvl>
  </w:abstractNum>
  <w:abstractNum w:abstractNumId="2" w15:restartNumberingAfterBreak="0">
    <w:nsid w:val="0B2529AE"/>
    <w:multiLevelType w:val="hybridMultilevel"/>
    <w:tmpl w:val="82A222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B323EC6"/>
    <w:multiLevelType w:val="multilevel"/>
    <w:tmpl w:val="E8A21E94"/>
    <w:lvl w:ilvl="0">
      <w:start w:val="1"/>
      <w:numFmt w:val="bullet"/>
      <w:lvlText w:val="-"/>
      <w:lvlJc w:val="left"/>
      <w:pPr>
        <w:ind w:left="720" w:hanging="360"/>
      </w:pPr>
      <w:rPr>
        <w:rFonts w:ascii="Calibri" w:hAnsi="Calibri" w:cs="Tahom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0C4D067D"/>
    <w:multiLevelType w:val="hybridMultilevel"/>
    <w:tmpl w:val="3D485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C7725B"/>
    <w:multiLevelType w:val="hybridMultilevel"/>
    <w:tmpl w:val="ECEA7B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54587D"/>
    <w:multiLevelType w:val="hybridMultilevel"/>
    <w:tmpl w:val="E8ACC25A"/>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61558B9"/>
    <w:multiLevelType w:val="hybridMultilevel"/>
    <w:tmpl w:val="E6C6BE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8510FC7"/>
    <w:multiLevelType w:val="multilevel"/>
    <w:tmpl w:val="D604F5FC"/>
    <w:lvl w:ilvl="0">
      <w:start w:val="1"/>
      <w:numFmt w:val="bullet"/>
      <w:lvlText w:val="-"/>
      <w:lvlJc w:val="left"/>
      <w:pPr>
        <w:ind w:left="720" w:hanging="360"/>
      </w:pPr>
      <w:rPr>
        <w:rFonts w:ascii="Calibri" w:hAnsi="Calibri" w:cs="Tahom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1AD80DF3"/>
    <w:multiLevelType w:val="hybridMultilevel"/>
    <w:tmpl w:val="C34CF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874F2B"/>
    <w:multiLevelType w:val="hybridMultilevel"/>
    <w:tmpl w:val="B00E749E"/>
    <w:lvl w:ilvl="0" w:tplc="040C0001">
      <w:start w:val="1"/>
      <w:numFmt w:val="bullet"/>
      <w:lvlText w:val=""/>
      <w:lvlJc w:val="left"/>
      <w:pPr>
        <w:ind w:left="644" w:hanging="360"/>
      </w:pPr>
      <w:rPr>
        <w:rFonts w:ascii="Symbol" w:hAnsi="Symbo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1" w15:restartNumberingAfterBreak="0">
    <w:nsid w:val="1BE54C37"/>
    <w:multiLevelType w:val="hybridMultilevel"/>
    <w:tmpl w:val="24789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064E5F"/>
    <w:multiLevelType w:val="hybridMultilevel"/>
    <w:tmpl w:val="E7565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E57E13"/>
    <w:multiLevelType w:val="hybridMultilevel"/>
    <w:tmpl w:val="0B5C03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F970900"/>
    <w:multiLevelType w:val="multilevel"/>
    <w:tmpl w:val="DFFC86A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0FD341E"/>
    <w:multiLevelType w:val="multilevel"/>
    <w:tmpl w:val="299A5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31B78D6"/>
    <w:multiLevelType w:val="multilevel"/>
    <w:tmpl w:val="D44E50B8"/>
    <w:lvl w:ilvl="0">
      <w:start w:val="1"/>
      <w:numFmt w:val="bullet"/>
      <w:lvlText w:val="-"/>
      <w:lvlJc w:val="left"/>
      <w:pPr>
        <w:ind w:left="1140" w:hanging="360"/>
      </w:pPr>
      <w:rPr>
        <w:rFonts w:ascii="Calibri" w:hAnsi="Calibri" w:cs="Tahoma" w:hint="default"/>
      </w:rPr>
    </w:lvl>
    <w:lvl w:ilvl="1">
      <w:start w:val="1"/>
      <w:numFmt w:val="bullet"/>
      <w:lvlText w:val="o"/>
      <w:lvlJc w:val="left"/>
      <w:pPr>
        <w:ind w:left="1860" w:hanging="360"/>
      </w:pPr>
      <w:rPr>
        <w:rFonts w:ascii="Courier New" w:hAnsi="Courier New" w:cs="Courier New" w:hint="default"/>
      </w:rPr>
    </w:lvl>
    <w:lvl w:ilvl="2">
      <w:start w:val="1"/>
      <w:numFmt w:val="bullet"/>
      <w:lvlText w:val=""/>
      <w:lvlJc w:val="left"/>
      <w:pPr>
        <w:ind w:left="2580" w:hanging="360"/>
      </w:pPr>
      <w:rPr>
        <w:rFonts w:ascii="Wingdings" w:hAnsi="Wingdings" w:cs="Wingdings" w:hint="default"/>
      </w:rPr>
    </w:lvl>
    <w:lvl w:ilvl="3">
      <w:start w:val="1"/>
      <w:numFmt w:val="bullet"/>
      <w:lvlText w:val=""/>
      <w:lvlJc w:val="left"/>
      <w:pPr>
        <w:ind w:left="3300" w:hanging="360"/>
      </w:pPr>
      <w:rPr>
        <w:rFonts w:ascii="Symbol" w:hAnsi="Symbol" w:cs="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cs="Wingdings" w:hint="default"/>
      </w:rPr>
    </w:lvl>
    <w:lvl w:ilvl="6">
      <w:start w:val="1"/>
      <w:numFmt w:val="bullet"/>
      <w:lvlText w:val=""/>
      <w:lvlJc w:val="left"/>
      <w:pPr>
        <w:ind w:left="5460" w:hanging="360"/>
      </w:pPr>
      <w:rPr>
        <w:rFonts w:ascii="Symbol" w:hAnsi="Symbol" w:cs="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cs="Wingdings" w:hint="default"/>
      </w:rPr>
    </w:lvl>
  </w:abstractNum>
  <w:abstractNum w:abstractNumId="17" w15:restartNumberingAfterBreak="0">
    <w:nsid w:val="238016EC"/>
    <w:multiLevelType w:val="hybridMultilevel"/>
    <w:tmpl w:val="44A4B78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8" w15:restartNumberingAfterBreak="0">
    <w:nsid w:val="24FF70E2"/>
    <w:multiLevelType w:val="hybridMultilevel"/>
    <w:tmpl w:val="D76020AA"/>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B86B57"/>
    <w:multiLevelType w:val="hybridMultilevel"/>
    <w:tmpl w:val="86DACF72"/>
    <w:lvl w:ilvl="0" w:tplc="EB965D34">
      <w:start w:val="1"/>
      <w:numFmt w:val="bullet"/>
      <w:lvlText w:val=""/>
      <w:lvlJc w:val="left"/>
      <w:pPr>
        <w:ind w:left="720" w:hanging="360"/>
      </w:pPr>
      <w:rPr>
        <w:rFonts w:ascii="Symbol" w:hAnsi="Symbol"/>
      </w:rPr>
    </w:lvl>
    <w:lvl w:ilvl="1" w:tplc="0CD6E2E4">
      <w:start w:val="1"/>
      <w:numFmt w:val="bullet"/>
      <w:lvlText w:val=""/>
      <w:lvlJc w:val="left"/>
      <w:pPr>
        <w:ind w:left="720" w:hanging="360"/>
      </w:pPr>
      <w:rPr>
        <w:rFonts w:ascii="Symbol" w:hAnsi="Symbol"/>
      </w:rPr>
    </w:lvl>
    <w:lvl w:ilvl="2" w:tplc="073602E8">
      <w:start w:val="1"/>
      <w:numFmt w:val="bullet"/>
      <w:lvlText w:val=""/>
      <w:lvlJc w:val="left"/>
      <w:pPr>
        <w:ind w:left="720" w:hanging="360"/>
      </w:pPr>
      <w:rPr>
        <w:rFonts w:ascii="Symbol" w:hAnsi="Symbol"/>
      </w:rPr>
    </w:lvl>
    <w:lvl w:ilvl="3" w:tplc="E97A99D8">
      <w:start w:val="1"/>
      <w:numFmt w:val="bullet"/>
      <w:lvlText w:val=""/>
      <w:lvlJc w:val="left"/>
      <w:pPr>
        <w:ind w:left="720" w:hanging="360"/>
      </w:pPr>
      <w:rPr>
        <w:rFonts w:ascii="Symbol" w:hAnsi="Symbol"/>
      </w:rPr>
    </w:lvl>
    <w:lvl w:ilvl="4" w:tplc="865E550E">
      <w:start w:val="1"/>
      <w:numFmt w:val="bullet"/>
      <w:lvlText w:val=""/>
      <w:lvlJc w:val="left"/>
      <w:pPr>
        <w:ind w:left="720" w:hanging="360"/>
      </w:pPr>
      <w:rPr>
        <w:rFonts w:ascii="Symbol" w:hAnsi="Symbol"/>
      </w:rPr>
    </w:lvl>
    <w:lvl w:ilvl="5" w:tplc="65B69032">
      <w:start w:val="1"/>
      <w:numFmt w:val="bullet"/>
      <w:lvlText w:val=""/>
      <w:lvlJc w:val="left"/>
      <w:pPr>
        <w:ind w:left="720" w:hanging="360"/>
      </w:pPr>
      <w:rPr>
        <w:rFonts w:ascii="Symbol" w:hAnsi="Symbol"/>
      </w:rPr>
    </w:lvl>
    <w:lvl w:ilvl="6" w:tplc="44E43392">
      <w:start w:val="1"/>
      <w:numFmt w:val="bullet"/>
      <w:lvlText w:val=""/>
      <w:lvlJc w:val="left"/>
      <w:pPr>
        <w:ind w:left="720" w:hanging="360"/>
      </w:pPr>
      <w:rPr>
        <w:rFonts w:ascii="Symbol" w:hAnsi="Symbol"/>
      </w:rPr>
    </w:lvl>
    <w:lvl w:ilvl="7" w:tplc="C3C0227E">
      <w:start w:val="1"/>
      <w:numFmt w:val="bullet"/>
      <w:lvlText w:val=""/>
      <w:lvlJc w:val="left"/>
      <w:pPr>
        <w:ind w:left="720" w:hanging="360"/>
      </w:pPr>
      <w:rPr>
        <w:rFonts w:ascii="Symbol" w:hAnsi="Symbol"/>
      </w:rPr>
    </w:lvl>
    <w:lvl w:ilvl="8" w:tplc="A230964A">
      <w:start w:val="1"/>
      <w:numFmt w:val="bullet"/>
      <w:lvlText w:val=""/>
      <w:lvlJc w:val="left"/>
      <w:pPr>
        <w:ind w:left="720" w:hanging="360"/>
      </w:pPr>
      <w:rPr>
        <w:rFonts w:ascii="Symbol" w:hAnsi="Symbol"/>
      </w:rPr>
    </w:lvl>
  </w:abstractNum>
  <w:abstractNum w:abstractNumId="20" w15:restartNumberingAfterBreak="0">
    <w:nsid w:val="2BFA443F"/>
    <w:multiLevelType w:val="hybridMultilevel"/>
    <w:tmpl w:val="142C392E"/>
    <w:lvl w:ilvl="0" w:tplc="8B467B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CA72C9B"/>
    <w:multiLevelType w:val="hybridMultilevel"/>
    <w:tmpl w:val="E710E1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D986763"/>
    <w:multiLevelType w:val="multilevel"/>
    <w:tmpl w:val="0D32718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3" w15:restartNumberingAfterBreak="0">
    <w:nsid w:val="300B5C75"/>
    <w:multiLevelType w:val="hybridMultilevel"/>
    <w:tmpl w:val="59DA6A7E"/>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12B6B70"/>
    <w:multiLevelType w:val="multilevel"/>
    <w:tmpl w:val="0A6667C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31FB18CD"/>
    <w:multiLevelType w:val="hybridMultilevel"/>
    <w:tmpl w:val="3CBC71DE"/>
    <w:lvl w:ilvl="0" w:tplc="040C0001">
      <w:start w:val="1"/>
      <w:numFmt w:val="bullet"/>
      <w:lvlText w:val=""/>
      <w:lvlJc w:val="left"/>
      <w:pPr>
        <w:ind w:left="644" w:hanging="360"/>
      </w:pPr>
      <w:rPr>
        <w:rFonts w:ascii="Symbol" w:hAnsi="Symbo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6" w15:restartNumberingAfterBreak="0">
    <w:nsid w:val="329D68DD"/>
    <w:multiLevelType w:val="hybridMultilevel"/>
    <w:tmpl w:val="7D7093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33D8280F"/>
    <w:multiLevelType w:val="multilevel"/>
    <w:tmpl w:val="078E4934"/>
    <w:lvl w:ilvl="0">
      <w:start w:val="1"/>
      <w:numFmt w:val="bullet"/>
      <w:lvlText w:val=""/>
      <w:lvlJc w:val="left"/>
      <w:pPr>
        <w:ind w:left="1068" w:hanging="360"/>
      </w:pPr>
      <w:rPr>
        <w:rFonts w:ascii="Symbol" w:hAnsi="Symbol" w:cs="Symbol"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abstractNum w:abstractNumId="28" w15:restartNumberingAfterBreak="0">
    <w:nsid w:val="343108B4"/>
    <w:multiLevelType w:val="multilevel"/>
    <w:tmpl w:val="43FA2254"/>
    <w:lvl w:ilvl="0">
      <w:start w:val="1"/>
      <w:numFmt w:val="bullet"/>
      <w:lvlText w:val="-"/>
      <w:lvlJc w:val="left"/>
      <w:pPr>
        <w:ind w:left="720" w:hanging="360"/>
      </w:pPr>
      <w:rPr>
        <w:rFonts w:ascii="Calibri" w:hAnsi="Calibri" w:cs="Tahom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3719785A"/>
    <w:multiLevelType w:val="hybridMultilevel"/>
    <w:tmpl w:val="3DCABA0E"/>
    <w:lvl w:ilvl="0" w:tplc="1C647C3C">
      <w:start w:val="1"/>
      <w:numFmt w:val="bullet"/>
      <w:lvlText w:val=""/>
      <w:lvlJc w:val="left"/>
      <w:pPr>
        <w:tabs>
          <w:tab w:val="num" w:pos="720"/>
        </w:tabs>
        <w:ind w:left="720" w:hanging="360"/>
      </w:pPr>
      <w:rPr>
        <w:rFonts w:ascii="Symbol" w:hAnsi="Symbol" w:hint="default"/>
        <w:sz w:val="20"/>
      </w:rPr>
    </w:lvl>
    <w:lvl w:ilvl="1" w:tplc="8818A568" w:tentative="1">
      <w:start w:val="1"/>
      <w:numFmt w:val="bullet"/>
      <w:lvlText w:val=""/>
      <w:lvlJc w:val="left"/>
      <w:pPr>
        <w:tabs>
          <w:tab w:val="num" w:pos="1440"/>
        </w:tabs>
        <w:ind w:left="1440" w:hanging="360"/>
      </w:pPr>
      <w:rPr>
        <w:rFonts w:ascii="Symbol" w:hAnsi="Symbol" w:hint="default"/>
        <w:sz w:val="20"/>
      </w:rPr>
    </w:lvl>
    <w:lvl w:ilvl="2" w:tplc="2C4E0A26" w:tentative="1">
      <w:start w:val="1"/>
      <w:numFmt w:val="bullet"/>
      <w:lvlText w:val=""/>
      <w:lvlJc w:val="left"/>
      <w:pPr>
        <w:tabs>
          <w:tab w:val="num" w:pos="2160"/>
        </w:tabs>
        <w:ind w:left="2160" w:hanging="360"/>
      </w:pPr>
      <w:rPr>
        <w:rFonts w:ascii="Symbol" w:hAnsi="Symbol" w:hint="default"/>
        <w:sz w:val="20"/>
      </w:rPr>
    </w:lvl>
    <w:lvl w:ilvl="3" w:tplc="B5F62226" w:tentative="1">
      <w:start w:val="1"/>
      <w:numFmt w:val="bullet"/>
      <w:lvlText w:val=""/>
      <w:lvlJc w:val="left"/>
      <w:pPr>
        <w:tabs>
          <w:tab w:val="num" w:pos="2880"/>
        </w:tabs>
        <w:ind w:left="2880" w:hanging="360"/>
      </w:pPr>
      <w:rPr>
        <w:rFonts w:ascii="Symbol" w:hAnsi="Symbol" w:hint="default"/>
        <w:sz w:val="20"/>
      </w:rPr>
    </w:lvl>
    <w:lvl w:ilvl="4" w:tplc="79BCB06C" w:tentative="1">
      <w:start w:val="1"/>
      <w:numFmt w:val="bullet"/>
      <w:lvlText w:val=""/>
      <w:lvlJc w:val="left"/>
      <w:pPr>
        <w:tabs>
          <w:tab w:val="num" w:pos="3600"/>
        </w:tabs>
        <w:ind w:left="3600" w:hanging="360"/>
      </w:pPr>
      <w:rPr>
        <w:rFonts w:ascii="Symbol" w:hAnsi="Symbol" w:hint="default"/>
        <w:sz w:val="20"/>
      </w:rPr>
    </w:lvl>
    <w:lvl w:ilvl="5" w:tplc="AD60C1D0" w:tentative="1">
      <w:start w:val="1"/>
      <w:numFmt w:val="bullet"/>
      <w:lvlText w:val=""/>
      <w:lvlJc w:val="left"/>
      <w:pPr>
        <w:tabs>
          <w:tab w:val="num" w:pos="4320"/>
        </w:tabs>
        <w:ind w:left="4320" w:hanging="360"/>
      </w:pPr>
      <w:rPr>
        <w:rFonts w:ascii="Symbol" w:hAnsi="Symbol" w:hint="default"/>
        <w:sz w:val="20"/>
      </w:rPr>
    </w:lvl>
    <w:lvl w:ilvl="6" w:tplc="BE0091C8" w:tentative="1">
      <w:start w:val="1"/>
      <w:numFmt w:val="bullet"/>
      <w:lvlText w:val=""/>
      <w:lvlJc w:val="left"/>
      <w:pPr>
        <w:tabs>
          <w:tab w:val="num" w:pos="5040"/>
        </w:tabs>
        <w:ind w:left="5040" w:hanging="360"/>
      </w:pPr>
      <w:rPr>
        <w:rFonts w:ascii="Symbol" w:hAnsi="Symbol" w:hint="default"/>
        <w:sz w:val="20"/>
      </w:rPr>
    </w:lvl>
    <w:lvl w:ilvl="7" w:tplc="2BA6D7EC" w:tentative="1">
      <w:start w:val="1"/>
      <w:numFmt w:val="bullet"/>
      <w:lvlText w:val=""/>
      <w:lvlJc w:val="left"/>
      <w:pPr>
        <w:tabs>
          <w:tab w:val="num" w:pos="5760"/>
        </w:tabs>
        <w:ind w:left="5760" w:hanging="360"/>
      </w:pPr>
      <w:rPr>
        <w:rFonts w:ascii="Symbol" w:hAnsi="Symbol" w:hint="default"/>
        <w:sz w:val="20"/>
      </w:rPr>
    </w:lvl>
    <w:lvl w:ilvl="8" w:tplc="2660A84A"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9C57648"/>
    <w:multiLevelType w:val="hybridMultilevel"/>
    <w:tmpl w:val="EEBA07D4"/>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ACA1485"/>
    <w:multiLevelType w:val="hybridMultilevel"/>
    <w:tmpl w:val="C9426E2E"/>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3AF17F82"/>
    <w:multiLevelType w:val="multilevel"/>
    <w:tmpl w:val="E3B2BE6A"/>
    <w:lvl w:ilvl="0">
      <w:start w:val="1"/>
      <w:numFmt w:val="bullet"/>
      <w:lvlText w:val="-"/>
      <w:lvlJc w:val="left"/>
      <w:pPr>
        <w:ind w:left="720" w:hanging="360"/>
      </w:pPr>
      <w:rPr>
        <w:rFonts w:ascii="Calibri" w:hAnsi="Calibri" w:cs="Tahom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 w15:restartNumberingAfterBreak="0">
    <w:nsid w:val="3CA42591"/>
    <w:multiLevelType w:val="hybridMultilevel"/>
    <w:tmpl w:val="0D549EB8"/>
    <w:lvl w:ilvl="0" w:tplc="04090001">
      <w:start w:val="1"/>
      <w:numFmt w:val="bullet"/>
      <w:lvlText w:val=""/>
      <w:lvlJc w:val="left"/>
      <w:pPr>
        <w:ind w:left="720" w:hanging="360"/>
      </w:pPr>
      <w:rPr>
        <w:rFonts w:ascii="Symbol" w:hAnsi="Symbol"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4AAE48C6"/>
    <w:multiLevelType w:val="hybridMultilevel"/>
    <w:tmpl w:val="3DCABA0E"/>
    <w:lvl w:ilvl="0" w:tplc="A7A2A184">
      <w:start w:val="1"/>
      <w:numFmt w:val="bullet"/>
      <w:lvlText w:val=""/>
      <w:lvlJc w:val="left"/>
      <w:pPr>
        <w:tabs>
          <w:tab w:val="num" w:pos="720"/>
        </w:tabs>
        <w:ind w:left="720" w:hanging="360"/>
      </w:pPr>
      <w:rPr>
        <w:rFonts w:ascii="Symbol" w:hAnsi="Symbol" w:hint="default"/>
        <w:sz w:val="20"/>
      </w:rPr>
    </w:lvl>
    <w:lvl w:ilvl="1" w:tplc="EFDA00E2" w:tentative="1">
      <w:start w:val="1"/>
      <w:numFmt w:val="bullet"/>
      <w:lvlText w:val=""/>
      <w:lvlJc w:val="left"/>
      <w:pPr>
        <w:tabs>
          <w:tab w:val="num" w:pos="1440"/>
        </w:tabs>
        <w:ind w:left="1440" w:hanging="360"/>
      </w:pPr>
      <w:rPr>
        <w:rFonts w:ascii="Symbol" w:hAnsi="Symbol" w:hint="default"/>
        <w:sz w:val="20"/>
      </w:rPr>
    </w:lvl>
    <w:lvl w:ilvl="2" w:tplc="31BE9092" w:tentative="1">
      <w:start w:val="1"/>
      <w:numFmt w:val="bullet"/>
      <w:lvlText w:val=""/>
      <w:lvlJc w:val="left"/>
      <w:pPr>
        <w:tabs>
          <w:tab w:val="num" w:pos="2160"/>
        </w:tabs>
        <w:ind w:left="2160" w:hanging="360"/>
      </w:pPr>
      <w:rPr>
        <w:rFonts w:ascii="Symbol" w:hAnsi="Symbol" w:hint="default"/>
        <w:sz w:val="20"/>
      </w:rPr>
    </w:lvl>
    <w:lvl w:ilvl="3" w:tplc="AD4CE7AE" w:tentative="1">
      <w:start w:val="1"/>
      <w:numFmt w:val="bullet"/>
      <w:lvlText w:val=""/>
      <w:lvlJc w:val="left"/>
      <w:pPr>
        <w:tabs>
          <w:tab w:val="num" w:pos="2880"/>
        </w:tabs>
        <w:ind w:left="2880" w:hanging="360"/>
      </w:pPr>
      <w:rPr>
        <w:rFonts w:ascii="Symbol" w:hAnsi="Symbol" w:hint="default"/>
        <w:sz w:val="20"/>
      </w:rPr>
    </w:lvl>
    <w:lvl w:ilvl="4" w:tplc="9C5AC22E" w:tentative="1">
      <w:start w:val="1"/>
      <w:numFmt w:val="bullet"/>
      <w:lvlText w:val=""/>
      <w:lvlJc w:val="left"/>
      <w:pPr>
        <w:tabs>
          <w:tab w:val="num" w:pos="3600"/>
        </w:tabs>
        <w:ind w:left="3600" w:hanging="360"/>
      </w:pPr>
      <w:rPr>
        <w:rFonts w:ascii="Symbol" w:hAnsi="Symbol" w:hint="default"/>
        <w:sz w:val="20"/>
      </w:rPr>
    </w:lvl>
    <w:lvl w:ilvl="5" w:tplc="E5301886" w:tentative="1">
      <w:start w:val="1"/>
      <w:numFmt w:val="bullet"/>
      <w:lvlText w:val=""/>
      <w:lvlJc w:val="left"/>
      <w:pPr>
        <w:tabs>
          <w:tab w:val="num" w:pos="4320"/>
        </w:tabs>
        <w:ind w:left="4320" w:hanging="360"/>
      </w:pPr>
      <w:rPr>
        <w:rFonts w:ascii="Symbol" w:hAnsi="Symbol" w:hint="default"/>
        <w:sz w:val="20"/>
      </w:rPr>
    </w:lvl>
    <w:lvl w:ilvl="6" w:tplc="2E6E84E6" w:tentative="1">
      <w:start w:val="1"/>
      <w:numFmt w:val="bullet"/>
      <w:lvlText w:val=""/>
      <w:lvlJc w:val="left"/>
      <w:pPr>
        <w:tabs>
          <w:tab w:val="num" w:pos="5040"/>
        </w:tabs>
        <w:ind w:left="5040" w:hanging="360"/>
      </w:pPr>
      <w:rPr>
        <w:rFonts w:ascii="Symbol" w:hAnsi="Symbol" w:hint="default"/>
        <w:sz w:val="20"/>
      </w:rPr>
    </w:lvl>
    <w:lvl w:ilvl="7" w:tplc="078E45D2" w:tentative="1">
      <w:start w:val="1"/>
      <w:numFmt w:val="bullet"/>
      <w:lvlText w:val=""/>
      <w:lvlJc w:val="left"/>
      <w:pPr>
        <w:tabs>
          <w:tab w:val="num" w:pos="5760"/>
        </w:tabs>
        <w:ind w:left="5760" w:hanging="360"/>
      </w:pPr>
      <w:rPr>
        <w:rFonts w:ascii="Symbol" w:hAnsi="Symbol" w:hint="default"/>
        <w:sz w:val="20"/>
      </w:rPr>
    </w:lvl>
    <w:lvl w:ilvl="8" w:tplc="D8C20D96"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D0B6AE5"/>
    <w:multiLevelType w:val="hybridMultilevel"/>
    <w:tmpl w:val="50F8B6D8"/>
    <w:lvl w:ilvl="0" w:tplc="2A2AFCA6">
      <w:start w:val="1"/>
      <w:numFmt w:val="bullet"/>
      <w:lvlText w:val=""/>
      <w:lvlJc w:val="left"/>
      <w:pPr>
        <w:ind w:left="720" w:hanging="360"/>
      </w:pPr>
      <w:rPr>
        <w:rFonts w:ascii="Symbol" w:hAnsi="Symbol"/>
      </w:rPr>
    </w:lvl>
    <w:lvl w:ilvl="1" w:tplc="0ECAA0E8">
      <w:start w:val="1"/>
      <w:numFmt w:val="bullet"/>
      <w:lvlText w:val=""/>
      <w:lvlJc w:val="left"/>
      <w:pPr>
        <w:ind w:left="720" w:hanging="360"/>
      </w:pPr>
      <w:rPr>
        <w:rFonts w:ascii="Symbol" w:hAnsi="Symbol"/>
      </w:rPr>
    </w:lvl>
    <w:lvl w:ilvl="2" w:tplc="60086A18">
      <w:start w:val="1"/>
      <w:numFmt w:val="bullet"/>
      <w:lvlText w:val=""/>
      <w:lvlJc w:val="left"/>
      <w:pPr>
        <w:ind w:left="720" w:hanging="360"/>
      </w:pPr>
      <w:rPr>
        <w:rFonts w:ascii="Symbol" w:hAnsi="Symbol"/>
      </w:rPr>
    </w:lvl>
    <w:lvl w:ilvl="3" w:tplc="89FE570E">
      <w:start w:val="1"/>
      <w:numFmt w:val="bullet"/>
      <w:lvlText w:val=""/>
      <w:lvlJc w:val="left"/>
      <w:pPr>
        <w:ind w:left="720" w:hanging="360"/>
      </w:pPr>
      <w:rPr>
        <w:rFonts w:ascii="Symbol" w:hAnsi="Symbol"/>
      </w:rPr>
    </w:lvl>
    <w:lvl w:ilvl="4" w:tplc="33324EBE">
      <w:start w:val="1"/>
      <w:numFmt w:val="bullet"/>
      <w:lvlText w:val=""/>
      <w:lvlJc w:val="left"/>
      <w:pPr>
        <w:ind w:left="720" w:hanging="360"/>
      </w:pPr>
      <w:rPr>
        <w:rFonts w:ascii="Symbol" w:hAnsi="Symbol"/>
      </w:rPr>
    </w:lvl>
    <w:lvl w:ilvl="5" w:tplc="21C61D54">
      <w:start w:val="1"/>
      <w:numFmt w:val="bullet"/>
      <w:lvlText w:val=""/>
      <w:lvlJc w:val="left"/>
      <w:pPr>
        <w:ind w:left="720" w:hanging="360"/>
      </w:pPr>
      <w:rPr>
        <w:rFonts w:ascii="Symbol" w:hAnsi="Symbol"/>
      </w:rPr>
    </w:lvl>
    <w:lvl w:ilvl="6" w:tplc="715A2B5E">
      <w:start w:val="1"/>
      <w:numFmt w:val="bullet"/>
      <w:lvlText w:val=""/>
      <w:lvlJc w:val="left"/>
      <w:pPr>
        <w:ind w:left="720" w:hanging="360"/>
      </w:pPr>
      <w:rPr>
        <w:rFonts w:ascii="Symbol" w:hAnsi="Symbol"/>
      </w:rPr>
    </w:lvl>
    <w:lvl w:ilvl="7" w:tplc="3A9E368C">
      <w:start w:val="1"/>
      <w:numFmt w:val="bullet"/>
      <w:lvlText w:val=""/>
      <w:lvlJc w:val="left"/>
      <w:pPr>
        <w:ind w:left="720" w:hanging="360"/>
      </w:pPr>
      <w:rPr>
        <w:rFonts w:ascii="Symbol" w:hAnsi="Symbol"/>
      </w:rPr>
    </w:lvl>
    <w:lvl w:ilvl="8" w:tplc="FFE82D34">
      <w:start w:val="1"/>
      <w:numFmt w:val="bullet"/>
      <w:lvlText w:val=""/>
      <w:lvlJc w:val="left"/>
      <w:pPr>
        <w:ind w:left="720" w:hanging="360"/>
      </w:pPr>
      <w:rPr>
        <w:rFonts w:ascii="Symbol" w:hAnsi="Symbol"/>
      </w:rPr>
    </w:lvl>
  </w:abstractNum>
  <w:abstractNum w:abstractNumId="36" w15:restartNumberingAfterBreak="0">
    <w:nsid w:val="4E6C3F76"/>
    <w:multiLevelType w:val="multilevel"/>
    <w:tmpl w:val="BEDEDA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7" w15:restartNumberingAfterBreak="0">
    <w:nsid w:val="4F506857"/>
    <w:multiLevelType w:val="hybridMultilevel"/>
    <w:tmpl w:val="4C0E4BD2"/>
    <w:lvl w:ilvl="0" w:tplc="040C0001">
      <w:start w:val="1"/>
      <w:numFmt w:val="bullet"/>
      <w:lvlText w:val=""/>
      <w:lvlJc w:val="left"/>
      <w:pPr>
        <w:ind w:left="644" w:hanging="360"/>
      </w:pPr>
      <w:rPr>
        <w:rFonts w:ascii="Symbol" w:hAnsi="Symbo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38" w15:restartNumberingAfterBreak="0">
    <w:nsid w:val="51D81B23"/>
    <w:multiLevelType w:val="multilevel"/>
    <w:tmpl w:val="95E85832"/>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9" w15:restartNumberingAfterBreak="0">
    <w:nsid w:val="56194CE1"/>
    <w:multiLevelType w:val="hybridMultilevel"/>
    <w:tmpl w:val="212049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597A595C"/>
    <w:multiLevelType w:val="hybridMultilevel"/>
    <w:tmpl w:val="EB301D08"/>
    <w:lvl w:ilvl="0" w:tplc="2B68AA62">
      <w:start w:val="1"/>
      <w:numFmt w:val="bullet"/>
      <w:lvlText w:val=""/>
      <w:lvlJc w:val="left"/>
      <w:pPr>
        <w:ind w:left="1440" w:hanging="360"/>
      </w:pPr>
      <w:rPr>
        <w:rFonts w:ascii="Symbol" w:hAnsi="Symbol"/>
      </w:rPr>
    </w:lvl>
    <w:lvl w:ilvl="1" w:tplc="E4D2F362">
      <w:start w:val="1"/>
      <w:numFmt w:val="bullet"/>
      <w:lvlText w:val=""/>
      <w:lvlJc w:val="left"/>
      <w:pPr>
        <w:ind w:left="1440" w:hanging="360"/>
      </w:pPr>
      <w:rPr>
        <w:rFonts w:ascii="Symbol" w:hAnsi="Symbol"/>
      </w:rPr>
    </w:lvl>
    <w:lvl w:ilvl="2" w:tplc="BB5C4B3A">
      <w:start w:val="1"/>
      <w:numFmt w:val="bullet"/>
      <w:lvlText w:val=""/>
      <w:lvlJc w:val="left"/>
      <w:pPr>
        <w:ind w:left="1440" w:hanging="360"/>
      </w:pPr>
      <w:rPr>
        <w:rFonts w:ascii="Symbol" w:hAnsi="Symbol"/>
      </w:rPr>
    </w:lvl>
    <w:lvl w:ilvl="3" w:tplc="67A0E666">
      <w:start w:val="1"/>
      <w:numFmt w:val="bullet"/>
      <w:lvlText w:val=""/>
      <w:lvlJc w:val="left"/>
      <w:pPr>
        <w:ind w:left="1440" w:hanging="360"/>
      </w:pPr>
      <w:rPr>
        <w:rFonts w:ascii="Symbol" w:hAnsi="Symbol"/>
      </w:rPr>
    </w:lvl>
    <w:lvl w:ilvl="4" w:tplc="8C58B334">
      <w:start w:val="1"/>
      <w:numFmt w:val="bullet"/>
      <w:lvlText w:val=""/>
      <w:lvlJc w:val="left"/>
      <w:pPr>
        <w:ind w:left="1440" w:hanging="360"/>
      </w:pPr>
      <w:rPr>
        <w:rFonts w:ascii="Symbol" w:hAnsi="Symbol"/>
      </w:rPr>
    </w:lvl>
    <w:lvl w:ilvl="5" w:tplc="40B0320A">
      <w:start w:val="1"/>
      <w:numFmt w:val="bullet"/>
      <w:lvlText w:val=""/>
      <w:lvlJc w:val="left"/>
      <w:pPr>
        <w:ind w:left="1440" w:hanging="360"/>
      </w:pPr>
      <w:rPr>
        <w:rFonts w:ascii="Symbol" w:hAnsi="Symbol"/>
      </w:rPr>
    </w:lvl>
    <w:lvl w:ilvl="6" w:tplc="0F50F0B4">
      <w:start w:val="1"/>
      <w:numFmt w:val="bullet"/>
      <w:lvlText w:val=""/>
      <w:lvlJc w:val="left"/>
      <w:pPr>
        <w:ind w:left="1440" w:hanging="360"/>
      </w:pPr>
      <w:rPr>
        <w:rFonts w:ascii="Symbol" w:hAnsi="Symbol"/>
      </w:rPr>
    </w:lvl>
    <w:lvl w:ilvl="7" w:tplc="AC2A7D38">
      <w:start w:val="1"/>
      <w:numFmt w:val="bullet"/>
      <w:lvlText w:val=""/>
      <w:lvlJc w:val="left"/>
      <w:pPr>
        <w:ind w:left="1440" w:hanging="360"/>
      </w:pPr>
      <w:rPr>
        <w:rFonts w:ascii="Symbol" w:hAnsi="Symbol"/>
      </w:rPr>
    </w:lvl>
    <w:lvl w:ilvl="8" w:tplc="4BE020E0">
      <w:start w:val="1"/>
      <w:numFmt w:val="bullet"/>
      <w:lvlText w:val=""/>
      <w:lvlJc w:val="left"/>
      <w:pPr>
        <w:ind w:left="1440" w:hanging="360"/>
      </w:pPr>
      <w:rPr>
        <w:rFonts w:ascii="Symbol" w:hAnsi="Symbol"/>
      </w:rPr>
    </w:lvl>
  </w:abstractNum>
  <w:abstractNum w:abstractNumId="41" w15:restartNumberingAfterBreak="0">
    <w:nsid w:val="5E7D1BED"/>
    <w:multiLevelType w:val="hybridMultilevel"/>
    <w:tmpl w:val="F746F3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11A69A1"/>
    <w:multiLevelType w:val="hybridMultilevel"/>
    <w:tmpl w:val="1DAA54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62EB1A59"/>
    <w:multiLevelType w:val="multilevel"/>
    <w:tmpl w:val="F6E08EA6"/>
    <w:lvl w:ilvl="0">
      <w:start w:val="1"/>
      <w:numFmt w:val="bullet"/>
      <w:lvlText w:val="-"/>
      <w:lvlJc w:val="left"/>
      <w:pPr>
        <w:ind w:left="720" w:hanging="360"/>
      </w:pPr>
      <w:rPr>
        <w:rFonts w:ascii="Calibri" w:hAnsi="Calibri" w:cs="Tahom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4" w15:restartNumberingAfterBreak="0">
    <w:nsid w:val="65035F2D"/>
    <w:multiLevelType w:val="hybridMultilevel"/>
    <w:tmpl w:val="88B4C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5DA26CA"/>
    <w:multiLevelType w:val="multilevel"/>
    <w:tmpl w:val="26FE27F4"/>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B3228EE"/>
    <w:multiLevelType w:val="hybridMultilevel"/>
    <w:tmpl w:val="C094842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6C1B2318"/>
    <w:multiLevelType w:val="hybridMultilevel"/>
    <w:tmpl w:val="F19CA7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6D9826C9"/>
    <w:multiLevelType w:val="multilevel"/>
    <w:tmpl w:val="2F30B9F8"/>
    <w:lvl w:ilvl="0">
      <w:start w:val="1"/>
      <w:numFmt w:val="bullet"/>
      <w:lvlText w:val="-"/>
      <w:lvlJc w:val="left"/>
      <w:pPr>
        <w:ind w:left="720" w:hanging="360"/>
      </w:pPr>
      <w:rPr>
        <w:rFonts w:ascii="Book Antiqua" w:hAnsi="Book Antiqua" w:cs="DejaVu Sans"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9" w15:restartNumberingAfterBreak="0">
    <w:nsid w:val="740B0C10"/>
    <w:multiLevelType w:val="multilevel"/>
    <w:tmpl w:val="F6E08EA6"/>
    <w:lvl w:ilvl="0">
      <w:start w:val="1"/>
      <w:numFmt w:val="bullet"/>
      <w:lvlText w:val="-"/>
      <w:lvlJc w:val="left"/>
      <w:pPr>
        <w:ind w:left="720" w:hanging="360"/>
      </w:pPr>
      <w:rPr>
        <w:rFonts w:ascii="Calibri" w:hAnsi="Calibri" w:cs="Tahom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0" w15:restartNumberingAfterBreak="0">
    <w:nsid w:val="742F757C"/>
    <w:multiLevelType w:val="multilevel"/>
    <w:tmpl w:val="D968F7D2"/>
    <w:lvl w:ilvl="0">
      <w:start w:val="1"/>
      <w:numFmt w:val="bullet"/>
      <w:lvlText w:val=""/>
      <w:lvlJc w:val="left"/>
      <w:pPr>
        <w:ind w:left="1068" w:hanging="360"/>
      </w:pPr>
      <w:rPr>
        <w:rFonts w:ascii="Symbol" w:hAnsi="Symbol" w:cs="Symbol"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abstractNum w:abstractNumId="51" w15:restartNumberingAfterBreak="0">
    <w:nsid w:val="74522FBB"/>
    <w:multiLevelType w:val="hybridMultilevel"/>
    <w:tmpl w:val="D5DE5494"/>
    <w:lvl w:ilvl="0" w:tplc="70587A82">
      <w:start w:val="1"/>
      <w:numFmt w:val="bullet"/>
      <w:lvlText w:val=""/>
      <w:lvlJc w:val="left"/>
      <w:pPr>
        <w:tabs>
          <w:tab w:val="num" w:pos="720"/>
        </w:tabs>
        <w:ind w:left="720" w:hanging="360"/>
      </w:pPr>
      <w:rPr>
        <w:rFonts w:ascii="Symbol" w:hAnsi="Symbol" w:hint="default"/>
        <w:sz w:val="20"/>
      </w:rPr>
    </w:lvl>
    <w:lvl w:ilvl="1" w:tplc="527A69EA">
      <w:start w:val="1"/>
      <w:numFmt w:val="decimal"/>
      <w:lvlText w:val="%2."/>
      <w:lvlJc w:val="left"/>
      <w:pPr>
        <w:ind w:left="1440" w:hanging="360"/>
      </w:pPr>
      <w:rPr>
        <w:rFonts w:hint="default"/>
      </w:rPr>
    </w:lvl>
    <w:lvl w:ilvl="2" w:tplc="8CC620B2" w:tentative="1">
      <w:start w:val="1"/>
      <w:numFmt w:val="bullet"/>
      <w:lvlText w:val=""/>
      <w:lvlJc w:val="left"/>
      <w:pPr>
        <w:tabs>
          <w:tab w:val="num" w:pos="2160"/>
        </w:tabs>
        <w:ind w:left="2160" w:hanging="360"/>
      </w:pPr>
      <w:rPr>
        <w:rFonts w:ascii="Symbol" w:hAnsi="Symbol" w:hint="default"/>
        <w:sz w:val="20"/>
      </w:rPr>
    </w:lvl>
    <w:lvl w:ilvl="3" w:tplc="A010FDCC" w:tentative="1">
      <w:start w:val="1"/>
      <w:numFmt w:val="bullet"/>
      <w:lvlText w:val=""/>
      <w:lvlJc w:val="left"/>
      <w:pPr>
        <w:tabs>
          <w:tab w:val="num" w:pos="2880"/>
        </w:tabs>
        <w:ind w:left="2880" w:hanging="360"/>
      </w:pPr>
      <w:rPr>
        <w:rFonts w:ascii="Symbol" w:hAnsi="Symbol" w:hint="default"/>
        <w:sz w:val="20"/>
      </w:rPr>
    </w:lvl>
    <w:lvl w:ilvl="4" w:tplc="3940A77C" w:tentative="1">
      <w:start w:val="1"/>
      <w:numFmt w:val="bullet"/>
      <w:lvlText w:val=""/>
      <w:lvlJc w:val="left"/>
      <w:pPr>
        <w:tabs>
          <w:tab w:val="num" w:pos="3600"/>
        </w:tabs>
        <w:ind w:left="3600" w:hanging="360"/>
      </w:pPr>
      <w:rPr>
        <w:rFonts w:ascii="Symbol" w:hAnsi="Symbol" w:hint="default"/>
        <w:sz w:val="20"/>
      </w:rPr>
    </w:lvl>
    <w:lvl w:ilvl="5" w:tplc="BAE21270" w:tentative="1">
      <w:start w:val="1"/>
      <w:numFmt w:val="bullet"/>
      <w:lvlText w:val=""/>
      <w:lvlJc w:val="left"/>
      <w:pPr>
        <w:tabs>
          <w:tab w:val="num" w:pos="4320"/>
        </w:tabs>
        <w:ind w:left="4320" w:hanging="360"/>
      </w:pPr>
      <w:rPr>
        <w:rFonts w:ascii="Symbol" w:hAnsi="Symbol" w:hint="default"/>
        <w:sz w:val="20"/>
      </w:rPr>
    </w:lvl>
    <w:lvl w:ilvl="6" w:tplc="AEDA8F8A" w:tentative="1">
      <w:start w:val="1"/>
      <w:numFmt w:val="bullet"/>
      <w:lvlText w:val=""/>
      <w:lvlJc w:val="left"/>
      <w:pPr>
        <w:tabs>
          <w:tab w:val="num" w:pos="5040"/>
        </w:tabs>
        <w:ind w:left="5040" w:hanging="360"/>
      </w:pPr>
      <w:rPr>
        <w:rFonts w:ascii="Symbol" w:hAnsi="Symbol" w:hint="default"/>
        <w:sz w:val="20"/>
      </w:rPr>
    </w:lvl>
    <w:lvl w:ilvl="7" w:tplc="35E063C2" w:tentative="1">
      <w:start w:val="1"/>
      <w:numFmt w:val="bullet"/>
      <w:lvlText w:val=""/>
      <w:lvlJc w:val="left"/>
      <w:pPr>
        <w:tabs>
          <w:tab w:val="num" w:pos="5760"/>
        </w:tabs>
        <w:ind w:left="5760" w:hanging="360"/>
      </w:pPr>
      <w:rPr>
        <w:rFonts w:ascii="Symbol" w:hAnsi="Symbol" w:hint="default"/>
        <w:sz w:val="20"/>
      </w:rPr>
    </w:lvl>
    <w:lvl w:ilvl="8" w:tplc="8A8A37E4"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55047EA"/>
    <w:multiLevelType w:val="multilevel"/>
    <w:tmpl w:val="BEDEDA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3" w15:restartNumberingAfterBreak="0">
    <w:nsid w:val="76880879"/>
    <w:multiLevelType w:val="multilevel"/>
    <w:tmpl w:val="BF162000"/>
    <w:lvl w:ilvl="0">
      <w:start w:val="1"/>
      <w:numFmt w:val="upperRoman"/>
      <w:lvlText w:val="%1."/>
      <w:lvlJc w:val="righ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7D004B8E"/>
    <w:multiLevelType w:val="hybridMultilevel"/>
    <w:tmpl w:val="8AD23CB6"/>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15:restartNumberingAfterBreak="0">
    <w:nsid w:val="7F4B26AE"/>
    <w:multiLevelType w:val="multilevel"/>
    <w:tmpl w:val="24ECCB26"/>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1308433444">
    <w:abstractNumId w:val="53"/>
  </w:num>
  <w:num w:numId="2" w16cid:durableId="717629572">
    <w:abstractNumId w:val="14"/>
  </w:num>
  <w:num w:numId="3" w16cid:durableId="1382512234">
    <w:abstractNumId w:val="24"/>
  </w:num>
  <w:num w:numId="4" w16cid:durableId="267541268">
    <w:abstractNumId w:val="48"/>
  </w:num>
  <w:num w:numId="5" w16cid:durableId="984898122">
    <w:abstractNumId w:val="49"/>
  </w:num>
  <w:num w:numId="6" w16cid:durableId="1877891967">
    <w:abstractNumId w:val="3"/>
  </w:num>
  <w:num w:numId="7" w16cid:durableId="91901929">
    <w:abstractNumId w:val="32"/>
  </w:num>
  <w:num w:numId="8" w16cid:durableId="1320580078">
    <w:abstractNumId w:val="38"/>
  </w:num>
  <w:num w:numId="9" w16cid:durableId="617761444">
    <w:abstractNumId w:val="1"/>
  </w:num>
  <w:num w:numId="10" w16cid:durableId="1568879526">
    <w:abstractNumId w:val="28"/>
  </w:num>
  <w:num w:numId="11" w16cid:durableId="1393623882">
    <w:abstractNumId w:val="16"/>
  </w:num>
  <w:num w:numId="12" w16cid:durableId="2022388562">
    <w:abstractNumId w:val="8"/>
  </w:num>
  <w:num w:numId="13" w16cid:durableId="2058158623">
    <w:abstractNumId w:val="27"/>
  </w:num>
  <w:num w:numId="14" w16cid:durableId="1437095958">
    <w:abstractNumId w:val="50"/>
  </w:num>
  <w:num w:numId="15" w16cid:durableId="119618488">
    <w:abstractNumId w:val="55"/>
  </w:num>
  <w:num w:numId="16" w16cid:durableId="2001882581">
    <w:abstractNumId w:val="0"/>
  </w:num>
  <w:num w:numId="17" w16cid:durableId="1001738888">
    <w:abstractNumId w:val="22"/>
  </w:num>
  <w:num w:numId="18" w16cid:durableId="731348110">
    <w:abstractNumId w:val="17"/>
  </w:num>
  <w:num w:numId="19" w16cid:durableId="949240376">
    <w:abstractNumId w:val="2"/>
  </w:num>
  <w:num w:numId="20" w16cid:durableId="1983656779">
    <w:abstractNumId w:val="7"/>
  </w:num>
  <w:num w:numId="21" w16cid:durableId="1744834956">
    <w:abstractNumId w:val="36"/>
  </w:num>
  <w:num w:numId="22" w16cid:durableId="650600871">
    <w:abstractNumId w:val="52"/>
  </w:num>
  <w:num w:numId="23" w16cid:durableId="1471895853">
    <w:abstractNumId w:val="25"/>
  </w:num>
  <w:num w:numId="24" w16cid:durableId="52169302">
    <w:abstractNumId w:val="37"/>
  </w:num>
  <w:num w:numId="25" w16cid:durableId="1647129142">
    <w:abstractNumId w:val="10"/>
  </w:num>
  <w:num w:numId="26" w16cid:durableId="259488053">
    <w:abstractNumId w:val="54"/>
  </w:num>
  <w:num w:numId="27" w16cid:durableId="1948468270">
    <w:abstractNumId w:val="44"/>
  </w:num>
  <w:num w:numId="28" w16cid:durableId="607856581">
    <w:abstractNumId w:val="15"/>
  </w:num>
  <w:num w:numId="29" w16cid:durableId="555749699">
    <w:abstractNumId w:val="34"/>
  </w:num>
  <w:num w:numId="30" w16cid:durableId="1323463225">
    <w:abstractNumId w:val="20"/>
  </w:num>
  <w:num w:numId="31" w16cid:durableId="1142697533">
    <w:abstractNumId w:val="45"/>
  </w:num>
  <w:num w:numId="32" w16cid:durableId="1769352850">
    <w:abstractNumId w:val="43"/>
  </w:num>
  <w:num w:numId="33" w16cid:durableId="793445310">
    <w:abstractNumId w:val="21"/>
  </w:num>
  <w:num w:numId="34" w16cid:durableId="1687369228">
    <w:abstractNumId w:val="26"/>
  </w:num>
  <w:num w:numId="35" w16cid:durableId="1652253991">
    <w:abstractNumId w:val="39"/>
  </w:num>
  <w:num w:numId="36" w16cid:durableId="88623294">
    <w:abstractNumId w:val="46"/>
  </w:num>
  <w:num w:numId="37" w16cid:durableId="1194726338">
    <w:abstractNumId w:val="13"/>
  </w:num>
  <w:num w:numId="38" w16cid:durableId="2007828745">
    <w:abstractNumId w:val="41"/>
  </w:num>
  <w:num w:numId="39" w16cid:durableId="1813134292">
    <w:abstractNumId w:val="42"/>
  </w:num>
  <w:num w:numId="40" w16cid:durableId="2139717186">
    <w:abstractNumId w:val="47"/>
  </w:num>
  <w:num w:numId="41" w16cid:durableId="1869027113">
    <w:abstractNumId w:val="29"/>
  </w:num>
  <w:num w:numId="42" w16cid:durableId="457528031">
    <w:abstractNumId w:val="51"/>
  </w:num>
  <w:num w:numId="43" w16cid:durableId="1460807491">
    <w:abstractNumId w:val="33"/>
  </w:num>
  <w:num w:numId="44" w16cid:durableId="924536988">
    <w:abstractNumId w:val="11"/>
  </w:num>
  <w:num w:numId="45" w16cid:durableId="1104768082">
    <w:abstractNumId w:val="5"/>
  </w:num>
  <w:num w:numId="46" w16cid:durableId="847789850">
    <w:abstractNumId w:val="4"/>
  </w:num>
  <w:num w:numId="47" w16cid:durableId="28337817">
    <w:abstractNumId w:val="31"/>
  </w:num>
  <w:num w:numId="48" w16cid:durableId="294913107">
    <w:abstractNumId w:val="9"/>
  </w:num>
  <w:num w:numId="49" w16cid:durableId="1329092300">
    <w:abstractNumId w:val="12"/>
  </w:num>
  <w:num w:numId="50" w16cid:durableId="2121869826">
    <w:abstractNumId w:val="19"/>
  </w:num>
  <w:num w:numId="51" w16cid:durableId="1167943957">
    <w:abstractNumId w:val="35"/>
  </w:num>
  <w:num w:numId="52" w16cid:durableId="1202740740">
    <w:abstractNumId w:val="6"/>
  </w:num>
  <w:num w:numId="53" w16cid:durableId="1473794534">
    <w:abstractNumId w:val="40"/>
  </w:num>
  <w:num w:numId="54" w16cid:durableId="500199065">
    <w:abstractNumId w:val="18"/>
  </w:num>
  <w:num w:numId="55" w16cid:durableId="1809129611">
    <w:abstractNumId w:val="30"/>
  </w:num>
  <w:num w:numId="56" w16cid:durableId="132406972">
    <w:abstractNumId w:val="2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isplayBackgroundShape/>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786"/>
    <w:rsid w:val="00000334"/>
    <w:rsid w:val="000004F3"/>
    <w:rsid w:val="0000066D"/>
    <w:rsid w:val="00001D6D"/>
    <w:rsid w:val="00003880"/>
    <w:rsid w:val="00003DDC"/>
    <w:rsid w:val="000043E3"/>
    <w:rsid w:val="00010387"/>
    <w:rsid w:val="000103A6"/>
    <w:rsid w:val="00010A0C"/>
    <w:rsid w:val="0001164D"/>
    <w:rsid w:val="000117F2"/>
    <w:rsid w:val="00012679"/>
    <w:rsid w:val="00012690"/>
    <w:rsid w:val="00013DE5"/>
    <w:rsid w:val="00014066"/>
    <w:rsid w:val="000143DF"/>
    <w:rsid w:val="000147A5"/>
    <w:rsid w:val="00017792"/>
    <w:rsid w:val="00020AA4"/>
    <w:rsid w:val="00022061"/>
    <w:rsid w:val="00022DD3"/>
    <w:rsid w:val="000236D2"/>
    <w:rsid w:val="00024CF3"/>
    <w:rsid w:val="00026736"/>
    <w:rsid w:val="000273EC"/>
    <w:rsid w:val="00032126"/>
    <w:rsid w:val="00032E04"/>
    <w:rsid w:val="00032F5B"/>
    <w:rsid w:val="00034D07"/>
    <w:rsid w:val="00035576"/>
    <w:rsid w:val="00036063"/>
    <w:rsid w:val="0004152C"/>
    <w:rsid w:val="000426A5"/>
    <w:rsid w:val="00042AF3"/>
    <w:rsid w:val="00043806"/>
    <w:rsid w:val="000450CE"/>
    <w:rsid w:val="00045B9C"/>
    <w:rsid w:val="00045BAB"/>
    <w:rsid w:val="00050D38"/>
    <w:rsid w:val="00052412"/>
    <w:rsid w:val="00053B94"/>
    <w:rsid w:val="00056668"/>
    <w:rsid w:val="000579F4"/>
    <w:rsid w:val="00060D21"/>
    <w:rsid w:val="00062550"/>
    <w:rsid w:val="00062BE6"/>
    <w:rsid w:val="00063D28"/>
    <w:rsid w:val="00064636"/>
    <w:rsid w:val="00065DDA"/>
    <w:rsid w:val="0006611C"/>
    <w:rsid w:val="00066DEA"/>
    <w:rsid w:val="00067172"/>
    <w:rsid w:val="00070261"/>
    <w:rsid w:val="0007124F"/>
    <w:rsid w:val="000719BF"/>
    <w:rsid w:val="000814E0"/>
    <w:rsid w:val="00081BAC"/>
    <w:rsid w:val="00083D0E"/>
    <w:rsid w:val="00084637"/>
    <w:rsid w:val="00084B66"/>
    <w:rsid w:val="00085640"/>
    <w:rsid w:val="00087FA5"/>
    <w:rsid w:val="00090B25"/>
    <w:rsid w:val="00090E21"/>
    <w:rsid w:val="000952B2"/>
    <w:rsid w:val="00096E80"/>
    <w:rsid w:val="000971EB"/>
    <w:rsid w:val="00097903"/>
    <w:rsid w:val="000A0AB5"/>
    <w:rsid w:val="000A21F8"/>
    <w:rsid w:val="000A361F"/>
    <w:rsid w:val="000A5242"/>
    <w:rsid w:val="000B0990"/>
    <w:rsid w:val="000B5546"/>
    <w:rsid w:val="000B7E1F"/>
    <w:rsid w:val="000C01ED"/>
    <w:rsid w:val="000C09FC"/>
    <w:rsid w:val="000C13DF"/>
    <w:rsid w:val="000C1645"/>
    <w:rsid w:val="000C29FE"/>
    <w:rsid w:val="000C641B"/>
    <w:rsid w:val="000D157A"/>
    <w:rsid w:val="000D2655"/>
    <w:rsid w:val="000D6802"/>
    <w:rsid w:val="000D75B8"/>
    <w:rsid w:val="000E52B4"/>
    <w:rsid w:val="000F19E5"/>
    <w:rsid w:val="000F1FFC"/>
    <w:rsid w:val="000F2CAB"/>
    <w:rsid w:val="000F4880"/>
    <w:rsid w:val="000F4E3D"/>
    <w:rsid w:val="000F5664"/>
    <w:rsid w:val="000F5B4A"/>
    <w:rsid w:val="000F66F0"/>
    <w:rsid w:val="000F75D8"/>
    <w:rsid w:val="00101160"/>
    <w:rsid w:val="00101F0E"/>
    <w:rsid w:val="001029C2"/>
    <w:rsid w:val="00102DA5"/>
    <w:rsid w:val="00103582"/>
    <w:rsid w:val="00104068"/>
    <w:rsid w:val="00105325"/>
    <w:rsid w:val="001059D5"/>
    <w:rsid w:val="00107478"/>
    <w:rsid w:val="00107EC0"/>
    <w:rsid w:val="001132F1"/>
    <w:rsid w:val="0011563C"/>
    <w:rsid w:val="00116FC1"/>
    <w:rsid w:val="00120C40"/>
    <w:rsid w:val="00121E79"/>
    <w:rsid w:val="001231E5"/>
    <w:rsid w:val="00124E53"/>
    <w:rsid w:val="00124EB1"/>
    <w:rsid w:val="001252B0"/>
    <w:rsid w:val="00125409"/>
    <w:rsid w:val="00125C74"/>
    <w:rsid w:val="00130656"/>
    <w:rsid w:val="00130990"/>
    <w:rsid w:val="00134A01"/>
    <w:rsid w:val="00134F8A"/>
    <w:rsid w:val="00135361"/>
    <w:rsid w:val="00135FC2"/>
    <w:rsid w:val="001437EF"/>
    <w:rsid w:val="0014543E"/>
    <w:rsid w:val="0014694F"/>
    <w:rsid w:val="00146EB4"/>
    <w:rsid w:val="00151B9E"/>
    <w:rsid w:val="0015360B"/>
    <w:rsid w:val="00153AC1"/>
    <w:rsid w:val="0015532E"/>
    <w:rsid w:val="00155DF9"/>
    <w:rsid w:val="0015657C"/>
    <w:rsid w:val="001579CF"/>
    <w:rsid w:val="00161013"/>
    <w:rsid w:val="00164696"/>
    <w:rsid w:val="00166B62"/>
    <w:rsid w:val="00167A69"/>
    <w:rsid w:val="00170F42"/>
    <w:rsid w:val="00171BB5"/>
    <w:rsid w:val="00172193"/>
    <w:rsid w:val="001726A6"/>
    <w:rsid w:val="0017372D"/>
    <w:rsid w:val="00174584"/>
    <w:rsid w:val="0017678D"/>
    <w:rsid w:val="0017696A"/>
    <w:rsid w:val="00177C0A"/>
    <w:rsid w:val="0018178B"/>
    <w:rsid w:val="00181AFC"/>
    <w:rsid w:val="00183DEC"/>
    <w:rsid w:val="00184FD1"/>
    <w:rsid w:val="001860EA"/>
    <w:rsid w:val="0019003C"/>
    <w:rsid w:val="00195075"/>
    <w:rsid w:val="00195CE3"/>
    <w:rsid w:val="00197FBA"/>
    <w:rsid w:val="001A019B"/>
    <w:rsid w:val="001A02C4"/>
    <w:rsid w:val="001A08C3"/>
    <w:rsid w:val="001A1992"/>
    <w:rsid w:val="001A1BFB"/>
    <w:rsid w:val="001A2CBF"/>
    <w:rsid w:val="001A2D8D"/>
    <w:rsid w:val="001B3ACD"/>
    <w:rsid w:val="001B3C34"/>
    <w:rsid w:val="001B7089"/>
    <w:rsid w:val="001B7724"/>
    <w:rsid w:val="001C09FE"/>
    <w:rsid w:val="001C1787"/>
    <w:rsid w:val="001C35FF"/>
    <w:rsid w:val="001D09C8"/>
    <w:rsid w:val="001D15A1"/>
    <w:rsid w:val="001D1F39"/>
    <w:rsid w:val="001D4412"/>
    <w:rsid w:val="001D4E85"/>
    <w:rsid w:val="001D577D"/>
    <w:rsid w:val="001D748B"/>
    <w:rsid w:val="001E23EA"/>
    <w:rsid w:val="001E48E0"/>
    <w:rsid w:val="001E63D6"/>
    <w:rsid w:val="001E6F4E"/>
    <w:rsid w:val="001E7383"/>
    <w:rsid w:val="001F1A97"/>
    <w:rsid w:val="001F2B8D"/>
    <w:rsid w:val="001F4149"/>
    <w:rsid w:val="001F4735"/>
    <w:rsid w:val="001F5320"/>
    <w:rsid w:val="00200B8F"/>
    <w:rsid w:val="002010B1"/>
    <w:rsid w:val="00203B20"/>
    <w:rsid w:val="002046DD"/>
    <w:rsid w:val="00210303"/>
    <w:rsid w:val="00210346"/>
    <w:rsid w:val="00220E0C"/>
    <w:rsid w:val="002220A8"/>
    <w:rsid w:val="002225C9"/>
    <w:rsid w:val="002249CA"/>
    <w:rsid w:val="002251C6"/>
    <w:rsid w:val="0022576C"/>
    <w:rsid w:val="00225C90"/>
    <w:rsid w:val="00232DD7"/>
    <w:rsid w:val="00233703"/>
    <w:rsid w:val="00236833"/>
    <w:rsid w:val="002442A5"/>
    <w:rsid w:val="0024635F"/>
    <w:rsid w:val="00250097"/>
    <w:rsid w:val="00250509"/>
    <w:rsid w:val="00250A65"/>
    <w:rsid w:val="00252E49"/>
    <w:rsid w:val="002544AA"/>
    <w:rsid w:val="00255246"/>
    <w:rsid w:val="00255B7C"/>
    <w:rsid w:val="002572E2"/>
    <w:rsid w:val="00262FCE"/>
    <w:rsid w:val="00262FFE"/>
    <w:rsid w:val="002632B9"/>
    <w:rsid w:val="00263351"/>
    <w:rsid w:val="00263AB4"/>
    <w:rsid w:val="00263D82"/>
    <w:rsid w:val="002646FF"/>
    <w:rsid w:val="00264FAB"/>
    <w:rsid w:val="00265DF1"/>
    <w:rsid w:val="00271B0D"/>
    <w:rsid w:val="00272205"/>
    <w:rsid w:val="00273EE5"/>
    <w:rsid w:val="002747D9"/>
    <w:rsid w:val="002749FD"/>
    <w:rsid w:val="0027717C"/>
    <w:rsid w:val="00280167"/>
    <w:rsid w:val="00280B87"/>
    <w:rsid w:val="00281675"/>
    <w:rsid w:val="002830CA"/>
    <w:rsid w:val="00283B42"/>
    <w:rsid w:val="00284014"/>
    <w:rsid w:val="00284734"/>
    <w:rsid w:val="0029336A"/>
    <w:rsid w:val="00293916"/>
    <w:rsid w:val="002942DB"/>
    <w:rsid w:val="002A1B26"/>
    <w:rsid w:val="002A27D5"/>
    <w:rsid w:val="002A5102"/>
    <w:rsid w:val="002B4E6F"/>
    <w:rsid w:val="002B50B4"/>
    <w:rsid w:val="002C2529"/>
    <w:rsid w:val="002C29E5"/>
    <w:rsid w:val="002C43C9"/>
    <w:rsid w:val="002C6889"/>
    <w:rsid w:val="002D4F7B"/>
    <w:rsid w:val="002D5ADD"/>
    <w:rsid w:val="002D6921"/>
    <w:rsid w:val="002D6E45"/>
    <w:rsid w:val="002E1673"/>
    <w:rsid w:val="002E36AE"/>
    <w:rsid w:val="002E38D0"/>
    <w:rsid w:val="002E3E08"/>
    <w:rsid w:val="002E3FB9"/>
    <w:rsid w:val="002E455A"/>
    <w:rsid w:val="002E4FB7"/>
    <w:rsid w:val="002E5287"/>
    <w:rsid w:val="002E6619"/>
    <w:rsid w:val="002F0381"/>
    <w:rsid w:val="002F25D3"/>
    <w:rsid w:val="002F2F85"/>
    <w:rsid w:val="00300720"/>
    <w:rsid w:val="00301107"/>
    <w:rsid w:val="00302EAF"/>
    <w:rsid w:val="0030528A"/>
    <w:rsid w:val="00306066"/>
    <w:rsid w:val="00306215"/>
    <w:rsid w:val="00312A0C"/>
    <w:rsid w:val="00322B62"/>
    <w:rsid w:val="003232F1"/>
    <w:rsid w:val="00324F5C"/>
    <w:rsid w:val="00326B0D"/>
    <w:rsid w:val="003276DB"/>
    <w:rsid w:val="00332308"/>
    <w:rsid w:val="00332627"/>
    <w:rsid w:val="00334167"/>
    <w:rsid w:val="0033497D"/>
    <w:rsid w:val="003350C3"/>
    <w:rsid w:val="0033540F"/>
    <w:rsid w:val="003365D2"/>
    <w:rsid w:val="00337619"/>
    <w:rsid w:val="00337635"/>
    <w:rsid w:val="0034151C"/>
    <w:rsid w:val="00341BD9"/>
    <w:rsid w:val="003445EE"/>
    <w:rsid w:val="003464EC"/>
    <w:rsid w:val="003470A4"/>
    <w:rsid w:val="00347318"/>
    <w:rsid w:val="0035054B"/>
    <w:rsid w:val="003514EA"/>
    <w:rsid w:val="0035223D"/>
    <w:rsid w:val="00353322"/>
    <w:rsid w:val="003559F1"/>
    <w:rsid w:val="003562CF"/>
    <w:rsid w:val="00360293"/>
    <w:rsid w:val="00360FD2"/>
    <w:rsid w:val="00361B63"/>
    <w:rsid w:val="00362C96"/>
    <w:rsid w:val="00370387"/>
    <w:rsid w:val="00372148"/>
    <w:rsid w:val="00372F70"/>
    <w:rsid w:val="00383906"/>
    <w:rsid w:val="00392FE4"/>
    <w:rsid w:val="003938E4"/>
    <w:rsid w:val="00393BC0"/>
    <w:rsid w:val="00395976"/>
    <w:rsid w:val="00395B15"/>
    <w:rsid w:val="003A0153"/>
    <w:rsid w:val="003A1979"/>
    <w:rsid w:val="003A4608"/>
    <w:rsid w:val="003A4969"/>
    <w:rsid w:val="003B04E2"/>
    <w:rsid w:val="003B21AB"/>
    <w:rsid w:val="003B3C96"/>
    <w:rsid w:val="003C73CC"/>
    <w:rsid w:val="003C7739"/>
    <w:rsid w:val="003C7D9A"/>
    <w:rsid w:val="003D0921"/>
    <w:rsid w:val="003D1DB5"/>
    <w:rsid w:val="003D4542"/>
    <w:rsid w:val="003E4BFB"/>
    <w:rsid w:val="003E7195"/>
    <w:rsid w:val="003F14B1"/>
    <w:rsid w:val="003F22E8"/>
    <w:rsid w:val="003F3653"/>
    <w:rsid w:val="003F395E"/>
    <w:rsid w:val="003F4D6F"/>
    <w:rsid w:val="003F5202"/>
    <w:rsid w:val="003F5DE7"/>
    <w:rsid w:val="003F63C1"/>
    <w:rsid w:val="003F738F"/>
    <w:rsid w:val="003F7BA3"/>
    <w:rsid w:val="0040128D"/>
    <w:rsid w:val="004024C8"/>
    <w:rsid w:val="00403D27"/>
    <w:rsid w:val="004048F0"/>
    <w:rsid w:val="00404A3C"/>
    <w:rsid w:val="00404CF3"/>
    <w:rsid w:val="004118D7"/>
    <w:rsid w:val="00411A8B"/>
    <w:rsid w:val="0041340F"/>
    <w:rsid w:val="004137F1"/>
    <w:rsid w:val="00416707"/>
    <w:rsid w:val="00416804"/>
    <w:rsid w:val="004173BB"/>
    <w:rsid w:val="00417A7A"/>
    <w:rsid w:val="00417C3E"/>
    <w:rsid w:val="00420FE3"/>
    <w:rsid w:val="00421B4A"/>
    <w:rsid w:val="00423522"/>
    <w:rsid w:val="00423F29"/>
    <w:rsid w:val="0042425D"/>
    <w:rsid w:val="00425ACA"/>
    <w:rsid w:val="00427A92"/>
    <w:rsid w:val="00431878"/>
    <w:rsid w:val="0043230D"/>
    <w:rsid w:val="00436A10"/>
    <w:rsid w:val="00437FDB"/>
    <w:rsid w:val="0044004C"/>
    <w:rsid w:val="0044063D"/>
    <w:rsid w:val="00440823"/>
    <w:rsid w:val="004414D8"/>
    <w:rsid w:val="0044153C"/>
    <w:rsid w:val="004421DA"/>
    <w:rsid w:val="00442F2E"/>
    <w:rsid w:val="00443695"/>
    <w:rsid w:val="004449BC"/>
    <w:rsid w:val="00445E0C"/>
    <w:rsid w:val="00446D3D"/>
    <w:rsid w:val="004500E9"/>
    <w:rsid w:val="00450FFD"/>
    <w:rsid w:val="004523AE"/>
    <w:rsid w:val="004527B7"/>
    <w:rsid w:val="004529FB"/>
    <w:rsid w:val="00452C4E"/>
    <w:rsid w:val="00454011"/>
    <w:rsid w:val="004546EB"/>
    <w:rsid w:val="004576E1"/>
    <w:rsid w:val="00460561"/>
    <w:rsid w:val="00461BE8"/>
    <w:rsid w:val="00465448"/>
    <w:rsid w:val="00465731"/>
    <w:rsid w:val="0046581D"/>
    <w:rsid w:val="00472283"/>
    <w:rsid w:val="0047292D"/>
    <w:rsid w:val="00480612"/>
    <w:rsid w:val="00480B8F"/>
    <w:rsid w:val="00484801"/>
    <w:rsid w:val="0048555A"/>
    <w:rsid w:val="00485C29"/>
    <w:rsid w:val="00485C62"/>
    <w:rsid w:val="00487DB9"/>
    <w:rsid w:val="00493404"/>
    <w:rsid w:val="004942CC"/>
    <w:rsid w:val="0049434F"/>
    <w:rsid w:val="00495BDE"/>
    <w:rsid w:val="00496A2D"/>
    <w:rsid w:val="004A19FD"/>
    <w:rsid w:val="004A3A0A"/>
    <w:rsid w:val="004A635F"/>
    <w:rsid w:val="004B3258"/>
    <w:rsid w:val="004B3505"/>
    <w:rsid w:val="004B3D31"/>
    <w:rsid w:val="004B44A7"/>
    <w:rsid w:val="004B4F11"/>
    <w:rsid w:val="004B5779"/>
    <w:rsid w:val="004C01B5"/>
    <w:rsid w:val="004C4791"/>
    <w:rsid w:val="004C4BE5"/>
    <w:rsid w:val="004C5FB6"/>
    <w:rsid w:val="004C6738"/>
    <w:rsid w:val="004C7D00"/>
    <w:rsid w:val="004D14BB"/>
    <w:rsid w:val="004D1CAA"/>
    <w:rsid w:val="004D2289"/>
    <w:rsid w:val="004D50C8"/>
    <w:rsid w:val="004E0150"/>
    <w:rsid w:val="004E0AC0"/>
    <w:rsid w:val="004E21AB"/>
    <w:rsid w:val="004E23E9"/>
    <w:rsid w:val="004E2A03"/>
    <w:rsid w:val="004E2C78"/>
    <w:rsid w:val="004E3FAF"/>
    <w:rsid w:val="004E4996"/>
    <w:rsid w:val="004E5980"/>
    <w:rsid w:val="004E5C28"/>
    <w:rsid w:val="004E6934"/>
    <w:rsid w:val="004E7CCF"/>
    <w:rsid w:val="004F07DE"/>
    <w:rsid w:val="004F4330"/>
    <w:rsid w:val="005003B6"/>
    <w:rsid w:val="0050073E"/>
    <w:rsid w:val="005012D6"/>
    <w:rsid w:val="00506F58"/>
    <w:rsid w:val="0050784B"/>
    <w:rsid w:val="00517C07"/>
    <w:rsid w:val="00517F42"/>
    <w:rsid w:val="00520D7A"/>
    <w:rsid w:val="005210FA"/>
    <w:rsid w:val="005236AF"/>
    <w:rsid w:val="00524A8C"/>
    <w:rsid w:val="0052641D"/>
    <w:rsid w:val="00530112"/>
    <w:rsid w:val="00530917"/>
    <w:rsid w:val="005327B0"/>
    <w:rsid w:val="00532EC5"/>
    <w:rsid w:val="00533D28"/>
    <w:rsid w:val="00536812"/>
    <w:rsid w:val="00536A46"/>
    <w:rsid w:val="00536EEB"/>
    <w:rsid w:val="00536EF9"/>
    <w:rsid w:val="0054138B"/>
    <w:rsid w:val="00541C41"/>
    <w:rsid w:val="00541C97"/>
    <w:rsid w:val="00542650"/>
    <w:rsid w:val="00543778"/>
    <w:rsid w:val="0054412F"/>
    <w:rsid w:val="00544875"/>
    <w:rsid w:val="00544C62"/>
    <w:rsid w:val="00546EF8"/>
    <w:rsid w:val="00552C78"/>
    <w:rsid w:val="0055391D"/>
    <w:rsid w:val="0055654A"/>
    <w:rsid w:val="00560F84"/>
    <w:rsid w:val="00562A8E"/>
    <w:rsid w:val="00562C09"/>
    <w:rsid w:val="00563121"/>
    <w:rsid w:val="00563B4A"/>
    <w:rsid w:val="00563D6E"/>
    <w:rsid w:val="005664B1"/>
    <w:rsid w:val="00566C18"/>
    <w:rsid w:val="0056741C"/>
    <w:rsid w:val="00567813"/>
    <w:rsid w:val="00567D50"/>
    <w:rsid w:val="005710B5"/>
    <w:rsid w:val="005715B2"/>
    <w:rsid w:val="005773C3"/>
    <w:rsid w:val="00581283"/>
    <w:rsid w:val="005813A3"/>
    <w:rsid w:val="0058295B"/>
    <w:rsid w:val="00583EAC"/>
    <w:rsid w:val="00586D76"/>
    <w:rsid w:val="00590206"/>
    <w:rsid w:val="00591258"/>
    <w:rsid w:val="00593E83"/>
    <w:rsid w:val="00596469"/>
    <w:rsid w:val="00596A6C"/>
    <w:rsid w:val="00597522"/>
    <w:rsid w:val="005A20CD"/>
    <w:rsid w:val="005A3DCD"/>
    <w:rsid w:val="005A44E5"/>
    <w:rsid w:val="005B3CA4"/>
    <w:rsid w:val="005C40BB"/>
    <w:rsid w:val="005C40C8"/>
    <w:rsid w:val="005C49EF"/>
    <w:rsid w:val="005C5FA8"/>
    <w:rsid w:val="005C795F"/>
    <w:rsid w:val="005C7F21"/>
    <w:rsid w:val="005D072D"/>
    <w:rsid w:val="005D08D4"/>
    <w:rsid w:val="005D1247"/>
    <w:rsid w:val="005D1E03"/>
    <w:rsid w:val="005D5AC5"/>
    <w:rsid w:val="005D7D7A"/>
    <w:rsid w:val="005E055E"/>
    <w:rsid w:val="005E0BDD"/>
    <w:rsid w:val="005E1AFC"/>
    <w:rsid w:val="005E1F16"/>
    <w:rsid w:val="005E1FD4"/>
    <w:rsid w:val="005E2B61"/>
    <w:rsid w:val="005E3DF4"/>
    <w:rsid w:val="005E6C6F"/>
    <w:rsid w:val="005F1C1F"/>
    <w:rsid w:val="005F3391"/>
    <w:rsid w:val="005F4CEA"/>
    <w:rsid w:val="005F5E7B"/>
    <w:rsid w:val="00604CD3"/>
    <w:rsid w:val="006058CB"/>
    <w:rsid w:val="006060E6"/>
    <w:rsid w:val="00606117"/>
    <w:rsid w:val="00607B98"/>
    <w:rsid w:val="00612802"/>
    <w:rsid w:val="00612C6B"/>
    <w:rsid w:val="006148D2"/>
    <w:rsid w:val="0061585E"/>
    <w:rsid w:val="00616E9E"/>
    <w:rsid w:val="00617CA6"/>
    <w:rsid w:val="0062153C"/>
    <w:rsid w:val="00622F0D"/>
    <w:rsid w:val="006254C3"/>
    <w:rsid w:val="00625765"/>
    <w:rsid w:val="0062645A"/>
    <w:rsid w:val="006270CB"/>
    <w:rsid w:val="0062790A"/>
    <w:rsid w:val="00630FC3"/>
    <w:rsid w:val="0063226F"/>
    <w:rsid w:val="0063373C"/>
    <w:rsid w:val="006339A5"/>
    <w:rsid w:val="00633F4C"/>
    <w:rsid w:val="00635383"/>
    <w:rsid w:val="00636516"/>
    <w:rsid w:val="00640EA6"/>
    <w:rsid w:val="006429B8"/>
    <w:rsid w:val="00643339"/>
    <w:rsid w:val="006442DA"/>
    <w:rsid w:val="006449E6"/>
    <w:rsid w:val="00646BD8"/>
    <w:rsid w:val="006479F7"/>
    <w:rsid w:val="00647DE9"/>
    <w:rsid w:val="00652303"/>
    <w:rsid w:val="006617DF"/>
    <w:rsid w:val="006645E5"/>
    <w:rsid w:val="00666945"/>
    <w:rsid w:val="00670431"/>
    <w:rsid w:val="00672ABD"/>
    <w:rsid w:val="006739FC"/>
    <w:rsid w:val="0067635C"/>
    <w:rsid w:val="00676B45"/>
    <w:rsid w:val="006817B9"/>
    <w:rsid w:val="00682119"/>
    <w:rsid w:val="0068227D"/>
    <w:rsid w:val="00682905"/>
    <w:rsid w:val="00682D74"/>
    <w:rsid w:val="00684EFB"/>
    <w:rsid w:val="00690B73"/>
    <w:rsid w:val="00696222"/>
    <w:rsid w:val="006963FC"/>
    <w:rsid w:val="00697C23"/>
    <w:rsid w:val="006A3474"/>
    <w:rsid w:val="006A4AF0"/>
    <w:rsid w:val="006A4C41"/>
    <w:rsid w:val="006B042A"/>
    <w:rsid w:val="006B08D2"/>
    <w:rsid w:val="006B156F"/>
    <w:rsid w:val="006B3FEA"/>
    <w:rsid w:val="006B4364"/>
    <w:rsid w:val="006B50BB"/>
    <w:rsid w:val="006B69EC"/>
    <w:rsid w:val="006C1285"/>
    <w:rsid w:val="006C4CE5"/>
    <w:rsid w:val="006C538F"/>
    <w:rsid w:val="006C5996"/>
    <w:rsid w:val="006C5AEE"/>
    <w:rsid w:val="006C617D"/>
    <w:rsid w:val="006C6DD3"/>
    <w:rsid w:val="006C74F2"/>
    <w:rsid w:val="006C7BBD"/>
    <w:rsid w:val="006D00E0"/>
    <w:rsid w:val="006D1065"/>
    <w:rsid w:val="006D3A16"/>
    <w:rsid w:val="006D4E06"/>
    <w:rsid w:val="006D7DA3"/>
    <w:rsid w:val="006E0307"/>
    <w:rsid w:val="006E2432"/>
    <w:rsid w:val="006E4549"/>
    <w:rsid w:val="006E5437"/>
    <w:rsid w:val="006E62D8"/>
    <w:rsid w:val="006E6761"/>
    <w:rsid w:val="006F0C9E"/>
    <w:rsid w:val="006F3A48"/>
    <w:rsid w:val="006F3BFC"/>
    <w:rsid w:val="006F4479"/>
    <w:rsid w:val="006F7866"/>
    <w:rsid w:val="0070174B"/>
    <w:rsid w:val="00701F4F"/>
    <w:rsid w:val="0070421E"/>
    <w:rsid w:val="0070658B"/>
    <w:rsid w:val="00706C6D"/>
    <w:rsid w:val="007070AE"/>
    <w:rsid w:val="0071092A"/>
    <w:rsid w:val="00712901"/>
    <w:rsid w:val="00721552"/>
    <w:rsid w:val="0072492C"/>
    <w:rsid w:val="00724CA3"/>
    <w:rsid w:val="0072560C"/>
    <w:rsid w:val="00726264"/>
    <w:rsid w:val="007268AA"/>
    <w:rsid w:val="00730C7C"/>
    <w:rsid w:val="0073104B"/>
    <w:rsid w:val="00732007"/>
    <w:rsid w:val="00732497"/>
    <w:rsid w:val="007324C3"/>
    <w:rsid w:val="0073310E"/>
    <w:rsid w:val="00733809"/>
    <w:rsid w:val="00735283"/>
    <w:rsid w:val="00735798"/>
    <w:rsid w:val="00736F7D"/>
    <w:rsid w:val="00737FEC"/>
    <w:rsid w:val="0074069D"/>
    <w:rsid w:val="007411AD"/>
    <w:rsid w:val="007432C1"/>
    <w:rsid w:val="00744CD8"/>
    <w:rsid w:val="00746585"/>
    <w:rsid w:val="0075181D"/>
    <w:rsid w:val="007542D5"/>
    <w:rsid w:val="00756C56"/>
    <w:rsid w:val="00757984"/>
    <w:rsid w:val="00757C8B"/>
    <w:rsid w:val="00760BFF"/>
    <w:rsid w:val="007642A1"/>
    <w:rsid w:val="00766C0C"/>
    <w:rsid w:val="007679E5"/>
    <w:rsid w:val="007746D1"/>
    <w:rsid w:val="00775A1E"/>
    <w:rsid w:val="0077676F"/>
    <w:rsid w:val="007777B9"/>
    <w:rsid w:val="00784252"/>
    <w:rsid w:val="007855A4"/>
    <w:rsid w:val="0079009D"/>
    <w:rsid w:val="00790772"/>
    <w:rsid w:val="00792518"/>
    <w:rsid w:val="00792F87"/>
    <w:rsid w:val="00795733"/>
    <w:rsid w:val="00796DC3"/>
    <w:rsid w:val="007975E0"/>
    <w:rsid w:val="007A1E57"/>
    <w:rsid w:val="007A70B1"/>
    <w:rsid w:val="007B1793"/>
    <w:rsid w:val="007B2E47"/>
    <w:rsid w:val="007B366E"/>
    <w:rsid w:val="007B6D20"/>
    <w:rsid w:val="007B7976"/>
    <w:rsid w:val="007C0D4B"/>
    <w:rsid w:val="007C18A6"/>
    <w:rsid w:val="007C1AF7"/>
    <w:rsid w:val="007C2651"/>
    <w:rsid w:val="007C2BF6"/>
    <w:rsid w:val="007C3347"/>
    <w:rsid w:val="007C4955"/>
    <w:rsid w:val="007C67A0"/>
    <w:rsid w:val="007C72CB"/>
    <w:rsid w:val="007D2D28"/>
    <w:rsid w:val="007D361D"/>
    <w:rsid w:val="007D5073"/>
    <w:rsid w:val="007D7198"/>
    <w:rsid w:val="007E1B52"/>
    <w:rsid w:val="007E542A"/>
    <w:rsid w:val="007E7C76"/>
    <w:rsid w:val="007F0D96"/>
    <w:rsid w:val="007F1B0B"/>
    <w:rsid w:val="007F283C"/>
    <w:rsid w:val="007F51F6"/>
    <w:rsid w:val="007F7ABF"/>
    <w:rsid w:val="00800928"/>
    <w:rsid w:val="00801103"/>
    <w:rsid w:val="0080197C"/>
    <w:rsid w:val="008027DD"/>
    <w:rsid w:val="008046A8"/>
    <w:rsid w:val="008055EB"/>
    <w:rsid w:val="008067C8"/>
    <w:rsid w:val="00811CBE"/>
    <w:rsid w:val="008159F7"/>
    <w:rsid w:val="00820661"/>
    <w:rsid w:val="00821218"/>
    <w:rsid w:val="008214FC"/>
    <w:rsid w:val="008237D2"/>
    <w:rsid w:val="008244C0"/>
    <w:rsid w:val="008273FF"/>
    <w:rsid w:val="00831839"/>
    <w:rsid w:val="00831E1B"/>
    <w:rsid w:val="0083350C"/>
    <w:rsid w:val="008338E0"/>
    <w:rsid w:val="008445E0"/>
    <w:rsid w:val="00847427"/>
    <w:rsid w:val="00847545"/>
    <w:rsid w:val="0085378C"/>
    <w:rsid w:val="00853B14"/>
    <w:rsid w:val="008636CC"/>
    <w:rsid w:val="008658FE"/>
    <w:rsid w:val="00865EFE"/>
    <w:rsid w:val="00867B53"/>
    <w:rsid w:val="0087085F"/>
    <w:rsid w:val="008732D2"/>
    <w:rsid w:val="00873A51"/>
    <w:rsid w:val="00873EF6"/>
    <w:rsid w:val="00877A04"/>
    <w:rsid w:val="008810B2"/>
    <w:rsid w:val="0088120C"/>
    <w:rsid w:val="008831BE"/>
    <w:rsid w:val="0088797C"/>
    <w:rsid w:val="00894297"/>
    <w:rsid w:val="00896E51"/>
    <w:rsid w:val="008A2E80"/>
    <w:rsid w:val="008A53A6"/>
    <w:rsid w:val="008B1E41"/>
    <w:rsid w:val="008B2304"/>
    <w:rsid w:val="008B29E4"/>
    <w:rsid w:val="008B6842"/>
    <w:rsid w:val="008B6CA0"/>
    <w:rsid w:val="008C4A8A"/>
    <w:rsid w:val="008C7086"/>
    <w:rsid w:val="008C7476"/>
    <w:rsid w:val="008D149D"/>
    <w:rsid w:val="008D2517"/>
    <w:rsid w:val="008D47AA"/>
    <w:rsid w:val="008D6B0E"/>
    <w:rsid w:val="008E07DB"/>
    <w:rsid w:val="008E179A"/>
    <w:rsid w:val="008E1CCA"/>
    <w:rsid w:val="008E23B0"/>
    <w:rsid w:val="008E3406"/>
    <w:rsid w:val="008E6071"/>
    <w:rsid w:val="008E723F"/>
    <w:rsid w:val="008F3F23"/>
    <w:rsid w:val="008F65B7"/>
    <w:rsid w:val="008F6640"/>
    <w:rsid w:val="00900887"/>
    <w:rsid w:val="00901537"/>
    <w:rsid w:val="009019D0"/>
    <w:rsid w:val="0090200B"/>
    <w:rsid w:val="00906E83"/>
    <w:rsid w:val="0091080C"/>
    <w:rsid w:val="0091126D"/>
    <w:rsid w:val="009129B1"/>
    <w:rsid w:val="00912A6A"/>
    <w:rsid w:val="009150DF"/>
    <w:rsid w:val="009157A9"/>
    <w:rsid w:val="00917A15"/>
    <w:rsid w:val="00917D5B"/>
    <w:rsid w:val="00921185"/>
    <w:rsid w:val="0092173C"/>
    <w:rsid w:val="00922CDD"/>
    <w:rsid w:val="009245B2"/>
    <w:rsid w:val="00924EA5"/>
    <w:rsid w:val="00925FE2"/>
    <w:rsid w:val="00926204"/>
    <w:rsid w:val="00926BE1"/>
    <w:rsid w:val="0092740F"/>
    <w:rsid w:val="00932479"/>
    <w:rsid w:val="009363E9"/>
    <w:rsid w:val="0093652D"/>
    <w:rsid w:val="009366B5"/>
    <w:rsid w:val="009376EC"/>
    <w:rsid w:val="009404E5"/>
    <w:rsid w:val="00940CFB"/>
    <w:rsid w:val="009416E0"/>
    <w:rsid w:val="00942609"/>
    <w:rsid w:val="00942FC1"/>
    <w:rsid w:val="00946B42"/>
    <w:rsid w:val="00950578"/>
    <w:rsid w:val="009519BE"/>
    <w:rsid w:val="00953E56"/>
    <w:rsid w:val="00955FA9"/>
    <w:rsid w:val="009618C3"/>
    <w:rsid w:val="00963147"/>
    <w:rsid w:val="00963AAD"/>
    <w:rsid w:val="009663C8"/>
    <w:rsid w:val="009670D4"/>
    <w:rsid w:val="0097170C"/>
    <w:rsid w:val="009718FE"/>
    <w:rsid w:val="0097235C"/>
    <w:rsid w:val="00973106"/>
    <w:rsid w:val="00973ED1"/>
    <w:rsid w:val="00976ADF"/>
    <w:rsid w:val="00981A42"/>
    <w:rsid w:val="0098405A"/>
    <w:rsid w:val="00985BFD"/>
    <w:rsid w:val="009866F0"/>
    <w:rsid w:val="00987F8D"/>
    <w:rsid w:val="009912E7"/>
    <w:rsid w:val="0099243C"/>
    <w:rsid w:val="00994DFB"/>
    <w:rsid w:val="00994F31"/>
    <w:rsid w:val="00997971"/>
    <w:rsid w:val="009A202A"/>
    <w:rsid w:val="009A23A2"/>
    <w:rsid w:val="009A2A1A"/>
    <w:rsid w:val="009A3D82"/>
    <w:rsid w:val="009A4B4E"/>
    <w:rsid w:val="009A55FB"/>
    <w:rsid w:val="009A563A"/>
    <w:rsid w:val="009A59AF"/>
    <w:rsid w:val="009B0B19"/>
    <w:rsid w:val="009B44DA"/>
    <w:rsid w:val="009B6FD4"/>
    <w:rsid w:val="009B7749"/>
    <w:rsid w:val="009C34C0"/>
    <w:rsid w:val="009C4048"/>
    <w:rsid w:val="009C72A6"/>
    <w:rsid w:val="009D0859"/>
    <w:rsid w:val="009D0A4F"/>
    <w:rsid w:val="009D0F9D"/>
    <w:rsid w:val="009D1A1F"/>
    <w:rsid w:val="009D391F"/>
    <w:rsid w:val="009D3AD4"/>
    <w:rsid w:val="009D40D7"/>
    <w:rsid w:val="009D4316"/>
    <w:rsid w:val="009D4A6D"/>
    <w:rsid w:val="009D6411"/>
    <w:rsid w:val="009D657D"/>
    <w:rsid w:val="009D75DA"/>
    <w:rsid w:val="009E19AC"/>
    <w:rsid w:val="009E44F2"/>
    <w:rsid w:val="009E4A88"/>
    <w:rsid w:val="009E55EA"/>
    <w:rsid w:val="009E6B87"/>
    <w:rsid w:val="009F02AE"/>
    <w:rsid w:val="009F216D"/>
    <w:rsid w:val="009F4406"/>
    <w:rsid w:val="009F54CE"/>
    <w:rsid w:val="009F728B"/>
    <w:rsid w:val="009F77D3"/>
    <w:rsid w:val="00A06640"/>
    <w:rsid w:val="00A1088E"/>
    <w:rsid w:val="00A12BEF"/>
    <w:rsid w:val="00A133BA"/>
    <w:rsid w:val="00A16541"/>
    <w:rsid w:val="00A1675E"/>
    <w:rsid w:val="00A17E8E"/>
    <w:rsid w:val="00A24921"/>
    <w:rsid w:val="00A26076"/>
    <w:rsid w:val="00A2613E"/>
    <w:rsid w:val="00A2794B"/>
    <w:rsid w:val="00A34CA7"/>
    <w:rsid w:val="00A35087"/>
    <w:rsid w:val="00A374A8"/>
    <w:rsid w:val="00A40B69"/>
    <w:rsid w:val="00A44667"/>
    <w:rsid w:val="00A458CC"/>
    <w:rsid w:val="00A52398"/>
    <w:rsid w:val="00A5258B"/>
    <w:rsid w:val="00A52A50"/>
    <w:rsid w:val="00A52FFB"/>
    <w:rsid w:val="00A549C8"/>
    <w:rsid w:val="00A5668D"/>
    <w:rsid w:val="00A57E60"/>
    <w:rsid w:val="00A604B2"/>
    <w:rsid w:val="00A60FAC"/>
    <w:rsid w:val="00A616E7"/>
    <w:rsid w:val="00A64BC8"/>
    <w:rsid w:val="00A650C5"/>
    <w:rsid w:val="00A65625"/>
    <w:rsid w:val="00A71E13"/>
    <w:rsid w:val="00A7211B"/>
    <w:rsid w:val="00A74ACE"/>
    <w:rsid w:val="00A76601"/>
    <w:rsid w:val="00A76833"/>
    <w:rsid w:val="00A775E5"/>
    <w:rsid w:val="00A78733"/>
    <w:rsid w:val="00A828A5"/>
    <w:rsid w:val="00A8299C"/>
    <w:rsid w:val="00A84786"/>
    <w:rsid w:val="00A8487C"/>
    <w:rsid w:val="00A8666B"/>
    <w:rsid w:val="00A86C3F"/>
    <w:rsid w:val="00A872C5"/>
    <w:rsid w:val="00A87C42"/>
    <w:rsid w:val="00A94677"/>
    <w:rsid w:val="00A956A2"/>
    <w:rsid w:val="00A98DC4"/>
    <w:rsid w:val="00AA244E"/>
    <w:rsid w:val="00AA25CB"/>
    <w:rsid w:val="00AA2B95"/>
    <w:rsid w:val="00AA2EC7"/>
    <w:rsid w:val="00AA3B0C"/>
    <w:rsid w:val="00AA3DA9"/>
    <w:rsid w:val="00AA6A4E"/>
    <w:rsid w:val="00AA78E3"/>
    <w:rsid w:val="00AB132F"/>
    <w:rsid w:val="00AB203A"/>
    <w:rsid w:val="00AB22E2"/>
    <w:rsid w:val="00AB3858"/>
    <w:rsid w:val="00AB7DB5"/>
    <w:rsid w:val="00AC0E9D"/>
    <w:rsid w:val="00AC462C"/>
    <w:rsid w:val="00AC6213"/>
    <w:rsid w:val="00AC6B9C"/>
    <w:rsid w:val="00AD08D6"/>
    <w:rsid w:val="00AD4171"/>
    <w:rsid w:val="00AD58CB"/>
    <w:rsid w:val="00AD5C51"/>
    <w:rsid w:val="00AE032D"/>
    <w:rsid w:val="00AE16CD"/>
    <w:rsid w:val="00AE2ED5"/>
    <w:rsid w:val="00AE3453"/>
    <w:rsid w:val="00AE379D"/>
    <w:rsid w:val="00AE5946"/>
    <w:rsid w:val="00AE6C8D"/>
    <w:rsid w:val="00AF162C"/>
    <w:rsid w:val="00AF4536"/>
    <w:rsid w:val="00AF7A95"/>
    <w:rsid w:val="00B00515"/>
    <w:rsid w:val="00B03E5F"/>
    <w:rsid w:val="00B049FF"/>
    <w:rsid w:val="00B04CE6"/>
    <w:rsid w:val="00B06C39"/>
    <w:rsid w:val="00B1008D"/>
    <w:rsid w:val="00B10619"/>
    <w:rsid w:val="00B11883"/>
    <w:rsid w:val="00B11FED"/>
    <w:rsid w:val="00B14BF1"/>
    <w:rsid w:val="00B210CF"/>
    <w:rsid w:val="00B33F6A"/>
    <w:rsid w:val="00B34D32"/>
    <w:rsid w:val="00B34DD9"/>
    <w:rsid w:val="00B35ECF"/>
    <w:rsid w:val="00B41B7F"/>
    <w:rsid w:val="00B4509E"/>
    <w:rsid w:val="00B457E4"/>
    <w:rsid w:val="00B462EE"/>
    <w:rsid w:val="00B525BD"/>
    <w:rsid w:val="00B52B15"/>
    <w:rsid w:val="00B539D1"/>
    <w:rsid w:val="00B53B9B"/>
    <w:rsid w:val="00B5443A"/>
    <w:rsid w:val="00B544AD"/>
    <w:rsid w:val="00B567CD"/>
    <w:rsid w:val="00B56EAA"/>
    <w:rsid w:val="00B61BD4"/>
    <w:rsid w:val="00B6321D"/>
    <w:rsid w:val="00B63C97"/>
    <w:rsid w:val="00B6634B"/>
    <w:rsid w:val="00B66747"/>
    <w:rsid w:val="00B674F6"/>
    <w:rsid w:val="00B67E6C"/>
    <w:rsid w:val="00B7066A"/>
    <w:rsid w:val="00B75EC0"/>
    <w:rsid w:val="00B77109"/>
    <w:rsid w:val="00B77730"/>
    <w:rsid w:val="00B803B8"/>
    <w:rsid w:val="00B812CF"/>
    <w:rsid w:val="00B85453"/>
    <w:rsid w:val="00B86FB8"/>
    <w:rsid w:val="00B900A6"/>
    <w:rsid w:val="00B9144E"/>
    <w:rsid w:val="00B91D95"/>
    <w:rsid w:val="00B927F1"/>
    <w:rsid w:val="00B92E68"/>
    <w:rsid w:val="00B943C1"/>
    <w:rsid w:val="00B94F7B"/>
    <w:rsid w:val="00B95B0A"/>
    <w:rsid w:val="00B9655D"/>
    <w:rsid w:val="00B97F47"/>
    <w:rsid w:val="00BA2732"/>
    <w:rsid w:val="00BA3ADD"/>
    <w:rsid w:val="00BA3D5F"/>
    <w:rsid w:val="00BB1870"/>
    <w:rsid w:val="00BB49C3"/>
    <w:rsid w:val="00BB52B4"/>
    <w:rsid w:val="00BB5436"/>
    <w:rsid w:val="00BB60F8"/>
    <w:rsid w:val="00BB6EE2"/>
    <w:rsid w:val="00BC0640"/>
    <w:rsid w:val="00BC164A"/>
    <w:rsid w:val="00BC3567"/>
    <w:rsid w:val="00BC752E"/>
    <w:rsid w:val="00BD0864"/>
    <w:rsid w:val="00BD095F"/>
    <w:rsid w:val="00BD1FCC"/>
    <w:rsid w:val="00BD2E39"/>
    <w:rsid w:val="00BD6249"/>
    <w:rsid w:val="00BD6554"/>
    <w:rsid w:val="00BD6AE1"/>
    <w:rsid w:val="00BE2522"/>
    <w:rsid w:val="00BE4D93"/>
    <w:rsid w:val="00BF003F"/>
    <w:rsid w:val="00BF0C8C"/>
    <w:rsid w:val="00BF33D6"/>
    <w:rsid w:val="00BF6828"/>
    <w:rsid w:val="00BF68F9"/>
    <w:rsid w:val="00BF7CA7"/>
    <w:rsid w:val="00C0350A"/>
    <w:rsid w:val="00C0390D"/>
    <w:rsid w:val="00C0463F"/>
    <w:rsid w:val="00C05224"/>
    <w:rsid w:val="00C062C9"/>
    <w:rsid w:val="00C06934"/>
    <w:rsid w:val="00C12290"/>
    <w:rsid w:val="00C14B2C"/>
    <w:rsid w:val="00C21645"/>
    <w:rsid w:val="00C218D0"/>
    <w:rsid w:val="00C226FE"/>
    <w:rsid w:val="00C22A41"/>
    <w:rsid w:val="00C268D8"/>
    <w:rsid w:val="00C30179"/>
    <w:rsid w:val="00C30566"/>
    <w:rsid w:val="00C307E4"/>
    <w:rsid w:val="00C32B33"/>
    <w:rsid w:val="00C364BC"/>
    <w:rsid w:val="00C36575"/>
    <w:rsid w:val="00C37740"/>
    <w:rsid w:val="00C4052C"/>
    <w:rsid w:val="00C4112B"/>
    <w:rsid w:val="00C435D5"/>
    <w:rsid w:val="00C50DE1"/>
    <w:rsid w:val="00C5190E"/>
    <w:rsid w:val="00C52441"/>
    <w:rsid w:val="00C524E0"/>
    <w:rsid w:val="00C53CFA"/>
    <w:rsid w:val="00C54AC6"/>
    <w:rsid w:val="00C54C93"/>
    <w:rsid w:val="00C55E02"/>
    <w:rsid w:val="00C57E46"/>
    <w:rsid w:val="00C60A31"/>
    <w:rsid w:val="00C622C9"/>
    <w:rsid w:val="00C6504E"/>
    <w:rsid w:val="00C65D87"/>
    <w:rsid w:val="00C6618C"/>
    <w:rsid w:val="00C71AC9"/>
    <w:rsid w:val="00C73D6F"/>
    <w:rsid w:val="00C76ECC"/>
    <w:rsid w:val="00C77D74"/>
    <w:rsid w:val="00C82D6C"/>
    <w:rsid w:val="00C837AA"/>
    <w:rsid w:val="00C83D5D"/>
    <w:rsid w:val="00C83FED"/>
    <w:rsid w:val="00C8403B"/>
    <w:rsid w:val="00C84E36"/>
    <w:rsid w:val="00C852A5"/>
    <w:rsid w:val="00C8668D"/>
    <w:rsid w:val="00C86FD8"/>
    <w:rsid w:val="00C913F5"/>
    <w:rsid w:val="00C91935"/>
    <w:rsid w:val="00C92D03"/>
    <w:rsid w:val="00C957A4"/>
    <w:rsid w:val="00C97E96"/>
    <w:rsid w:val="00CA068D"/>
    <w:rsid w:val="00CA17BC"/>
    <w:rsid w:val="00CA212E"/>
    <w:rsid w:val="00CA3D61"/>
    <w:rsid w:val="00CA5D7C"/>
    <w:rsid w:val="00CA6F13"/>
    <w:rsid w:val="00CA7101"/>
    <w:rsid w:val="00CA73FB"/>
    <w:rsid w:val="00CA7401"/>
    <w:rsid w:val="00CB0EF3"/>
    <w:rsid w:val="00CB16F6"/>
    <w:rsid w:val="00CB2F7E"/>
    <w:rsid w:val="00CB4822"/>
    <w:rsid w:val="00CB4F6C"/>
    <w:rsid w:val="00CB53D2"/>
    <w:rsid w:val="00CB5E7A"/>
    <w:rsid w:val="00CB6EDC"/>
    <w:rsid w:val="00CB74B1"/>
    <w:rsid w:val="00CC1F1A"/>
    <w:rsid w:val="00CC48E4"/>
    <w:rsid w:val="00CC569E"/>
    <w:rsid w:val="00CD182E"/>
    <w:rsid w:val="00CD3527"/>
    <w:rsid w:val="00CD6676"/>
    <w:rsid w:val="00CD773B"/>
    <w:rsid w:val="00CE083B"/>
    <w:rsid w:val="00CE0C09"/>
    <w:rsid w:val="00CE21FC"/>
    <w:rsid w:val="00CE4423"/>
    <w:rsid w:val="00CE5C9B"/>
    <w:rsid w:val="00CE6358"/>
    <w:rsid w:val="00CF1827"/>
    <w:rsid w:val="00CF4FF1"/>
    <w:rsid w:val="00CF5827"/>
    <w:rsid w:val="00CF5EAD"/>
    <w:rsid w:val="00D00147"/>
    <w:rsid w:val="00D042CA"/>
    <w:rsid w:val="00D04A2C"/>
    <w:rsid w:val="00D04E99"/>
    <w:rsid w:val="00D06588"/>
    <w:rsid w:val="00D0728F"/>
    <w:rsid w:val="00D072CB"/>
    <w:rsid w:val="00D0740B"/>
    <w:rsid w:val="00D07FA5"/>
    <w:rsid w:val="00D1293B"/>
    <w:rsid w:val="00D13CA8"/>
    <w:rsid w:val="00D141C1"/>
    <w:rsid w:val="00D225FD"/>
    <w:rsid w:val="00D22958"/>
    <w:rsid w:val="00D233AC"/>
    <w:rsid w:val="00D23BC5"/>
    <w:rsid w:val="00D27853"/>
    <w:rsid w:val="00D27B49"/>
    <w:rsid w:val="00D32A45"/>
    <w:rsid w:val="00D3306F"/>
    <w:rsid w:val="00D35851"/>
    <w:rsid w:val="00D378F7"/>
    <w:rsid w:val="00D406D5"/>
    <w:rsid w:val="00D44AB2"/>
    <w:rsid w:val="00D4575C"/>
    <w:rsid w:val="00D45BD4"/>
    <w:rsid w:val="00D46D81"/>
    <w:rsid w:val="00D46DA7"/>
    <w:rsid w:val="00D5079C"/>
    <w:rsid w:val="00D5088C"/>
    <w:rsid w:val="00D521F6"/>
    <w:rsid w:val="00D56AA0"/>
    <w:rsid w:val="00D5721F"/>
    <w:rsid w:val="00D573D5"/>
    <w:rsid w:val="00D57BA8"/>
    <w:rsid w:val="00D60852"/>
    <w:rsid w:val="00D637CE"/>
    <w:rsid w:val="00D66C7B"/>
    <w:rsid w:val="00D676E2"/>
    <w:rsid w:val="00D67EAA"/>
    <w:rsid w:val="00D730D1"/>
    <w:rsid w:val="00D75BB3"/>
    <w:rsid w:val="00D768CA"/>
    <w:rsid w:val="00D81179"/>
    <w:rsid w:val="00D81914"/>
    <w:rsid w:val="00D820CC"/>
    <w:rsid w:val="00D82938"/>
    <w:rsid w:val="00D82ADD"/>
    <w:rsid w:val="00D84F2E"/>
    <w:rsid w:val="00D8537E"/>
    <w:rsid w:val="00D91D80"/>
    <w:rsid w:val="00D926E8"/>
    <w:rsid w:val="00D93D6A"/>
    <w:rsid w:val="00D94607"/>
    <w:rsid w:val="00DA025B"/>
    <w:rsid w:val="00DA0786"/>
    <w:rsid w:val="00DA3FBD"/>
    <w:rsid w:val="00DA5BBA"/>
    <w:rsid w:val="00DA6A23"/>
    <w:rsid w:val="00DA7F19"/>
    <w:rsid w:val="00DB07F0"/>
    <w:rsid w:val="00DB083E"/>
    <w:rsid w:val="00DB160D"/>
    <w:rsid w:val="00DB3BFD"/>
    <w:rsid w:val="00DB5425"/>
    <w:rsid w:val="00DC152F"/>
    <w:rsid w:val="00DC18A6"/>
    <w:rsid w:val="00DC1EAB"/>
    <w:rsid w:val="00DC2624"/>
    <w:rsid w:val="00DC40C3"/>
    <w:rsid w:val="00DC468E"/>
    <w:rsid w:val="00DC6C5B"/>
    <w:rsid w:val="00DC794B"/>
    <w:rsid w:val="00DD1D7A"/>
    <w:rsid w:val="00DD211D"/>
    <w:rsid w:val="00DD2AD9"/>
    <w:rsid w:val="00DD7E5F"/>
    <w:rsid w:val="00DE0780"/>
    <w:rsid w:val="00DE1F58"/>
    <w:rsid w:val="00DE2AD0"/>
    <w:rsid w:val="00DE2B12"/>
    <w:rsid w:val="00DE2DB6"/>
    <w:rsid w:val="00DE381D"/>
    <w:rsid w:val="00DE3D33"/>
    <w:rsid w:val="00DE7BAF"/>
    <w:rsid w:val="00DF1900"/>
    <w:rsid w:val="00DF31BF"/>
    <w:rsid w:val="00E01681"/>
    <w:rsid w:val="00E028B8"/>
    <w:rsid w:val="00E02D25"/>
    <w:rsid w:val="00E05CB5"/>
    <w:rsid w:val="00E11A76"/>
    <w:rsid w:val="00E13B48"/>
    <w:rsid w:val="00E1618F"/>
    <w:rsid w:val="00E179B9"/>
    <w:rsid w:val="00E2056C"/>
    <w:rsid w:val="00E24CBA"/>
    <w:rsid w:val="00E256CC"/>
    <w:rsid w:val="00E25B6B"/>
    <w:rsid w:val="00E260E5"/>
    <w:rsid w:val="00E27A81"/>
    <w:rsid w:val="00E31970"/>
    <w:rsid w:val="00E31A9D"/>
    <w:rsid w:val="00E31E54"/>
    <w:rsid w:val="00E33648"/>
    <w:rsid w:val="00E36CE8"/>
    <w:rsid w:val="00E40086"/>
    <w:rsid w:val="00E43766"/>
    <w:rsid w:val="00E437AB"/>
    <w:rsid w:val="00E44484"/>
    <w:rsid w:val="00E44C91"/>
    <w:rsid w:val="00E45700"/>
    <w:rsid w:val="00E45DE1"/>
    <w:rsid w:val="00E4641D"/>
    <w:rsid w:val="00E47099"/>
    <w:rsid w:val="00E5012F"/>
    <w:rsid w:val="00E5305B"/>
    <w:rsid w:val="00E5320C"/>
    <w:rsid w:val="00E55E2C"/>
    <w:rsid w:val="00E61AFF"/>
    <w:rsid w:val="00E63622"/>
    <w:rsid w:val="00E65713"/>
    <w:rsid w:val="00E65FD3"/>
    <w:rsid w:val="00E6749B"/>
    <w:rsid w:val="00E67587"/>
    <w:rsid w:val="00E6FCB7"/>
    <w:rsid w:val="00E7145E"/>
    <w:rsid w:val="00E77480"/>
    <w:rsid w:val="00E83A7A"/>
    <w:rsid w:val="00E83ACC"/>
    <w:rsid w:val="00E850D3"/>
    <w:rsid w:val="00E86AD6"/>
    <w:rsid w:val="00E90993"/>
    <w:rsid w:val="00E9206C"/>
    <w:rsid w:val="00E94643"/>
    <w:rsid w:val="00E96448"/>
    <w:rsid w:val="00EA0D30"/>
    <w:rsid w:val="00EA3B2E"/>
    <w:rsid w:val="00EB6345"/>
    <w:rsid w:val="00EB6DF7"/>
    <w:rsid w:val="00EB72C1"/>
    <w:rsid w:val="00EC0CA3"/>
    <w:rsid w:val="00EC1464"/>
    <w:rsid w:val="00EC45A1"/>
    <w:rsid w:val="00EC6F39"/>
    <w:rsid w:val="00EC790A"/>
    <w:rsid w:val="00ED0A1C"/>
    <w:rsid w:val="00ED4599"/>
    <w:rsid w:val="00ED4851"/>
    <w:rsid w:val="00ED4ABF"/>
    <w:rsid w:val="00ED59E1"/>
    <w:rsid w:val="00ED601A"/>
    <w:rsid w:val="00ED6F0C"/>
    <w:rsid w:val="00EE1EC9"/>
    <w:rsid w:val="00EE6F13"/>
    <w:rsid w:val="00EE71BE"/>
    <w:rsid w:val="00EF0239"/>
    <w:rsid w:val="00EF2486"/>
    <w:rsid w:val="00EF42E3"/>
    <w:rsid w:val="00EF4BF0"/>
    <w:rsid w:val="00EF79E4"/>
    <w:rsid w:val="00F02DD9"/>
    <w:rsid w:val="00F034B4"/>
    <w:rsid w:val="00F03F6C"/>
    <w:rsid w:val="00F040E1"/>
    <w:rsid w:val="00F05979"/>
    <w:rsid w:val="00F127D8"/>
    <w:rsid w:val="00F1581B"/>
    <w:rsid w:val="00F15EE3"/>
    <w:rsid w:val="00F167CF"/>
    <w:rsid w:val="00F17B96"/>
    <w:rsid w:val="00F232AB"/>
    <w:rsid w:val="00F23D59"/>
    <w:rsid w:val="00F24BD5"/>
    <w:rsid w:val="00F26BBE"/>
    <w:rsid w:val="00F332DB"/>
    <w:rsid w:val="00F3738F"/>
    <w:rsid w:val="00F377DD"/>
    <w:rsid w:val="00F37AE4"/>
    <w:rsid w:val="00F40932"/>
    <w:rsid w:val="00F449BF"/>
    <w:rsid w:val="00F4636F"/>
    <w:rsid w:val="00F5085C"/>
    <w:rsid w:val="00F51EF1"/>
    <w:rsid w:val="00F53521"/>
    <w:rsid w:val="00F53EA9"/>
    <w:rsid w:val="00F55C44"/>
    <w:rsid w:val="00F57E45"/>
    <w:rsid w:val="00F60F84"/>
    <w:rsid w:val="00F61442"/>
    <w:rsid w:val="00F62157"/>
    <w:rsid w:val="00F622AE"/>
    <w:rsid w:val="00F6704F"/>
    <w:rsid w:val="00F708D1"/>
    <w:rsid w:val="00F71347"/>
    <w:rsid w:val="00F71804"/>
    <w:rsid w:val="00F75162"/>
    <w:rsid w:val="00F7569C"/>
    <w:rsid w:val="00F75EE5"/>
    <w:rsid w:val="00F814C2"/>
    <w:rsid w:val="00F82346"/>
    <w:rsid w:val="00F85B6A"/>
    <w:rsid w:val="00F866E7"/>
    <w:rsid w:val="00F8700A"/>
    <w:rsid w:val="00F92E51"/>
    <w:rsid w:val="00F93D4F"/>
    <w:rsid w:val="00F9412C"/>
    <w:rsid w:val="00F9664C"/>
    <w:rsid w:val="00FA1D13"/>
    <w:rsid w:val="00FA24AA"/>
    <w:rsid w:val="00FA3239"/>
    <w:rsid w:val="00FA3854"/>
    <w:rsid w:val="00FA4BEE"/>
    <w:rsid w:val="00FA5066"/>
    <w:rsid w:val="00FA6661"/>
    <w:rsid w:val="00FB3ABE"/>
    <w:rsid w:val="00FB3E1B"/>
    <w:rsid w:val="00FB66CC"/>
    <w:rsid w:val="00FB6A84"/>
    <w:rsid w:val="00FB7D52"/>
    <w:rsid w:val="00FC02A5"/>
    <w:rsid w:val="00FC26C9"/>
    <w:rsid w:val="00FC3C91"/>
    <w:rsid w:val="00FC3F6F"/>
    <w:rsid w:val="00FC4CD6"/>
    <w:rsid w:val="00FC50AD"/>
    <w:rsid w:val="00FC5F8E"/>
    <w:rsid w:val="00FD09FC"/>
    <w:rsid w:val="00FD2D9C"/>
    <w:rsid w:val="00FD482D"/>
    <w:rsid w:val="00FD6796"/>
    <w:rsid w:val="00FD72BE"/>
    <w:rsid w:val="00FD7A74"/>
    <w:rsid w:val="00FE4149"/>
    <w:rsid w:val="00FE6523"/>
    <w:rsid w:val="00FE7FED"/>
    <w:rsid w:val="00FF03FD"/>
    <w:rsid w:val="00FF0A94"/>
    <w:rsid w:val="00FF125B"/>
    <w:rsid w:val="00FF21CE"/>
    <w:rsid w:val="00FF421A"/>
    <w:rsid w:val="00FF6615"/>
    <w:rsid w:val="00FF6DD9"/>
    <w:rsid w:val="01527B5C"/>
    <w:rsid w:val="02026DB0"/>
    <w:rsid w:val="0208A263"/>
    <w:rsid w:val="024D2081"/>
    <w:rsid w:val="029B1EBE"/>
    <w:rsid w:val="02AF8D3B"/>
    <w:rsid w:val="02B10F1D"/>
    <w:rsid w:val="02B92DCC"/>
    <w:rsid w:val="036CF008"/>
    <w:rsid w:val="039BD8AE"/>
    <w:rsid w:val="03F2122E"/>
    <w:rsid w:val="05792B95"/>
    <w:rsid w:val="05AEB4E5"/>
    <w:rsid w:val="05EB94DE"/>
    <w:rsid w:val="060C0D77"/>
    <w:rsid w:val="064B8BA9"/>
    <w:rsid w:val="064EA903"/>
    <w:rsid w:val="06BDE5E9"/>
    <w:rsid w:val="07227890"/>
    <w:rsid w:val="07306777"/>
    <w:rsid w:val="07E665FF"/>
    <w:rsid w:val="08139F9A"/>
    <w:rsid w:val="0823A45F"/>
    <w:rsid w:val="082E9DA4"/>
    <w:rsid w:val="0835B265"/>
    <w:rsid w:val="08466F89"/>
    <w:rsid w:val="0861BE05"/>
    <w:rsid w:val="08FBD3C2"/>
    <w:rsid w:val="090F8685"/>
    <w:rsid w:val="096C0AE1"/>
    <w:rsid w:val="0A78CBA9"/>
    <w:rsid w:val="0ADA63B7"/>
    <w:rsid w:val="0B3D2B2F"/>
    <w:rsid w:val="0B70AB0D"/>
    <w:rsid w:val="0BDA6FD1"/>
    <w:rsid w:val="0C5EBBBD"/>
    <w:rsid w:val="0C7F10BC"/>
    <w:rsid w:val="0C84849D"/>
    <w:rsid w:val="0C8909BE"/>
    <w:rsid w:val="0CDF0038"/>
    <w:rsid w:val="0CEE0E13"/>
    <w:rsid w:val="0CF1F26F"/>
    <w:rsid w:val="0D2CA01C"/>
    <w:rsid w:val="0D3F8EFA"/>
    <w:rsid w:val="0D5B34DD"/>
    <w:rsid w:val="0D968F36"/>
    <w:rsid w:val="0D98B444"/>
    <w:rsid w:val="0D9F2B41"/>
    <w:rsid w:val="0DB05550"/>
    <w:rsid w:val="0DEDEFE8"/>
    <w:rsid w:val="0E366945"/>
    <w:rsid w:val="0E6D40B8"/>
    <w:rsid w:val="0E849BAD"/>
    <w:rsid w:val="0E8D0308"/>
    <w:rsid w:val="0F2C4935"/>
    <w:rsid w:val="0F46C34B"/>
    <w:rsid w:val="0F5D84D0"/>
    <w:rsid w:val="0F62423C"/>
    <w:rsid w:val="0F72D8F0"/>
    <w:rsid w:val="0F7326A5"/>
    <w:rsid w:val="0FA0D5DB"/>
    <w:rsid w:val="10C2A22C"/>
    <w:rsid w:val="1121CDFA"/>
    <w:rsid w:val="11327699"/>
    <w:rsid w:val="11891035"/>
    <w:rsid w:val="1200B279"/>
    <w:rsid w:val="12167A42"/>
    <w:rsid w:val="127465E5"/>
    <w:rsid w:val="12BEBB40"/>
    <w:rsid w:val="132FCDF9"/>
    <w:rsid w:val="13EE7B34"/>
    <w:rsid w:val="13EE9001"/>
    <w:rsid w:val="142FF4D4"/>
    <w:rsid w:val="14485F19"/>
    <w:rsid w:val="150B4886"/>
    <w:rsid w:val="15181ACB"/>
    <w:rsid w:val="151B0763"/>
    <w:rsid w:val="1567EC03"/>
    <w:rsid w:val="15C2BA26"/>
    <w:rsid w:val="160A1C0E"/>
    <w:rsid w:val="1659EA22"/>
    <w:rsid w:val="16A21476"/>
    <w:rsid w:val="16F6AB72"/>
    <w:rsid w:val="171AB71F"/>
    <w:rsid w:val="17697B18"/>
    <w:rsid w:val="17D53660"/>
    <w:rsid w:val="17E1EE6C"/>
    <w:rsid w:val="18C8D5C7"/>
    <w:rsid w:val="18D0B59F"/>
    <w:rsid w:val="18D401E4"/>
    <w:rsid w:val="1969A09D"/>
    <w:rsid w:val="197AA9BC"/>
    <w:rsid w:val="19ACBA06"/>
    <w:rsid w:val="19B3A8F6"/>
    <w:rsid w:val="19E5DBFA"/>
    <w:rsid w:val="1A2BEFEF"/>
    <w:rsid w:val="1B06DDBC"/>
    <w:rsid w:val="1B34115A"/>
    <w:rsid w:val="1B8B20BB"/>
    <w:rsid w:val="1BEC3C1C"/>
    <w:rsid w:val="1C06F2C8"/>
    <w:rsid w:val="1C22452D"/>
    <w:rsid w:val="1C63C1D5"/>
    <w:rsid w:val="1C6A36C0"/>
    <w:rsid w:val="1CE631D1"/>
    <w:rsid w:val="1D10019C"/>
    <w:rsid w:val="1D44D543"/>
    <w:rsid w:val="1D4F74D3"/>
    <w:rsid w:val="1DD71ABA"/>
    <w:rsid w:val="1E7014C2"/>
    <w:rsid w:val="1EDD8DF4"/>
    <w:rsid w:val="1F287F56"/>
    <w:rsid w:val="1F35FF62"/>
    <w:rsid w:val="1F6612EB"/>
    <w:rsid w:val="1F7554C0"/>
    <w:rsid w:val="1FB4E223"/>
    <w:rsid w:val="201CB7F6"/>
    <w:rsid w:val="2052DDFC"/>
    <w:rsid w:val="20BEADAA"/>
    <w:rsid w:val="20FB5456"/>
    <w:rsid w:val="215C6B80"/>
    <w:rsid w:val="217B8430"/>
    <w:rsid w:val="217CBE58"/>
    <w:rsid w:val="21EF6DDD"/>
    <w:rsid w:val="2259CB15"/>
    <w:rsid w:val="22962B8C"/>
    <w:rsid w:val="22E97FB0"/>
    <w:rsid w:val="23333F66"/>
    <w:rsid w:val="23687EC0"/>
    <w:rsid w:val="23B10F4B"/>
    <w:rsid w:val="243C89CA"/>
    <w:rsid w:val="25197157"/>
    <w:rsid w:val="25300E2D"/>
    <w:rsid w:val="256E3179"/>
    <w:rsid w:val="25E53CA5"/>
    <w:rsid w:val="272FC356"/>
    <w:rsid w:val="27709BD6"/>
    <w:rsid w:val="27C30379"/>
    <w:rsid w:val="27DBD44F"/>
    <w:rsid w:val="27F62616"/>
    <w:rsid w:val="27F70762"/>
    <w:rsid w:val="2826D43F"/>
    <w:rsid w:val="2854921E"/>
    <w:rsid w:val="28FF4B90"/>
    <w:rsid w:val="29075DC5"/>
    <w:rsid w:val="29609B83"/>
    <w:rsid w:val="297EF60F"/>
    <w:rsid w:val="2A070C1A"/>
    <w:rsid w:val="2A960E40"/>
    <w:rsid w:val="2AA0FC2E"/>
    <w:rsid w:val="2AA70571"/>
    <w:rsid w:val="2AB17A83"/>
    <w:rsid w:val="2AB33763"/>
    <w:rsid w:val="2B31BF27"/>
    <w:rsid w:val="2B8226DF"/>
    <w:rsid w:val="2BC2C8EF"/>
    <w:rsid w:val="2C31BE72"/>
    <w:rsid w:val="2C4EAC95"/>
    <w:rsid w:val="2C564005"/>
    <w:rsid w:val="2C598A2B"/>
    <w:rsid w:val="2C761E37"/>
    <w:rsid w:val="2C9089D9"/>
    <w:rsid w:val="2CB3FFF7"/>
    <w:rsid w:val="2CD880C2"/>
    <w:rsid w:val="2CEE9EA7"/>
    <w:rsid w:val="2D0EE7B4"/>
    <w:rsid w:val="2D1085EF"/>
    <w:rsid w:val="2D16CBF3"/>
    <w:rsid w:val="2E8B7EF6"/>
    <w:rsid w:val="2F28101E"/>
    <w:rsid w:val="2F4E6CCA"/>
    <w:rsid w:val="2FB77EC1"/>
    <w:rsid w:val="2FE8FC40"/>
    <w:rsid w:val="2FEC9BB8"/>
    <w:rsid w:val="30FCAF59"/>
    <w:rsid w:val="3145EC19"/>
    <w:rsid w:val="315E2F3E"/>
    <w:rsid w:val="3177B9A6"/>
    <w:rsid w:val="31DC0D4B"/>
    <w:rsid w:val="31FD755C"/>
    <w:rsid w:val="320836C5"/>
    <w:rsid w:val="32B98A4A"/>
    <w:rsid w:val="32CE7CBA"/>
    <w:rsid w:val="338A3E0B"/>
    <w:rsid w:val="33E15E66"/>
    <w:rsid w:val="3441664A"/>
    <w:rsid w:val="344A67A8"/>
    <w:rsid w:val="3458DC6F"/>
    <w:rsid w:val="347990E5"/>
    <w:rsid w:val="35154B6C"/>
    <w:rsid w:val="3603C68D"/>
    <w:rsid w:val="3612595A"/>
    <w:rsid w:val="3638C251"/>
    <w:rsid w:val="372FC981"/>
    <w:rsid w:val="373E5B83"/>
    <w:rsid w:val="374A8123"/>
    <w:rsid w:val="3767A8CA"/>
    <w:rsid w:val="376DE2D1"/>
    <w:rsid w:val="3780BCA6"/>
    <w:rsid w:val="37B41781"/>
    <w:rsid w:val="383F8590"/>
    <w:rsid w:val="38484B56"/>
    <w:rsid w:val="38BE76AA"/>
    <w:rsid w:val="38C65BB5"/>
    <w:rsid w:val="392F61D6"/>
    <w:rsid w:val="393362CD"/>
    <w:rsid w:val="3934D2E1"/>
    <w:rsid w:val="3969B96D"/>
    <w:rsid w:val="39C6F935"/>
    <w:rsid w:val="3ABD9101"/>
    <w:rsid w:val="3AF4FD35"/>
    <w:rsid w:val="3B26B88E"/>
    <w:rsid w:val="3B540988"/>
    <w:rsid w:val="3C611DD7"/>
    <w:rsid w:val="3D0C897C"/>
    <w:rsid w:val="3D2C363D"/>
    <w:rsid w:val="3D3852BD"/>
    <w:rsid w:val="3D6421E7"/>
    <w:rsid w:val="3D7A508C"/>
    <w:rsid w:val="3DC1258A"/>
    <w:rsid w:val="3E242AFF"/>
    <w:rsid w:val="3E332D11"/>
    <w:rsid w:val="3E393A3C"/>
    <w:rsid w:val="3E741D17"/>
    <w:rsid w:val="3EC3545E"/>
    <w:rsid w:val="3EE604BC"/>
    <w:rsid w:val="3EFF6629"/>
    <w:rsid w:val="3F8A2C77"/>
    <w:rsid w:val="400CC1C1"/>
    <w:rsid w:val="40636CAA"/>
    <w:rsid w:val="4106E799"/>
    <w:rsid w:val="413EFC65"/>
    <w:rsid w:val="41ABAC2C"/>
    <w:rsid w:val="41B2C9A6"/>
    <w:rsid w:val="41B685F7"/>
    <w:rsid w:val="4240C93F"/>
    <w:rsid w:val="42791AFB"/>
    <w:rsid w:val="431B10EF"/>
    <w:rsid w:val="43A20456"/>
    <w:rsid w:val="43FC3DBD"/>
    <w:rsid w:val="44722986"/>
    <w:rsid w:val="44CB9640"/>
    <w:rsid w:val="45111783"/>
    <w:rsid w:val="45762BAB"/>
    <w:rsid w:val="45A4EE08"/>
    <w:rsid w:val="45D7F621"/>
    <w:rsid w:val="45E1FCDF"/>
    <w:rsid w:val="45FF3C78"/>
    <w:rsid w:val="46636ACB"/>
    <w:rsid w:val="46AC2335"/>
    <w:rsid w:val="46B047F3"/>
    <w:rsid w:val="46E0997C"/>
    <w:rsid w:val="47CD56C7"/>
    <w:rsid w:val="4830772C"/>
    <w:rsid w:val="4895A898"/>
    <w:rsid w:val="49153D3D"/>
    <w:rsid w:val="496E072D"/>
    <w:rsid w:val="49B98B55"/>
    <w:rsid w:val="49F4456B"/>
    <w:rsid w:val="4A0D49F1"/>
    <w:rsid w:val="4A571055"/>
    <w:rsid w:val="4AAB4DDD"/>
    <w:rsid w:val="4ABEFA86"/>
    <w:rsid w:val="4B0FED54"/>
    <w:rsid w:val="4C38F941"/>
    <w:rsid w:val="4D3588A6"/>
    <w:rsid w:val="4D54FEAD"/>
    <w:rsid w:val="4DE38198"/>
    <w:rsid w:val="4E0CB8E5"/>
    <w:rsid w:val="4E2577A0"/>
    <w:rsid w:val="4E640EC8"/>
    <w:rsid w:val="4E854398"/>
    <w:rsid w:val="4F4CFFA6"/>
    <w:rsid w:val="4F4ECC0F"/>
    <w:rsid w:val="4F66E90E"/>
    <w:rsid w:val="4F8F7140"/>
    <w:rsid w:val="4FC14457"/>
    <w:rsid w:val="50148547"/>
    <w:rsid w:val="505461B1"/>
    <w:rsid w:val="505F69C6"/>
    <w:rsid w:val="50A497F6"/>
    <w:rsid w:val="50F9F7E5"/>
    <w:rsid w:val="5111ABF0"/>
    <w:rsid w:val="513B8620"/>
    <w:rsid w:val="51AA2E4C"/>
    <w:rsid w:val="51C2B35F"/>
    <w:rsid w:val="521B1DD1"/>
    <w:rsid w:val="52267BAA"/>
    <w:rsid w:val="522AFD27"/>
    <w:rsid w:val="527B7502"/>
    <w:rsid w:val="5298E9A6"/>
    <w:rsid w:val="52FB8D18"/>
    <w:rsid w:val="530550EA"/>
    <w:rsid w:val="53470439"/>
    <w:rsid w:val="5377CE43"/>
    <w:rsid w:val="538C6F2B"/>
    <w:rsid w:val="53DFC119"/>
    <w:rsid w:val="53F66DCA"/>
    <w:rsid w:val="53FCAD65"/>
    <w:rsid w:val="54D9B828"/>
    <w:rsid w:val="5554A7F2"/>
    <w:rsid w:val="555808CF"/>
    <w:rsid w:val="565040ED"/>
    <w:rsid w:val="56AE0EE1"/>
    <w:rsid w:val="576713AF"/>
    <w:rsid w:val="576D9582"/>
    <w:rsid w:val="5780C3AD"/>
    <w:rsid w:val="57B32C5F"/>
    <w:rsid w:val="57DF3672"/>
    <w:rsid w:val="58186101"/>
    <w:rsid w:val="58347F03"/>
    <w:rsid w:val="587C3F0B"/>
    <w:rsid w:val="59628851"/>
    <w:rsid w:val="59C60BA5"/>
    <w:rsid w:val="59C83FAF"/>
    <w:rsid w:val="59C9B4B8"/>
    <w:rsid w:val="59D9B952"/>
    <w:rsid w:val="5A3B2484"/>
    <w:rsid w:val="5AE1B1C5"/>
    <w:rsid w:val="5AE64F97"/>
    <w:rsid w:val="5B212D8C"/>
    <w:rsid w:val="5B5481AD"/>
    <w:rsid w:val="5B59AC0C"/>
    <w:rsid w:val="5B5CD7A6"/>
    <w:rsid w:val="5BA059B1"/>
    <w:rsid w:val="5BE4C1EC"/>
    <w:rsid w:val="5C50B25C"/>
    <w:rsid w:val="5C903B1F"/>
    <w:rsid w:val="5D0AEC61"/>
    <w:rsid w:val="5D19FD31"/>
    <w:rsid w:val="5D72C43A"/>
    <w:rsid w:val="5D902771"/>
    <w:rsid w:val="5D903CCD"/>
    <w:rsid w:val="5DA41FEA"/>
    <w:rsid w:val="5E6D3C7D"/>
    <w:rsid w:val="5E9D04CE"/>
    <w:rsid w:val="5F8B3E5C"/>
    <w:rsid w:val="60D67112"/>
    <w:rsid w:val="60D6874D"/>
    <w:rsid w:val="60FD9589"/>
    <w:rsid w:val="616C1C0E"/>
    <w:rsid w:val="619001A7"/>
    <w:rsid w:val="62046A77"/>
    <w:rsid w:val="6217D439"/>
    <w:rsid w:val="6236E23E"/>
    <w:rsid w:val="62595729"/>
    <w:rsid w:val="627AD1A7"/>
    <w:rsid w:val="62E2A140"/>
    <w:rsid w:val="62E72244"/>
    <w:rsid w:val="62EF8A0A"/>
    <w:rsid w:val="63825DC6"/>
    <w:rsid w:val="640DBE3F"/>
    <w:rsid w:val="640EF7DC"/>
    <w:rsid w:val="647E3E07"/>
    <w:rsid w:val="650FA46F"/>
    <w:rsid w:val="65F17BC3"/>
    <w:rsid w:val="65FDFB9E"/>
    <w:rsid w:val="661FADAE"/>
    <w:rsid w:val="66282CD1"/>
    <w:rsid w:val="667D82BB"/>
    <w:rsid w:val="66AD3F1B"/>
    <w:rsid w:val="66BF5F6C"/>
    <w:rsid w:val="678804ED"/>
    <w:rsid w:val="67974292"/>
    <w:rsid w:val="679B0796"/>
    <w:rsid w:val="67A2DD08"/>
    <w:rsid w:val="685C2896"/>
    <w:rsid w:val="685D21C4"/>
    <w:rsid w:val="68A4C272"/>
    <w:rsid w:val="68CAFF63"/>
    <w:rsid w:val="690253FF"/>
    <w:rsid w:val="6935CDED"/>
    <w:rsid w:val="698E9260"/>
    <w:rsid w:val="69EB9801"/>
    <w:rsid w:val="6A1FFDA4"/>
    <w:rsid w:val="6A73AFC0"/>
    <w:rsid w:val="6AE86E5A"/>
    <w:rsid w:val="6B87E2D7"/>
    <w:rsid w:val="6BF2CD03"/>
    <w:rsid w:val="6C1152FE"/>
    <w:rsid w:val="6C37B0D5"/>
    <w:rsid w:val="6C4084BA"/>
    <w:rsid w:val="6C4DA648"/>
    <w:rsid w:val="6CD4C7AD"/>
    <w:rsid w:val="6D439350"/>
    <w:rsid w:val="6D672DD9"/>
    <w:rsid w:val="6D67DDC3"/>
    <w:rsid w:val="6DB54E20"/>
    <w:rsid w:val="6EFC82A8"/>
    <w:rsid w:val="6F30D88D"/>
    <w:rsid w:val="6FF976B8"/>
    <w:rsid w:val="715F2D87"/>
    <w:rsid w:val="71762C09"/>
    <w:rsid w:val="725AC46B"/>
    <w:rsid w:val="7285C718"/>
    <w:rsid w:val="72E4B27E"/>
    <w:rsid w:val="72FB65E5"/>
    <w:rsid w:val="7316341A"/>
    <w:rsid w:val="73447217"/>
    <w:rsid w:val="7357B0C4"/>
    <w:rsid w:val="73DE2239"/>
    <w:rsid w:val="748FC6CB"/>
    <w:rsid w:val="750518B9"/>
    <w:rsid w:val="7557725A"/>
    <w:rsid w:val="75E34FF3"/>
    <w:rsid w:val="764E0B86"/>
    <w:rsid w:val="769E75CA"/>
    <w:rsid w:val="77F0D6DD"/>
    <w:rsid w:val="78012AF0"/>
    <w:rsid w:val="78018F7A"/>
    <w:rsid w:val="781D831D"/>
    <w:rsid w:val="7859F002"/>
    <w:rsid w:val="786518FA"/>
    <w:rsid w:val="78DD0A4B"/>
    <w:rsid w:val="79AEC807"/>
    <w:rsid w:val="79C9637F"/>
    <w:rsid w:val="7A868181"/>
    <w:rsid w:val="7A936DE0"/>
    <w:rsid w:val="7AA1D224"/>
    <w:rsid w:val="7AA38BB7"/>
    <w:rsid w:val="7AB19771"/>
    <w:rsid w:val="7AF87E46"/>
    <w:rsid w:val="7B48EF4D"/>
    <w:rsid w:val="7B59F4D8"/>
    <w:rsid w:val="7B7C9682"/>
    <w:rsid w:val="7BE02000"/>
    <w:rsid w:val="7C73A6F7"/>
    <w:rsid w:val="7CC7B7D4"/>
    <w:rsid w:val="7CD2C1E1"/>
    <w:rsid w:val="7D22E9DF"/>
    <w:rsid w:val="7D236533"/>
    <w:rsid w:val="7D3A5312"/>
    <w:rsid w:val="7D3E04CA"/>
    <w:rsid w:val="7D5CA8D8"/>
    <w:rsid w:val="7D6DE304"/>
    <w:rsid w:val="7D791465"/>
    <w:rsid w:val="7DC30634"/>
    <w:rsid w:val="7DD88863"/>
    <w:rsid w:val="7E14B795"/>
    <w:rsid w:val="7E5C5D61"/>
    <w:rsid w:val="7EC4F75B"/>
    <w:rsid w:val="7EF946F9"/>
    <w:rsid w:val="7F048EE4"/>
    <w:rsid w:val="7F37B01B"/>
    <w:rsid w:val="7F81D95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C664D8"/>
  <w15:docId w15:val="{B6D812C6-11C4-4693-B79F-0531EC5E0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Noto Sans CJK SC Regular" w:hAnsi="Liberation Serif" w:cs="FreeSans"/>
        <w:sz w:val="24"/>
        <w:szCs w:val="24"/>
        <w:lang w:val="fr-FR"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41D"/>
    <w:pPr>
      <w:overflowPunct w:val="0"/>
      <w:spacing w:after="160" w:line="259" w:lineRule="auto"/>
    </w:pPr>
    <w:rPr>
      <w:rFonts w:ascii="Calibri" w:eastAsia="Calibri" w:hAnsi="Calibri"/>
      <w:color w:val="00000A"/>
      <w:sz w:val="22"/>
      <w:szCs w:val="22"/>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enInternet">
    <w:name w:val="Lien Internet"/>
    <w:basedOn w:val="DefaultParagraphFont"/>
    <w:rPr>
      <w:color w:val="0000FF"/>
      <w:u w:val="single"/>
    </w:rPr>
  </w:style>
  <w:style w:type="character" w:customStyle="1" w:styleId="En-tteCar">
    <w:name w:val="En-tête Car"/>
    <w:basedOn w:val="DefaultParagraphFont"/>
    <w:qFormat/>
  </w:style>
  <w:style w:type="character" w:customStyle="1" w:styleId="PieddepageCar">
    <w:name w:val="Pied de page Car"/>
    <w:basedOn w:val="DefaultParagraphFont"/>
    <w:qFormat/>
  </w:style>
  <w:style w:type="character" w:customStyle="1" w:styleId="TextedebullesCar">
    <w:name w:val="Texte de bulles Car"/>
    <w:basedOn w:val="DefaultParagraphFont"/>
    <w:qFormat/>
    <w:rPr>
      <w:rFonts w:ascii="Tahoma" w:hAnsi="Tahoma" w:cs="Tahoma"/>
      <w:sz w:val="16"/>
      <w:szCs w:val="16"/>
    </w:rPr>
  </w:style>
  <w:style w:type="character" w:styleId="CommentReference">
    <w:name w:val="annotation reference"/>
    <w:basedOn w:val="DefaultParagraphFont"/>
    <w:qFormat/>
    <w:rPr>
      <w:sz w:val="16"/>
      <w:szCs w:val="16"/>
    </w:rPr>
  </w:style>
  <w:style w:type="character" w:customStyle="1" w:styleId="CommentaireCar">
    <w:name w:val="Commentaire Car"/>
    <w:basedOn w:val="DefaultParagraphFont"/>
    <w:qFormat/>
    <w:rPr>
      <w:sz w:val="20"/>
      <w:szCs w:val="20"/>
    </w:rPr>
  </w:style>
  <w:style w:type="character" w:customStyle="1" w:styleId="ObjetducommentaireCar">
    <w:name w:val="Objet du commentaire Car"/>
    <w:basedOn w:val="CommentaireCar"/>
    <w:qFormat/>
    <w:rPr>
      <w:b/>
      <w:bCs/>
      <w:sz w:val="20"/>
      <w:szCs w:val="20"/>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b w:val="0"/>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b/>
    </w:rPr>
  </w:style>
  <w:style w:type="character" w:customStyle="1" w:styleId="ListLabel72">
    <w:name w:val="ListLabel 72"/>
    <w:qFormat/>
    <w:rPr>
      <w:b/>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ascii="Maiandra GD" w:eastAsia="Calibri" w:hAnsi="Maiandra GD" w:cs="DejaVu Sans"/>
      <w:b/>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eastAsia="Calibri" w:cs="Arial"/>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rFonts w:cs="Courier New"/>
    </w:rPr>
  </w:style>
  <w:style w:type="character" w:customStyle="1" w:styleId="ListLabel87">
    <w:name w:val="ListLabel 87"/>
    <w:qFormat/>
    <w:rPr>
      <w:rFonts w:ascii="Maiandra GD" w:eastAsia="Times New Roman" w:hAnsi="Maiandra GD" w:cs="Tahoma"/>
    </w:rPr>
  </w:style>
  <w:style w:type="character" w:customStyle="1" w:styleId="ListLabel88">
    <w:name w:val="ListLabel 88"/>
    <w:qFormat/>
    <w:rPr>
      <w:rFonts w:cs="Courier New"/>
    </w:rPr>
  </w:style>
  <w:style w:type="character" w:customStyle="1" w:styleId="ListLabel89">
    <w:name w:val="ListLabel 89"/>
    <w:qFormat/>
    <w:rPr>
      <w:rFonts w:cs="Courier New"/>
    </w:rPr>
  </w:style>
  <w:style w:type="character" w:customStyle="1" w:styleId="ListLabel90">
    <w:name w:val="ListLabel 90"/>
    <w:qFormat/>
    <w:rPr>
      <w:rFonts w:cs="Courier New"/>
    </w:rPr>
  </w:style>
  <w:style w:type="character" w:customStyle="1" w:styleId="ListLabel91">
    <w:name w:val="ListLabel 91"/>
    <w:qFormat/>
    <w:rPr>
      <w:rFonts w:ascii="Maiandra GD" w:eastAsia="Times New Roman" w:hAnsi="Maiandra GD" w:cs="Tahoma"/>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ascii="Maiandra GD" w:eastAsia="Times New Roman" w:hAnsi="Maiandra GD" w:cs="Tahoma"/>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Courier New"/>
    </w:rPr>
  </w:style>
  <w:style w:type="character" w:customStyle="1" w:styleId="ListLabel101">
    <w:name w:val="ListLabel 101"/>
    <w:qFormat/>
    <w:rPr>
      <w:rFonts w:cs="Courier New"/>
    </w:rPr>
  </w:style>
  <w:style w:type="character" w:customStyle="1" w:styleId="ListLabel102">
    <w:name w:val="ListLabel 102"/>
    <w:qFormat/>
    <w:rPr>
      <w:rFonts w:cs="Courier New"/>
    </w:rPr>
  </w:style>
  <w:style w:type="character" w:customStyle="1" w:styleId="ListLabel103">
    <w:name w:val="ListLabel 103"/>
    <w:qFormat/>
    <w:rPr>
      <w:rFonts w:cs="Courier New"/>
    </w:rPr>
  </w:style>
  <w:style w:type="character" w:customStyle="1" w:styleId="ListLabel104">
    <w:name w:val="ListLabel 104"/>
    <w:qFormat/>
    <w:rPr>
      <w:rFonts w:cs="Courier New"/>
    </w:rPr>
  </w:style>
  <w:style w:type="character" w:customStyle="1" w:styleId="ListLabel105">
    <w:name w:val="ListLabel 105"/>
    <w:qFormat/>
    <w:rPr>
      <w:rFonts w:ascii="Maiandra GD" w:eastAsia="Times New Roman" w:hAnsi="Maiandra GD" w:cs="Tahoma"/>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rFonts w:ascii="Maiandra GD" w:eastAsia="Times New Roman" w:hAnsi="Maiandra GD" w:cs="Tahoma"/>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rFonts w:ascii="Maiandra GD" w:eastAsia="Times New Roman" w:hAnsi="Maiandra GD" w:cs="Tahoma"/>
    </w:rPr>
  </w:style>
  <w:style w:type="character" w:customStyle="1" w:styleId="ListLabel114">
    <w:name w:val="ListLabel 114"/>
    <w:qFormat/>
    <w:rPr>
      <w:rFonts w:cs="Courier New"/>
    </w:rPr>
  </w:style>
  <w:style w:type="character" w:customStyle="1" w:styleId="ListLabel115">
    <w:name w:val="ListLabel 115"/>
    <w:qFormat/>
    <w:rPr>
      <w:rFonts w:cs="Courier New"/>
    </w:rPr>
  </w:style>
  <w:style w:type="character" w:customStyle="1" w:styleId="ListLabel116">
    <w:name w:val="ListLabel 116"/>
    <w:qFormat/>
    <w:rPr>
      <w:rFonts w:cs="Courier New"/>
    </w:rPr>
  </w:style>
  <w:style w:type="character" w:customStyle="1" w:styleId="ListLabel117">
    <w:name w:val="ListLabel 117"/>
    <w:qFormat/>
    <w:rPr>
      <w:rFonts w:cs="Courier New"/>
    </w:rPr>
  </w:style>
  <w:style w:type="character" w:customStyle="1" w:styleId="ListLabel118">
    <w:name w:val="ListLabel 118"/>
    <w:qFormat/>
    <w:rPr>
      <w:rFonts w:cs="Courier New"/>
    </w:rPr>
  </w:style>
  <w:style w:type="character" w:customStyle="1" w:styleId="ListLabel119">
    <w:name w:val="ListLabel 119"/>
    <w:qFormat/>
    <w:rPr>
      <w:rFonts w:cs="Courier New"/>
    </w:rPr>
  </w:style>
  <w:style w:type="character" w:customStyle="1" w:styleId="ListLabel120">
    <w:name w:val="ListLabel 120"/>
    <w:qFormat/>
    <w:rPr>
      <w:rFonts w:cs="Courier New"/>
    </w:rPr>
  </w:style>
  <w:style w:type="character" w:customStyle="1" w:styleId="ListLabel121">
    <w:name w:val="ListLabel 121"/>
    <w:qFormat/>
    <w:rPr>
      <w:rFonts w:cs="Courier New"/>
    </w:rPr>
  </w:style>
  <w:style w:type="character" w:customStyle="1" w:styleId="ListLabel122">
    <w:name w:val="ListLabel 122"/>
    <w:qFormat/>
    <w:rPr>
      <w:rFonts w:cs="Courier New"/>
    </w:rPr>
  </w:style>
  <w:style w:type="character" w:customStyle="1" w:styleId="ListLabel123">
    <w:name w:val="ListLabel 123"/>
    <w:qFormat/>
    <w:rPr>
      <w:rFonts w:ascii="Maiandra GD" w:hAnsi="Maiandra GD"/>
      <w:b/>
    </w:rPr>
  </w:style>
  <w:style w:type="character" w:customStyle="1" w:styleId="ListLabel124">
    <w:name w:val="ListLabel 124"/>
    <w:qFormat/>
    <w:rPr>
      <w:rFonts w:cs="Courier New"/>
    </w:rPr>
  </w:style>
  <w:style w:type="character" w:customStyle="1" w:styleId="ListLabel125">
    <w:name w:val="ListLabel 125"/>
    <w:qFormat/>
    <w:rPr>
      <w:rFonts w:cs="Courier New"/>
    </w:rPr>
  </w:style>
  <w:style w:type="character" w:customStyle="1" w:styleId="ListLabel126">
    <w:name w:val="ListLabel 126"/>
    <w:qFormat/>
    <w:rPr>
      <w:rFonts w:cs="Courier New"/>
    </w:rPr>
  </w:style>
  <w:style w:type="character" w:customStyle="1" w:styleId="ListLabel127">
    <w:name w:val="ListLabel 127"/>
    <w:qFormat/>
    <w:rPr>
      <w:rFonts w:ascii="Maiandra GD" w:hAnsi="Maiandra GD"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ascii="Maiandra GD" w:hAnsi="Maiandra GD" w:cs="DejaVu Sans"/>
      <w:b/>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ascii="Maiandra GD" w:hAnsi="Maiandra GD" w:cs="Tahoma"/>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ascii="Maiandra GD" w:hAnsi="Maiandra GD" w:cs="Tahoma"/>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ascii="Maiandra GD" w:hAnsi="Maiandra GD" w:cs="Tahoma"/>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ascii="Maiandra GD" w:hAnsi="Maiandra GD" w:cs="Symbol"/>
      <w:b/>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ascii="Maiandra GD" w:hAnsi="Maiandra GD" w:cs="Symbol"/>
      <w:b/>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ListLabel190">
    <w:name w:val="ListLabel 190"/>
    <w:qFormat/>
    <w:rPr>
      <w:rFonts w:ascii="Maiandra GD" w:hAnsi="Maiandra GD" w:cs="Tahoma"/>
    </w:rPr>
  </w:style>
  <w:style w:type="character" w:customStyle="1" w:styleId="ListLabel191">
    <w:name w:val="ListLabel 191"/>
    <w:qFormat/>
    <w:rPr>
      <w:rFonts w:cs="Courier New"/>
    </w:rPr>
  </w:style>
  <w:style w:type="character" w:customStyle="1" w:styleId="ListLabel192">
    <w:name w:val="ListLabel 192"/>
    <w:qFormat/>
    <w:rPr>
      <w:rFonts w:cs="Wingdings"/>
    </w:rPr>
  </w:style>
  <w:style w:type="character" w:customStyle="1" w:styleId="ListLabel193">
    <w:name w:val="ListLabel 193"/>
    <w:qFormat/>
    <w:rPr>
      <w:rFonts w:cs="Symbol"/>
    </w:rPr>
  </w:style>
  <w:style w:type="character" w:customStyle="1" w:styleId="ListLabel194">
    <w:name w:val="ListLabel 194"/>
    <w:qFormat/>
    <w:rPr>
      <w:rFonts w:cs="Courier New"/>
    </w:rPr>
  </w:style>
  <w:style w:type="character" w:customStyle="1" w:styleId="ListLabel195">
    <w:name w:val="ListLabel 195"/>
    <w:qFormat/>
    <w:rPr>
      <w:rFonts w:cs="Wingdings"/>
    </w:rPr>
  </w:style>
  <w:style w:type="character" w:customStyle="1" w:styleId="ListLabel196">
    <w:name w:val="ListLabel 196"/>
    <w:qFormat/>
    <w:rPr>
      <w:rFonts w:cs="Symbol"/>
    </w:rPr>
  </w:style>
  <w:style w:type="character" w:customStyle="1" w:styleId="ListLabel197">
    <w:name w:val="ListLabel 197"/>
    <w:qFormat/>
    <w:rPr>
      <w:rFonts w:cs="Courier New"/>
    </w:rPr>
  </w:style>
  <w:style w:type="character" w:customStyle="1" w:styleId="ListLabel198">
    <w:name w:val="ListLabel 198"/>
    <w:qFormat/>
    <w:rPr>
      <w:rFonts w:cs="Wingdings"/>
    </w:rPr>
  </w:style>
  <w:style w:type="character" w:customStyle="1" w:styleId="ListLabel199">
    <w:name w:val="ListLabel 199"/>
    <w:qFormat/>
    <w:rPr>
      <w:rFonts w:cs="Tahoma"/>
    </w:rPr>
  </w:style>
  <w:style w:type="character" w:customStyle="1" w:styleId="ListLabel200">
    <w:name w:val="ListLabel 200"/>
    <w:qFormat/>
    <w:rPr>
      <w:rFonts w:cs="Courier New"/>
    </w:rPr>
  </w:style>
  <w:style w:type="character" w:customStyle="1" w:styleId="ListLabel201">
    <w:name w:val="ListLabel 201"/>
    <w:qFormat/>
    <w:rPr>
      <w:rFonts w:cs="Wingdings"/>
    </w:rPr>
  </w:style>
  <w:style w:type="character" w:customStyle="1" w:styleId="ListLabel202">
    <w:name w:val="ListLabel 202"/>
    <w:qFormat/>
    <w:rPr>
      <w:rFonts w:cs="Symbol"/>
    </w:rPr>
  </w:style>
  <w:style w:type="character" w:customStyle="1" w:styleId="ListLabel203">
    <w:name w:val="ListLabel 203"/>
    <w:qFormat/>
    <w:rPr>
      <w:rFonts w:cs="Courier New"/>
    </w:rPr>
  </w:style>
  <w:style w:type="character" w:customStyle="1" w:styleId="ListLabel204">
    <w:name w:val="ListLabel 204"/>
    <w:qFormat/>
    <w:rPr>
      <w:rFonts w:cs="Wingdings"/>
    </w:rPr>
  </w:style>
  <w:style w:type="character" w:customStyle="1" w:styleId="ListLabel205">
    <w:name w:val="ListLabel 205"/>
    <w:qFormat/>
    <w:rPr>
      <w:rFonts w:cs="Symbol"/>
    </w:rPr>
  </w:style>
  <w:style w:type="character" w:customStyle="1" w:styleId="ListLabel206">
    <w:name w:val="ListLabel 206"/>
    <w:qFormat/>
    <w:rPr>
      <w:rFonts w:cs="Courier New"/>
    </w:rPr>
  </w:style>
  <w:style w:type="character" w:customStyle="1" w:styleId="ListLabel207">
    <w:name w:val="ListLabel 207"/>
    <w:qFormat/>
    <w:rPr>
      <w:rFonts w:cs="Wingdings"/>
    </w:rPr>
  </w:style>
  <w:style w:type="character" w:customStyle="1" w:styleId="ListLabel208">
    <w:name w:val="ListLabel 208"/>
    <w:qFormat/>
    <w:rPr>
      <w:rFonts w:ascii="Maiandra GD" w:hAnsi="Maiandra GD" w:cs="Tahoma"/>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Symbol"/>
    </w:rPr>
  </w:style>
  <w:style w:type="character" w:customStyle="1" w:styleId="ListLabel215">
    <w:name w:val="ListLabel 215"/>
    <w:qFormat/>
    <w:rPr>
      <w:rFonts w:cs="Courier New"/>
    </w:rPr>
  </w:style>
  <w:style w:type="character" w:customStyle="1" w:styleId="ListLabel216">
    <w:name w:val="ListLabel 216"/>
    <w:qFormat/>
    <w:rPr>
      <w:rFonts w:cs="Wingdings"/>
    </w:rPr>
  </w:style>
  <w:style w:type="character" w:customStyle="1" w:styleId="ListLabel217">
    <w:name w:val="ListLabel 217"/>
    <w:qFormat/>
    <w:rPr>
      <w:rFonts w:ascii="Maiandra GD" w:hAnsi="Maiandra GD" w:cs="Symbol"/>
    </w:rPr>
  </w:style>
  <w:style w:type="character" w:customStyle="1" w:styleId="ListLabel218">
    <w:name w:val="ListLabel 218"/>
    <w:qFormat/>
    <w:rPr>
      <w:rFonts w:cs="Courier New"/>
    </w:rPr>
  </w:style>
  <w:style w:type="character" w:customStyle="1" w:styleId="ListLabel219">
    <w:name w:val="ListLabel 219"/>
    <w:qFormat/>
    <w:rPr>
      <w:rFonts w:cs="Wingdings"/>
    </w:rPr>
  </w:style>
  <w:style w:type="character" w:customStyle="1" w:styleId="ListLabel220">
    <w:name w:val="ListLabel 220"/>
    <w:qFormat/>
    <w:rPr>
      <w:rFonts w:cs="Symbol"/>
    </w:rPr>
  </w:style>
  <w:style w:type="character" w:customStyle="1" w:styleId="ListLabel221">
    <w:name w:val="ListLabel 221"/>
    <w:qFormat/>
    <w:rPr>
      <w:rFonts w:cs="Courier New"/>
    </w:rPr>
  </w:style>
  <w:style w:type="character" w:customStyle="1" w:styleId="ListLabel222">
    <w:name w:val="ListLabel 222"/>
    <w:qFormat/>
    <w:rPr>
      <w:rFonts w:cs="Wingdings"/>
    </w:rPr>
  </w:style>
  <w:style w:type="character" w:customStyle="1" w:styleId="ListLabel223">
    <w:name w:val="ListLabel 223"/>
    <w:qFormat/>
    <w:rPr>
      <w:rFonts w:cs="Symbol"/>
    </w:rPr>
  </w:style>
  <w:style w:type="character" w:customStyle="1" w:styleId="ListLabel224">
    <w:name w:val="ListLabel 224"/>
    <w:qFormat/>
    <w:rPr>
      <w:rFonts w:cs="Courier New"/>
    </w:rPr>
  </w:style>
  <w:style w:type="character" w:customStyle="1" w:styleId="ListLabel225">
    <w:name w:val="ListLabel 225"/>
    <w:qFormat/>
    <w:rPr>
      <w:rFonts w:cs="Wingdings"/>
    </w:rPr>
  </w:style>
  <w:style w:type="character" w:customStyle="1" w:styleId="ListLabel226">
    <w:name w:val="ListLabel 226"/>
    <w:qFormat/>
    <w:rPr>
      <w:rFonts w:ascii="Maiandra GD" w:hAnsi="Maiandra GD" w:cs="Symbol"/>
    </w:rPr>
  </w:style>
  <w:style w:type="character" w:customStyle="1" w:styleId="ListLabel227">
    <w:name w:val="ListLabel 227"/>
    <w:qFormat/>
    <w:rPr>
      <w:rFonts w:cs="Courier New"/>
    </w:rPr>
  </w:style>
  <w:style w:type="character" w:customStyle="1" w:styleId="ListLabel228">
    <w:name w:val="ListLabel 228"/>
    <w:qFormat/>
    <w:rPr>
      <w:rFonts w:cs="Wingdings"/>
    </w:rPr>
  </w:style>
  <w:style w:type="character" w:customStyle="1" w:styleId="ListLabel229">
    <w:name w:val="ListLabel 229"/>
    <w:qFormat/>
    <w:rPr>
      <w:rFonts w:cs="Symbol"/>
    </w:rPr>
  </w:style>
  <w:style w:type="character" w:customStyle="1" w:styleId="ListLabel230">
    <w:name w:val="ListLabel 230"/>
    <w:qFormat/>
    <w:rPr>
      <w:rFonts w:cs="Courier New"/>
    </w:rPr>
  </w:style>
  <w:style w:type="character" w:customStyle="1" w:styleId="ListLabel231">
    <w:name w:val="ListLabel 231"/>
    <w:qFormat/>
    <w:rPr>
      <w:rFonts w:cs="Wingdings"/>
    </w:rPr>
  </w:style>
  <w:style w:type="character" w:customStyle="1" w:styleId="ListLabel232">
    <w:name w:val="ListLabel 232"/>
    <w:qFormat/>
    <w:rPr>
      <w:rFonts w:cs="Symbol"/>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ascii="Maiandra GD" w:hAnsi="Maiandra GD" w:cs="Symbol"/>
      <w:b/>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character" w:customStyle="1" w:styleId="ListLabel238">
    <w:name w:val="ListLabel 238"/>
    <w:qFormat/>
    <w:rPr>
      <w:rFonts w:cs="Symbol"/>
    </w:rPr>
  </w:style>
  <w:style w:type="character" w:customStyle="1" w:styleId="ListLabel239">
    <w:name w:val="ListLabel 239"/>
    <w:qFormat/>
    <w:rPr>
      <w:rFonts w:cs="Courier New"/>
    </w:rPr>
  </w:style>
  <w:style w:type="character" w:customStyle="1" w:styleId="ListLabel240">
    <w:name w:val="ListLabel 240"/>
    <w:qFormat/>
    <w:rPr>
      <w:rFonts w:cs="Wingdings"/>
    </w:rPr>
  </w:style>
  <w:style w:type="character" w:customStyle="1" w:styleId="ListLabel241">
    <w:name w:val="ListLabel 241"/>
    <w:qFormat/>
    <w:rPr>
      <w:rFonts w:cs="Symbol"/>
    </w:rPr>
  </w:style>
  <w:style w:type="character" w:customStyle="1" w:styleId="ListLabel242">
    <w:name w:val="ListLabel 242"/>
    <w:qFormat/>
    <w:rPr>
      <w:rFonts w:cs="Courier New"/>
    </w:rPr>
  </w:style>
  <w:style w:type="character" w:customStyle="1" w:styleId="ListLabel243">
    <w:name w:val="ListLabel 243"/>
    <w:qFormat/>
    <w:rPr>
      <w:rFonts w:cs="Wingdings"/>
    </w:rPr>
  </w:style>
  <w:style w:type="character" w:customStyle="1" w:styleId="ListLabel244">
    <w:name w:val="ListLabel 244"/>
    <w:qFormat/>
    <w:rPr>
      <w:rFonts w:ascii="Maiandra GD" w:hAnsi="Maiandra GD" w:cs="Symbol"/>
    </w:rPr>
  </w:style>
  <w:style w:type="character" w:customStyle="1" w:styleId="ListLabel245">
    <w:name w:val="ListLabel 245"/>
    <w:qFormat/>
    <w:rPr>
      <w:rFonts w:cs="Courier New"/>
    </w:rPr>
  </w:style>
  <w:style w:type="character" w:customStyle="1" w:styleId="ListLabel246">
    <w:name w:val="ListLabel 246"/>
    <w:qFormat/>
    <w:rPr>
      <w:rFonts w:cs="Wingdings"/>
    </w:rPr>
  </w:style>
  <w:style w:type="character" w:customStyle="1" w:styleId="ListLabel247">
    <w:name w:val="ListLabel 247"/>
    <w:qFormat/>
    <w:rPr>
      <w:rFonts w:cs="Symbol"/>
    </w:rPr>
  </w:style>
  <w:style w:type="character" w:customStyle="1" w:styleId="ListLabel248">
    <w:name w:val="ListLabel 248"/>
    <w:qFormat/>
    <w:rPr>
      <w:rFonts w:cs="Courier New"/>
    </w:rPr>
  </w:style>
  <w:style w:type="character" w:customStyle="1" w:styleId="ListLabel249">
    <w:name w:val="ListLabel 249"/>
    <w:qFormat/>
    <w:rPr>
      <w:rFonts w:cs="Wingdings"/>
    </w:rPr>
  </w:style>
  <w:style w:type="character" w:customStyle="1" w:styleId="ListLabel250">
    <w:name w:val="ListLabel 250"/>
    <w:qFormat/>
    <w:rPr>
      <w:rFonts w:cs="Symbol"/>
    </w:rPr>
  </w:style>
  <w:style w:type="character" w:customStyle="1" w:styleId="ListLabel251">
    <w:name w:val="ListLabel 251"/>
    <w:qFormat/>
    <w:rPr>
      <w:rFonts w:cs="Courier New"/>
    </w:rPr>
  </w:style>
  <w:style w:type="character" w:customStyle="1" w:styleId="ListLabel252">
    <w:name w:val="ListLabel 252"/>
    <w:qFormat/>
    <w:rPr>
      <w:rFonts w:cs="Wingdings"/>
    </w:rPr>
  </w:style>
  <w:style w:type="character" w:customStyle="1" w:styleId="ListLabel253">
    <w:name w:val="ListLabel 253"/>
    <w:qFormat/>
    <w:rPr>
      <w:rFonts w:ascii="Maiandra GD" w:hAnsi="Maiandra GD" w:cs="DejaVu Sans"/>
      <w:b/>
    </w:rPr>
  </w:style>
  <w:style w:type="character" w:customStyle="1" w:styleId="ListLabel254">
    <w:name w:val="ListLabel 254"/>
    <w:qFormat/>
    <w:rPr>
      <w:rFonts w:cs="Courier New"/>
    </w:rPr>
  </w:style>
  <w:style w:type="character" w:customStyle="1" w:styleId="ListLabel255">
    <w:name w:val="ListLabel 255"/>
    <w:qFormat/>
    <w:rPr>
      <w:rFonts w:cs="Wingdings"/>
    </w:rPr>
  </w:style>
  <w:style w:type="character" w:customStyle="1" w:styleId="ListLabel256">
    <w:name w:val="ListLabel 256"/>
    <w:qFormat/>
    <w:rPr>
      <w:rFonts w:cs="Symbol"/>
    </w:rPr>
  </w:style>
  <w:style w:type="character" w:customStyle="1" w:styleId="ListLabel257">
    <w:name w:val="ListLabel 257"/>
    <w:qFormat/>
    <w:rPr>
      <w:rFonts w:cs="Courier New"/>
    </w:rPr>
  </w:style>
  <w:style w:type="character" w:customStyle="1" w:styleId="ListLabel258">
    <w:name w:val="ListLabel 258"/>
    <w:qFormat/>
    <w:rPr>
      <w:rFonts w:cs="Wingdings"/>
    </w:rPr>
  </w:style>
  <w:style w:type="character" w:customStyle="1" w:styleId="ListLabel259">
    <w:name w:val="ListLabel 259"/>
    <w:qFormat/>
    <w:rPr>
      <w:rFonts w:cs="Symbol"/>
    </w:rPr>
  </w:style>
  <w:style w:type="character" w:customStyle="1" w:styleId="ListLabel260">
    <w:name w:val="ListLabel 260"/>
    <w:qFormat/>
    <w:rPr>
      <w:rFonts w:cs="Courier New"/>
    </w:rPr>
  </w:style>
  <w:style w:type="character" w:customStyle="1" w:styleId="ListLabel261">
    <w:name w:val="ListLabel 261"/>
    <w:qFormat/>
    <w:rPr>
      <w:rFonts w:cs="Wingdings"/>
    </w:rPr>
  </w:style>
  <w:style w:type="character" w:customStyle="1" w:styleId="ListLabel262">
    <w:name w:val="ListLabel 262"/>
    <w:qFormat/>
    <w:rPr>
      <w:rFonts w:ascii="Maiandra GD" w:hAnsi="Maiandra GD" w:cs="Tahoma"/>
    </w:rPr>
  </w:style>
  <w:style w:type="character" w:customStyle="1" w:styleId="ListLabel263">
    <w:name w:val="ListLabel 263"/>
    <w:qFormat/>
    <w:rPr>
      <w:rFonts w:cs="Courier New"/>
    </w:rPr>
  </w:style>
  <w:style w:type="character" w:customStyle="1" w:styleId="ListLabel264">
    <w:name w:val="ListLabel 264"/>
    <w:qFormat/>
    <w:rPr>
      <w:rFonts w:cs="Wingdings"/>
    </w:rPr>
  </w:style>
  <w:style w:type="character" w:customStyle="1" w:styleId="ListLabel265">
    <w:name w:val="ListLabel 265"/>
    <w:qFormat/>
    <w:rPr>
      <w:rFonts w:cs="Symbol"/>
    </w:rPr>
  </w:style>
  <w:style w:type="character" w:customStyle="1" w:styleId="ListLabel266">
    <w:name w:val="ListLabel 266"/>
    <w:qFormat/>
    <w:rPr>
      <w:rFonts w:cs="Courier New"/>
    </w:rPr>
  </w:style>
  <w:style w:type="character" w:customStyle="1" w:styleId="ListLabel267">
    <w:name w:val="ListLabel 267"/>
    <w:qFormat/>
    <w:rPr>
      <w:rFonts w:cs="Wingdings"/>
    </w:rPr>
  </w:style>
  <w:style w:type="character" w:customStyle="1" w:styleId="ListLabel268">
    <w:name w:val="ListLabel 268"/>
    <w:qFormat/>
    <w:rPr>
      <w:rFonts w:cs="Symbol"/>
    </w:rPr>
  </w:style>
  <w:style w:type="character" w:customStyle="1" w:styleId="ListLabel269">
    <w:name w:val="ListLabel 269"/>
    <w:qFormat/>
    <w:rPr>
      <w:rFonts w:cs="Courier New"/>
    </w:rPr>
  </w:style>
  <w:style w:type="character" w:customStyle="1" w:styleId="ListLabel270">
    <w:name w:val="ListLabel 270"/>
    <w:qFormat/>
    <w:rPr>
      <w:rFonts w:cs="Wingdings"/>
    </w:rPr>
  </w:style>
  <w:style w:type="character" w:customStyle="1" w:styleId="ListLabel271">
    <w:name w:val="ListLabel 271"/>
    <w:qFormat/>
    <w:rPr>
      <w:rFonts w:ascii="Maiandra GD" w:hAnsi="Maiandra GD" w:cs="Tahoma"/>
    </w:rPr>
  </w:style>
  <w:style w:type="character" w:customStyle="1" w:styleId="ListLabel272">
    <w:name w:val="ListLabel 272"/>
    <w:qFormat/>
    <w:rPr>
      <w:rFonts w:cs="Courier New"/>
    </w:rPr>
  </w:style>
  <w:style w:type="character" w:customStyle="1" w:styleId="ListLabel273">
    <w:name w:val="ListLabel 273"/>
    <w:qFormat/>
    <w:rPr>
      <w:rFonts w:cs="Wingdings"/>
    </w:rPr>
  </w:style>
  <w:style w:type="character" w:customStyle="1" w:styleId="ListLabel274">
    <w:name w:val="ListLabel 274"/>
    <w:qFormat/>
    <w:rPr>
      <w:rFonts w:cs="Symbol"/>
    </w:rPr>
  </w:style>
  <w:style w:type="character" w:customStyle="1" w:styleId="ListLabel275">
    <w:name w:val="ListLabel 275"/>
    <w:qFormat/>
    <w:rPr>
      <w:rFonts w:cs="Courier New"/>
    </w:rPr>
  </w:style>
  <w:style w:type="character" w:customStyle="1" w:styleId="ListLabel276">
    <w:name w:val="ListLabel 276"/>
    <w:qFormat/>
    <w:rPr>
      <w:rFonts w:cs="Wingdings"/>
    </w:rPr>
  </w:style>
  <w:style w:type="character" w:customStyle="1" w:styleId="ListLabel277">
    <w:name w:val="ListLabel 277"/>
    <w:qFormat/>
    <w:rPr>
      <w:rFonts w:cs="Symbol"/>
    </w:rPr>
  </w:style>
  <w:style w:type="character" w:customStyle="1" w:styleId="ListLabel278">
    <w:name w:val="ListLabel 278"/>
    <w:qFormat/>
    <w:rPr>
      <w:rFonts w:cs="Courier New"/>
    </w:rPr>
  </w:style>
  <w:style w:type="character" w:customStyle="1" w:styleId="ListLabel279">
    <w:name w:val="ListLabel 279"/>
    <w:qFormat/>
    <w:rPr>
      <w:rFonts w:cs="Wingdings"/>
    </w:rPr>
  </w:style>
  <w:style w:type="character" w:customStyle="1" w:styleId="ListLabel280">
    <w:name w:val="ListLabel 280"/>
    <w:qFormat/>
    <w:rPr>
      <w:rFonts w:ascii="Maiandra GD" w:hAnsi="Maiandra GD" w:cs="Tahoma"/>
    </w:rPr>
  </w:style>
  <w:style w:type="character" w:customStyle="1" w:styleId="ListLabel281">
    <w:name w:val="ListLabel 281"/>
    <w:qFormat/>
    <w:rPr>
      <w:rFonts w:cs="Courier New"/>
    </w:rPr>
  </w:style>
  <w:style w:type="character" w:customStyle="1" w:styleId="ListLabel282">
    <w:name w:val="ListLabel 282"/>
    <w:qFormat/>
    <w:rPr>
      <w:rFonts w:cs="Wingdings"/>
    </w:rPr>
  </w:style>
  <w:style w:type="character" w:customStyle="1" w:styleId="ListLabel283">
    <w:name w:val="ListLabel 283"/>
    <w:qFormat/>
    <w:rPr>
      <w:rFonts w:cs="Symbol"/>
    </w:rPr>
  </w:style>
  <w:style w:type="character" w:customStyle="1" w:styleId="ListLabel284">
    <w:name w:val="ListLabel 284"/>
    <w:qFormat/>
    <w:rPr>
      <w:rFonts w:cs="Courier New"/>
    </w:rPr>
  </w:style>
  <w:style w:type="character" w:customStyle="1" w:styleId="ListLabel285">
    <w:name w:val="ListLabel 285"/>
    <w:qFormat/>
    <w:rPr>
      <w:rFonts w:cs="Wingdings"/>
    </w:rPr>
  </w:style>
  <w:style w:type="character" w:customStyle="1" w:styleId="ListLabel286">
    <w:name w:val="ListLabel 286"/>
    <w:qFormat/>
    <w:rPr>
      <w:rFonts w:cs="Symbol"/>
    </w:rPr>
  </w:style>
  <w:style w:type="character" w:customStyle="1" w:styleId="ListLabel287">
    <w:name w:val="ListLabel 287"/>
    <w:qFormat/>
    <w:rPr>
      <w:rFonts w:cs="Courier New"/>
    </w:rPr>
  </w:style>
  <w:style w:type="character" w:customStyle="1" w:styleId="ListLabel288">
    <w:name w:val="ListLabel 288"/>
    <w:qFormat/>
    <w:rPr>
      <w:rFonts w:cs="Wingdings"/>
    </w:rPr>
  </w:style>
  <w:style w:type="character" w:customStyle="1" w:styleId="ListLabel289">
    <w:name w:val="ListLabel 289"/>
    <w:qFormat/>
    <w:rPr>
      <w:rFonts w:ascii="Maiandra GD" w:hAnsi="Maiandra GD" w:cs="Symbol"/>
      <w:b/>
    </w:rPr>
  </w:style>
  <w:style w:type="character" w:customStyle="1" w:styleId="ListLabel290">
    <w:name w:val="ListLabel 290"/>
    <w:qFormat/>
    <w:rPr>
      <w:rFonts w:cs="Courier New"/>
    </w:rPr>
  </w:style>
  <w:style w:type="character" w:customStyle="1" w:styleId="ListLabel291">
    <w:name w:val="ListLabel 291"/>
    <w:qFormat/>
    <w:rPr>
      <w:rFonts w:cs="Wingdings"/>
    </w:rPr>
  </w:style>
  <w:style w:type="character" w:customStyle="1" w:styleId="ListLabel292">
    <w:name w:val="ListLabel 292"/>
    <w:qFormat/>
    <w:rPr>
      <w:rFonts w:cs="Symbol"/>
    </w:rPr>
  </w:style>
  <w:style w:type="character" w:customStyle="1" w:styleId="ListLabel293">
    <w:name w:val="ListLabel 293"/>
    <w:qFormat/>
    <w:rPr>
      <w:rFonts w:cs="Courier New"/>
    </w:rPr>
  </w:style>
  <w:style w:type="character" w:customStyle="1" w:styleId="ListLabel294">
    <w:name w:val="ListLabel 294"/>
    <w:qFormat/>
    <w:rPr>
      <w:rFonts w:cs="Wingdings"/>
    </w:rPr>
  </w:style>
  <w:style w:type="character" w:customStyle="1" w:styleId="ListLabel295">
    <w:name w:val="ListLabel 295"/>
    <w:qFormat/>
    <w:rPr>
      <w:rFonts w:cs="Symbol"/>
    </w:rPr>
  </w:style>
  <w:style w:type="character" w:customStyle="1" w:styleId="ListLabel296">
    <w:name w:val="ListLabel 296"/>
    <w:qFormat/>
    <w:rPr>
      <w:rFonts w:cs="Courier New"/>
    </w:rPr>
  </w:style>
  <w:style w:type="character" w:customStyle="1" w:styleId="ListLabel297">
    <w:name w:val="ListLabel 297"/>
    <w:qFormat/>
    <w:rPr>
      <w:rFonts w:cs="Wingdings"/>
    </w:rPr>
  </w:style>
  <w:style w:type="character" w:customStyle="1" w:styleId="ListLabel298">
    <w:name w:val="ListLabel 298"/>
    <w:qFormat/>
    <w:rPr>
      <w:rFonts w:ascii="Maiandra GD" w:hAnsi="Maiandra GD" w:cs="Symbol"/>
      <w:b/>
    </w:rPr>
  </w:style>
  <w:style w:type="character" w:customStyle="1" w:styleId="ListLabel299">
    <w:name w:val="ListLabel 299"/>
    <w:qFormat/>
    <w:rPr>
      <w:rFonts w:cs="Courier New"/>
    </w:rPr>
  </w:style>
  <w:style w:type="character" w:customStyle="1" w:styleId="ListLabel300">
    <w:name w:val="ListLabel 300"/>
    <w:qFormat/>
    <w:rPr>
      <w:rFonts w:cs="Wingdings"/>
    </w:rPr>
  </w:style>
  <w:style w:type="character" w:customStyle="1" w:styleId="ListLabel301">
    <w:name w:val="ListLabel 301"/>
    <w:qFormat/>
    <w:rPr>
      <w:rFonts w:cs="Symbol"/>
    </w:rPr>
  </w:style>
  <w:style w:type="character" w:customStyle="1" w:styleId="ListLabel302">
    <w:name w:val="ListLabel 302"/>
    <w:qFormat/>
    <w:rPr>
      <w:rFonts w:cs="Courier New"/>
    </w:rPr>
  </w:style>
  <w:style w:type="character" w:customStyle="1" w:styleId="ListLabel303">
    <w:name w:val="ListLabel 303"/>
    <w:qFormat/>
    <w:rPr>
      <w:rFonts w:cs="Wingdings"/>
    </w:rPr>
  </w:style>
  <w:style w:type="character" w:customStyle="1" w:styleId="ListLabel304">
    <w:name w:val="ListLabel 304"/>
    <w:qFormat/>
    <w:rPr>
      <w:rFonts w:cs="Symbol"/>
    </w:rPr>
  </w:style>
  <w:style w:type="character" w:customStyle="1" w:styleId="ListLabel305">
    <w:name w:val="ListLabel 305"/>
    <w:qFormat/>
    <w:rPr>
      <w:rFonts w:cs="Courier New"/>
    </w:rPr>
  </w:style>
  <w:style w:type="character" w:customStyle="1" w:styleId="ListLabel306">
    <w:name w:val="ListLabel 306"/>
    <w:qFormat/>
    <w:rPr>
      <w:rFonts w:cs="Wingdings"/>
    </w:rPr>
  </w:style>
  <w:style w:type="character" w:customStyle="1" w:styleId="ListLabel307">
    <w:name w:val="ListLabel 307"/>
    <w:qFormat/>
    <w:rPr>
      <w:rFonts w:ascii="Maiandra GD" w:hAnsi="Maiandra GD" w:cs="Tahoma"/>
    </w:rPr>
  </w:style>
  <w:style w:type="character" w:customStyle="1" w:styleId="ListLabel308">
    <w:name w:val="ListLabel 308"/>
    <w:qFormat/>
    <w:rPr>
      <w:rFonts w:cs="Courier New"/>
    </w:rPr>
  </w:style>
  <w:style w:type="character" w:customStyle="1" w:styleId="ListLabel309">
    <w:name w:val="ListLabel 309"/>
    <w:qFormat/>
    <w:rPr>
      <w:rFonts w:cs="Wingdings"/>
    </w:rPr>
  </w:style>
  <w:style w:type="character" w:customStyle="1" w:styleId="ListLabel310">
    <w:name w:val="ListLabel 310"/>
    <w:qFormat/>
    <w:rPr>
      <w:rFonts w:cs="Symbol"/>
    </w:rPr>
  </w:style>
  <w:style w:type="character" w:customStyle="1" w:styleId="ListLabel311">
    <w:name w:val="ListLabel 311"/>
    <w:qFormat/>
    <w:rPr>
      <w:rFonts w:cs="Courier New"/>
    </w:rPr>
  </w:style>
  <w:style w:type="character" w:customStyle="1" w:styleId="ListLabel312">
    <w:name w:val="ListLabel 312"/>
    <w:qFormat/>
    <w:rPr>
      <w:rFonts w:cs="Wingdings"/>
    </w:rPr>
  </w:style>
  <w:style w:type="character" w:customStyle="1" w:styleId="ListLabel313">
    <w:name w:val="ListLabel 313"/>
    <w:qFormat/>
    <w:rPr>
      <w:rFonts w:cs="Symbol"/>
    </w:rPr>
  </w:style>
  <w:style w:type="character" w:customStyle="1" w:styleId="ListLabel314">
    <w:name w:val="ListLabel 314"/>
    <w:qFormat/>
    <w:rPr>
      <w:rFonts w:cs="Courier New"/>
    </w:rPr>
  </w:style>
  <w:style w:type="character" w:customStyle="1" w:styleId="ListLabel315">
    <w:name w:val="ListLabel 315"/>
    <w:qFormat/>
    <w:rPr>
      <w:rFonts w:cs="Wingdings"/>
    </w:rPr>
  </w:style>
  <w:style w:type="character" w:customStyle="1" w:styleId="ListLabel316">
    <w:name w:val="ListLabel 316"/>
    <w:qFormat/>
    <w:rPr>
      <w:rFonts w:cs="Tahoma"/>
    </w:rPr>
  </w:style>
  <w:style w:type="character" w:customStyle="1" w:styleId="ListLabel317">
    <w:name w:val="ListLabel 317"/>
    <w:qFormat/>
    <w:rPr>
      <w:rFonts w:cs="Courier New"/>
    </w:rPr>
  </w:style>
  <w:style w:type="character" w:customStyle="1" w:styleId="ListLabel318">
    <w:name w:val="ListLabel 318"/>
    <w:qFormat/>
    <w:rPr>
      <w:rFonts w:cs="Wingdings"/>
    </w:rPr>
  </w:style>
  <w:style w:type="character" w:customStyle="1" w:styleId="ListLabel319">
    <w:name w:val="ListLabel 319"/>
    <w:qFormat/>
    <w:rPr>
      <w:rFonts w:cs="Symbol"/>
    </w:rPr>
  </w:style>
  <w:style w:type="character" w:customStyle="1" w:styleId="ListLabel320">
    <w:name w:val="ListLabel 320"/>
    <w:qFormat/>
    <w:rPr>
      <w:rFonts w:cs="Courier New"/>
    </w:rPr>
  </w:style>
  <w:style w:type="character" w:customStyle="1" w:styleId="ListLabel321">
    <w:name w:val="ListLabel 321"/>
    <w:qFormat/>
    <w:rPr>
      <w:rFonts w:cs="Wingdings"/>
    </w:rPr>
  </w:style>
  <w:style w:type="character" w:customStyle="1" w:styleId="ListLabel322">
    <w:name w:val="ListLabel 322"/>
    <w:qFormat/>
    <w:rPr>
      <w:rFonts w:cs="Symbol"/>
    </w:rPr>
  </w:style>
  <w:style w:type="character" w:customStyle="1" w:styleId="ListLabel323">
    <w:name w:val="ListLabel 323"/>
    <w:qFormat/>
    <w:rPr>
      <w:rFonts w:cs="Courier New"/>
    </w:rPr>
  </w:style>
  <w:style w:type="character" w:customStyle="1" w:styleId="ListLabel324">
    <w:name w:val="ListLabel 324"/>
    <w:qFormat/>
    <w:rPr>
      <w:rFonts w:cs="Wingdings"/>
    </w:rPr>
  </w:style>
  <w:style w:type="character" w:customStyle="1" w:styleId="ListLabel325">
    <w:name w:val="ListLabel 325"/>
    <w:qFormat/>
    <w:rPr>
      <w:rFonts w:ascii="Maiandra GD" w:hAnsi="Maiandra GD" w:cs="Tahoma"/>
    </w:rPr>
  </w:style>
  <w:style w:type="character" w:customStyle="1" w:styleId="ListLabel326">
    <w:name w:val="ListLabel 326"/>
    <w:qFormat/>
    <w:rPr>
      <w:rFonts w:cs="Courier New"/>
    </w:rPr>
  </w:style>
  <w:style w:type="character" w:customStyle="1" w:styleId="ListLabel327">
    <w:name w:val="ListLabel 327"/>
    <w:qFormat/>
    <w:rPr>
      <w:rFonts w:cs="Wingdings"/>
    </w:rPr>
  </w:style>
  <w:style w:type="character" w:customStyle="1" w:styleId="ListLabel328">
    <w:name w:val="ListLabel 328"/>
    <w:qFormat/>
    <w:rPr>
      <w:rFonts w:cs="Symbol"/>
    </w:rPr>
  </w:style>
  <w:style w:type="character" w:customStyle="1" w:styleId="ListLabel329">
    <w:name w:val="ListLabel 329"/>
    <w:qFormat/>
    <w:rPr>
      <w:rFonts w:cs="Courier New"/>
    </w:rPr>
  </w:style>
  <w:style w:type="character" w:customStyle="1" w:styleId="ListLabel330">
    <w:name w:val="ListLabel 330"/>
    <w:qFormat/>
    <w:rPr>
      <w:rFonts w:cs="Wingdings"/>
    </w:rPr>
  </w:style>
  <w:style w:type="character" w:customStyle="1" w:styleId="ListLabel331">
    <w:name w:val="ListLabel 331"/>
    <w:qFormat/>
    <w:rPr>
      <w:rFonts w:cs="Symbol"/>
    </w:rPr>
  </w:style>
  <w:style w:type="character" w:customStyle="1" w:styleId="ListLabel332">
    <w:name w:val="ListLabel 332"/>
    <w:qFormat/>
    <w:rPr>
      <w:rFonts w:cs="Courier New"/>
    </w:rPr>
  </w:style>
  <w:style w:type="character" w:customStyle="1" w:styleId="ListLabel333">
    <w:name w:val="ListLabel 333"/>
    <w:qFormat/>
    <w:rPr>
      <w:rFonts w:cs="Wingdings"/>
    </w:rPr>
  </w:style>
  <w:style w:type="character" w:customStyle="1" w:styleId="ListLabel334">
    <w:name w:val="ListLabel 334"/>
    <w:qFormat/>
    <w:rPr>
      <w:rFonts w:ascii="Maiandra GD" w:hAnsi="Maiandra GD" w:cs="Symbol"/>
    </w:rPr>
  </w:style>
  <w:style w:type="character" w:customStyle="1" w:styleId="ListLabel335">
    <w:name w:val="ListLabel 335"/>
    <w:qFormat/>
    <w:rPr>
      <w:rFonts w:cs="Courier New"/>
    </w:rPr>
  </w:style>
  <w:style w:type="character" w:customStyle="1" w:styleId="ListLabel336">
    <w:name w:val="ListLabel 336"/>
    <w:qFormat/>
    <w:rPr>
      <w:rFonts w:cs="Wingdings"/>
    </w:rPr>
  </w:style>
  <w:style w:type="character" w:customStyle="1" w:styleId="ListLabel337">
    <w:name w:val="ListLabel 337"/>
    <w:qFormat/>
    <w:rPr>
      <w:rFonts w:cs="Symbol"/>
    </w:rPr>
  </w:style>
  <w:style w:type="character" w:customStyle="1" w:styleId="ListLabel338">
    <w:name w:val="ListLabel 338"/>
    <w:qFormat/>
    <w:rPr>
      <w:rFonts w:cs="Courier New"/>
    </w:rPr>
  </w:style>
  <w:style w:type="character" w:customStyle="1" w:styleId="ListLabel339">
    <w:name w:val="ListLabel 339"/>
    <w:qFormat/>
    <w:rPr>
      <w:rFonts w:cs="Wingdings"/>
    </w:rPr>
  </w:style>
  <w:style w:type="character" w:customStyle="1" w:styleId="ListLabel340">
    <w:name w:val="ListLabel 340"/>
    <w:qFormat/>
    <w:rPr>
      <w:rFonts w:cs="Symbol"/>
    </w:rPr>
  </w:style>
  <w:style w:type="character" w:customStyle="1" w:styleId="ListLabel341">
    <w:name w:val="ListLabel 341"/>
    <w:qFormat/>
    <w:rPr>
      <w:rFonts w:cs="Courier New"/>
    </w:rPr>
  </w:style>
  <w:style w:type="character" w:customStyle="1" w:styleId="ListLabel342">
    <w:name w:val="ListLabel 342"/>
    <w:qFormat/>
    <w:rPr>
      <w:rFonts w:cs="Wingdings"/>
    </w:rPr>
  </w:style>
  <w:style w:type="character" w:customStyle="1" w:styleId="ListLabel343">
    <w:name w:val="ListLabel 343"/>
    <w:qFormat/>
    <w:rPr>
      <w:rFonts w:ascii="Maiandra GD" w:hAnsi="Maiandra GD" w:cs="Symbol"/>
    </w:rPr>
  </w:style>
  <w:style w:type="character" w:customStyle="1" w:styleId="ListLabel344">
    <w:name w:val="ListLabel 344"/>
    <w:qFormat/>
    <w:rPr>
      <w:rFonts w:cs="Courier New"/>
    </w:rPr>
  </w:style>
  <w:style w:type="character" w:customStyle="1" w:styleId="ListLabel345">
    <w:name w:val="ListLabel 345"/>
    <w:qFormat/>
    <w:rPr>
      <w:rFonts w:cs="Wingdings"/>
    </w:rPr>
  </w:style>
  <w:style w:type="character" w:customStyle="1" w:styleId="ListLabel346">
    <w:name w:val="ListLabel 346"/>
    <w:qFormat/>
    <w:rPr>
      <w:rFonts w:cs="Symbol"/>
    </w:rPr>
  </w:style>
  <w:style w:type="character" w:customStyle="1" w:styleId="ListLabel347">
    <w:name w:val="ListLabel 347"/>
    <w:qFormat/>
    <w:rPr>
      <w:rFonts w:cs="Courier New"/>
    </w:rPr>
  </w:style>
  <w:style w:type="character" w:customStyle="1" w:styleId="ListLabel348">
    <w:name w:val="ListLabel 348"/>
    <w:qFormat/>
    <w:rPr>
      <w:rFonts w:cs="Wingdings"/>
    </w:rPr>
  </w:style>
  <w:style w:type="character" w:customStyle="1" w:styleId="ListLabel349">
    <w:name w:val="ListLabel 349"/>
    <w:qFormat/>
    <w:rPr>
      <w:rFonts w:cs="Symbol"/>
    </w:rPr>
  </w:style>
  <w:style w:type="character" w:customStyle="1" w:styleId="ListLabel350">
    <w:name w:val="ListLabel 350"/>
    <w:qFormat/>
    <w:rPr>
      <w:rFonts w:cs="Courier New"/>
    </w:rPr>
  </w:style>
  <w:style w:type="character" w:customStyle="1" w:styleId="ListLabel351">
    <w:name w:val="ListLabel 351"/>
    <w:qFormat/>
    <w:rPr>
      <w:rFonts w:cs="Wingdings"/>
    </w:rPr>
  </w:style>
  <w:style w:type="character" w:customStyle="1" w:styleId="ListLabel352">
    <w:name w:val="ListLabel 352"/>
    <w:qFormat/>
    <w:rPr>
      <w:rFonts w:cs="Symbol"/>
      <w:b/>
    </w:rPr>
  </w:style>
  <w:style w:type="character" w:customStyle="1" w:styleId="ListLabel353">
    <w:name w:val="ListLabel 353"/>
    <w:qFormat/>
    <w:rPr>
      <w:rFonts w:cs="Courier New"/>
    </w:rPr>
  </w:style>
  <w:style w:type="character" w:customStyle="1" w:styleId="ListLabel354">
    <w:name w:val="ListLabel 354"/>
    <w:qFormat/>
    <w:rPr>
      <w:rFonts w:cs="Wingdings"/>
    </w:rPr>
  </w:style>
  <w:style w:type="character" w:customStyle="1" w:styleId="ListLabel355">
    <w:name w:val="ListLabel 355"/>
    <w:qFormat/>
    <w:rPr>
      <w:rFonts w:cs="Symbol"/>
    </w:rPr>
  </w:style>
  <w:style w:type="character" w:customStyle="1" w:styleId="ListLabel356">
    <w:name w:val="ListLabel 356"/>
    <w:qFormat/>
    <w:rPr>
      <w:rFonts w:cs="Courier New"/>
    </w:rPr>
  </w:style>
  <w:style w:type="character" w:customStyle="1" w:styleId="ListLabel357">
    <w:name w:val="ListLabel 357"/>
    <w:qFormat/>
    <w:rPr>
      <w:rFonts w:cs="Wingdings"/>
    </w:rPr>
  </w:style>
  <w:style w:type="character" w:customStyle="1" w:styleId="ListLabel358">
    <w:name w:val="ListLabel 358"/>
    <w:qFormat/>
    <w:rPr>
      <w:rFonts w:cs="Symbol"/>
    </w:rPr>
  </w:style>
  <w:style w:type="character" w:customStyle="1" w:styleId="ListLabel359">
    <w:name w:val="ListLabel 359"/>
    <w:qFormat/>
    <w:rPr>
      <w:rFonts w:cs="Courier New"/>
    </w:rPr>
  </w:style>
  <w:style w:type="character" w:customStyle="1" w:styleId="ListLabel360">
    <w:name w:val="ListLabel 360"/>
    <w:qFormat/>
    <w:rPr>
      <w:rFonts w:cs="Wingdings"/>
    </w:rPr>
  </w:style>
  <w:style w:type="character" w:customStyle="1" w:styleId="ListLabel361">
    <w:name w:val="ListLabel 361"/>
    <w:qFormat/>
    <w:rPr>
      <w:rFonts w:ascii="Maiandra GD" w:hAnsi="Maiandra GD" w:cs="Symbol"/>
    </w:rPr>
  </w:style>
  <w:style w:type="character" w:customStyle="1" w:styleId="ListLabel362">
    <w:name w:val="ListLabel 362"/>
    <w:qFormat/>
    <w:rPr>
      <w:rFonts w:cs="Courier New"/>
    </w:rPr>
  </w:style>
  <w:style w:type="character" w:customStyle="1" w:styleId="ListLabel363">
    <w:name w:val="ListLabel 363"/>
    <w:qFormat/>
    <w:rPr>
      <w:rFonts w:cs="Wingdings"/>
    </w:rPr>
  </w:style>
  <w:style w:type="character" w:customStyle="1" w:styleId="ListLabel364">
    <w:name w:val="ListLabel 364"/>
    <w:qFormat/>
    <w:rPr>
      <w:rFonts w:cs="Symbol"/>
    </w:rPr>
  </w:style>
  <w:style w:type="character" w:customStyle="1" w:styleId="ListLabel365">
    <w:name w:val="ListLabel 365"/>
    <w:qFormat/>
    <w:rPr>
      <w:rFonts w:cs="Courier New"/>
    </w:rPr>
  </w:style>
  <w:style w:type="character" w:customStyle="1" w:styleId="ListLabel366">
    <w:name w:val="ListLabel 366"/>
    <w:qFormat/>
    <w:rPr>
      <w:rFonts w:cs="Wingdings"/>
    </w:rPr>
  </w:style>
  <w:style w:type="character" w:customStyle="1" w:styleId="ListLabel367">
    <w:name w:val="ListLabel 367"/>
    <w:qFormat/>
    <w:rPr>
      <w:rFonts w:cs="Symbol"/>
    </w:rPr>
  </w:style>
  <w:style w:type="character" w:customStyle="1" w:styleId="ListLabel368">
    <w:name w:val="ListLabel 368"/>
    <w:qFormat/>
    <w:rPr>
      <w:rFonts w:cs="Courier New"/>
    </w:rPr>
  </w:style>
  <w:style w:type="character" w:customStyle="1" w:styleId="ListLabel369">
    <w:name w:val="ListLabel 369"/>
    <w:qFormat/>
    <w:rPr>
      <w:rFonts w:cs="Wingdings"/>
    </w:rPr>
  </w:style>
  <w:style w:type="character" w:customStyle="1" w:styleId="ListLabel370">
    <w:name w:val="ListLabel 370"/>
    <w:qFormat/>
    <w:rPr>
      <w:rFonts w:ascii="Maiandra GD" w:hAnsi="Maiandra GD" w:cs="DejaVu Sans"/>
      <w:b/>
    </w:rPr>
  </w:style>
  <w:style w:type="character" w:customStyle="1" w:styleId="ListLabel371">
    <w:name w:val="ListLabel 371"/>
    <w:qFormat/>
    <w:rPr>
      <w:rFonts w:cs="Courier New"/>
    </w:rPr>
  </w:style>
  <w:style w:type="character" w:customStyle="1" w:styleId="ListLabel372">
    <w:name w:val="ListLabel 372"/>
    <w:qFormat/>
    <w:rPr>
      <w:rFonts w:cs="Wingdings"/>
    </w:rPr>
  </w:style>
  <w:style w:type="character" w:customStyle="1" w:styleId="ListLabel373">
    <w:name w:val="ListLabel 373"/>
    <w:qFormat/>
    <w:rPr>
      <w:rFonts w:cs="Symbol"/>
    </w:rPr>
  </w:style>
  <w:style w:type="character" w:customStyle="1" w:styleId="ListLabel374">
    <w:name w:val="ListLabel 374"/>
    <w:qFormat/>
    <w:rPr>
      <w:rFonts w:cs="Courier New"/>
    </w:rPr>
  </w:style>
  <w:style w:type="character" w:customStyle="1" w:styleId="ListLabel375">
    <w:name w:val="ListLabel 375"/>
    <w:qFormat/>
    <w:rPr>
      <w:rFonts w:cs="Wingdings"/>
    </w:rPr>
  </w:style>
  <w:style w:type="character" w:customStyle="1" w:styleId="ListLabel376">
    <w:name w:val="ListLabel 376"/>
    <w:qFormat/>
    <w:rPr>
      <w:rFonts w:cs="Symbol"/>
    </w:rPr>
  </w:style>
  <w:style w:type="character" w:customStyle="1" w:styleId="ListLabel377">
    <w:name w:val="ListLabel 377"/>
    <w:qFormat/>
    <w:rPr>
      <w:rFonts w:cs="Courier New"/>
    </w:rPr>
  </w:style>
  <w:style w:type="character" w:customStyle="1" w:styleId="ListLabel378">
    <w:name w:val="ListLabel 378"/>
    <w:qFormat/>
    <w:rPr>
      <w:rFonts w:cs="Wingdings"/>
    </w:rPr>
  </w:style>
  <w:style w:type="character" w:customStyle="1" w:styleId="ListLabel379">
    <w:name w:val="ListLabel 379"/>
    <w:qFormat/>
    <w:rPr>
      <w:rFonts w:ascii="Maiandra GD" w:hAnsi="Maiandra GD" w:cs="Tahoma"/>
    </w:rPr>
  </w:style>
  <w:style w:type="character" w:customStyle="1" w:styleId="ListLabel380">
    <w:name w:val="ListLabel 380"/>
    <w:qFormat/>
    <w:rPr>
      <w:rFonts w:cs="Courier New"/>
    </w:rPr>
  </w:style>
  <w:style w:type="character" w:customStyle="1" w:styleId="ListLabel381">
    <w:name w:val="ListLabel 381"/>
    <w:qFormat/>
    <w:rPr>
      <w:rFonts w:cs="Wingdings"/>
    </w:rPr>
  </w:style>
  <w:style w:type="character" w:customStyle="1" w:styleId="ListLabel382">
    <w:name w:val="ListLabel 382"/>
    <w:qFormat/>
    <w:rPr>
      <w:rFonts w:cs="Symbol"/>
    </w:rPr>
  </w:style>
  <w:style w:type="character" w:customStyle="1" w:styleId="ListLabel383">
    <w:name w:val="ListLabel 383"/>
    <w:qFormat/>
    <w:rPr>
      <w:rFonts w:cs="Courier New"/>
    </w:rPr>
  </w:style>
  <w:style w:type="character" w:customStyle="1" w:styleId="ListLabel384">
    <w:name w:val="ListLabel 384"/>
    <w:qFormat/>
    <w:rPr>
      <w:rFonts w:cs="Wingdings"/>
    </w:rPr>
  </w:style>
  <w:style w:type="character" w:customStyle="1" w:styleId="ListLabel385">
    <w:name w:val="ListLabel 385"/>
    <w:qFormat/>
    <w:rPr>
      <w:rFonts w:cs="Symbol"/>
    </w:rPr>
  </w:style>
  <w:style w:type="character" w:customStyle="1" w:styleId="ListLabel386">
    <w:name w:val="ListLabel 386"/>
    <w:qFormat/>
    <w:rPr>
      <w:rFonts w:cs="Courier New"/>
    </w:rPr>
  </w:style>
  <w:style w:type="character" w:customStyle="1" w:styleId="ListLabel387">
    <w:name w:val="ListLabel 387"/>
    <w:qFormat/>
    <w:rPr>
      <w:rFonts w:cs="Wingdings"/>
    </w:rPr>
  </w:style>
  <w:style w:type="character" w:customStyle="1" w:styleId="ListLabel388">
    <w:name w:val="ListLabel 388"/>
    <w:qFormat/>
    <w:rPr>
      <w:rFonts w:ascii="Maiandra GD" w:hAnsi="Maiandra GD" w:cs="Tahoma"/>
    </w:rPr>
  </w:style>
  <w:style w:type="character" w:customStyle="1" w:styleId="ListLabel389">
    <w:name w:val="ListLabel 389"/>
    <w:qFormat/>
    <w:rPr>
      <w:rFonts w:cs="Courier New"/>
    </w:rPr>
  </w:style>
  <w:style w:type="character" w:customStyle="1" w:styleId="ListLabel390">
    <w:name w:val="ListLabel 390"/>
    <w:qFormat/>
    <w:rPr>
      <w:rFonts w:cs="Wingdings"/>
    </w:rPr>
  </w:style>
  <w:style w:type="character" w:customStyle="1" w:styleId="ListLabel391">
    <w:name w:val="ListLabel 391"/>
    <w:qFormat/>
    <w:rPr>
      <w:rFonts w:cs="Symbol"/>
    </w:rPr>
  </w:style>
  <w:style w:type="character" w:customStyle="1" w:styleId="ListLabel392">
    <w:name w:val="ListLabel 392"/>
    <w:qFormat/>
    <w:rPr>
      <w:rFonts w:cs="Courier New"/>
    </w:rPr>
  </w:style>
  <w:style w:type="character" w:customStyle="1" w:styleId="ListLabel393">
    <w:name w:val="ListLabel 393"/>
    <w:qFormat/>
    <w:rPr>
      <w:rFonts w:cs="Wingdings"/>
    </w:rPr>
  </w:style>
  <w:style w:type="character" w:customStyle="1" w:styleId="ListLabel394">
    <w:name w:val="ListLabel 394"/>
    <w:qFormat/>
    <w:rPr>
      <w:rFonts w:cs="Symbol"/>
    </w:rPr>
  </w:style>
  <w:style w:type="character" w:customStyle="1" w:styleId="ListLabel395">
    <w:name w:val="ListLabel 395"/>
    <w:qFormat/>
    <w:rPr>
      <w:rFonts w:cs="Courier New"/>
    </w:rPr>
  </w:style>
  <w:style w:type="character" w:customStyle="1" w:styleId="ListLabel396">
    <w:name w:val="ListLabel 396"/>
    <w:qFormat/>
    <w:rPr>
      <w:rFonts w:cs="Wingdings"/>
    </w:rPr>
  </w:style>
  <w:style w:type="character" w:customStyle="1" w:styleId="ListLabel397">
    <w:name w:val="ListLabel 397"/>
    <w:qFormat/>
    <w:rPr>
      <w:rFonts w:ascii="Maiandra GD" w:hAnsi="Maiandra GD" w:cs="Tahoma"/>
    </w:rPr>
  </w:style>
  <w:style w:type="character" w:customStyle="1" w:styleId="ListLabel398">
    <w:name w:val="ListLabel 398"/>
    <w:qFormat/>
    <w:rPr>
      <w:rFonts w:cs="Courier New"/>
    </w:rPr>
  </w:style>
  <w:style w:type="character" w:customStyle="1" w:styleId="ListLabel399">
    <w:name w:val="ListLabel 399"/>
    <w:qFormat/>
    <w:rPr>
      <w:rFonts w:cs="Wingdings"/>
    </w:rPr>
  </w:style>
  <w:style w:type="character" w:customStyle="1" w:styleId="ListLabel400">
    <w:name w:val="ListLabel 400"/>
    <w:qFormat/>
    <w:rPr>
      <w:rFonts w:cs="Symbol"/>
    </w:rPr>
  </w:style>
  <w:style w:type="character" w:customStyle="1" w:styleId="ListLabel401">
    <w:name w:val="ListLabel 401"/>
    <w:qFormat/>
    <w:rPr>
      <w:rFonts w:cs="Courier New"/>
    </w:rPr>
  </w:style>
  <w:style w:type="character" w:customStyle="1" w:styleId="ListLabel402">
    <w:name w:val="ListLabel 402"/>
    <w:qFormat/>
    <w:rPr>
      <w:rFonts w:cs="Wingdings"/>
    </w:rPr>
  </w:style>
  <w:style w:type="character" w:customStyle="1" w:styleId="ListLabel403">
    <w:name w:val="ListLabel 403"/>
    <w:qFormat/>
    <w:rPr>
      <w:rFonts w:cs="Symbol"/>
    </w:rPr>
  </w:style>
  <w:style w:type="character" w:customStyle="1" w:styleId="ListLabel404">
    <w:name w:val="ListLabel 404"/>
    <w:qFormat/>
    <w:rPr>
      <w:rFonts w:cs="Courier New"/>
    </w:rPr>
  </w:style>
  <w:style w:type="character" w:customStyle="1" w:styleId="ListLabel405">
    <w:name w:val="ListLabel 405"/>
    <w:qFormat/>
    <w:rPr>
      <w:rFonts w:cs="Wingdings"/>
    </w:rPr>
  </w:style>
  <w:style w:type="character" w:customStyle="1" w:styleId="ListLabel406">
    <w:name w:val="ListLabel 406"/>
    <w:qFormat/>
    <w:rPr>
      <w:rFonts w:ascii="Maiandra GD" w:hAnsi="Maiandra GD" w:cs="Symbol"/>
      <w:b/>
    </w:rPr>
  </w:style>
  <w:style w:type="character" w:customStyle="1" w:styleId="ListLabel407">
    <w:name w:val="ListLabel 407"/>
    <w:qFormat/>
    <w:rPr>
      <w:rFonts w:cs="Courier New"/>
    </w:rPr>
  </w:style>
  <w:style w:type="character" w:customStyle="1" w:styleId="ListLabel408">
    <w:name w:val="ListLabel 408"/>
    <w:qFormat/>
    <w:rPr>
      <w:rFonts w:cs="Wingdings"/>
    </w:rPr>
  </w:style>
  <w:style w:type="character" w:customStyle="1" w:styleId="ListLabel409">
    <w:name w:val="ListLabel 409"/>
    <w:qFormat/>
    <w:rPr>
      <w:rFonts w:cs="Symbol"/>
    </w:rPr>
  </w:style>
  <w:style w:type="character" w:customStyle="1" w:styleId="ListLabel410">
    <w:name w:val="ListLabel 410"/>
    <w:qFormat/>
    <w:rPr>
      <w:rFonts w:cs="Courier New"/>
    </w:rPr>
  </w:style>
  <w:style w:type="character" w:customStyle="1" w:styleId="ListLabel411">
    <w:name w:val="ListLabel 411"/>
    <w:qFormat/>
    <w:rPr>
      <w:rFonts w:cs="Wingdings"/>
    </w:rPr>
  </w:style>
  <w:style w:type="character" w:customStyle="1" w:styleId="ListLabel412">
    <w:name w:val="ListLabel 412"/>
    <w:qFormat/>
    <w:rPr>
      <w:rFonts w:cs="Symbol"/>
    </w:rPr>
  </w:style>
  <w:style w:type="character" w:customStyle="1" w:styleId="ListLabel413">
    <w:name w:val="ListLabel 413"/>
    <w:qFormat/>
    <w:rPr>
      <w:rFonts w:cs="Courier New"/>
    </w:rPr>
  </w:style>
  <w:style w:type="character" w:customStyle="1" w:styleId="ListLabel414">
    <w:name w:val="ListLabel 414"/>
    <w:qFormat/>
    <w:rPr>
      <w:rFonts w:cs="Wingdings"/>
    </w:rPr>
  </w:style>
  <w:style w:type="character" w:customStyle="1" w:styleId="ListLabel415">
    <w:name w:val="ListLabel 415"/>
    <w:qFormat/>
    <w:rPr>
      <w:rFonts w:ascii="Maiandra GD" w:hAnsi="Maiandra GD" w:cs="Symbol"/>
      <w:b/>
    </w:rPr>
  </w:style>
  <w:style w:type="character" w:customStyle="1" w:styleId="ListLabel416">
    <w:name w:val="ListLabel 416"/>
    <w:qFormat/>
    <w:rPr>
      <w:rFonts w:cs="Courier New"/>
    </w:rPr>
  </w:style>
  <w:style w:type="character" w:customStyle="1" w:styleId="ListLabel417">
    <w:name w:val="ListLabel 417"/>
    <w:qFormat/>
    <w:rPr>
      <w:rFonts w:cs="Wingdings"/>
    </w:rPr>
  </w:style>
  <w:style w:type="character" w:customStyle="1" w:styleId="ListLabel418">
    <w:name w:val="ListLabel 418"/>
    <w:qFormat/>
    <w:rPr>
      <w:rFonts w:cs="Symbol"/>
    </w:rPr>
  </w:style>
  <w:style w:type="character" w:customStyle="1" w:styleId="ListLabel419">
    <w:name w:val="ListLabel 419"/>
    <w:qFormat/>
    <w:rPr>
      <w:rFonts w:cs="Courier New"/>
    </w:rPr>
  </w:style>
  <w:style w:type="character" w:customStyle="1" w:styleId="ListLabel420">
    <w:name w:val="ListLabel 420"/>
    <w:qFormat/>
    <w:rPr>
      <w:rFonts w:cs="Wingdings"/>
    </w:rPr>
  </w:style>
  <w:style w:type="character" w:customStyle="1" w:styleId="ListLabel421">
    <w:name w:val="ListLabel 421"/>
    <w:qFormat/>
    <w:rPr>
      <w:rFonts w:cs="Symbol"/>
    </w:rPr>
  </w:style>
  <w:style w:type="character" w:customStyle="1" w:styleId="ListLabel422">
    <w:name w:val="ListLabel 422"/>
    <w:qFormat/>
    <w:rPr>
      <w:rFonts w:cs="Courier New"/>
    </w:rPr>
  </w:style>
  <w:style w:type="character" w:customStyle="1" w:styleId="ListLabel423">
    <w:name w:val="ListLabel 423"/>
    <w:qFormat/>
    <w:rPr>
      <w:rFonts w:cs="Wingdings"/>
    </w:rPr>
  </w:style>
  <w:style w:type="character" w:customStyle="1" w:styleId="ListLabel424">
    <w:name w:val="ListLabel 424"/>
    <w:qFormat/>
    <w:rPr>
      <w:rFonts w:ascii="Maiandra GD" w:hAnsi="Maiandra GD" w:cs="Tahoma"/>
    </w:rPr>
  </w:style>
  <w:style w:type="character" w:customStyle="1" w:styleId="ListLabel425">
    <w:name w:val="ListLabel 425"/>
    <w:qFormat/>
    <w:rPr>
      <w:rFonts w:cs="Courier New"/>
    </w:rPr>
  </w:style>
  <w:style w:type="character" w:customStyle="1" w:styleId="ListLabel426">
    <w:name w:val="ListLabel 426"/>
    <w:qFormat/>
    <w:rPr>
      <w:rFonts w:cs="Wingdings"/>
    </w:rPr>
  </w:style>
  <w:style w:type="character" w:customStyle="1" w:styleId="ListLabel427">
    <w:name w:val="ListLabel 427"/>
    <w:qFormat/>
    <w:rPr>
      <w:rFonts w:cs="Symbol"/>
    </w:rPr>
  </w:style>
  <w:style w:type="character" w:customStyle="1" w:styleId="ListLabel428">
    <w:name w:val="ListLabel 428"/>
    <w:qFormat/>
    <w:rPr>
      <w:rFonts w:cs="Courier New"/>
    </w:rPr>
  </w:style>
  <w:style w:type="character" w:customStyle="1" w:styleId="ListLabel429">
    <w:name w:val="ListLabel 429"/>
    <w:qFormat/>
    <w:rPr>
      <w:rFonts w:cs="Wingdings"/>
    </w:rPr>
  </w:style>
  <w:style w:type="character" w:customStyle="1" w:styleId="ListLabel430">
    <w:name w:val="ListLabel 430"/>
    <w:qFormat/>
    <w:rPr>
      <w:rFonts w:cs="Symbol"/>
    </w:rPr>
  </w:style>
  <w:style w:type="character" w:customStyle="1" w:styleId="ListLabel431">
    <w:name w:val="ListLabel 431"/>
    <w:qFormat/>
    <w:rPr>
      <w:rFonts w:cs="Courier New"/>
    </w:rPr>
  </w:style>
  <w:style w:type="character" w:customStyle="1" w:styleId="ListLabel432">
    <w:name w:val="ListLabel 432"/>
    <w:qFormat/>
    <w:rPr>
      <w:rFonts w:cs="Wingdings"/>
    </w:rPr>
  </w:style>
  <w:style w:type="character" w:customStyle="1" w:styleId="ListLabel433">
    <w:name w:val="ListLabel 433"/>
    <w:qFormat/>
    <w:rPr>
      <w:rFonts w:cs="Tahoma"/>
    </w:rPr>
  </w:style>
  <w:style w:type="character" w:customStyle="1" w:styleId="ListLabel434">
    <w:name w:val="ListLabel 434"/>
    <w:qFormat/>
    <w:rPr>
      <w:rFonts w:cs="Courier New"/>
    </w:rPr>
  </w:style>
  <w:style w:type="character" w:customStyle="1" w:styleId="ListLabel435">
    <w:name w:val="ListLabel 435"/>
    <w:qFormat/>
    <w:rPr>
      <w:rFonts w:cs="Wingdings"/>
    </w:rPr>
  </w:style>
  <w:style w:type="character" w:customStyle="1" w:styleId="ListLabel436">
    <w:name w:val="ListLabel 436"/>
    <w:qFormat/>
    <w:rPr>
      <w:rFonts w:cs="Symbol"/>
    </w:rPr>
  </w:style>
  <w:style w:type="character" w:customStyle="1" w:styleId="ListLabel437">
    <w:name w:val="ListLabel 437"/>
    <w:qFormat/>
    <w:rPr>
      <w:rFonts w:cs="Courier New"/>
    </w:rPr>
  </w:style>
  <w:style w:type="character" w:customStyle="1" w:styleId="ListLabel438">
    <w:name w:val="ListLabel 438"/>
    <w:qFormat/>
    <w:rPr>
      <w:rFonts w:cs="Wingdings"/>
    </w:rPr>
  </w:style>
  <w:style w:type="character" w:customStyle="1" w:styleId="ListLabel439">
    <w:name w:val="ListLabel 439"/>
    <w:qFormat/>
    <w:rPr>
      <w:rFonts w:cs="Symbol"/>
    </w:rPr>
  </w:style>
  <w:style w:type="character" w:customStyle="1" w:styleId="ListLabel440">
    <w:name w:val="ListLabel 440"/>
    <w:qFormat/>
    <w:rPr>
      <w:rFonts w:cs="Courier New"/>
    </w:rPr>
  </w:style>
  <w:style w:type="character" w:customStyle="1" w:styleId="ListLabel441">
    <w:name w:val="ListLabel 441"/>
    <w:qFormat/>
    <w:rPr>
      <w:rFonts w:cs="Wingdings"/>
    </w:rPr>
  </w:style>
  <w:style w:type="character" w:customStyle="1" w:styleId="ListLabel442">
    <w:name w:val="ListLabel 442"/>
    <w:qFormat/>
    <w:rPr>
      <w:rFonts w:ascii="Maiandra GD" w:hAnsi="Maiandra GD" w:cs="Tahoma"/>
    </w:rPr>
  </w:style>
  <w:style w:type="character" w:customStyle="1" w:styleId="ListLabel443">
    <w:name w:val="ListLabel 443"/>
    <w:qFormat/>
    <w:rPr>
      <w:rFonts w:cs="Courier New"/>
    </w:rPr>
  </w:style>
  <w:style w:type="character" w:customStyle="1" w:styleId="ListLabel444">
    <w:name w:val="ListLabel 444"/>
    <w:qFormat/>
    <w:rPr>
      <w:rFonts w:cs="Wingdings"/>
    </w:rPr>
  </w:style>
  <w:style w:type="character" w:customStyle="1" w:styleId="ListLabel445">
    <w:name w:val="ListLabel 445"/>
    <w:qFormat/>
    <w:rPr>
      <w:rFonts w:cs="Symbol"/>
    </w:rPr>
  </w:style>
  <w:style w:type="character" w:customStyle="1" w:styleId="ListLabel446">
    <w:name w:val="ListLabel 446"/>
    <w:qFormat/>
    <w:rPr>
      <w:rFonts w:cs="Courier New"/>
    </w:rPr>
  </w:style>
  <w:style w:type="character" w:customStyle="1" w:styleId="ListLabel447">
    <w:name w:val="ListLabel 447"/>
    <w:qFormat/>
    <w:rPr>
      <w:rFonts w:cs="Wingdings"/>
    </w:rPr>
  </w:style>
  <w:style w:type="character" w:customStyle="1" w:styleId="ListLabel448">
    <w:name w:val="ListLabel 448"/>
    <w:qFormat/>
    <w:rPr>
      <w:rFonts w:cs="Symbol"/>
    </w:rPr>
  </w:style>
  <w:style w:type="character" w:customStyle="1" w:styleId="ListLabel449">
    <w:name w:val="ListLabel 449"/>
    <w:qFormat/>
    <w:rPr>
      <w:rFonts w:cs="Courier New"/>
    </w:rPr>
  </w:style>
  <w:style w:type="character" w:customStyle="1" w:styleId="ListLabel450">
    <w:name w:val="ListLabel 450"/>
    <w:qFormat/>
    <w:rPr>
      <w:rFonts w:cs="Wingdings"/>
    </w:rPr>
  </w:style>
  <w:style w:type="character" w:customStyle="1" w:styleId="ListLabel451">
    <w:name w:val="ListLabel 451"/>
    <w:qFormat/>
    <w:rPr>
      <w:rFonts w:ascii="Maiandra GD" w:hAnsi="Maiandra GD" w:cs="Symbol"/>
    </w:rPr>
  </w:style>
  <w:style w:type="character" w:customStyle="1" w:styleId="ListLabel452">
    <w:name w:val="ListLabel 452"/>
    <w:qFormat/>
    <w:rPr>
      <w:rFonts w:cs="Courier New"/>
    </w:rPr>
  </w:style>
  <w:style w:type="character" w:customStyle="1" w:styleId="ListLabel453">
    <w:name w:val="ListLabel 453"/>
    <w:qFormat/>
    <w:rPr>
      <w:rFonts w:cs="Wingdings"/>
    </w:rPr>
  </w:style>
  <w:style w:type="character" w:customStyle="1" w:styleId="ListLabel454">
    <w:name w:val="ListLabel 454"/>
    <w:qFormat/>
    <w:rPr>
      <w:rFonts w:cs="Symbol"/>
    </w:rPr>
  </w:style>
  <w:style w:type="character" w:customStyle="1" w:styleId="ListLabel455">
    <w:name w:val="ListLabel 455"/>
    <w:qFormat/>
    <w:rPr>
      <w:rFonts w:cs="Courier New"/>
    </w:rPr>
  </w:style>
  <w:style w:type="character" w:customStyle="1" w:styleId="ListLabel456">
    <w:name w:val="ListLabel 456"/>
    <w:qFormat/>
    <w:rPr>
      <w:rFonts w:cs="Wingdings"/>
    </w:rPr>
  </w:style>
  <w:style w:type="character" w:customStyle="1" w:styleId="ListLabel457">
    <w:name w:val="ListLabel 457"/>
    <w:qFormat/>
    <w:rPr>
      <w:rFonts w:cs="Symbol"/>
    </w:rPr>
  </w:style>
  <w:style w:type="character" w:customStyle="1" w:styleId="ListLabel458">
    <w:name w:val="ListLabel 458"/>
    <w:qFormat/>
    <w:rPr>
      <w:rFonts w:cs="Courier New"/>
    </w:rPr>
  </w:style>
  <w:style w:type="character" w:customStyle="1" w:styleId="ListLabel459">
    <w:name w:val="ListLabel 459"/>
    <w:qFormat/>
    <w:rPr>
      <w:rFonts w:cs="Wingdings"/>
    </w:rPr>
  </w:style>
  <w:style w:type="character" w:customStyle="1" w:styleId="ListLabel460">
    <w:name w:val="ListLabel 460"/>
    <w:qFormat/>
    <w:rPr>
      <w:rFonts w:ascii="Maiandra GD" w:hAnsi="Maiandra GD" w:cs="Symbol"/>
    </w:rPr>
  </w:style>
  <w:style w:type="character" w:customStyle="1" w:styleId="ListLabel461">
    <w:name w:val="ListLabel 461"/>
    <w:qFormat/>
    <w:rPr>
      <w:rFonts w:cs="Courier New"/>
    </w:rPr>
  </w:style>
  <w:style w:type="character" w:customStyle="1" w:styleId="ListLabel462">
    <w:name w:val="ListLabel 462"/>
    <w:qFormat/>
    <w:rPr>
      <w:rFonts w:cs="Wingdings"/>
    </w:rPr>
  </w:style>
  <w:style w:type="character" w:customStyle="1" w:styleId="ListLabel463">
    <w:name w:val="ListLabel 463"/>
    <w:qFormat/>
    <w:rPr>
      <w:rFonts w:cs="Symbol"/>
    </w:rPr>
  </w:style>
  <w:style w:type="character" w:customStyle="1" w:styleId="ListLabel464">
    <w:name w:val="ListLabel 464"/>
    <w:qFormat/>
    <w:rPr>
      <w:rFonts w:cs="Courier New"/>
    </w:rPr>
  </w:style>
  <w:style w:type="character" w:customStyle="1" w:styleId="ListLabel465">
    <w:name w:val="ListLabel 465"/>
    <w:qFormat/>
    <w:rPr>
      <w:rFonts w:cs="Wingdings"/>
    </w:rPr>
  </w:style>
  <w:style w:type="character" w:customStyle="1" w:styleId="ListLabel466">
    <w:name w:val="ListLabel 466"/>
    <w:qFormat/>
    <w:rPr>
      <w:rFonts w:cs="Symbol"/>
    </w:rPr>
  </w:style>
  <w:style w:type="character" w:customStyle="1" w:styleId="ListLabel467">
    <w:name w:val="ListLabel 467"/>
    <w:qFormat/>
    <w:rPr>
      <w:rFonts w:cs="Courier New"/>
    </w:rPr>
  </w:style>
  <w:style w:type="character" w:customStyle="1" w:styleId="ListLabel468">
    <w:name w:val="ListLabel 468"/>
    <w:qFormat/>
    <w:rPr>
      <w:rFonts w:cs="Wingdings"/>
    </w:rPr>
  </w:style>
  <w:style w:type="character" w:customStyle="1" w:styleId="ListLabel469">
    <w:name w:val="ListLabel 469"/>
    <w:qFormat/>
    <w:rPr>
      <w:rFonts w:cs="Symbol"/>
      <w:b/>
    </w:rPr>
  </w:style>
  <w:style w:type="character" w:customStyle="1" w:styleId="ListLabel470">
    <w:name w:val="ListLabel 470"/>
    <w:qFormat/>
    <w:rPr>
      <w:rFonts w:cs="Courier New"/>
    </w:rPr>
  </w:style>
  <w:style w:type="character" w:customStyle="1" w:styleId="ListLabel471">
    <w:name w:val="ListLabel 471"/>
    <w:qFormat/>
    <w:rPr>
      <w:rFonts w:cs="Wingdings"/>
    </w:rPr>
  </w:style>
  <w:style w:type="character" w:customStyle="1" w:styleId="ListLabel472">
    <w:name w:val="ListLabel 472"/>
    <w:qFormat/>
    <w:rPr>
      <w:rFonts w:cs="Symbol"/>
    </w:rPr>
  </w:style>
  <w:style w:type="character" w:customStyle="1" w:styleId="ListLabel473">
    <w:name w:val="ListLabel 473"/>
    <w:qFormat/>
    <w:rPr>
      <w:rFonts w:cs="Courier New"/>
    </w:rPr>
  </w:style>
  <w:style w:type="character" w:customStyle="1" w:styleId="ListLabel474">
    <w:name w:val="ListLabel 474"/>
    <w:qFormat/>
    <w:rPr>
      <w:rFonts w:cs="Wingdings"/>
    </w:rPr>
  </w:style>
  <w:style w:type="character" w:customStyle="1" w:styleId="ListLabel475">
    <w:name w:val="ListLabel 475"/>
    <w:qFormat/>
    <w:rPr>
      <w:rFonts w:cs="Symbol"/>
    </w:rPr>
  </w:style>
  <w:style w:type="character" w:customStyle="1" w:styleId="ListLabel476">
    <w:name w:val="ListLabel 476"/>
    <w:qFormat/>
    <w:rPr>
      <w:rFonts w:cs="Courier New"/>
    </w:rPr>
  </w:style>
  <w:style w:type="character" w:customStyle="1" w:styleId="ListLabel477">
    <w:name w:val="ListLabel 477"/>
    <w:qFormat/>
    <w:rPr>
      <w:rFonts w:cs="Wingdings"/>
    </w:rPr>
  </w:style>
  <w:style w:type="character" w:customStyle="1" w:styleId="ListLabel478">
    <w:name w:val="ListLabel 478"/>
    <w:qFormat/>
    <w:rPr>
      <w:rFonts w:ascii="Maiandra GD" w:hAnsi="Maiandra GD" w:cs="Symbol"/>
    </w:rPr>
  </w:style>
  <w:style w:type="character" w:customStyle="1" w:styleId="ListLabel479">
    <w:name w:val="ListLabel 479"/>
    <w:qFormat/>
    <w:rPr>
      <w:rFonts w:cs="Courier New"/>
    </w:rPr>
  </w:style>
  <w:style w:type="character" w:customStyle="1" w:styleId="ListLabel480">
    <w:name w:val="ListLabel 480"/>
    <w:qFormat/>
    <w:rPr>
      <w:rFonts w:cs="Wingdings"/>
    </w:rPr>
  </w:style>
  <w:style w:type="character" w:customStyle="1" w:styleId="ListLabel481">
    <w:name w:val="ListLabel 481"/>
    <w:qFormat/>
    <w:rPr>
      <w:rFonts w:cs="Symbol"/>
    </w:rPr>
  </w:style>
  <w:style w:type="character" w:customStyle="1" w:styleId="ListLabel482">
    <w:name w:val="ListLabel 482"/>
    <w:qFormat/>
    <w:rPr>
      <w:rFonts w:cs="Courier New"/>
    </w:rPr>
  </w:style>
  <w:style w:type="character" w:customStyle="1" w:styleId="ListLabel483">
    <w:name w:val="ListLabel 483"/>
    <w:qFormat/>
    <w:rPr>
      <w:rFonts w:cs="Wingdings"/>
    </w:rPr>
  </w:style>
  <w:style w:type="character" w:customStyle="1" w:styleId="ListLabel484">
    <w:name w:val="ListLabel 484"/>
    <w:qFormat/>
    <w:rPr>
      <w:rFonts w:cs="Symbol"/>
    </w:rPr>
  </w:style>
  <w:style w:type="character" w:customStyle="1" w:styleId="ListLabel485">
    <w:name w:val="ListLabel 485"/>
    <w:qFormat/>
    <w:rPr>
      <w:rFonts w:cs="Courier New"/>
    </w:rPr>
  </w:style>
  <w:style w:type="character" w:customStyle="1" w:styleId="ListLabel486">
    <w:name w:val="ListLabel 486"/>
    <w:qFormat/>
    <w:rPr>
      <w:rFonts w:cs="Wingdings"/>
    </w:rPr>
  </w:style>
  <w:style w:type="character" w:customStyle="1" w:styleId="ListLabel487">
    <w:name w:val="ListLabel 487"/>
    <w:qFormat/>
    <w:rPr>
      <w:rFonts w:ascii="Maiandra GD" w:hAnsi="Maiandra GD" w:cs="DejaVu Sans"/>
      <w:b/>
    </w:rPr>
  </w:style>
  <w:style w:type="character" w:customStyle="1" w:styleId="ListLabel488">
    <w:name w:val="ListLabel 488"/>
    <w:qFormat/>
    <w:rPr>
      <w:rFonts w:cs="Courier New"/>
    </w:rPr>
  </w:style>
  <w:style w:type="character" w:customStyle="1" w:styleId="ListLabel489">
    <w:name w:val="ListLabel 489"/>
    <w:qFormat/>
    <w:rPr>
      <w:rFonts w:cs="Wingdings"/>
    </w:rPr>
  </w:style>
  <w:style w:type="character" w:customStyle="1" w:styleId="ListLabel490">
    <w:name w:val="ListLabel 490"/>
    <w:qFormat/>
    <w:rPr>
      <w:rFonts w:cs="Symbol"/>
    </w:rPr>
  </w:style>
  <w:style w:type="character" w:customStyle="1" w:styleId="ListLabel491">
    <w:name w:val="ListLabel 491"/>
    <w:qFormat/>
    <w:rPr>
      <w:rFonts w:cs="Courier New"/>
    </w:rPr>
  </w:style>
  <w:style w:type="character" w:customStyle="1" w:styleId="ListLabel492">
    <w:name w:val="ListLabel 492"/>
    <w:qFormat/>
    <w:rPr>
      <w:rFonts w:cs="Wingdings"/>
    </w:rPr>
  </w:style>
  <w:style w:type="character" w:customStyle="1" w:styleId="ListLabel493">
    <w:name w:val="ListLabel 493"/>
    <w:qFormat/>
    <w:rPr>
      <w:rFonts w:cs="Symbol"/>
    </w:rPr>
  </w:style>
  <w:style w:type="character" w:customStyle="1" w:styleId="ListLabel494">
    <w:name w:val="ListLabel 494"/>
    <w:qFormat/>
    <w:rPr>
      <w:rFonts w:cs="Courier New"/>
    </w:rPr>
  </w:style>
  <w:style w:type="character" w:customStyle="1" w:styleId="ListLabel495">
    <w:name w:val="ListLabel 495"/>
    <w:qFormat/>
    <w:rPr>
      <w:rFonts w:cs="Wingdings"/>
    </w:rPr>
  </w:style>
  <w:style w:type="character" w:customStyle="1" w:styleId="ListLabel496">
    <w:name w:val="ListLabel 496"/>
    <w:qFormat/>
    <w:rPr>
      <w:rFonts w:ascii="Maiandra GD" w:hAnsi="Maiandra GD" w:cs="Tahoma"/>
    </w:rPr>
  </w:style>
  <w:style w:type="character" w:customStyle="1" w:styleId="ListLabel497">
    <w:name w:val="ListLabel 497"/>
    <w:qFormat/>
    <w:rPr>
      <w:rFonts w:cs="Courier New"/>
    </w:rPr>
  </w:style>
  <w:style w:type="character" w:customStyle="1" w:styleId="ListLabel498">
    <w:name w:val="ListLabel 498"/>
    <w:qFormat/>
    <w:rPr>
      <w:rFonts w:cs="Wingdings"/>
    </w:rPr>
  </w:style>
  <w:style w:type="character" w:customStyle="1" w:styleId="ListLabel499">
    <w:name w:val="ListLabel 499"/>
    <w:qFormat/>
    <w:rPr>
      <w:rFonts w:cs="Symbol"/>
    </w:rPr>
  </w:style>
  <w:style w:type="character" w:customStyle="1" w:styleId="ListLabel500">
    <w:name w:val="ListLabel 500"/>
    <w:qFormat/>
    <w:rPr>
      <w:rFonts w:cs="Courier New"/>
    </w:rPr>
  </w:style>
  <w:style w:type="character" w:customStyle="1" w:styleId="ListLabel501">
    <w:name w:val="ListLabel 501"/>
    <w:qFormat/>
    <w:rPr>
      <w:rFonts w:cs="Wingdings"/>
    </w:rPr>
  </w:style>
  <w:style w:type="character" w:customStyle="1" w:styleId="ListLabel502">
    <w:name w:val="ListLabel 502"/>
    <w:qFormat/>
    <w:rPr>
      <w:rFonts w:cs="Symbol"/>
    </w:rPr>
  </w:style>
  <w:style w:type="character" w:customStyle="1" w:styleId="ListLabel503">
    <w:name w:val="ListLabel 503"/>
    <w:qFormat/>
    <w:rPr>
      <w:rFonts w:cs="Courier New"/>
    </w:rPr>
  </w:style>
  <w:style w:type="character" w:customStyle="1" w:styleId="ListLabel504">
    <w:name w:val="ListLabel 504"/>
    <w:qFormat/>
    <w:rPr>
      <w:rFonts w:cs="Wingdings"/>
    </w:rPr>
  </w:style>
  <w:style w:type="character" w:customStyle="1" w:styleId="ListLabel505">
    <w:name w:val="ListLabel 505"/>
    <w:qFormat/>
    <w:rPr>
      <w:rFonts w:ascii="Maiandra GD" w:hAnsi="Maiandra GD" w:cs="Tahoma"/>
    </w:rPr>
  </w:style>
  <w:style w:type="character" w:customStyle="1" w:styleId="ListLabel506">
    <w:name w:val="ListLabel 506"/>
    <w:qFormat/>
    <w:rPr>
      <w:rFonts w:cs="Courier New"/>
    </w:rPr>
  </w:style>
  <w:style w:type="character" w:customStyle="1" w:styleId="ListLabel507">
    <w:name w:val="ListLabel 507"/>
    <w:qFormat/>
    <w:rPr>
      <w:rFonts w:cs="Wingdings"/>
    </w:rPr>
  </w:style>
  <w:style w:type="character" w:customStyle="1" w:styleId="ListLabel508">
    <w:name w:val="ListLabel 508"/>
    <w:qFormat/>
    <w:rPr>
      <w:rFonts w:cs="Symbol"/>
    </w:rPr>
  </w:style>
  <w:style w:type="character" w:customStyle="1" w:styleId="ListLabel509">
    <w:name w:val="ListLabel 509"/>
    <w:qFormat/>
    <w:rPr>
      <w:rFonts w:cs="Courier New"/>
    </w:rPr>
  </w:style>
  <w:style w:type="character" w:customStyle="1" w:styleId="ListLabel510">
    <w:name w:val="ListLabel 510"/>
    <w:qFormat/>
    <w:rPr>
      <w:rFonts w:cs="Wingdings"/>
    </w:rPr>
  </w:style>
  <w:style w:type="character" w:customStyle="1" w:styleId="ListLabel511">
    <w:name w:val="ListLabel 511"/>
    <w:qFormat/>
    <w:rPr>
      <w:rFonts w:cs="Symbol"/>
    </w:rPr>
  </w:style>
  <w:style w:type="character" w:customStyle="1" w:styleId="ListLabel512">
    <w:name w:val="ListLabel 512"/>
    <w:qFormat/>
    <w:rPr>
      <w:rFonts w:cs="Courier New"/>
    </w:rPr>
  </w:style>
  <w:style w:type="character" w:customStyle="1" w:styleId="ListLabel513">
    <w:name w:val="ListLabel 513"/>
    <w:qFormat/>
    <w:rPr>
      <w:rFonts w:cs="Wingdings"/>
    </w:rPr>
  </w:style>
  <w:style w:type="character" w:customStyle="1" w:styleId="ListLabel514">
    <w:name w:val="ListLabel 514"/>
    <w:qFormat/>
    <w:rPr>
      <w:rFonts w:ascii="Maiandra GD" w:hAnsi="Maiandra GD" w:cs="Tahoma"/>
    </w:rPr>
  </w:style>
  <w:style w:type="character" w:customStyle="1" w:styleId="ListLabel515">
    <w:name w:val="ListLabel 515"/>
    <w:qFormat/>
    <w:rPr>
      <w:rFonts w:cs="Courier New"/>
    </w:rPr>
  </w:style>
  <w:style w:type="character" w:customStyle="1" w:styleId="ListLabel516">
    <w:name w:val="ListLabel 516"/>
    <w:qFormat/>
    <w:rPr>
      <w:rFonts w:cs="Wingdings"/>
    </w:rPr>
  </w:style>
  <w:style w:type="character" w:customStyle="1" w:styleId="ListLabel517">
    <w:name w:val="ListLabel 517"/>
    <w:qFormat/>
    <w:rPr>
      <w:rFonts w:cs="Symbol"/>
    </w:rPr>
  </w:style>
  <w:style w:type="character" w:customStyle="1" w:styleId="ListLabel518">
    <w:name w:val="ListLabel 518"/>
    <w:qFormat/>
    <w:rPr>
      <w:rFonts w:cs="Courier New"/>
    </w:rPr>
  </w:style>
  <w:style w:type="character" w:customStyle="1" w:styleId="ListLabel519">
    <w:name w:val="ListLabel 519"/>
    <w:qFormat/>
    <w:rPr>
      <w:rFonts w:cs="Wingdings"/>
    </w:rPr>
  </w:style>
  <w:style w:type="character" w:customStyle="1" w:styleId="ListLabel520">
    <w:name w:val="ListLabel 520"/>
    <w:qFormat/>
    <w:rPr>
      <w:rFonts w:cs="Symbol"/>
    </w:rPr>
  </w:style>
  <w:style w:type="character" w:customStyle="1" w:styleId="ListLabel521">
    <w:name w:val="ListLabel 521"/>
    <w:qFormat/>
    <w:rPr>
      <w:rFonts w:cs="Courier New"/>
    </w:rPr>
  </w:style>
  <w:style w:type="character" w:customStyle="1" w:styleId="ListLabel522">
    <w:name w:val="ListLabel 522"/>
    <w:qFormat/>
    <w:rPr>
      <w:rFonts w:cs="Wingdings"/>
    </w:rPr>
  </w:style>
  <w:style w:type="character" w:customStyle="1" w:styleId="ListLabel523">
    <w:name w:val="ListLabel 523"/>
    <w:qFormat/>
    <w:rPr>
      <w:rFonts w:ascii="Maiandra GD" w:hAnsi="Maiandra GD" w:cs="Symbol"/>
      <w:b/>
    </w:rPr>
  </w:style>
  <w:style w:type="character" w:customStyle="1" w:styleId="ListLabel524">
    <w:name w:val="ListLabel 524"/>
    <w:qFormat/>
    <w:rPr>
      <w:rFonts w:cs="Courier New"/>
    </w:rPr>
  </w:style>
  <w:style w:type="character" w:customStyle="1" w:styleId="ListLabel525">
    <w:name w:val="ListLabel 525"/>
    <w:qFormat/>
    <w:rPr>
      <w:rFonts w:cs="Wingdings"/>
    </w:rPr>
  </w:style>
  <w:style w:type="character" w:customStyle="1" w:styleId="ListLabel526">
    <w:name w:val="ListLabel 526"/>
    <w:qFormat/>
    <w:rPr>
      <w:rFonts w:cs="Symbol"/>
    </w:rPr>
  </w:style>
  <w:style w:type="character" w:customStyle="1" w:styleId="ListLabel527">
    <w:name w:val="ListLabel 527"/>
    <w:qFormat/>
    <w:rPr>
      <w:rFonts w:cs="Courier New"/>
    </w:rPr>
  </w:style>
  <w:style w:type="character" w:customStyle="1" w:styleId="ListLabel528">
    <w:name w:val="ListLabel 528"/>
    <w:qFormat/>
    <w:rPr>
      <w:rFonts w:cs="Wingdings"/>
    </w:rPr>
  </w:style>
  <w:style w:type="character" w:customStyle="1" w:styleId="ListLabel529">
    <w:name w:val="ListLabel 529"/>
    <w:qFormat/>
    <w:rPr>
      <w:rFonts w:cs="Symbol"/>
    </w:rPr>
  </w:style>
  <w:style w:type="character" w:customStyle="1" w:styleId="ListLabel530">
    <w:name w:val="ListLabel 530"/>
    <w:qFormat/>
    <w:rPr>
      <w:rFonts w:cs="Courier New"/>
    </w:rPr>
  </w:style>
  <w:style w:type="character" w:customStyle="1" w:styleId="ListLabel531">
    <w:name w:val="ListLabel 531"/>
    <w:qFormat/>
    <w:rPr>
      <w:rFonts w:cs="Wingdings"/>
    </w:rPr>
  </w:style>
  <w:style w:type="character" w:customStyle="1" w:styleId="ListLabel532">
    <w:name w:val="ListLabel 532"/>
    <w:qFormat/>
    <w:rPr>
      <w:rFonts w:ascii="Maiandra GD" w:hAnsi="Maiandra GD" w:cs="Symbol"/>
      <w:b/>
    </w:rPr>
  </w:style>
  <w:style w:type="character" w:customStyle="1" w:styleId="ListLabel533">
    <w:name w:val="ListLabel 533"/>
    <w:qFormat/>
    <w:rPr>
      <w:rFonts w:cs="Courier New"/>
    </w:rPr>
  </w:style>
  <w:style w:type="character" w:customStyle="1" w:styleId="ListLabel534">
    <w:name w:val="ListLabel 534"/>
    <w:qFormat/>
    <w:rPr>
      <w:rFonts w:cs="Wingdings"/>
    </w:rPr>
  </w:style>
  <w:style w:type="character" w:customStyle="1" w:styleId="ListLabel535">
    <w:name w:val="ListLabel 535"/>
    <w:qFormat/>
    <w:rPr>
      <w:rFonts w:cs="Symbol"/>
    </w:rPr>
  </w:style>
  <w:style w:type="character" w:customStyle="1" w:styleId="ListLabel536">
    <w:name w:val="ListLabel 536"/>
    <w:qFormat/>
    <w:rPr>
      <w:rFonts w:cs="Courier New"/>
    </w:rPr>
  </w:style>
  <w:style w:type="character" w:customStyle="1" w:styleId="ListLabel537">
    <w:name w:val="ListLabel 537"/>
    <w:qFormat/>
    <w:rPr>
      <w:rFonts w:cs="Wingdings"/>
    </w:rPr>
  </w:style>
  <w:style w:type="character" w:customStyle="1" w:styleId="ListLabel538">
    <w:name w:val="ListLabel 538"/>
    <w:qFormat/>
    <w:rPr>
      <w:rFonts w:cs="Symbol"/>
    </w:rPr>
  </w:style>
  <w:style w:type="character" w:customStyle="1" w:styleId="ListLabel539">
    <w:name w:val="ListLabel 539"/>
    <w:qFormat/>
    <w:rPr>
      <w:rFonts w:cs="Courier New"/>
    </w:rPr>
  </w:style>
  <w:style w:type="character" w:customStyle="1" w:styleId="ListLabel540">
    <w:name w:val="ListLabel 540"/>
    <w:qFormat/>
    <w:rPr>
      <w:rFonts w:cs="Wingdings"/>
    </w:rPr>
  </w:style>
  <w:style w:type="character" w:customStyle="1" w:styleId="ListLabel541">
    <w:name w:val="ListLabel 541"/>
    <w:qFormat/>
    <w:rPr>
      <w:rFonts w:ascii="Maiandra GD" w:hAnsi="Maiandra GD" w:cs="Tahoma"/>
    </w:rPr>
  </w:style>
  <w:style w:type="character" w:customStyle="1" w:styleId="ListLabel542">
    <w:name w:val="ListLabel 542"/>
    <w:qFormat/>
    <w:rPr>
      <w:rFonts w:cs="Courier New"/>
    </w:rPr>
  </w:style>
  <w:style w:type="character" w:customStyle="1" w:styleId="ListLabel543">
    <w:name w:val="ListLabel 543"/>
    <w:qFormat/>
    <w:rPr>
      <w:rFonts w:cs="Wingdings"/>
    </w:rPr>
  </w:style>
  <w:style w:type="character" w:customStyle="1" w:styleId="ListLabel544">
    <w:name w:val="ListLabel 544"/>
    <w:qFormat/>
    <w:rPr>
      <w:rFonts w:cs="Symbol"/>
    </w:rPr>
  </w:style>
  <w:style w:type="character" w:customStyle="1" w:styleId="ListLabel545">
    <w:name w:val="ListLabel 545"/>
    <w:qFormat/>
    <w:rPr>
      <w:rFonts w:cs="Courier New"/>
    </w:rPr>
  </w:style>
  <w:style w:type="character" w:customStyle="1" w:styleId="ListLabel546">
    <w:name w:val="ListLabel 546"/>
    <w:qFormat/>
    <w:rPr>
      <w:rFonts w:cs="Wingdings"/>
    </w:rPr>
  </w:style>
  <w:style w:type="character" w:customStyle="1" w:styleId="ListLabel547">
    <w:name w:val="ListLabel 547"/>
    <w:qFormat/>
    <w:rPr>
      <w:rFonts w:cs="Symbol"/>
    </w:rPr>
  </w:style>
  <w:style w:type="character" w:customStyle="1" w:styleId="ListLabel548">
    <w:name w:val="ListLabel 548"/>
    <w:qFormat/>
    <w:rPr>
      <w:rFonts w:cs="Courier New"/>
    </w:rPr>
  </w:style>
  <w:style w:type="character" w:customStyle="1" w:styleId="ListLabel549">
    <w:name w:val="ListLabel 549"/>
    <w:qFormat/>
    <w:rPr>
      <w:rFonts w:cs="Wingdings"/>
    </w:rPr>
  </w:style>
  <w:style w:type="character" w:customStyle="1" w:styleId="ListLabel550">
    <w:name w:val="ListLabel 550"/>
    <w:qFormat/>
    <w:rPr>
      <w:rFonts w:cs="Tahoma"/>
    </w:rPr>
  </w:style>
  <w:style w:type="character" w:customStyle="1" w:styleId="ListLabel551">
    <w:name w:val="ListLabel 551"/>
    <w:qFormat/>
    <w:rPr>
      <w:rFonts w:cs="Courier New"/>
    </w:rPr>
  </w:style>
  <w:style w:type="character" w:customStyle="1" w:styleId="ListLabel552">
    <w:name w:val="ListLabel 552"/>
    <w:qFormat/>
    <w:rPr>
      <w:rFonts w:cs="Wingdings"/>
    </w:rPr>
  </w:style>
  <w:style w:type="character" w:customStyle="1" w:styleId="ListLabel553">
    <w:name w:val="ListLabel 553"/>
    <w:qFormat/>
    <w:rPr>
      <w:rFonts w:cs="Symbol"/>
    </w:rPr>
  </w:style>
  <w:style w:type="character" w:customStyle="1" w:styleId="ListLabel554">
    <w:name w:val="ListLabel 554"/>
    <w:qFormat/>
    <w:rPr>
      <w:rFonts w:cs="Courier New"/>
    </w:rPr>
  </w:style>
  <w:style w:type="character" w:customStyle="1" w:styleId="ListLabel555">
    <w:name w:val="ListLabel 555"/>
    <w:qFormat/>
    <w:rPr>
      <w:rFonts w:cs="Wingdings"/>
    </w:rPr>
  </w:style>
  <w:style w:type="character" w:customStyle="1" w:styleId="ListLabel556">
    <w:name w:val="ListLabel 556"/>
    <w:qFormat/>
    <w:rPr>
      <w:rFonts w:cs="Symbol"/>
    </w:rPr>
  </w:style>
  <w:style w:type="character" w:customStyle="1" w:styleId="ListLabel557">
    <w:name w:val="ListLabel 557"/>
    <w:qFormat/>
    <w:rPr>
      <w:rFonts w:cs="Courier New"/>
    </w:rPr>
  </w:style>
  <w:style w:type="character" w:customStyle="1" w:styleId="ListLabel558">
    <w:name w:val="ListLabel 558"/>
    <w:qFormat/>
    <w:rPr>
      <w:rFonts w:cs="Wingdings"/>
    </w:rPr>
  </w:style>
  <w:style w:type="character" w:customStyle="1" w:styleId="ListLabel559">
    <w:name w:val="ListLabel 559"/>
    <w:qFormat/>
    <w:rPr>
      <w:rFonts w:ascii="Maiandra GD" w:hAnsi="Maiandra GD" w:cs="Tahoma"/>
    </w:rPr>
  </w:style>
  <w:style w:type="character" w:customStyle="1" w:styleId="ListLabel560">
    <w:name w:val="ListLabel 560"/>
    <w:qFormat/>
    <w:rPr>
      <w:rFonts w:cs="Courier New"/>
    </w:rPr>
  </w:style>
  <w:style w:type="character" w:customStyle="1" w:styleId="ListLabel561">
    <w:name w:val="ListLabel 561"/>
    <w:qFormat/>
    <w:rPr>
      <w:rFonts w:cs="Wingdings"/>
    </w:rPr>
  </w:style>
  <w:style w:type="character" w:customStyle="1" w:styleId="ListLabel562">
    <w:name w:val="ListLabel 562"/>
    <w:qFormat/>
    <w:rPr>
      <w:rFonts w:cs="Symbol"/>
    </w:rPr>
  </w:style>
  <w:style w:type="character" w:customStyle="1" w:styleId="ListLabel563">
    <w:name w:val="ListLabel 563"/>
    <w:qFormat/>
    <w:rPr>
      <w:rFonts w:cs="Courier New"/>
    </w:rPr>
  </w:style>
  <w:style w:type="character" w:customStyle="1" w:styleId="ListLabel564">
    <w:name w:val="ListLabel 564"/>
    <w:qFormat/>
    <w:rPr>
      <w:rFonts w:cs="Wingdings"/>
    </w:rPr>
  </w:style>
  <w:style w:type="character" w:customStyle="1" w:styleId="ListLabel565">
    <w:name w:val="ListLabel 565"/>
    <w:qFormat/>
    <w:rPr>
      <w:rFonts w:cs="Symbol"/>
    </w:rPr>
  </w:style>
  <w:style w:type="character" w:customStyle="1" w:styleId="ListLabel566">
    <w:name w:val="ListLabel 566"/>
    <w:qFormat/>
    <w:rPr>
      <w:rFonts w:cs="Courier New"/>
    </w:rPr>
  </w:style>
  <w:style w:type="character" w:customStyle="1" w:styleId="ListLabel567">
    <w:name w:val="ListLabel 567"/>
    <w:qFormat/>
    <w:rPr>
      <w:rFonts w:cs="Wingdings"/>
    </w:rPr>
  </w:style>
  <w:style w:type="character" w:customStyle="1" w:styleId="ListLabel568">
    <w:name w:val="ListLabel 568"/>
    <w:qFormat/>
    <w:rPr>
      <w:rFonts w:ascii="Maiandra GD" w:hAnsi="Maiandra GD" w:cs="Symbol"/>
    </w:rPr>
  </w:style>
  <w:style w:type="character" w:customStyle="1" w:styleId="ListLabel569">
    <w:name w:val="ListLabel 569"/>
    <w:qFormat/>
    <w:rPr>
      <w:rFonts w:cs="Courier New"/>
    </w:rPr>
  </w:style>
  <w:style w:type="character" w:customStyle="1" w:styleId="ListLabel570">
    <w:name w:val="ListLabel 570"/>
    <w:qFormat/>
    <w:rPr>
      <w:rFonts w:cs="Wingdings"/>
    </w:rPr>
  </w:style>
  <w:style w:type="character" w:customStyle="1" w:styleId="ListLabel571">
    <w:name w:val="ListLabel 571"/>
    <w:qFormat/>
    <w:rPr>
      <w:rFonts w:cs="Symbol"/>
    </w:rPr>
  </w:style>
  <w:style w:type="character" w:customStyle="1" w:styleId="ListLabel572">
    <w:name w:val="ListLabel 572"/>
    <w:qFormat/>
    <w:rPr>
      <w:rFonts w:cs="Courier New"/>
    </w:rPr>
  </w:style>
  <w:style w:type="character" w:customStyle="1" w:styleId="ListLabel573">
    <w:name w:val="ListLabel 573"/>
    <w:qFormat/>
    <w:rPr>
      <w:rFonts w:cs="Wingdings"/>
    </w:rPr>
  </w:style>
  <w:style w:type="character" w:customStyle="1" w:styleId="ListLabel574">
    <w:name w:val="ListLabel 574"/>
    <w:qFormat/>
    <w:rPr>
      <w:rFonts w:cs="Symbol"/>
    </w:rPr>
  </w:style>
  <w:style w:type="character" w:customStyle="1" w:styleId="ListLabel575">
    <w:name w:val="ListLabel 575"/>
    <w:qFormat/>
    <w:rPr>
      <w:rFonts w:cs="Courier New"/>
    </w:rPr>
  </w:style>
  <w:style w:type="character" w:customStyle="1" w:styleId="ListLabel576">
    <w:name w:val="ListLabel 576"/>
    <w:qFormat/>
    <w:rPr>
      <w:rFonts w:cs="Wingdings"/>
    </w:rPr>
  </w:style>
  <w:style w:type="character" w:customStyle="1" w:styleId="ListLabel577">
    <w:name w:val="ListLabel 577"/>
    <w:qFormat/>
    <w:rPr>
      <w:rFonts w:ascii="Maiandra GD" w:hAnsi="Maiandra GD" w:cs="Symbol"/>
    </w:rPr>
  </w:style>
  <w:style w:type="character" w:customStyle="1" w:styleId="ListLabel578">
    <w:name w:val="ListLabel 578"/>
    <w:qFormat/>
    <w:rPr>
      <w:rFonts w:cs="Courier New"/>
    </w:rPr>
  </w:style>
  <w:style w:type="character" w:customStyle="1" w:styleId="ListLabel579">
    <w:name w:val="ListLabel 579"/>
    <w:qFormat/>
    <w:rPr>
      <w:rFonts w:cs="Wingdings"/>
    </w:rPr>
  </w:style>
  <w:style w:type="character" w:customStyle="1" w:styleId="ListLabel580">
    <w:name w:val="ListLabel 580"/>
    <w:qFormat/>
    <w:rPr>
      <w:rFonts w:cs="Symbol"/>
    </w:rPr>
  </w:style>
  <w:style w:type="character" w:customStyle="1" w:styleId="ListLabel581">
    <w:name w:val="ListLabel 581"/>
    <w:qFormat/>
    <w:rPr>
      <w:rFonts w:cs="Courier New"/>
    </w:rPr>
  </w:style>
  <w:style w:type="character" w:customStyle="1" w:styleId="ListLabel582">
    <w:name w:val="ListLabel 582"/>
    <w:qFormat/>
    <w:rPr>
      <w:rFonts w:cs="Wingdings"/>
    </w:rPr>
  </w:style>
  <w:style w:type="character" w:customStyle="1" w:styleId="ListLabel583">
    <w:name w:val="ListLabel 583"/>
    <w:qFormat/>
    <w:rPr>
      <w:rFonts w:cs="Symbol"/>
    </w:rPr>
  </w:style>
  <w:style w:type="character" w:customStyle="1" w:styleId="ListLabel584">
    <w:name w:val="ListLabel 584"/>
    <w:qFormat/>
    <w:rPr>
      <w:rFonts w:cs="Courier New"/>
    </w:rPr>
  </w:style>
  <w:style w:type="character" w:customStyle="1" w:styleId="ListLabel585">
    <w:name w:val="ListLabel 585"/>
    <w:qFormat/>
    <w:rPr>
      <w:rFonts w:cs="Wingdings"/>
    </w:rPr>
  </w:style>
  <w:style w:type="character" w:customStyle="1" w:styleId="ListLabel586">
    <w:name w:val="ListLabel 586"/>
    <w:qFormat/>
    <w:rPr>
      <w:rFonts w:cs="Symbol"/>
      <w:b/>
    </w:rPr>
  </w:style>
  <w:style w:type="character" w:customStyle="1" w:styleId="ListLabel587">
    <w:name w:val="ListLabel 587"/>
    <w:qFormat/>
    <w:rPr>
      <w:rFonts w:cs="Courier New"/>
    </w:rPr>
  </w:style>
  <w:style w:type="character" w:customStyle="1" w:styleId="ListLabel588">
    <w:name w:val="ListLabel 588"/>
    <w:qFormat/>
    <w:rPr>
      <w:rFonts w:cs="Wingdings"/>
    </w:rPr>
  </w:style>
  <w:style w:type="character" w:customStyle="1" w:styleId="ListLabel589">
    <w:name w:val="ListLabel 589"/>
    <w:qFormat/>
    <w:rPr>
      <w:rFonts w:cs="Symbol"/>
    </w:rPr>
  </w:style>
  <w:style w:type="character" w:customStyle="1" w:styleId="ListLabel590">
    <w:name w:val="ListLabel 590"/>
    <w:qFormat/>
    <w:rPr>
      <w:rFonts w:cs="Courier New"/>
    </w:rPr>
  </w:style>
  <w:style w:type="character" w:customStyle="1" w:styleId="ListLabel591">
    <w:name w:val="ListLabel 591"/>
    <w:qFormat/>
    <w:rPr>
      <w:rFonts w:cs="Wingdings"/>
    </w:rPr>
  </w:style>
  <w:style w:type="character" w:customStyle="1" w:styleId="ListLabel592">
    <w:name w:val="ListLabel 592"/>
    <w:qFormat/>
    <w:rPr>
      <w:rFonts w:cs="Symbol"/>
    </w:rPr>
  </w:style>
  <w:style w:type="character" w:customStyle="1" w:styleId="ListLabel593">
    <w:name w:val="ListLabel 593"/>
    <w:qFormat/>
    <w:rPr>
      <w:rFonts w:cs="Courier New"/>
    </w:rPr>
  </w:style>
  <w:style w:type="character" w:customStyle="1" w:styleId="ListLabel594">
    <w:name w:val="ListLabel 594"/>
    <w:qFormat/>
    <w:rPr>
      <w:rFonts w:cs="Wingdings"/>
    </w:rPr>
  </w:style>
  <w:style w:type="character" w:customStyle="1" w:styleId="ListLabel595">
    <w:name w:val="ListLabel 595"/>
    <w:qFormat/>
    <w:rPr>
      <w:rFonts w:ascii="Maiandra GD" w:hAnsi="Maiandra GD" w:cs="Symbol"/>
    </w:rPr>
  </w:style>
  <w:style w:type="character" w:customStyle="1" w:styleId="ListLabel596">
    <w:name w:val="ListLabel 596"/>
    <w:qFormat/>
    <w:rPr>
      <w:rFonts w:cs="Courier New"/>
    </w:rPr>
  </w:style>
  <w:style w:type="character" w:customStyle="1" w:styleId="ListLabel597">
    <w:name w:val="ListLabel 597"/>
    <w:qFormat/>
    <w:rPr>
      <w:rFonts w:cs="Wingdings"/>
    </w:rPr>
  </w:style>
  <w:style w:type="character" w:customStyle="1" w:styleId="ListLabel598">
    <w:name w:val="ListLabel 598"/>
    <w:qFormat/>
    <w:rPr>
      <w:rFonts w:cs="Symbol"/>
    </w:rPr>
  </w:style>
  <w:style w:type="character" w:customStyle="1" w:styleId="ListLabel599">
    <w:name w:val="ListLabel 599"/>
    <w:qFormat/>
    <w:rPr>
      <w:rFonts w:cs="Courier New"/>
    </w:rPr>
  </w:style>
  <w:style w:type="character" w:customStyle="1" w:styleId="ListLabel600">
    <w:name w:val="ListLabel 600"/>
    <w:qFormat/>
    <w:rPr>
      <w:rFonts w:cs="Wingdings"/>
    </w:rPr>
  </w:style>
  <w:style w:type="character" w:customStyle="1" w:styleId="ListLabel601">
    <w:name w:val="ListLabel 601"/>
    <w:qFormat/>
    <w:rPr>
      <w:rFonts w:cs="Symbol"/>
    </w:rPr>
  </w:style>
  <w:style w:type="character" w:customStyle="1" w:styleId="ListLabel602">
    <w:name w:val="ListLabel 602"/>
    <w:qFormat/>
    <w:rPr>
      <w:rFonts w:cs="Courier New"/>
    </w:rPr>
  </w:style>
  <w:style w:type="character" w:customStyle="1" w:styleId="ListLabel603">
    <w:name w:val="ListLabel 603"/>
    <w:qFormat/>
    <w:rPr>
      <w:rFonts w:cs="Wingdings"/>
    </w:rPr>
  </w:style>
  <w:style w:type="character" w:customStyle="1" w:styleId="ListLabel604">
    <w:name w:val="ListLabel 604"/>
    <w:qFormat/>
    <w:rPr>
      <w:rFonts w:ascii="Maiandra GD" w:hAnsi="Maiandra GD" w:cs="DejaVu Sans"/>
      <w:b/>
    </w:rPr>
  </w:style>
  <w:style w:type="character" w:customStyle="1" w:styleId="ListLabel605">
    <w:name w:val="ListLabel 605"/>
    <w:qFormat/>
    <w:rPr>
      <w:rFonts w:cs="Courier New"/>
    </w:rPr>
  </w:style>
  <w:style w:type="character" w:customStyle="1" w:styleId="ListLabel606">
    <w:name w:val="ListLabel 606"/>
    <w:qFormat/>
    <w:rPr>
      <w:rFonts w:cs="Wingdings"/>
    </w:rPr>
  </w:style>
  <w:style w:type="character" w:customStyle="1" w:styleId="ListLabel607">
    <w:name w:val="ListLabel 607"/>
    <w:qFormat/>
    <w:rPr>
      <w:rFonts w:cs="Symbol"/>
    </w:rPr>
  </w:style>
  <w:style w:type="character" w:customStyle="1" w:styleId="ListLabel608">
    <w:name w:val="ListLabel 608"/>
    <w:qFormat/>
    <w:rPr>
      <w:rFonts w:cs="Courier New"/>
    </w:rPr>
  </w:style>
  <w:style w:type="character" w:customStyle="1" w:styleId="ListLabel609">
    <w:name w:val="ListLabel 609"/>
    <w:qFormat/>
    <w:rPr>
      <w:rFonts w:cs="Wingdings"/>
    </w:rPr>
  </w:style>
  <w:style w:type="character" w:customStyle="1" w:styleId="ListLabel610">
    <w:name w:val="ListLabel 610"/>
    <w:qFormat/>
    <w:rPr>
      <w:rFonts w:cs="Symbol"/>
    </w:rPr>
  </w:style>
  <w:style w:type="character" w:customStyle="1" w:styleId="ListLabel611">
    <w:name w:val="ListLabel 611"/>
    <w:qFormat/>
    <w:rPr>
      <w:rFonts w:cs="Courier New"/>
    </w:rPr>
  </w:style>
  <w:style w:type="character" w:customStyle="1" w:styleId="ListLabel612">
    <w:name w:val="ListLabel 612"/>
    <w:qFormat/>
    <w:rPr>
      <w:rFonts w:cs="Wingdings"/>
    </w:rPr>
  </w:style>
  <w:style w:type="character" w:customStyle="1" w:styleId="ListLabel613">
    <w:name w:val="ListLabel 613"/>
    <w:qFormat/>
    <w:rPr>
      <w:rFonts w:ascii="Maiandra GD" w:hAnsi="Maiandra GD" w:cs="Tahoma"/>
    </w:rPr>
  </w:style>
  <w:style w:type="character" w:customStyle="1" w:styleId="ListLabel614">
    <w:name w:val="ListLabel 614"/>
    <w:qFormat/>
    <w:rPr>
      <w:rFonts w:cs="Courier New"/>
    </w:rPr>
  </w:style>
  <w:style w:type="character" w:customStyle="1" w:styleId="ListLabel615">
    <w:name w:val="ListLabel 615"/>
    <w:qFormat/>
    <w:rPr>
      <w:rFonts w:cs="Wingdings"/>
    </w:rPr>
  </w:style>
  <w:style w:type="character" w:customStyle="1" w:styleId="ListLabel616">
    <w:name w:val="ListLabel 616"/>
    <w:qFormat/>
    <w:rPr>
      <w:rFonts w:cs="Symbol"/>
    </w:rPr>
  </w:style>
  <w:style w:type="character" w:customStyle="1" w:styleId="ListLabel617">
    <w:name w:val="ListLabel 617"/>
    <w:qFormat/>
    <w:rPr>
      <w:rFonts w:cs="Courier New"/>
    </w:rPr>
  </w:style>
  <w:style w:type="character" w:customStyle="1" w:styleId="ListLabel618">
    <w:name w:val="ListLabel 618"/>
    <w:qFormat/>
    <w:rPr>
      <w:rFonts w:cs="Wingdings"/>
    </w:rPr>
  </w:style>
  <w:style w:type="character" w:customStyle="1" w:styleId="ListLabel619">
    <w:name w:val="ListLabel 619"/>
    <w:qFormat/>
    <w:rPr>
      <w:rFonts w:cs="Symbol"/>
    </w:rPr>
  </w:style>
  <w:style w:type="character" w:customStyle="1" w:styleId="ListLabel620">
    <w:name w:val="ListLabel 620"/>
    <w:qFormat/>
    <w:rPr>
      <w:rFonts w:cs="Courier New"/>
    </w:rPr>
  </w:style>
  <w:style w:type="character" w:customStyle="1" w:styleId="ListLabel621">
    <w:name w:val="ListLabel 621"/>
    <w:qFormat/>
    <w:rPr>
      <w:rFonts w:cs="Wingdings"/>
    </w:rPr>
  </w:style>
  <w:style w:type="character" w:customStyle="1" w:styleId="ListLabel622">
    <w:name w:val="ListLabel 622"/>
    <w:qFormat/>
    <w:rPr>
      <w:rFonts w:ascii="Maiandra GD" w:hAnsi="Maiandra GD" w:cs="Tahoma"/>
    </w:rPr>
  </w:style>
  <w:style w:type="character" w:customStyle="1" w:styleId="ListLabel623">
    <w:name w:val="ListLabel 623"/>
    <w:qFormat/>
    <w:rPr>
      <w:rFonts w:cs="Courier New"/>
    </w:rPr>
  </w:style>
  <w:style w:type="character" w:customStyle="1" w:styleId="ListLabel624">
    <w:name w:val="ListLabel 624"/>
    <w:qFormat/>
    <w:rPr>
      <w:rFonts w:cs="Wingdings"/>
    </w:rPr>
  </w:style>
  <w:style w:type="character" w:customStyle="1" w:styleId="ListLabel625">
    <w:name w:val="ListLabel 625"/>
    <w:qFormat/>
    <w:rPr>
      <w:rFonts w:cs="Symbol"/>
    </w:rPr>
  </w:style>
  <w:style w:type="character" w:customStyle="1" w:styleId="ListLabel626">
    <w:name w:val="ListLabel 626"/>
    <w:qFormat/>
    <w:rPr>
      <w:rFonts w:cs="Courier New"/>
    </w:rPr>
  </w:style>
  <w:style w:type="character" w:customStyle="1" w:styleId="ListLabel627">
    <w:name w:val="ListLabel 627"/>
    <w:qFormat/>
    <w:rPr>
      <w:rFonts w:cs="Wingdings"/>
    </w:rPr>
  </w:style>
  <w:style w:type="character" w:customStyle="1" w:styleId="ListLabel628">
    <w:name w:val="ListLabel 628"/>
    <w:qFormat/>
    <w:rPr>
      <w:rFonts w:cs="Symbol"/>
    </w:rPr>
  </w:style>
  <w:style w:type="character" w:customStyle="1" w:styleId="ListLabel629">
    <w:name w:val="ListLabel 629"/>
    <w:qFormat/>
    <w:rPr>
      <w:rFonts w:cs="Courier New"/>
    </w:rPr>
  </w:style>
  <w:style w:type="character" w:customStyle="1" w:styleId="ListLabel630">
    <w:name w:val="ListLabel 630"/>
    <w:qFormat/>
    <w:rPr>
      <w:rFonts w:cs="Wingdings"/>
    </w:rPr>
  </w:style>
  <w:style w:type="character" w:customStyle="1" w:styleId="ListLabel631">
    <w:name w:val="ListLabel 631"/>
    <w:qFormat/>
    <w:rPr>
      <w:rFonts w:ascii="Maiandra GD" w:hAnsi="Maiandra GD" w:cs="Tahoma"/>
    </w:rPr>
  </w:style>
  <w:style w:type="character" w:customStyle="1" w:styleId="ListLabel632">
    <w:name w:val="ListLabel 632"/>
    <w:qFormat/>
    <w:rPr>
      <w:rFonts w:cs="Courier New"/>
    </w:rPr>
  </w:style>
  <w:style w:type="character" w:customStyle="1" w:styleId="ListLabel633">
    <w:name w:val="ListLabel 633"/>
    <w:qFormat/>
    <w:rPr>
      <w:rFonts w:cs="Wingdings"/>
    </w:rPr>
  </w:style>
  <w:style w:type="character" w:customStyle="1" w:styleId="ListLabel634">
    <w:name w:val="ListLabel 634"/>
    <w:qFormat/>
    <w:rPr>
      <w:rFonts w:cs="Symbol"/>
    </w:rPr>
  </w:style>
  <w:style w:type="character" w:customStyle="1" w:styleId="ListLabel635">
    <w:name w:val="ListLabel 635"/>
    <w:qFormat/>
    <w:rPr>
      <w:rFonts w:cs="Courier New"/>
    </w:rPr>
  </w:style>
  <w:style w:type="character" w:customStyle="1" w:styleId="ListLabel636">
    <w:name w:val="ListLabel 636"/>
    <w:qFormat/>
    <w:rPr>
      <w:rFonts w:cs="Wingdings"/>
    </w:rPr>
  </w:style>
  <w:style w:type="character" w:customStyle="1" w:styleId="ListLabel637">
    <w:name w:val="ListLabel 637"/>
    <w:qFormat/>
    <w:rPr>
      <w:rFonts w:cs="Symbol"/>
    </w:rPr>
  </w:style>
  <w:style w:type="character" w:customStyle="1" w:styleId="ListLabel638">
    <w:name w:val="ListLabel 638"/>
    <w:qFormat/>
    <w:rPr>
      <w:rFonts w:cs="Courier New"/>
    </w:rPr>
  </w:style>
  <w:style w:type="character" w:customStyle="1" w:styleId="ListLabel639">
    <w:name w:val="ListLabel 639"/>
    <w:qFormat/>
    <w:rPr>
      <w:rFonts w:cs="Wingdings"/>
    </w:rPr>
  </w:style>
  <w:style w:type="character" w:customStyle="1" w:styleId="ListLabel640">
    <w:name w:val="ListLabel 640"/>
    <w:qFormat/>
    <w:rPr>
      <w:rFonts w:ascii="Maiandra GD" w:hAnsi="Maiandra GD" w:cs="Symbol"/>
      <w:b/>
    </w:rPr>
  </w:style>
  <w:style w:type="character" w:customStyle="1" w:styleId="ListLabel641">
    <w:name w:val="ListLabel 641"/>
    <w:qFormat/>
    <w:rPr>
      <w:rFonts w:cs="Courier New"/>
    </w:rPr>
  </w:style>
  <w:style w:type="character" w:customStyle="1" w:styleId="ListLabel642">
    <w:name w:val="ListLabel 642"/>
    <w:qFormat/>
    <w:rPr>
      <w:rFonts w:cs="Wingdings"/>
    </w:rPr>
  </w:style>
  <w:style w:type="character" w:customStyle="1" w:styleId="ListLabel643">
    <w:name w:val="ListLabel 643"/>
    <w:qFormat/>
    <w:rPr>
      <w:rFonts w:cs="Symbol"/>
    </w:rPr>
  </w:style>
  <w:style w:type="character" w:customStyle="1" w:styleId="ListLabel644">
    <w:name w:val="ListLabel 644"/>
    <w:qFormat/>
    <w:rPr>
      <w:rFonts w:cs="Courier New"/>
    </w:rPr>
  </w:style>
  <w:style w:type="character" w:customStyle="1" w:styleId="ListLabel645">
    <w:name w:val="ListLabel 645"/>
    <w:qFormat/>
    <w:rPr>
      <w:rFonts w:cs="Wingdings"/>
    </w:rPr>
  </w:style>
  <w:style w:type="character" w:customStyle="1" w:styleId="ListLabel646">
    <w:name w:val="ListLabel 646"/>
    <w:qFormat/>
    <w:rPr>
      <w:rFonts w:cs="Symbol"/>
    </w:rPr>
  </w:style>
  <w:style w:type="character" w:customStyle="1" w:styleId="ListLabel647">
    <w:name w:val="ListLabel 647"/>
    <w:qFormat/>
    <w:rPr>
      <w:rFonts w:cs="Courier New"/>
    </w:rPr>
  </w:style>
  <w:style w:type="character" w:customStyle="1" w:styleId="ListLabel648">
    <w:name w:val="ListLabel 648"/>
    <w:qFormat/>
    <w:rPr>
      <w:rFonts w:cs="Wingdings"/>
    </w:rPr>
  </w:style>
  <w:style w:type="character" w:customStyle="1" w:styleId="ListLabel649">
    <w:name w:val="ListLabel 649"/>
    <w:qFormat/>
    <w:rPr>
      <w:rFonts w:ascii="Maiandra GD" w:hAnsi="Maiandra GD" w:cs="Symbol"/>
      <w:b/>
    </w:rPr>
  </w:style>
  <w:style w:type="character" w:customStyle="1" w:styleId="ListLabel650">
    <w:name w:val="ListLabel 650"/>
    <w:qFormat/>
    <w:rPr>
      <w:rFonts w:cs="Courier New"/>
    </w:rPr>
  </w:style>
  <w:style w:type="character" w:customStyle="1" w:styleId="ListLabel651">
    <w:name w:val="ListLabel 651"/>
    <w:qFormat/>
    <w:rPr>
      <w:rFonts w:cs="Wingdings"/>
    </w:rPr>
  </w:style>
  <w:style w:type="character" w:customStyle="1" w:styleId="ListLabel652">
    <w:name w:val="ListLabel 652"/>
    <w:qFormat/>
    <w:rPr>
      <w:rFonts w:cs="Symbol"/>
    </w:rPr>
  </w:style>
  <w:style w:type="character" w:customStyle="1" w:styleId="ListLabel653">
    <w:name w:val="ListLabel 653"/>
    <w:qFormat/>
    <w:rPr>
      <w:rFonts w:cs="Courier New"/>
    </w:rPr>
  </w:style>
  <w:style w:type="character" w:customStyle="1" w:styleId="ListLabel654">
    <w:name w:val="ListLabel 654"/>
    <w:qFormat/>
    <w:rPr>
      <w:rFonts w:cs="Wingdings"/>
    </w:rPr>
  </w:style>
  <w:style w:type="character" w:customStyle="1" w:styleId="ListLabel655">
    <w:name w:val="ListLabel 655"/>
    <w:qFormat/>
    <w:rPr>
      <w:rFonts w:cs="Symbol"/>
    </w:rPr>
  </w:style>
  <w:style w:type="character" w:customStyle="1" w:styleId="ListLabel656">
    <w:name w:val="ListLabel 656"/>
    <w:qFormat/>
    <w:rPr>
      <w:rFonts w:cs="Courier New"/>
    </w:rPr>
  </w:style>
  <w:style w:type="character" w:customStyle="1" w:styleId="ListLabel657">
    <w:name w:val="ListLabel 657"/>
    <w:qFormat/>
    <w:rPr>
      <w:rFonts w:cs="Wingdings"/>
    </w:rPr>
  </w:style>
  <w:style w:type="character" w:customStyle="1" w:styleId="ListLabel658">
    <w:name w:val="ListLabel 658"/>
    <w:qFormat/>
    <w:rPr>
      <w:rFonts w:ascii="Maiandra GD" w:hAnsi="Maiandra GD" w:cs="Tahoma"/>
    </w:rPr>
  </w:style>
  <w:style w:type="character" w:customStyle="1" w:styleId="ListLabel659">
    <w:name w:val="ListLabel 659"/>
    <w:qFormat/>
    <w:rPr>
      <w:rFonts w:cs="Courier New"/>
    </w:rPr>
  </w:style>
  <w:style w:type="character" w:customStyle="1" w:styleId="ListLabel660">
    <w:name w:val="ListLabel 660"/>
    <w:qFormat/>
    <w:rPr>
      <w:rFonts w:cs="Wingdings"/>
    </w:rPr>
  </w:style>
  <w:style w:type="character" w:customStyle="1" w:styleId="ListLabel661">
    <w:name w:val="ListLabel 661"/>
    <w:qFormat/>
    <w:rPr>
      <w:rFonts w:cs="Symbol"/>
    </w:rPr>
  </w:style>
  <w:style w:type="character" w:customStyle="1" w:styleId="ListLabel662">
    <w:name w:val="ListLabel 662"/>
    <w:qFormat/>
    <w:rPr>
      <w:rFonts w:cs="Courier New"/>
    </w:rPr>
  </w:style>
  <w:style w:type="character" w:customStyle="1" w:styleId="ListLabel663">
    <w:name w:val="ListLabel 663"/>
    <w:qFormat/>
    <w:rPr>
      <w:rFonts w:cs="Wingdings"/>
    </w:rPr>
  </w:style>
  <w:style w:type="character" w:customStyle="1" w:styleId="ListLabel664">
    <w:name w:val="ListLabel 664"/>
    <w:qFormat/>
    <w:rPr>
      <w:rFonts w:cs="Symbol"/>
    </w:rPr>
  </w:style>
  <w:style w:type="character" w:customStyle="1" w:styleId="ListLabel665">
    <w:name w:val="ListLabel 665"/>
    <w:qFormat/>
    <w:rPr>
      <w:rFonts w:cs="Courier New"/>
    </w:rPr>
  </w:style>
  <w:style w:type="character" w:customStyle="1" w:styleId="ListLabel666">
    <w:name w:val="ListLabel 666"/>
    <w:qFormat/>
    <w:rPr>
      <w:rFonts w:cs="Wingdings"/>
    </w:rPr>
  </w:style>
  <w:style w:type="character" w:customStyle="1" w:styleId="ListLabel667">
    <w:name w:val="ListLabel 667"/>
    <w:qFormat/>
    <w:rPr>
      <w:rFonts w:cs="Tahoma"/>
    </w:rPr>
  </w:style>
  <w:style w:type="character" w:customStyle="1" w:styleId="ListLabel668">
    <w:name w:val="ListLabel 668"/>
    <w:qFormat/>
    <w:rPr>
      <w:rFonts w:cs="Courier New"/>
    </w:rPr>
  </w:style>
  <w:style w:type="character" w:customStyle="1" w:styleId="ListLabel669">
    <w:name w:val="ListLabel 669"/>
    <w:qFormat/>
    <w:rPr>
      <w:rFonts w:cs="Wingdings"/>
    </w:rPr>
  </w:style>
  <w:style w:type="character" w:customStyle="1" w:styleId="ListLabel670">
    <w:name w:val="ListLabel 670"/>
    <w:qFormat/>
    <w:rPr>
      <w:rFonts w:cs="Symbol"/>
    </w:rPr>
  </w:style>
  <w:style w:type="character" w:customStyle="1" w:styleId="ListLabel671">
    <w:name w:val="ListLabel 671"/>
    <w:qFormat/>
    <w:rPr>
      <w:rFonts w:cs="Courier New"/>
    </w:rPr>
  </w:style>
  <w:style w:type="character" w:customStyle="1" w:styleId="ListLabel672">
    <w:name w:val="ListLabel 672"/>
    <w:qFormat/>
    <w:rPr>
      <w:rFonts w:cs="Wingdings"/>
    </w:rPr>
  </w:style>
  <w:style w:type="character" w:customStyle="1" w:styleId="ListLabel673">
    <w:name w:val="ListLabel 673"/>
    <w:qFormat/>
    <w:rPr>
      <w:rFonts w:cs="Symbol"/>
    </w:rPr>
  </w:style>
  <w:style w:type="character" w:customStyle="1" w:styleId="ListLabel674">
    <w:name w:val="ListLabel 674"/>
    <w:qFormat/>
    <w:rPr>
      <w:rFonts w:cs="Courier New"/>
    </w:rPr>
  </w:style>
  <w:style w:type="character" w:customStyle="1" w:styleId="ListLabel675">
    <w:name w:val="ListLabel 675"/>
    <w:qFormat/>
    <w:rPr>
      <w:rFonts w:cs="Wingdings"/>
    </w:rPr>
  </w:style>
  <w:style w:type="character" w:customStyle="1" w:styleId="ListLabel676">
    <w:name w:val="ListLabel 676"/>
    <w:qFormat/>
    <w:rPr>
      <w:rFonts w:ascii="Maiandra GD" w:hAnsi="Maiandra GD" w:cs="Tahoma"/>
    </w:rPr>
  </w:style>
  <w:style w:type="character" w:customStyle="1" w:styleId="ListLabel677">
    <w:name w:val="ListLabel 677"/>
    <w:qFormat/>
    <w:rPr>
      <w:rFonts w:cs="Courier New"/>
    </w:rPr>
  </w:style>
  <w:style w:type="character" w:customStyle="1" w:styleId="ListLabel678">
    <w:name w:val="ListLabel 678"/>
    <w:qFormat/>
    <w:rPr>
      <w:rFonts w:cs="Wingdings"/>
    </w:rPr>
  </w:style>
  <w:style w:type="character" w:customStyle="1" w:styleId="ListLabel679">
    <w:name w:val="ListLabel 679"/>
    <w:qFormat/>
    <w:rPr>
      <w:rFonts w:cs="Symbol"/>
    </w:rPr>
  </w:style>
  <w:style w:type="character" w:customStyle="1" w:styleId="ListLabel680">
    <w:name w:val="ListLabel 680"/>
    <w:qFormat/>
    <w:rPr>
      <w:rFonts w:cs="Courier New"/>
    </w:rPr>
  </w:style>
  <w:style w:type="character" w:customStyle="1" w:styleId="ListLabel681">
    <w:name w:val="ListLabel 681"/>
    <w:qFormat/>
    <w:rPr>
      <w:rFonts w:cs="Wingdings"/>
    </w:rPr>
  </w:style>
  <w:style w:type="character" w:customStyle="1" w:styleId="ListLabel682">
    <w:name w:val="ListLabel 682"/>
    <w:qFormat/>
    <w:rPr>
      <w:rFonts w:cs="Symbol"/>
    </w:rPr>
  </w:style>
  <w:style w:type="character" w:customStyle="1" w:styleId="ListLabel683">
    <w:name w:val="ListLabel 683"/>
    <w:qFormat/>
    <w:rPr>
      <w:rFonts w:cs="Courier New"/>
    </w:rPr>
  </w:style>
  <w:style w:type="character" w:customStyle="1" w:styleId="ListLabel684">
    <w:name w:val="ListLabel 684"/>
    <w:qFormat/>
    <w:rPr>
      <w:rFonts w:cs="Wingdings"/>
    </w:rPr>
  </w:style>
  <w:style w:type="character" w:customStyle="1" w:styleId="ListLabel685">
    <w:name w:val="ListLabel 685"/>
    <w:qFormat/>
    <w:rPr>
      <w:rFonts w:ascii="Maiandra GD" w:hAnsi="Maiandra GD" w:cs="Symbol"/>
    </w:rPr>
  </w:style>
  <w:style w:type="character" w:customStyle="1" w:styleId="ListLabel686">
    <w:name w:val="ListLabel 686"/>
    <w:qFormat/>
    <w:rPr>
      <w:rFonts w:cs="Courier New"/>
    </w:rPr>
  </w:style>
  <w:style w:type="character" w:customStyle="1" w:styleId="ListLabel687">
    <w:name w:val="ListLabel 687"/>
    <w:qFormat/>
    <w:rPr>
      <w:rFonts w:cs="Wingdings"/>
    </w:rPr>
  </w:style>
  <w:style w:type="character" w:customStyle="1" w:styleId="ListLabel688">
    <w:name w:val="ListLabel 688"/>
    <w:qFormat/>
    <w:rPr>
      <w:rFonts w:cs="Symbol"/>
    </w:rPr>
  </w:style>
  <w:style w:type="character" w:customStyle="1" w:styleId="ListLabel689">
    <w:name w:val="ListLabel 689"/>
    <w:qFormat/>
    <w:rPr>
      <w:rFonts w:cs="Courier New"/>
    </w:rPr>
  </w:style>
  <w:style w:type="character" w:customStyle="1" w:styleId="ListLabel690">
    <w:name w:val="ListLabel 690"/>
    <w:qFormat/>
    <w:rPr>
      <w:rFonts w:cs="Wingdings"/>
    </w:rPr>
  </w:style>
  <w:style w:type="character" w:customStyle="1" w:styleId="ListLabel691">
    <w:name w:val="ListLabel 691"/>
    <w:qFormat/>
    <w:rPr>
      <w:rFonts w:cs="Symbol"/>
    </w:rPr>
  </w:style>
  <w:style w:type="character" w:customStyle="1" w:styleId="ListLabel692">
    <w:name w:val="ListLabel 692"/>
    <w:qFormat/>
    <w:rPr>
      <w:rFonts w:cs="Courier New"/>
    </w:rPr>
  </w:style>
  <w:style w:type="character" w:customStyle="1" w:styleId="ListLabel693">
    <w:name w:val="ListLabel 693"/>
    <w:qFormat/>
    <w:rPr>
      <w:rFonts w:cs="Wingdings"/>
    </w:rPr>
  </w:style>
  <w:style w:type="character" w:customStyle="1" w:styleId="ListLabel694">
    <w:name w:val="ListLabel 694"/>
    <w:qFormat/>
    <w:rPr>
      <w:rFonts w:ascii="Maiandra GD" w:hAnsi="Maiandra GD" w:cs="Symbol"/>
    </w:rPr>
  </w:style>
  <w:style w:type="character" w:customStyle="1" w:styleId="ListLabel695">
    <w:name w:val="ListLabel 695"/>
    <w:qFormat/>
    <w:rPr>
      <w:rFonts w:cs="Courier New"/>
    </w:rPr>
  </w:style>
  <w:style w:type="character" w:customStyle="1" w:styleId="ListLabel696">
    <w:name w:val="ListLabel 696"/>
    <w:qFormat/>
    <w:rPr>
      <w:rFonts w:cs="Wingdings"/>
    </w:rPr>
  </w:style>
  <w:style w:type="character" w:customStyle="1" w:styleId="ListLabel697">
    <w:name w:val="ListLabel 697"/>
    <w:qFormat/>
    <w:rPr>
      <w:rFonts w:cs="Symbol"/>
    </w:rPr>
  </w:style>
  <w:style w:type="character" w:customStyle="1" w:styleId="ListLabel698">
    <w:name w:val="ListLabel 698"/>
    <w:qFormat/>
    <w:rPr>
      <w:rFonts w:cs="Courier New"/>
    </w:rPr>
  </w:style>
  <w:style w:type="character" w:customStyle="1" w:styleId="ListLabel699">
    <w:name w:val="ListLabel 699"/>
    <w:qFormat/>
    <w:rPr>
      <w:rFonts w:cs="Wingdings"/>
    </w:rPr>
  </w:style>
  <w:style w:type="character" w:customStyle="1" w:styleId="ListLabel700">
    <w:name w:val="ListLabel 700"/>
    <w:qFormat/>
    <w:rPr>
      <w:rFonts w:cs="Symbol"/>
    </w:rPr>
  </w:style>
  <w:style w:type="character" w:customStyle="1" w:styleId="ListLabel701">
    <w:name w:val="ListLabel 701"/>
    <w:qFormat/>
    <w:rPr>
      <w:rFonts w:cs="Courier New"/>
    </w:rPr>
  </w:style>
  <w:style w:type="character" w:customStyle="1" w:styleId="ListLabel702">
    <w:name w:val="ListLabel 702"/>
    <w:qFormat/>
    <w:rPr>
      <w:rFonts w:cs="Wingdings"/>
    </w:rPr>
  </w:style>
  <w:style w:type="character" w:customStyle="1" w:styleId="ListLabel703">
    <w:name w:val="ListLabel 703"/>
    <w:qFormat/>
    <w:rPr>
      <w:rFonts w:cs="Symbol"/>
      <w:b/>
    </w:rPr>
  </w:style>
  <w:style w:type="character" w:customStyle="1" w:styleId="ListLabel704">
    <w:name w:val="ListLabel 704"/>
    <w:qFormat/>
    <w:rPr>
      <w:rFonts w:cs="Courier New"/>
    </w:rPr>
  </w:style>
  <w:style w:type="character" w:customStyle="1" w:styleId="ListLabel705">
    <w:name w:val="ListLabel 705"/>
    <w:qFormat/>
    <w:rPr>
      <w:rFonts w:cs="Wingdings"/>
    </w:rPr>
  </w:style>
  <w:style w:type="character" w:customStyle="1" w:styleId="ListLabel706">
    <w:name w:val="ListLabel 706"/>
    <w:qFormat/>
    <w:rPr>
      <w:rFonts w:cs="Symbol"/>
    </w:rPr>
  </w:style>
  <w:style w:type="character" w:customStyle="1" w:styleId="ListLabel707">
    <w:name w:val="ListLabel 707"/>
    <w:qFormat/>
    <w:rPr>
      <w:rFonts w:cs="Courier New"/>
    </w:rPr>
  </w:style>
  <w:style w:type="character" w:customStyle="1" w:styleId="ListLabel708">
    <w:name w:val="ListLabel 708"/>
    <w:qFormat/>
    <w:rPr>
      <w:rFonts w:cs="Wingdings"/>
    </w:rPr>
  </w:style>
  <w:style w:type="character" w:customStyle="1" w:styleId="ListLabel709">
    <w:name w:val="ListLabel 709"/>
    <w:qFormat/>
    <w:rPr>
      <w:rFonts w:cs="Symbol"/>
    </w:rPr>
  </w:style>
  <w:style w:type="character" w:customStyle="1" w:styleId="ListLabel710">
    <w:name w:val="ListLabel 710"/>
    <w:qFormat/>
    <w:rPr>
      <w:rFonts w:cs="Courier New"/>
    </w:rPr>
  </w:style>
  <w:style w:type="character" w:customStyle="1" w:styleId="ListLabel711">
    <w:name w:val="ListLabel 711"/>
    <w:qFormat/>
    <w:rPr>
      <w:rFonts w:cs="Wingdings"/>
    </w:rPr>
  </w:style>
  <w:style w:type="character" w:customStyle="1" w:styleId="ListLabel712">
    <w:name w:val="ListLabel 712"/>
    <w:qFormat/>
    <w:rPr>
      <w:rFonts w:ascii="Maiandra GD" w:hAnsi="Maiandra GD" w:cs="Symbol"/>
    </w:rPr>
  </w:style>
  <w:style w:type="character" w:customStyle="1" w:styleId="ListLabel713">
    <w:name w:val="ListLabel 713"/>
    <w:qFormat/>
    <w:rPr>
      <w:rFonts w:cs="Courier New"/>
    </w:rPr>
  </w:style>
  <w:style w:type="character" w:customStyle="1" w:styleId="ListLabel714">
    <w:name w:val="ListLabel 714"/>
    <w:qFormat/>
    <w:rPr>
      <w:rFonts w:cs="Wingdings"/>
    </w:rPr>
  </w:style>
  <w:style w:type="character" w:customStyle="1" w:styleId="ListLabel715">
    <w:name w:val="ListLabel 715"/>
    <w:qFormat/>
    <w:rPr>
      <w:rFonts w:cs="Symbol"/>
    </w:rPr>
  </w:style>
  <w:style w:type="character" w:customStyle="1" w:styleId="ListLabel716">
    <w:name w:val="ListLabel 716"/>
    <w:qFormat/>
    <w:rPr>
      <w:rFonts w:cs="Courier New"/>
    </w:rPr>
  </w:style>
  <w:style w:type="character" w:customStyle="1" w:styleId="ListLabel717">
    <w:name w:val="ListLabel 717"/>
    <w:qFormat/>
    <w:rPr>
      <w:rFonts w:cs="Wingdings"/>
    </w:rPr>
  </w:style>
  <w:style w:type="character" w:customStyle="1" w:styleId="ListLabel718">
    <w:name w:val="ListLabel 718"/>
    <w:qFormat/>
    <w:rPr>
      <w:rFonts w:cs="Symbol"/>
    </w:rPr>
  </w:style>
  <w:style w:type="character" w:customStyle="1" w:styleId="ListLabel719">
    <w:name w:val="ListLabel 719"/>
    <w:qFormat/>
    <w:rPr>
      <w:rFonts w:cs="Courier New"/>
    </w:rPr>
  </w:style>
  <w:style w:type="character" w:customStyle="1" w:styleId="ListLabel720">
    <w:name w:val="ListLabel 720"/>
    <w:qFormat/>
    <w:rPr>
      <w:rFonts w:cs="Wingdings"/>
    </w:rPr>
  </w:style>
  <w:style w:type="character" w:customStyle="1" w:styleId="ListLabel721">
    <w:name w:val="ListLabel 721"/>
    <w:qFormat/>
    <w:rPr>
      <w:rFonts w:ascii="Maiandra GD" w:hAnsi="Maiandra GD" w:cs="DejaVu Sans"/>
      <w:b/>
    </w:rPr>
  </w:style>
  <w:style w:type="character" w:customStyle="1" w:styleId="ListLabel722">
    <w:name w:val="ListLabel 722"/>
    <w:qFormat/>
    <w:rPr>
      <w:rFonts w:cs="Courier New"/>
    </w:rPr>
  </w:style>
  <w:style w:type="character" w:customStyle="1" w:styleId="ListLabel723">
    <w:name w:val="ListLabel 723"/>
    <w:qFormat/>
    <w:rPr>
      <w:rFonts w:cs="Wingdings"/>
    </w:rPr>
  </w:style>
  <w:style w:type="character" w:customStyle="1" w:styleId="ListLabel724">
    <w:name w:val="ListLabel 724"/>
    <w:qFormat/>
    <w:rPr>
      <w:rFonts w:cs="Symbol"/>
    </w:rPr>
  </w:style>
  <w:style w:type="character" w:customStyle="1" w:styleId="ListLabel725">
    <w:name w:val="ListLabel 725"/>
    <w:qFormat/>
    <w:rPr>
      <w:rFonts w:cs="Courier New"/>
    </w:rPr>
  </w:style>
  <w:style w:type="character" w:customStyle="1" w:styleId="ListLabel726">
    <w:name w:val="ListLabel 726"/>
    <w:qFormat/>
    <w:rPr>
      <w:rFonts w:cs="Wingdings"/>
    </w:rPr>
  </w:style>
  <w:style w:type="character" w:customStyle="1" w:styleId="ListLabel727">
    <w:name w:val="ListLabel 727"/>
    <w:qFormat/>
    <w:rPr>
      <w:rFonts w:cs="Symbol"/>
    </w:rPr>
  </w:style>
  <w:style w:type="character" w:customStyle="1" w:styleId="ListLabel728">
    <w:name w:val="ListLabel 728"/>
    <w:qFormat/>
    <w:rPr>
      <w:rFonts w:cs="Courier New"/>
    </w:rPr>
  </w:style>
  <w:style w:type="character" w:customStyle="1" w:styleId="ListLabel729">
    <w:name w:val="ListLabel 729"/>
    <w:qFormat/>
    <w:rPr>
      <w:rFonts w:cs="Wingdings"/>
    </w:rPr>
  </w:style>
  <w:style w:type="character" w:customStyle="1" w:styleId="ListLabel730">
    <w:name w:val="ListLabel 730"/>
    <w:qFormat/>
    <w:rPr>
      <w:rFonts w:ascii="Maiandra GD" w:hAnsi="Maiandra GD" w:cs="Tahoma"/>
    </w:rPr>
  </w:style>
  <w:style w:type="character" w:customStyle="1" w:styleId="ListLabel731">
    <w:name w:val="ListLabel 731"/>
    <w:qFormat/>
    <w:rPr>
      <w:rFonts w:cs="Courier New"/>
    </w:rPr>
  </w:style>
  <w:style w:type="character" w:customStyle="1" w:styleId="ListLabel732">
    <w:name w:val="ListLabel 732"/>
    <w:qFormat/>
    <w:rPr>
      <w:rFonts w:cs="Wingdings"/>
    </w:rPr>
  </w:style>
  <w:style w:type="character" w:customStyle="1" w:styleId="ListLabel733">
    <w:name w:val="ListLabel 733"/>
    <w:qFormat/>
    <w:rPr>
      <w:rFonts w:cs="Symbol"/>
    </w:rPr>
  </w:style>
  <w:style w:type="character" w:customStyle="1" w:styleId="ListLabel734">
    <w:name w:val="ListLabel 734"/>
    <w:qFormat/>
    <w:rPr>
      <w:rFonts w:cs="Courier New"/>
    </w:rPr>
  </w:style>
  <w:style w:type="character" w:customStyle="1" w:styleId="ListLabel735">
    <w:name w:val="ListLabel 735"/>
    <w:qFormat/>
    <w:rPr>
      <w:rFonts w:cs="Wingdings"/>
    </w:rPr>
  </w:style>
  <w:style w:type="character" w:customStyle="1" w:styleId="ListLabel736">
    <w:name w:val="ListLabel 736"/>
    <w:qFormat/>
    <w:rPr>
      <w:rFonts w:cs="Symbol"/>
    </w:rPr>
  </w:style>
  <w:style w:type="character" w:customStyle="1" w:styleId="ListLabel737">
    <w:name w:val="ListLabel 737"/>
    <w:qFormat/>
    <w:rPr>
      <w:rFonts w:cs="Courier New"/>
    </w:rPr>
  </w:style>
  <w:style w:type="character" w:customStyle="1" w:styleId="ListLabel738">
    <w:name w:val="ListLabel 738"/>
    <w:qFormat/>
    <w:rPr>
      <w:rFonts w:cs="Wingdings"/>
    </w:rPr>
  </w:style>
  <w:style w:type="character" w:customStyle="1" w:styleId="ListLabel739">
    <w:name w:val="ListLabel 739"/>
    <w:qFormat/>
    <w:rPr>
      <w:rFonts w:ascii="Maiandra GD" w:hAnsi="Maiandra GD" w:cs="Tahoma"/>
    </w:rPr>
  </w:style>
  <w:style w:type="character" w:customStyle="1" w:styleId="ListLabel740">
    <w:name w:val="ListLabel 740"/>
    <w:qFormat/>
    <w:rPr>
      <w:rFonts w:cs="Courier New"/>
    </w:rPr>
  </w:style>
  <w:style w:type="character" w:customStyle="1" w:styleId="ListLabel741">
    <w:name w:val="ListLabel 741"/>
    <w:qFormat/>
    <w:rPr>
      <w:rFonts w:cs="Wingdings"/>
    </w:rPr>
  </w:style>
  <w:style w:type="character" w:customStyle="1" w:styleId="ListLabel742">
    <w:name w:val="ListLabel 742"/>
    <w:qFormat/>
    <w:rPr>
      <w:rFonts w:cs="Symbol"/>
    </w:rPr>
  </w:style>
  <w:style w:type="character" w:customStyle="1" w:styleId="ListLabel743">
    <w:name w:val="ListLabel 743"/>
    <w:qFormat/>
    <w:rPr>
      <w:rFonts w:cs="Courier New"/>
    </w:rPr>
  </w:style>
  <w:style w:type="character" w:customStyle="1" w:styleId="ListLabel744">
    <w:name w:val="ListLabel 744"/>
    <w:qFormat/>
    <w:rPr>
      <w:rFonts w:cs="Wingdings"/>
    </w:rPr>
  </w:style>
  <w:style w:type="character" w:customStyle="1" w:styleId="ListLabel745">
    <w:name w:val="ListLabel 745"/>
    <w:qFormat/>
    <w:rPr>
      <w:rFonts w:cs="Symbol"/>
    </w:rPr>
  </w:style>
  <w:style w:type="character" w:customStyle="1" w:styleId="ListLabel746">
    <w:name w:val="ListLabel 746"/>
    <w:qFormat/>
    <w:rPr>
      <w:rFonts w:cs="Courier New"/>
    </w:rPr>
  </w:style>
  <w:style w:type="character" w:customStyle="1" w:styleId="ListLabel747">
    <w:name w:val="ListLabel 747"/>
    <w:qFormat/>
    <w:rPr>
      <w:rFonts w:cs="Wingdings"/>
    </w:rPr>
  </w:style>
  <w:style w:type="character" w:customStyle="1" w:styleId="ListLabel748">
    <w:name w:val="ListLabel 748"/>
    <w:qFormat/>
    <w:rPr>
      <w:rFonts w:ascii="Maiandra GD" w:hAnsi="Maiandra GD" w:cs="Tahoma"/>
    </w:rPr>
  </w:style>
  <w:style w:type="character" w:customStyle="1" w:styleId="ListLabel749">
    <w:name w:val="ListLabel 749"/>
    <w:qFormat/>
    <w:rPr>
      <w:rFonts w:cs="Courier New"/>
    </w:rPr>
  </w:style>
  <w:style w:type="character" w:customStyle="1" w:styleId="ListLabel750">
    <w:name w:val="ListLabel 750"/>
    <w:qFormat/>
    <w:rPr>
      <w:rFonts w:cs="Wingdings"/>
    </w:rPr>
  </w:style>
  <w:style w:type="character" w:customStyle="1" w:styleId="ListLabel751">
    <w:name w:val="ListLabel 751"/>
    <w:qFormat/>
    <w:rPr>
      <w:rFonts w:cs="Symbol"/>
    </w:rPr>
  </w:style>
  <w:style w:type="character" w:customStyle="1" w:styleId="ListLabel752">
    <w:name w:val="ListLabel 752"/>
    <w:qFormat/>
    <w:rPr>
      <w:rFonts w:cs="Courier New"/>
    </w:rPr>
  </w:style>
  <w:style w:type="character" w:customStyle="1" w:styleId="ListLabel753">
    <w:name w:val="ListLabel 753"/>
    <w:qFormat/>
    <w:rPr>
      <w:rFonts w:cs="Wingdings"/>
    </w:rPr>
  </w:style>
  <w:style w:type="character" w:customStyle="1" w:styleId="ListLabel754">
    <w:name w:val="ListLabel 754"/>
    <w:qFormat/>
    <w:rPr>
      <w:rFonts w:cs="Symbol"/>
    </w:rPr>
  </w:style>
  <w:style w:type="character" w:customStyle="1" w:styleId="ListLabel755">
    <w:name w:val="ListLabel 755"/>
    <w:qFormat/>
    <w:rPr>
      <w:rFonts w:cs="Courier New"/>
    </w:rPr>
  </w:style>
  <w:style w:type="character" w:customStyle="1" w:styleId="ListLabel756">
    <w:name w:val="ListLabel 756"/>
    <w:qFormat/>
    <w:rPr>
      <w:rFonts w:cs="Wingdings"/>
    </w:rPr>
  </w:style>
  <w:style w:type="character" w:customStyle="1" w:styleId="ListLabel757">
    <w:name w:val="ListLabel 757"/>
    <w:qFormat/>
    <w:rPr>
      <w:rFonts w:ascii="Maiandra GD" w:hAnsi="Maiandra GD" w:cs="Symbol"/>
      <w:b/>
    </w:rPr>
  </w:style>
  <w:style w:type="character" w:customStyle="1" w:styleId="ListLabel758">
    <w:name w:val="ListLabel 758"/>
    <w:qFormat/>
    <w:rPr>
      <w:rFonts w:cs="Courier New"/>
    </w:rPr>
  </w:style>
  <w:style w:type="character" w:customStyle="1" w:styleId="ListLabel759">
    <w:name w:val="ListLabel 759"/>
    <w:qFormat/>
    <w:rPr>
      <w:rFonts w:cs="Wingdings"/>
    </w:rPr>
  </w:style>
  <w:style w:type="character" w:customStyle="1" w:styleId="ListLabel760">
    <w:name w:val="ListLabel 760"/>
    <w:qFormat/>
    <w:rPr>
      <w:rFonts w:cs="Symbol"/>
    </w:rPr>
  </w:style>
  <w:style w:type="character" w:customStyle="1" w:styleId="ListLabel761">
    <w:name w:val="ListLabel 761"/>
    <w:qFormat/>
    <w:rPr>
      <w:rFonts w:cs="Courier New"/>
    </w:rPr>
  </w:style>
  <w:style w:type="character" w:customStyle="1" w:styleId="ListLabel762">
    <w:name w:val="ListLabel 762"/>
    <w:qFormat/>
    <w:rPr>
      <w:rFonts w:cs="Wingdings"/>
    </w:rPr>
  </w:style>
  <w:style w:type="character" w:customStyle="1" w:styleId="ListLabel763">
    <w:name w:val="ListLabel 763"/>
    <w:qFormat/>
    <w:rPr>
      <w:rFonts w:cs="Symbol"/>
    </w:rPr>
  </w:style>
  <w:style w:type="character" w:customStyle="1" w:styleId="ListLabel764">
    <w:name w:val="ListLabel 764"/>
    <w:qFormat/>
    <w:rPr>
      <w:rFonts w:cs="Courier New"/>
    </w:rPr>
  </w:style>
  <w:style w:type="character" w:customStyle="1" w:styleId="ListLabel765">
    <w:name w:val="ListLabel 765"/>
    <w:qFormat/>
    <w:rPr>
      <w:rFonts w:cs="Wingdings"/>
    </w:rPr>
  </w:style>
  <w:style w:type="character" w:customStyle="1" w:styleId="ListLabel766">
    <w:name w:val="ListLabel 766"/>
    <w:qFormat/>
    <w:rPr>
      <w:rFonts w:ascii="Maiandra GD" w:hAnsi="Maiandra GD" w:cs="Symbol"/>
      <w:b/>
    </w:rPr>
  </w:style>
  <w:style w:type="character" w:customStyle="1" w:styleId="ListLabel767">
    <w:name w:val="ListLabel 767"/>
    <w:qFormat/>
    <w:rPr>
      <w:rFonts w:cs="Courier New"/>
    </w:rPr>
  </w:style>
  <w:style w:type="character" w:customStyle="1" w:styleId="ListLabel768">
    <w:name w:val="ListLabel 768"/>
    <w:qFormat/>
    <w:rPr>
      <w:rFonts w:cs="Wingdings"/>
    </w:rPr>
  </w:style>
  <w:style w:type="character" w:customStyle="1" w:styleId="ListLabel769">
    <w:name w:val="ListLabel 769"/>
    <w:qFormat/>
    <w:rPr>
      <w:rFonts w:cs="Symbol"/>
    </w:rPr>
  </w:style>
  <w:style w:type="character" w:customStyle="1" w:styleId="ListLabel770">
    <w:name w:val="ListLabel 770"/>
    <w:qFormat/>
    <w:rPr>
      <w:rFonts w:cs="Courier New"/>
    </w:rPr>
  </w:style>
  <w:style w:type="character" w:customStyle="1" w:styleId="ListLabel771">
    <w:name w:val="ListLabel 771"/>
    <w:qFormat/>
    <w:rPr>
      <w:rFonts w:cs="Wingdings"/>
    </w:rPr>
  </w:style>
  <w:style w:type="character" w:customStyle="1" w:styleId="ListLabel772">
    <w:name w:val="ListLabel 772"/>
    <w:qFormat/>
    <w:rPr>
      <w:rFonts w:cs="Symbol"/>
    </w:rPr>
  </w:style>
  <w:style w:type="character" w:customStyle="1" w:styleId="ListLabel773">
    <w:name w:val="ListLabel 773"/>
    <w:qFormat/>
    <w:rPr>
      <w:rFonts w:cs="Courier New"/>
    </w:rPr>
  </w:style>
  <w:style w:type="character" w:customStyle="1" w:styleId="ListLabel774">
    <w:name w:val="ListLabel 774"/>
    <w:qFormat/>
    <w:rPr>
      <w:rFonts w:cs="Wingdings"/>
    </w:rPr>
  </w:style>
  <w:style w:type="character" w:customStyle="1" w:styleId="ListLabel775">
    <w:name w:val="ListLabel 775"/>
    <w:qFormat/>
    <w:rPr>
      <w:rFonts w:ascii="Maiandra GD" w:hAnsi="Maiandra GD" w:cs="Tahoma"/>
    </w:rPr>
  </w:style>
  <w:style w:type="character" w:customStyle="1" w:styleId="ListLabel776">
    <w:name w:val="ListLabel 776"/>
    <w:qFormat/>
    <w:rPr>
      <w:rFonts w:cs="Courier New"/>
    </w:rPr>
  </w:style>
  <w:style w:type="character" w:customStyle="1" w:styleId="ListLabel777">
    <w:name w:val="ListLabel 777"/>
    <w:qFormat/>
    <w:rPr>
      <w:rFonts w:cs="Wingdings"/>
    </w:rPr>
  </w:style>
  <w:style w:type="character" w:customStyle="1" w:styleId="ListLabel778">
    <w:name w:val="ListLabel 778"/>
    <w:qFormat/>
    <w:rPr>
      <w:rFonts w:cs="Symbol"/>
    </w:rPr>
  </w:style>
  <w:style w:type="character" w:customStyle="1" w:styleId="ListLabel779">
    <w:name w:val="ListLabel 779"/>
    <w:qFormat/>
    <w:rPr>
      <w:rFonts w:cs="Courier New"/>
    </w:rPr>
  </w:style>
  <w:style w:type="character" w:customStyle="1" w:styleId="ListLabel780">
    <w:name w:val="ListLabel 780"/>
    <w:qFormat/>
    <w:rPr>
      <w:rFonts w:cs="Wingdings"/>
    </w:rPr>
  </w:style>
  <w:style w:type="character" w:customStyle="1" w:styleId="ListLabel781">
    <w:name w:val="ListLabel 781"/>
    <w:qFormat/>
    <w:rPr>
      <w:rFonts w:cs="Symbol"/>
    </w:rPr>
  </w:style>
  <w:style w:type="character" w:customStyle="1" w:styleId="ListLabel782">
    <w:name w:val="ListLabel 782"/>
    <w:qFormat/>
    <w:rPr>
      <w:rFonts w:cs="Courier New"/>
    </w:rPr>
  </w:style>
  <w:style w:type="character" w:customStyle="1" w:styleId="ListLabel783">
    <w:name w:val="ListLabel 783"/>
    <w:qFormat/>
    <w:rPr>
      <w:rFonts w:cs="Wingdings"/>
    </w:rPr>
  </w:style>
  <w:style w:type="character" w:customStyle="1" w:styleId="ListLabel784">
    <w:name w:val="ListLabel 784"/>
    <w:qFormat/>
    <w:rPr>
      <w:rFonts w:cs="Tahoma"/>
    </w:rPr>
  </w:style>
  <w:style w:type="character" w:customStyle="1" w:styleId="ListLabel785">
    <w:name w:val="ListLabel 785"/>
    <w:qFormat/>
    <w:rPr>
      <w:rFonts w:cs="Courier New"/>
    </w:rPr>
  </w:style>
  <w:style w:type="character" w:customStyle="1" w:styleId="ListLabel786">
    <w:name w:val="ListLabel 786"/>
    <w:qFormat/>
    <w:rPr>
      <w:rFonts w:cs="Wingdings"/>
    </w:rPr>
  </w:style>
  <w:style w:type="character" w:customStyle="1" w:styleId="ListLabel787">
    <w:name w:val="ListLabel 787"/>
    <w:qFormat/>
    <w:rPr>
      <w:rFonts w:cs="Symbol"/>
    </w:rPr>
  </w:style>
  <w:style w:type="character" w:customStyle="1" w:styleId="ListLabel788">
    <w:name w:val="ListLabel 788"/>
    <w:qFormat/>
    <w:rPr>
      <w:rFonts w:cs="Courier New"/>
    </w:rPr>
  </w:style>
  <w:style w:type="character" w:customStyle="1" w:styleId="ListLabel789">
    <w:name w:val="ListLabel 789"/>
    <w:qFormat/>
    <w:rPr>
      <w:rFonts w:cs="Wingdings"/>
    </w:rPr>
  </w:style>
  <w:style w:type="character" w:customStyle="1" w:styleId="ListLabel790">
    <w:name w:val="ListLabel 790"/>
    <w:qFormat/>
    <w:rPr>
      <w:rFonts w:cs="Symbol"/>
    </w:rPr>
  </w:style>
  <w:style w:type="character" w:customStyle="1" w:styleId="ListLabel791">
    <w:name w:val="ListLabel 791"/>
    <w:qFormat/>
    <w:rPr>
      <w:rFonts w:cs="Courier New"/>
    </w:rPr>
  </w:style>
  <w:style w:type="character" w:customStyle="1" w:styleId="ListLabel792">
    <w:name w:val="ListLabel 792"/>
    <w:qFormat/>
    <w:rPr>
      <w:rFonts w:cs="Wingdings"/>
    </w:rPr>
  </w:style>
  <w:style w:type="character" w:customStyle="1" w:styleId="ListLabel793">
    <w:name w:val="ListLabel 793"/>
    <w:qFormat/>
    <w:rPr>
      <w:rFonts w:ascii="Maiandra GD" w:hAnsi="Maiandra GD" w:cs="Tahoma"/>
    </w:rPr>
  </w:style>
  <w:style w:type="character" w:customStyle="1" w:styleId="ListLabel794">
    <w:name w:val="ListLabel 794"/>
    <w:qFormat/>
    <w:rPr>
      <w:rFonts w:cs="Courier New"/>
    </w:rPr>
  </w:style>
  <w:style w:type="character" w:customStyle="1" w:styleId="ListLabel795">
    <w:name w:val="ListLabel 795"/>
    <w:qFormat/>
    <w:rPr>
      <w:rFonts w:cs="Wingdings"/>
    </w:rPr>
  </w:style>
  <w:style w:type="character" w:customStyle="1" w:styleId="ListLabel796">
    <w:name w:val="ListLabel 796"/>
    <w:qFormat/>
    <w:rPr>
      <w:rFonts w:cs="Symbol"/>
    </w:rPr>
  </w:style>
  <w:style w:type="character" w:customStyle="1" w:styleId="ListLabel797">
    <w:name w:val="ListLabel 797"/>
    <w:qFormat/>
    <w:rPr>
      <w:rFonts w:cs="Courier New"/>
    </w:rPr>
  </w:style>
  <w:style w:type="character" w:customStyle="1" w:styleId="ListLabel798">
    <w:name w:val="ListLabel 798"/>
    <w:qFormat/>
    <w:rPr>
      <w:rFonts w:cs="Wingdings"/>
    </w:rPr>
  </w:style>
  <w:style w:type="character" w:customStyle="1" w:styleId="ListLabel799">
    <w:name w:val="ListLabel 799"/>
    <w:qFormat/>
    <w:rPr>
      <w:rFonts w:cs="Symbol"/>
    </w:rPr>
  </w:style>
  <w:style w:type="character" w:customStyle="1" w:styleId="ListLabel800">
    <w:name w:val="ListLabel 800"/>
    <w:qFormat/>
    <w:rPr>
      <w:rFonts w:cs="Courier New"/>
    </w:rPr>
  </w:style>
  <w:style w:type="character" w:customStyle="1" w:styleId="ListLabel801">
    <w:name w:val="ListLabel 801"/>
    <w:qFormat/>
    <w:rPr>
      <w:rFonts w:cs="Wingdings"/>
    </w:rPr>
  </w:style>
  <w:style w:type="character" w:customStyle="1" w:styleId="ListLabel802">
    <w:name w:val="ListLabel 802"/>
    <w:qFormat/>
    <w:rPr>
      <w:rFonts w:ascii="Maiandra GD" w:hAnsi="Maiandra GD" w:cs="Symbol"/>
    </w:rPr>
  </w:style>
  <w:style w:type="character" w:customStyle="1" w:styleId="ListLabel803">
    <w:name w:val="ListLabel 803"/>
    <w:qFormat/>
    <w:rPr>
      <w:rFonts w:cs="Courier New"/>
    </w:rPr>
  </w:style>
  <w:style w:type="character" w:customStyle="1" w:styleId="ListLabel804">
    <w:name w:val="ListLabel 804"/>
    <w:qFormat/>
    <w:rPr>
      <w:rFonts w:cs="Wingdings"/>
    </w:rPr>
  </w:style>
  <w:style w:type="character" w:customStyle="1" w:styleId="ListLabel805">
    <w:name w:val="ListLabel 805"/>
    <w:qFormat/>
    <w:rPr>
      <w:rFonts w:cs="Symbol"/>
    </w:rPr>
  </w:style>
  <w:style w:type="character" w:customStyle="1" w:styleId="ListLabel806">
    <w:name w:val="ListLabel 806"/>
    <w:qFormat/>
    <w:rPr>
      <w:rFonts w:cs="Courier New"/>
    </w:rPr>
  </w:style>
  <w:style w:type="character" w:customStyle="1" w:styleId="ListLabel807">
    <w:name w:val="ListLabel 807"/>
    <w:qFormat/>
    <w:rPr>
      <w:rFonts w:cs="Wingdings"/>
    </w:rPr>
  </w:style>
  <w:style w:type="character" w:customStyle="1" w:styleId="ListLabel808">
    <w:name w:val="ListLabel 808"/>
    <w:qFormat/>
    <w:rPr>
      <w:rFonts w:cs="Symbol"/>
    </w:rPr>
  </w:style>
  <w:style w:type="character" w:customStyle="1" w:styleId="ListLabel809">
    <w:name w:val="ListLabel 809"/>
    <w:qFormat/>
    <w:rPr>
      <w:rFonts w:cs="Courier New"/>
    </w:rPr>
  </w:style>
  <w:style w:type="character" w:customStyle="1" w:styleId="ListLabel810">
    <w:name w:val="ListLabel 810"/>
    <w:qFormat/>
    <w:rPr>
      <w:rFonts w:cs="Wingdings"/>
    </w:rPr>
  </w:style>
  <w:style w:type="character" w:customStyle="1" w:styleId="ListLabel811">
    <w:name w:val="ListLabel 811"/>
    <w:qFormat/>
    <w:rPr>
      <w:rFonts w:ascii="Maiandra GD" w:hAnsi="Maiandra GD" w:cs="Symbol"/>
    </w:rPr>
  </w:style>
  <w:style w:type="character" w:customStyle="1" w:styleId="ListLabel812">
    <w:name w:val="ListLabel 812"/>
    <w:qFormat/>
    <w:rPr>
      <w:rFonts w:cs="Courier New"/>
    </w:rPr>
  </w:style>
  <w:style w:type="character" w:customStyle="1" w:styleId="ListLabel813">
    <w:name w:val="ListLabel 813"/>
    <w:qFormat/>
    <w:rPr>
      <w:rFonts w:cs="Wingdings"/>
    </w:rPr>
  </w:style>
  <w:style w:type="character" w:customStyle="1" w:styleId="ListLabel814">
    <w:name w:val="ListLabel 814"/>
    <w:qFormat/>
    <w:rPr>
      <w:rFonts w:cs="Symbol"/>
    </w:rPr>
  </w:style>
  <w:style w:type="character" w:customStyle="1" w:styleId="ListLabel815">
    <w:name w:val="ListLabel 815"/>
    <w:qFormat/>
    <w:rPr>
      <w:rFonts w:cs="Courier New"/>
    </w:rPr>
  </w:style>
  <w:style w:type="character" w:customStyle="1" w:styleId="ListLabel816">
    <w:name w:val="ListLabel 816"/>
    <w:qFormat/>
    <w:rPr>
      <w:rFonts w:cs="Wingdings"/>
    </w:rPr>
  </w:style>
  <w:style w:type="character" w:customStyle="1" w:styleId="ListLabel817">
    <w:name w:val="ListLabel 817"/>
    <w:qFormat/>
    <w:rPr>
      <w:rFonts w:cs="Symbol"/>
    </w:rPr>
  </w:style>
  <w:style w:type="character" w:customStyle="1" w:styleId="ListLabel818">
    <w:name w:val="ListLabel 818"/>
    <w:qFormat/>
    <w:rPr>
      <w:rFonts w:cs="Courier New"/>
    </w:rPr>
  </w:style>
  <w:style w:type="character" w:customStyle="1" w:styleId="ListLabel819">
    <w:name w:val="ListLabel 819"/>
    <w:qFormat/>
    <w:rPr>
      <w:rFonts w:cs="Wingdings"/>
    </w:rPr>
  </w:style>
  <w:style w:type="character" w:customStyle="1" w:styleId="ListLabel820">
    <w:name w:val="ListLabel 820"/>
    <w:qFormat/>
    <w:rPr>
      <w:rFonts w:cs="Symbol"/>
      <w:b/>
    </w:rPr>
  </w:style>
  <w:style w:type="character" w:customStyle="1" w:styleId="ListLabel821">
    <w:name w:val="ListLabel 821"/>
    <w:qFormat/>
    <w:rPr>
      <w:rFonts w:cs="Courier New"/>
    </w:rPr>
  </w:style>
  <w:style w:type="character" w:customStyle="1" w:styleId="ListLabel822">
    <w:name w:val="ListLabel 822"/>
    <w:qFormat/>
    <w:rPr>
      <w:rFonts w:cs="Wingdings"/>
    </w:rPr>
  </w:style>
  <w:style w:type="character" w:customStyle="1" w:styleId="ListLabel823">
    <w:name w:val="ListLabel 823"/>
    <w:qFormat/>
    <w:rPr>
      <w:rFonts w:cs="Symbol"/>
    </w:rPr>
  </w:style>
  <w:style w:type="character" w:customStyle="1" w:styleId="ListLabel824">
    <w:name w:val="ListLabel 824"/>
    <w:qFormat/>
    <w:rPr>
      <w:rFonts w:cs="Courier New"/>
    </w:rPr>
  </w:style>
  <w:style w:type="character" w:customStyle="1" w:styleId="ListLabel825">
    <w:name w:val="ListLabel 825"/>
    <w:qFormat/>
    <w:rPr>
      <w:rFonts w:cs="Wingdings"/>
    </w:rPr>
  </w:style>
  <w:style w:type="character" w:customStyle="1" w:styleId="ListLabel826">
    <w:name w:val="ListLabel 826"/>
    <w:qFormat/>
    <w:rPr>
      <w:rFonts w:cs="Symbol"/>
    </w:rPr>
  </w:style>
  <w:style w:type="character" w:customStyle="1" w:styleId="ListLabel827">
    <w:name w:val="ListLabel 827"/>
    <w:qFormat/>
    <w:rPr>
      <w:rFonts w:cs="Courier New"/>
    </w:rPr>
  </w:style>
  <w:style w:type="character" w:customStyle="1" w:styleId="ListLabel828">
    <w:name w:val="ListLabel 828"/>
    <w:qFormat/>
    <w:rPr>
      <w:rFonts w:cs="Wingdings"/>
    </w:rPr>
  </w:style>
  <w:style w:type="character" w:customStyle="1" w:styleId="ListLabel829">
    <w:name w:val="ListLabel 829"/>
    <w:qFormat/>
    <w:rPr>
      <w:rFonts w:ascii="Maiandra GD" w:hAnsi="Maiandra GD" w:cs="Symbol"/>
    </w:rPr>
  </w:style>
  <w:style w:type="character" w:customStyle="1" w:styleId="ListLabel830">
    <w:name w:val="ListLabel 830"/>
    <w:qFormat/>
    <w:rPr>
      <w:rFonts w:cs="Courier New"/>
    </w:rPr>
  </w:style>
  <w:style w:type="character" w:customStyle="1" w:styleId="ListLabel831">
    <w:name w:val="ListLabel 831"/>
    <w:qFormat/>
    <w:rPr>
      <w:rFonts w:cs="Wingdings"/>
    </w:rPr>
  </w:style>
  <w:style w:type="character" w:customStyle="1" w:styleId="ListLabel832">
    <w:name w:val="ListLabel 832"/>
    <w:qFormat/>
    <w:rPr>
      <w:rFonts w:cs="Symbol"/>
    </w:rPr>
  </w:style>
  <w:style w:type="character" w:customStyle="1" w:styleId="ListLabel833">
    <w:name w:val="ListLabel 833"/>
    <w:qFormat/>
    <w:rPr>
      <w:rFonts w:cs="Courier New"/>
    </w:rPr>
  </w:style>
  <w:style w:type="character" w:customStyle="1" w:styleId="ListLabel834">
    <w:name w:val="ListLabel 834"/>
    <w:qFormat/>
    <w:rPr>
      <w:rFonts w:cs="Wingdings"/>
    </w:rPr>
  </w:style>
  <w:style w:type="character" w:customStyle="1" w:styleId="ListLabel835">
    <w:name w:val="ListLabel 835"/>
    <w:qFormat/>
    <w:rPr>
      <w:rFonts w:cs="Symbol"/>
    </w:rPr>
  </w:style>
  <w:style w:type="character" w:customStyle="1" w:styleId="ListLabel836">
    <w:name w:val="ListLabel 836"/>
    <w:qFormat/>
    <w:rPr>
      <w:rFonts w:cs="Courier New"/>
    </w:rPr>
  </w:style>
  <w:style w:type="character" w:customStyle="1" w:styleId="ListLabel837">
    <w:name w:val="ListLabel 837"/>
    <w:qFormat/>
    <w:rPr>
      <w:rFonts w:cs="Wingdings"/>
    </w:rPr>
  </w:style>
  <w:style w:type="character" w:customStyle="1" w:styleId="ListLabel838">
    <w:name w:val="ListLabel 838"/>
    <w:qFormat/>
    <w:rPr>
      <w:rFonts w:ascii="Maiandra GD" w:hAnsi="Maiandra GD" w:cs="DejaVu Sans"/>
      <w:b/>
    </w:rPr>
  </w:style>
  <w:style w:type="character" w:customStyle="1" w:styleId="ListLabel839">
    <w:name w:val="ListLabel 839"/>
    <w:qFormat/>
    <w:rPr>
      <w:rFonts w:cs="Courier New"/>
    </w:rPr>
  </w:style>
  <w:style w:type="character" w:customStyle="1" w:styleId="ListLabel840">
    <w:name w:val="ListLabel 840"/>
    <w:qFormat/>
    <w:rPr>
      <w:rFonts w:cs="Wingdings"/>
    </w:rPr>
  </w:style>
  <w:style w:type="character" w:customStyle="1" w:styleId="ListLabel841">
    <w:name w:val="ListLabel 841"/>
    <w:qFormat/>
    <w:rPr>
      <w:rFonts w:cs="Symbol"/>
    </w:rPr>
  </w:style>
  <w:style w:type="character" w:customStyle="1" w:styleId="ListLabel842">
    <w:name w:val="ListLabel 842"/>
    <w:qFormat/>
    <w:rPr>
      <w:rFonts w:cs="Courier New"/>
    </w:rPr>
  </w:style>
  <w:style w:type="character" w:customStyle="1" w:styleId="ListLabel843">
    <w:name w:val="ListLabel 843"/>
    <w:qFormat/>
    <w:rPr>
      <w:rFonts w:cs="Wingdings"/>
    </w:rPr>
  </w:style>
  <w:style w:type="character" w:customStyle="1" w:styleId="ListLabel844">
    <w:name w:val="ListLabel 844"/>
    <w:qFormat/>
    <w:rPr>
      <w:rFonts w:cs="Symbol"/>
    </w:rPr>
  </w:style>
  <w:style w:type="character" w:customStyle="1" w:styleId="ListLabel845">
    <w:name w:val="ListLabel 845"/>
    <w:qFormat/>
    <w:rPr>
      <w:rFonts w:cs="Courier New"/>
    </w:rPr>
  </w:style>
  <w:style w:type="character" w:customStyle="1" w:styleId="ListLabel846">
    <w:name w:val="ListLabel 846"/>
    <w:qFormat/>
    <w:rPr>
      <w:rFonts w:cs="Wingdings"/>
    </w:rPr>
  </w:style>
  <w:style w:type="character" w:customStyle="1" w:styleId="ListLabel847">
    <w:name w:val="ListLabel 847"/>
    <w:qFormat/>
    <w:rPr>
      <w:rFonts w:ascii="Maiandra GD" w:hAnsi="Maiandra GD" w:cs="Tahoma"/>
    </w:rPr>
  </w:style>
  <w:style w:type="character" w:customStyle="1" w:styleId="ListLabel848">
    <w:name w:val="ListLabel 848"/>
    <w:qFormat/>
    <w:rPr>
      <w:rFonts w:cs="Courier New"/>
    </w:rPr>
  </w:style>
  <w:style w:type="character" w:customStyle="1" w:styleId="ListLabel849">
    <w:name w:val="ListLabel 849"/>
    <w:qFormat/>
    <w:rPr>
      <w:rFonts w:cs="Wingdings"/>
    </w:rPr>
  </w:style>
  <w:style w:type="character" w:customStyle="1" w:styleId="ListLabel850">
    <w:name w:val="ListLabel 850"/>
    <w:qFormat/>
    <w:rPr>
      <w:rFonts w:cs="Symbol"/>
    </w:rPr>
  </w:style>
  <w:style w:type="character" w:customStyle="1" w:styleId="ListLabel851">
    <w:name w:val="ListLabel 851"/>
    <w:qFormat/>
    <w:rPr>
      <w:rFonts w:cs="Courier New"/>
    </w:rPr>
  </w:style>
  <w:style w:type="character" w:customStyle="1" w:styleId="ListLabel852">
    <w:name w:val="ListLabel 852"/>
    <w:qFormat/>
    <w:rPr>
      <w:rFonts w:cs="Wingdings"/>
    </w:rPr>
  </w:style>
  <w:style w:type="character" w:customStyle="1" w:styleId="ListLabel853">
    <w:name w:val="ListLabel 853"/>
    <w:qFormat/>
    <w:rPr>
      <w:rFonts w:cs="Symbol"/>
    </w:rPr>
  </w:style>
  <w:style w:type="character" w:customStyle="1" w:styleId="ListLabel854">
    <w:name w:val="ListLabel 854"/>
    <w:qFormat/>
    <w:rPr>
      <w:rFonts w:cs="Courier New"/>
    </w:rPr>
  </w:style>
  <w:style w:type="character" w:customStyle="1" w:styleId="ListLabel855">
    <w:name w:val="ListLabel 855"/>
    <w:qFormat/>
    <w:rPr>
      <w:rFonts w:cs="Wingdings"/>
    </w:rPr>
  </w:style>
  <w:style w:type="character" w:customStyle="1" w:styleId="ListLabel856">
    <w:name w:val="ListLabel 856"/>
    <w:qFormat/>
    <w:rPr>
      <w:rFonts w:ascii="Maiandra GD" w:hAnsi="Maiandra GD" w:cs="Tahoma"/>
    </w:rPr>
  </w:style>
  <w:style w:type="character" w:customStyle="1" w:styleId="ListLabel857">
    <w:name w:val="ListLabel 857"/>
    <w:qFormat/>
    <w:rPr>
      <w:rFonts w:cs="Courier New"/>
    </w:rPr>
  </w:style>
  <w:style w:type="character" w:customStyle="1" w:styleId="ListLabel858">
    <w:name w:val="ListLabel 858"/>
    <w:qFormat/>
    <w:rPr>
      <w:rFonts w:cs="Wingdings"/>
    </w:rPr>
  </w:style>
  <w:style w:type="character" w:customStyle="1" w:styleId="ListLabel859">
    <w:name w:val="ListLabel 859"/>
    <w:qFormat/>
    <w:rPr>
      <w:rFonts w:cs="Symbol"/>
    </w:rPr>
  </w:style>
  <w:style w:type="character" w:customStyle="1" w:styleId="ListLabel860">
    <w:name w:val="ListLabel 860"/>
    <w:qFormat/>
    <w:rPr>
      <w:rFonts w:cs="Courier New"/>
    </w:rPr>
  </w:style>
  <w:style w:type="character" w:customStyle="1" w:styleId="ListLabel861">
    <w:name w:val="ListLabel 861"/>
    <w:qFormat/>
    <w:rPr>
      <w:rFonts w:cs="Wingdings"/>
    </w:rPr>
  </w:style>
  <w:style w:type="character" w:customStyle="1" w:styleId="ListLabel862">
    <w:name w:val="ListLabel 862"/>
    <w:qFormat/>
    <w:rPr>
      <w:rFonts w:cs="Symbol"/>
    </w:rPr>
  </w:style>
  <w:style w:type="character" w:customStyle="1" w:styleId="ListLabel863">
    <w:name w:val="ListLabel 863"/>
    <w:qFormat/>
    <w:rPr>
      <w:rFonts w:cs="Courier New"/>
    </w:rPr>
  </w:style>
  <w:style w:type="character" w:customStyle="1" w:styleId="ListLabel864">
    <w:name w:val="ListLabel 864"/>
    <w:qFormat/>
    <w:rPr>
      <w:rFonts w:cs="Wingdings"/>
    </w:rPr>
  </w:style>
  <w:style w:type="character" w:customStyle="1" w:styleId="ListLabel865">
    <w:name w:val="ListLabel 865"/>
    <w:qFormat/>
    <w:rPr>
      <w:rFonts w:ascii="Maiandra GD" w:hAnsi="Maiandra GD" w:cs="Tahoma"/>
    </w:rPr>
  </w:style>
  <w:style w:type="character" w:customStyle="1" w:styleId="ListLabel866">
    <w:name w:val="ListLabel 866"/>
    <w:qFormat/>
    <w:rPr>
      <w:rFonts w:cs="Courier New"/>
    </w:rPr>
  </w:style>
  <w:style w:type="character" w:customStyle="1" w:styleId="ListLabel867">
    <w:name w:val="ListLabel 867"/>
    <w:qFormat/>
    <w:rPr>
      <w:rFonts w:cs="Wingdings"/>
    </w:rPr>
  </w:style>
  <w:style w:type="character" w:customStyle="1" w:styleId="ListLabel868">
    <w:name w:val="ListLabel 868"/>
    <w:qFormat/>
    <w:rPr>
      <w:rFonts w:cs="Symbol"/>
    </w:rPr>
  </w:style>
  <w:style w:type="character" w:customStyle="1" w:styleId="ListLabel869">
    <w:name w:val="ListLabel 869"/>
    <w:qFormat/>
    <w:rPr>
      <w:rFonts w:cs="Courier New"/>
    </w:rPr>
  </w:style>
  <w:style w:type="character" w:customStyle="1" w:styleId="ListLabel870">
    <w:name w:val="ListLabel 870"/>
    <w:qFormat/>
    <w:rPr>
      <w:rFonts w:cs="Wingdings"/>
    </w:rPr>
  </w:style>
  <w:style w:type="character" w:customStyle="1" w:styleId="ListLabel871">
    <w:name w:val="ListLabel 871"/>
    <w:qFormat/>
    <w:rPr>
      <w:rFonts w:cs="Symbol"/>
    </w:rPr>
  </w:style>
  <w:style w:type="character" w:customStyle="1" w:styleId="ListLabel872">
    <w:name w:val="ListLabel 872"/>
    <w:qFormat/>
    <w:rPr>
      <w:rFonts w:cs="Courier New"/>
    </w:rPr>
  </w:style>
  <w:style w:type="character" w:customStyle="1" w:styleId="ListLabel873">
    <w:name w:val="ListLabel 873"/>
    <w:qFormat/>
    <w:rPr>
      <w:rFonts w:cs="Wingdings"/>
    </w:rPr>
  </w:style>
  <w:style w:type="character" w:customStyle="1" w:styleId="ListLabel874">
    <w:name w:val="ListLabel 874"/>
    <w:qFormat/>
    <w:rPr>
      <w:rFonts w:ascii="Maiandra GD" w:hAnsi="Maiandra GD" w:cs="Symbol"/>
      <w:b/>
    </w:rPr>
  </w:style>
  <w:style w:type="character" w:customStyle="1" w:styleId="ListLabel875">
    <w:name w:val="ListLabel 875"/>
    <w:qFormat/>
    <w:rPr>
      <w:rFonts w:cs="Courier New"/>
    </w:rPr>
  </w:style>
  <w:style w:type="character" w:customStyle="1" w:styleId="ListLabel876">
    <w:name w:val="ListLabel 876"/>
    <w:qFormat/>
    <w:rPr>
      <w:rFonts w:cs="Wingdings"/>
    </w:rPr>
  </w:style>
  <w:style w:type="character" w:customStyle="1" w:styleId="ListLabel877">
    <w:name w:val="ListLabel 877"/>
    <w:qFormat/>
    <w:rPr>
      <w:rFonts w:cs="Symbol"/>
    </w:rPr>
  </w:style>
  <w:style w:type="character" w:customStyle="1" w:styleId="ListLabel878">
    <w:name w:val="ListLabel 878"/>
    <w:qFormat/>
    <w:rPr>
      <w:rFonts w:cs="Courier New"/>
    </w:rPr>
  </w:style>
  <w:style w:type="character" w:customStyle="1" w:styleId="ListLabel879">
    <w:name w:val="ListLabel 879"/>
    <w:qFormat/>
    <w:rPr>
      <w:rFonts w:cs="Wingdings"/>
    </w:rPr>
  </w:style>
  <w:style w:type="character" w:customStyle="1" w:styleId="ListLabel880">
    <w:name w:val="ListLabel 880"/>
    <w:qFormat/>
    <w:rPr>
      <w:rFonts w:cs="Symbol"/>
    </w:rPr>
  </w:style>
  <w:style w:type="character" w:customStyle="1" w:styleId="ListLabel881">
    <w:name w:val="ListLabel 881"/>
    <w:qFormat/>
    <w:rPr>
      <w:rFonts w:cs="Courier New"/>
    </w:rPr>
  </w:style>
  <w:style w:type="character" w:customStyle="1" w:styleId="ListLabel882">
    <w:name w:val="ListLabel 882"/>
    <w:qFormat/>
    <w:rPr>
      <w:rFonts w:cs="Wingdings"/>
    </w:rPr>
  </w:style>
  <w:style w:type="character" w:customStyle="1" w:styleId="ListLabel883">
    <w:name w:val="ListLabel 883"/>
    <w:qFormat/>
    <w:rPr>
      <w:rFonts w:ascii="Maiandra GD" w:hAnsi="Maiandra GD" w:cs="Symbol"/>
      <w:b/>
    </w:rPr>
  </w:style>
  <w:style w:type="character" w:customStyle="1" w:styleId="ListLabel884">
    <w:name w:val="ListLabel 884"/>
    <w:qFormat/>
    <w:rPr>
      <w:rFonts w:cs="Courier New"/>
    </w:rPr>
  </w:style>
  <w:style w:type="character" w:customStyle="1" w:styleId="ListLabel885">
    <w:name w:val="ListLabel 885"/>
    <w:qFormat/>
    <w:rPr>
      <w:rFonts w:cs="Wingdings"/>
    </w:rPr>
  </w:style>
  <w:style w:type="character" w:customStyle="1" w:styleId="ListLabel886">
    <w:name w:val="ListLabel 886"/>
    <w:qFormat/>
    <w:rPr>
      <w:rFonts w:cs="Symbol"/>
    </w:rPr>
  </w:style>
  <w:style w:type="character" w:customStyle="1" w:styleId="ListLabel887">
    <w:name w:val="ListLabel 887"/>
    <w:qFormat/>
    <w:rPr>
      <w:rFonts w:cs="Courier New"/>
    </w:rPr>
  </w:style>
  <w:style w:type="character" w:customStyle="1" w:styleId="ListLabel888">
    <w:name w:val="ListLabel 888"/>
    <w:qFormat/>
    <w:rPr>
      <w:rFonts w:cs="Wingdings"/>
    </w:rPr>
  </w:style>
  <w:style w:type="character" w:customStyle="1" w:styleId="ListLabel889">
    <w:name w:val="ListLabel 889"/>
    <w:qFormat/>
    <w:rPr>
      <w:rFonts w:cs="Symbol"/>
    </w:rPr>
  </w:style>
  <w:style w:type="character" w:customStyle="1" w:styleId="ListLabel890">
    <w:name w:val="ListLabel 890"/>
    <w:qFormat/>
    <w:rPr>
      <w:rFonts w:cs="Courier New"/>
    </w:rPr>
  </w:style>
  <w:style w:type="character" w:customStyle="1" w:styleId="ListLabel891">
    <w:name w:val="ListLabel 891"/>
    <w:qFormat/>
    <w:rPr>
      <w:rFonts w:cs="Wingdings"/>
    </w:rPr>
  </w:style>
  <w:style w:type="character" w:customStyle="1" w:styleId="ListLabel892">
    <w:name w:val="ListLabel 892"/>
    <w:qFormat/>
    <w:rPr>
      <w:rFonts w:ascii="Maiandra GD" w:hAnsi="Maiandra GD" w:cs="Tahoma"/>
    </w:rPr>
  </w:style>
  <w:style w:type="character" w:customStyle="1" w:styleId="ListLabel893">
    <w:name w:val="ListLabel 893"/>
    <w:qFormat/>
    <w:rPr>
      <w:rFonts w:cs="Courier New"/>
    </w:rPr>
  </w:style>
  <w:style w:type="character" w:customStyle="1" w:styleId="ListLabel894">
    <w:name w:val="ListLabel 894"/>
    <w:qFormat/>
    <w:rPr>
      <w:rFonts w:cs="Wingdings"/>
    </w:rPr>
  </w:style>
  <w:style w:type="character" w:customStyle="1" w:styleId="ListLabel895">
    <w:name w:val="ListLabel 895"/>
    <w:qFormat/>
    <w:rPr>
      <w:rFonts w:cs="Symbol"/>
    </w:rPr>
  </w:style>
  <w:style w:type="character" w:customStyle="1" w:styleId="ListLabel896">
    <w:name w:val="ListLabel 896"/>
    <w:qFormat/>
    <w:rPr>
      <w:rFonts w:cs="Courier New"/>
    </w:rPr>
  </w:style>
  <w:style w:type="character" w:customStyle="1" w:styleId="ListLabel897">
    <w:name w:val="ListLabel 897"/>
    <w:qFormat/>
    <w:rPr>
      <w:rFonts w:cs="Wingdings"/>
    </w:rPr>
  </w:style>
  <w:style w:type="character" w:customStyle="1" w:styleId="ListLabel898">
    <w:name w:val="ListLabel 898"/>
    <w:qFormat/>
    <w:rPr>
      <w:rFonts w:cs="Symbol"/>
    </w:rPr>
  </w:style>
  <w:style w:type="character" w:customStyle="1" w:styleId="ListLabel899">
    <w:name w:val="ListLabel 899"/>
    <w:qFormat/>
    <w:rPr>
      <w:rFonts w:cs="Courier New"/>
    </w:rPr>
  </w:style>
  <w:style w:type="character" w:customStyle="1" w:styleId="ListLabel900">
    <w:name w:val="ListLabel 900"/>
    <w:qFormat/>
    <w:rPr>
      <w:rFonts w:cs="Wingdings"/>
    </w:rPr>
  </w:style>
  <w:style w:type="character" w:customStyle="1" w:styleId="ListLabel901">
    <w:name w:val="ListLabel 901"/>
    <w:qFormat/>
    <w:rPr>
      <w:rFonts w:cs="Tahoma"/>
    </w:rPr>
  </w:style>
  <w:style w:type="character" w:customStyle="1" w:styleId="ListLabel902">
    <w:name w:val="ListLabel 902"/>
    <w:qFormat/>
    <w:rPr>
      <w:rFonts w:cs="Courier New"/>
    </w:rPr>
  </w:style>
  <w:style w:type="character" w:customStyle="1" w:styleId="ListLabel903">
    <w:name w:val="ListLabel 903"/>
    <w:qFormat/>
    <w:rPr>
      <w:rFonts w:cs="Wingdings"/>
    </w:rPr>
  </w:style>
  <w:style w:type="character" w:customStyle="1" w:styleId="ListLabel904">
    <w:name w:val="ListLabel 904"/>
    <w:qFormat/>
    <w:rPr>
      <w:rFonts w:cs="Symbol"/>
    </w:rPr>
  </w:style>
  <w:style w:type="character" w:customStyle="1" w:styleId="ListLabel905">
    <w:name w:val="ListLabel 905"/>
    <w:qFormat/>
    <w:rPr>
      <w:rFonts w:cs="Courier New"/>
    </w:rPr>
  </w:style>
  <w:style w:type="character" w:customStyle="1" w:styleId="ListLabel906">
    <w:name w:val="ListLabel 906"/>
    <w:qFormat/>
    <w:rPr>
      <w:rFonts w:cs="Wingdings"/>
    </w:rPr>
  </w:style>
  <w:style w:type="character" w:customStyle="1" w:styleId="ListLabel907">
    <w:name w:val="ListLabel 907"/>
    <w:qFormat/>
    <w:rPr>
      <w:rFonts w:cs="Symbol"/>
    </w:rPr>
  </w:style>
  <w:style w:type="character" w:customStyle="1" w:styleId="ListLabel908">
    <w:name w:val="ListLabel 908"/>
    <w:qFormat/>
    <w:rPr>
      <w:rFonts w:cs="Courier New"/>
    </w:rPr>
  </w:style>
  <w:style w:type="character" w:customStyle="1" w:styleId="ListLabel909">
    <w:name w:val="ListLabel 909"/>
    <w:qFormat/>
    <w:rPr>
      <w:rFonts w:cs="Wingdings"/>
    </w:rPr>
  </w:style>
  <w:style w:type="character" w:customStyle="1" w:styleId="ListLabel910">
    <w:name w:val="ListLabel 910"/>
    <w:qFormat/>
    <w:rPr>
      <w:rFonts w:ascii="Maiandra GD" w:hAnsi="Maiandra GD" w:cs="Tahoma"/>
    </w:rPr>
  </w:style>
  <w:style w:type="character" w:customStyle="1" w:styleId="ListLabel911">
    <w:name w:val="ListLabel 911"/>
    <w:qFormat/>
    <w:rPr>
      <w:rFonts w:cs="Courier New"/>
    </w:rPr>
  </w:style>
  <w:style w:type="character" w:customStyle="1" w:styleId="ListLabel912">
    <w:name w:val="ListLabel 912"/>
    <w:qFormat/>
    <w:rPr>
      <w:rFonts w:cs="Wingdings"/>
    </w:rPr>
  </w:style>
  <w:style w:type="character" w:customStyle="1" w:styleId="ListLabel913">
    <w:name w:val="ListLabel 913"/>
    <w:qFormat/>
    <w:rPr>
      <w:rFonts w:cs="Symbol"/>
    </w:rPr>
  </w:style>
  <w:style w:type="character" w:customStyle="1" w:styleId="ListLabel914">
    <w:name w:val="ListLabel 914"/>
    <w:qFormat/>
    <w:rPr>
      <w:rFonts w:cs="Courier New"/>
    </w:rPr>
  </w:style>
  <w:style w:type="character" w:customStyle="1" w:styleId="ListLabel915">
    <w:name w:val="ListLabel 915"/>
    <w:qFormat/>
    <w:rPr>
      <w:rFonts w:cs="Wingdings"/>
    </w:rPr>
  </w:style>
  <w:style w:type="character" w:customStyle="1" w:styleId="ListLabel916">
    <w:name w:val="ListLabel 916"/>
    <w:qFormat/>
    <w:rPr>
      <w:rFonts w:cs="Symbol"/>
    </w:rPr>
  </w:style>
  <w:style w:type="character" w:customStyle="1" w:styleId="ListLabel917">
    <w:name w:val="ListLabel 917"/>
    <w:qFormat/>
    <w:rPr>
      <w:rFonts w:cs="Courier New"/>
    </w:rPr>
  </w:style>
  <w:style w:type="character" w:customStyle="1" w:styleId="ListLabel918">
    <w:name w:val="ListLabel 918"/>
    <w:qFormat/>
    <w:rPr>
      <w:rFonts w:cs="Wingdings"/>
    </w:rPr>
  </w:style>
  <w:style w:type="character" w:customStyle="1" w:styleId="ListLabel919">
    <w:name w:val="ListLabel 919"/>
    <w:qFormat/>
    <w:rPr>
      <w:rFonts w:ascii="Maiandra GD" w:hAnsi="Maiandra GD" w:cs="Symbol"/>
    </w:rPr>
  </w:style>
  <w:style w:type="character" w:customStyle="1" w:styleId="ListLabel920">
    <w:name w:val="ListLabel 920"/>
    <w:qFormat/>
    <w:rPr>
      <w:rFonts w:cs="Courier New"/>
    </w:rPr>
  </w:style>
  <w:style w:type="character" w:customStyle="1" w:styleId="ListLabel921">
    <w:name w:val="ListLabel 921"/>
    <w:qFormat/>
    <w:rPr>
      <w:rFonts w:cs="Wingdings"/>
    </w:rPr>
  </w:style>
  <w:style w:type="character" w:customStyle="1" w:styleId="ListLabel922">
    <w:name w:val="ListLabel 922"/>
    <w:qFormat/>
    <w:rPr>
      <w:rFonts w:cs="Symbol"/>
    </w:rPr>
  </w:style>
  <w:style w:type="character" w:customStyle="1" w:styleId="ListLabel923">
    <w:name w:val="ListLabel 923"/>
    <w:qFormat/>
    <w:rPr>
      <w:rFonts w:cs="Courier New"/>
    </w:rPr>
  </w:style>
  <w:style w:type="character" w:customStyle="1" w:styleId="ListLabel924">
    <w:name w:val="ListLabel 924"/>
    <w:qFormat/>
    <w:rPr>
      <w:rFonts w:cs="Wingdings"/>
    </w:rPr>
  </w:style>
  <w:style w:type="character" w:customStyle="1" w:styleId="ListLabel925">
    <w:name w:val="ListLabel 925"/>
    <w:qFormat/>
    <w:rPr>
      <w:rFonts w:cs="Symbol"/>
    </w:rPr>
  </w:style>
  <w:style w:type="character" w:customStyle="1" w:styleId="ListLabel926">
    <w:name w:val="ListLabel 926"/>
    <w:qFormat/>
    <w:rPr>
      <w:rFonts w:cs="Courier New"/>
    </w:rPr>
  </w:style>
  <w:style w:type="character" w:customStyle="1" w:styleId="ListLabel927">
    <w:name w:val="ListLabel 927"/>
    <w:qFormat/>
    <w:rPr>
      <w:rFonts w:cs="Wingdings"/>
    </w:rPr>
  </w:style>
  <w:style w:type="character" w:customStyle="1" w:styleId="ListLabel928">
    <w:name w:val="ListLabel 928"/>
    <w:qFormat/>
    <w:rPr>
      <w:rFonts w:ascii="Maiandra GD" w:hAnsi="Maiandra GD" w:cs="Symbol"/>
    </w:rPr>
  </w:style>
  <w:style w:type="character" w:customStyle="1" w:styleId="ListLabel929">
    <w:name w:val="ListLabel 929"/>
    <w:qFormat/>
    <w:rPr>
      <w:rFonts w:cs="Courier New"/>
    </w:rPr>
  </w:style>
  <w:style w:type="character" w:customStyle="1" w:styleId="ListLabel930">
    <w:name w:val="ListLabel 930"/>
    <w:qFormat/>
    <w:rPr>
      <w:rFonts w:cs="Wingdings"/>
    </w:rPr>
  </w:style>
  <w:style w:type="character" w:customStyle="1" w:styleId="ListLabel931">
    <w:name w:val="ListLabel 931"/>
    <w:qFormat/>
    <w:rPr>
      <w:rFonts w:cs="Symbol"/>
    </w:rPr>
  </w:style>
  <w:style w:type="character" w:customStyle="1" w:styleId="ListLabel932">
    <w:name w:val="ListLabel 932"/>
    <w:qFormat/>
    <w:rPr>
      <w:rFonts w:cs="Courier New"/>
    </w:rPr>
  </w:style>
  <w:style w:type="character" w:customStyle="1" w:styleId="ListLabel933">
    <w:name w:val="ListLabel 933"/>
    <w:qFormat/>
    <w:rPr>
      <w:rFonts w:cs="Wingdings"/>
    </w:rPr>
  </w:style>
  <w:style w:type="character" w:customStyle="1" w:styleId="ListLabel934">
    <w:name w:val="ListLabel 934"/>
    <w:qFormat/>
    <w:rPr>
      <w:rFonts w:cs="Symbol"/>
    </w:rPr>
  </w:style>
  <w:style w:type="character" w:customStyle="1" w:styleId="ListLabel935">
    <w:name w:val="ListLabel 935"/>
    <w:qFormat/>
    <w:rPr>
      <w:rFonts w:cs="Courier New"/>
    </w:rPr>
  </w:style>
  <w:style w:type="character" w:customStyle="1" w:styleId="ListLabel936">
    <w:name w:val="ListLabel 936"/>
    <w:qFormat/>
    <w:rPr>
      <w:rFonts w:cs="Wingdings"/>
    </w:rPr>
  </w:style>
  <w:style w:type="character" w:customStyle="1" w:styleId="ListLabel937">
    <w:name w:val="ListLabel 937"/>
    <w:qFormat/>
    <w:rPr>
      <w:rFonts w:cs="Symbol"/>
      <w:b/>
    </w:rPr>
  </w:style>
  <w:style w:type="character" w:customStyle="1" w:styleId="ListLabel938">
    <w:name w:val="ListLabel 938"/>
    <w:qFormat/>
    <w:rPr>
      <w:rFonts w:cs="Courier New"/>
    </w:rPr>
  </w:style>
  <w:style w:type="character" w:customStyle="1" w:styleId="ListLabel939">
    <w:name w:val="ListLabel 939"/>
    <w:qFormat/>
    <w:rPr>
      <w:rFonts w:cs="Wingdings"/>
    </w:rPr>
  </w:style>
  <w:style w:type="character" w:customStyle="1" w:styleId="ListLabel940">
    <w:name w:val="ListLabel 940"/>
    <w:qFormat/>
    <w:rPr>
      <w:rFonts w:cs="Symbol"/>
    </w:rPr>
  </w:style>
  <w:style w:type="character" w:customStyle="1" w:styleId="ListLabel941">
    <w:name w:val="ListLabel 941"/>
    <w:qFormat/>
    <w:rPr>
      <w:rFonts w:cs="Courier New"/>
    </w:rPr>
  </w:style>
  <w:style w:type="character" w:customStyle="1" w:styleId="ListLabel942">
    <w:name w:val="ListLabel 942"/>
    <w:qFormat/>
    <w:rPr>
      <w:rFonts w:cs="Wingdings"/>
    </w:rPr>
  </w:style>
  <w:style w:type="character" w:customStyle="1" w:styleId="ListLabel943">
    <w:name w:val="ListLabel 943"/>
    <w:qFormat/>
    <w:rPr>
      <w:rFonts w:cs="Symbol"/>
    </w:rPr>
  </w:style>
  <w:style w:type="character" w:customStyle="1" w:styleId="ListLabel944">
    <w:name w:val="ListLabel 944"/>
    <w:qFormat/>
    <w:rPr>
      <w:rFonts w:cs="Courier New"/>
    </w:rPr>
  </w:style>
  <w:style w:type="character" w:customStyle="1" w:styleId="ListLabel945">
    <w:name w:val="ListLabel 945"/>
    <w:qFormat/>
    <w:rPr>
      <w:rFonts w:cs="Wingdings"/>
    </w:rPr>
  </w:style>
  <w:style w:type="character" w:customStyle="1" w:styleId="ListLabel946">
    <w:name w:val="ListLabel 946"/>
    <w:qFormat/>
    <w:rPr>
      <w:rFonts w:ascii="Maiandra GD" w:hAnsi="Maiandra GD" w:cs="Symbol"/>
    </w:rPr>
  </w:style>
  <w:style w:type="character" w:customStyle="1" w:styleId="ListLabel947">
    <w:name w:val="ListLabel 947"/>
    <w:qFormat/>
    <w:rPr>
      <w:rFonts w:cs="Courier New"/>
    </w:rPr>
  </w:style>
  <w:style w:type="character" w:customStyle="1" w:styleId="ListLabel948">
    <w:name w:val="ListLabel 948"/>
    <w:qFormat/>
    <w:rPr>
      <w:rFonts w:cs="Wingdings"/>
    </w:rPr>
  </w:style>
  <w:style w:type="character" w:customStyle="1" w:styleId="ListLabel949">
    <w:name w:val="ListLabel 949"/>
    <w:qFormat/>
    <w:rPr>
      <w:rFonts w:cs="Symbol"/>
    </w:rPr>
  </w:style>
  <w:style w:type="character" w:customStyle="1" w:styleId="ListLabel950">
    <w:name w:val="ListLabel 950"/>
    <w:qFormat/>
    <w:rPr>
      <w:rFonts w:cs="Courier New"/>
    </w:rPr>
  </w:style>
  <w:style w:type="character" w:customStyle="1" w:styleId="ListLabel951">
    <w:name w:val="ListLabel 951"/>
    <w:qFormat/>
    <w:rPr>
      <w:rFonts w:cs="Wingdings"/>
    </w:rPr>
  </w:style>
  <w:style w:type="character" w:customStyle="1" w:styleId="ListLabel952">
    <w:name w:val="ListLabel 952"/>
    <w:qFormat/>
    <w:rPr>
      <w:rFonts w:cs="Symbol"/>
    </w:rPr>
  </w:style>
  <w:style w:type="character" w:customStyle="1" w:styleId="ListLabel953">
    <w:name w:val="ListLabel 953"/>
    <w:qFormat/>
    <w:rPr>
      <w:rFonts w:cs="Courier New"/>
    </w:rPr>
  </w:style>
  <w:style w:type="character" w:customStyle="1" w:styleId="ListLabel954">
    <w:name w:val="ListLabel 954"/>
    <w:qFormat/>
    <w:rPr>
      <w:rFonts w:cs="Wingdings"/>
    </w:rPr>
  </w:style>
  <w:style w:type="character" w:customStyle="1" w:styleId="ListLabel955">
    <w:name w:val="ListLabel 955"/>
    <w:qFormat/>
    <w:rPr>
      <w:rFonts w:ascii="Maiandra GD" w:hAnsi="Maiandra GD" w:cs="DejaVu Sans"/>
      <w:b/>
    </w:rPr>
  </w:style>
  <w:style w:type="character" w:customStyle="1" w:styleId="ListLabel956">
    <w:name w:val="ListLabel 956"/>
    <w:qFormat/>
    <w:rPr>
      <w:rFonts w:cs="Courier New"/>
    </w:rPr>
  </w:style>
  <w:style w:type="character" w:customStyle="1" w:styleId="ListLabel957">
    <w:name w:val="ListLabel 957"/>
    <w:qFormat/>
    <w:rPr>
      <w:rFonts w:cs="Wingdings"/>
    </w:rPr>
  </w:style>
  <w:style w:type="character" w:customStyle="1" w:styleId="ListLabel958">
    <w:name w:val="ListLabel 958"/>
    <w:qFormat/>
    <w:rPr>
      <w:rFonts w:cs="Symbol"/>
    </w:rPr>
  </w:style>
  <w:style w:type="character" w:customStyle="1" w:styleId="ListLabel959">
    <w:name w:val="ListLabel 959"/>
    <w:qFormat/>
    <w:rPr>
      <w:rFonts w:cs="Courier New"/>
    </w:rPr>
  </w:style>
  <w:style w:type="character" w:customStyle="1" w:styleId="ListLabel960">
    <w:name w:val="ListLabel 960"/>
    <w:qFormat/>
    <w:rPr>
      <w:rFonts w:cs="Wingdings"/>
    </w:rPr>
  </w:style>
  <w:style w:type="character" w:customStyle="1" w:styleId="ListLabel961">
    <w:name w:val="ListLabel 961"/>
    <w:qFormat/>
    <w:rPr>
      <w:rFonts w:cs="Symbol"/>
    </w:rPr>
  </w:style>
  <w:style w:type="character" w:customStyle="1" w:styleId="ListLabel962">
    <w:name w:val="ListLabel 962"/>
    <w:qFormat/>
    <w:rPr>
      <w:rFonts w:cs="Courier New"/>
    </w:rPr>
  </w:style>
  <w:style w:type="character" w:customStyle="1" w:styleId="ListLabel963">
    <w:name w:val="ListLabel 963"/>
    <w:qFormat/>
    <w:rPr>
      <w:rFonts w:cs="Wingdings"/>
    </w:rPr>
  </w:style>
  <w:style w:type="character" w:customStyle="1" w:styleId="ListLabel964">
    <w:name w:val="ListLabel 964"/>
    <w:qFormat/>
    <w:rPr>
      <w:rFonts w:ascii="Maiandra GD" w:hAnsi="Maiandra GD" w:cs="Tahoma"/>
    </w:rPr>
  </w:style>
  <w:style w:type="character" w:customStyle="1" w:styleId="ListLabel965">
    <w:name w:val="ListLabel 965"/>
    <w:qFormat/>
    <w:rPr>
      <w:rFonts w:cs="Courier New"/>
    </w:rPr>
  </w:style>
  <w:style w:type="character" w:customStyle="1" w:styleId="ListLabel966">
    <w:name w:val="ListLabel 966"/>
    <w:qFormat/>
    <w:rPr>
      <w:rFonts w:cs="Wingdings"/>
    </w:rPr>
  </w:style>
  <w:style w:type="character" w:customStyle="1" w:styleId="ListLabel967">
    <w:name w:val="ListLabel 967"/>
    <w:qFormat/>
    <w:rPr>
      <w:rFonts w:cs="Symbol"/>
    </w:rPr>
  </w:style>
  <w:style w:type="character" w:customStyle="1" w:styleId="ListLabel968">
    <w:name w:val="ListLabel 968"/>
    <w:qFormat/>
    <w:rPr>
      <w:rFonts w:cs="Courier New"/>
    </w:rPr>
  </w:style>
  <w:style w:type="character" w:customStyle="1" w:styleId="ListLabel969">
    <w:name w:val="ListLabel 969"/>
    <w:qFormat/>
    <w:rPr>
      <w:rFonts w:cs="Wingdings"/>
    </w:rPr>
  </w:style>
  <w:style w:type="character" w:customStyle="1" w:styleId="ListLabel970">
    <w:name w:val="ListLabel 970"/>
    <w:qFormat/>
    <w:rPr>
      <w:rFonts w:cs="Symbol"/>
    </w:rPr>
  </w:style>
  <w:style w:type="character" w:customStyle="1" w:styleId="ListLabel971">
    <w:name w:val="ListLabel 971"/>
    <w:qFormat/>
    <w:rPr>
      <w:rFonts w:cs="Courier New"/>
    </w:rPr>
  </w:style>
  <w:style w:type="character" w:customStyle="1" w:styleId="ListLabel972">
    <w:name w:val="ListLabel 972"/>
    <w:qFormat/>
    <w:rPr>
      <w:rFonts w:cs="Wingdings"/>
    </w:rPr>
  </w:style>
  <w:style w:type="character" w:customStyle="1" w:styleId="ListLabel973">
    <w:name w:val="ListLabel 973"/>
    <w:qFormat/>
    <w:rPr>
      <w:rFonts w:ascii="Maiandra GD" w:hAnsi="Maiandra GD" w:cs="Tahoma"/>
    </w:rPr>
  </w:style>
  <w:style w:type="character" w:customStyle="1" w:styleId="ListLabel974">
    <w:name w:val="ListLabel 974"/>
    <w:qFormat/>
    <w:rPr>
      <w:rFonts w:cs="Courier New"/>
    </w:rPr>
  </w:style>
  <w:style w:type="character" w:customStyle="1" w:styleId="ListLabel975">
    <w:name w:val="ListLabel 975"/>
    <w:qFormat/>
    <w:rPr>
      <w:rFonts w:cs="Wingdings"/>
    </w:rPr>
  </w:style>
  <w:style w:type="character" w:customStyle="1" w:styleId="ListLabel976">
    <w:name w:val="ListLabel 976"/>
    <w:qFormat/>
    <w:rPr>
      <w:rFonts w:cs="Symbol"/>
    </w:rPr>
  </w:style>
  <w:style w:type="character" w:customStyle="1" w:styleId="ListLabel977">
    <w:name w:val="ListLabel 977"/>
    <w:qFormat/>
    <w:rPr>
      <w:rFonts w:cs="Courier New"/>
    </w:rPr>
  </w:style>
  <w:style w:type="character" w:customStyle="1" w:styleId="ListLabel978">
    <w:name w:val="ListLabel 978"/>
    <w:qFormat/>
    <w:rPr>
      <w:rFonts w:cs="Wingdings"/>
    </w:rPr>
  </w:style>
  <w:style w:type="character" w:customStyle="1" w:styleId="ListLabel979">
    <w:name w:val="ListLabel 979"/>
    <w:qFormat/>
    <w:rPr>
      <w:rFonts w:cs="Symbol"/>
    </w:rPr>
  </w:style>
  <w:style w:type="character" w:customStyle="1" w:styleId="ListLabel980">
    <w:name w:val="ListLabel 980"/>
    <w:qFormat/>
    <w:rPr>
      <w:rFonts w:cs="Courier New"/>
    </w:rPr>
  </w:style>
  <w:style w:type="character" w:customStyle="1" w:styleId="ListLabel981">
    <w:name w:val="ListLabel 981"/>
    <w:qFormat/>
    <w:rPr>
      <w:rFonts w:cs="Wingdings"/>
    </w:rPr>
  </w:style>
  <w:style w:type="character" w:customStyle="1" w:styleId="ListLabel982">
    <w:name w:val="ListLabel 982"/>
    <w:qFormat/>
    <w:rPr>
      <w:rFonts w:ascii="Maiandra GD" w:hAnsi="Maiandra GD" w:cs="Tahoma"/>
    </w:rPr>
  </w:style>
  <w:style w:type="character" w:customStyle="1" w:styleId="ListLabel983">
    <w:name w:val="ListLabel 983"/>
    <w:qFormat/>
    <w:rPr>
      <w:rFonts w:cs="Courier New"/>
    </w:rPr>
  </w:style>
  <w:style w:type="character" w:customStyle="1" w:styleId="ListLabel984">
    <w:name w:val="ListLabel 984"/>
    <w:qFormat/>
    <w:rPr>
      <w:rFonts w:cs="Wingdings"/>
    </w:rPr>
  </w:style>
  <w:style w:type="character" w:customStyle="1" w:styleId="ListLabel985">
    <w:name w:val="ListLabel 985"/>
    <w:qFormat/>
    <w:rPr>
      <w:rFonts w:cs="Symbol"/>
    </w:rPr>
  </w:style>
  <w:style w:type="character" w:customStyle="1" w:styleId="ListLabel986">
    <w:name w:val="ListLabel 986"/>
    <w:qFormat/>
    <w:rPr>
      <w:rFonts w:cs="Courier New"/>
    </w:rPr>
  </w:style>
  <w:style w:type="character" w:customStyle="1" w:styleId="ListLabel987">
    <w:name w:val="ListLabel 987"/>
    <w:qFormat/>
    <w:rPr>
      <w:rFonts w:cs="Wingdings"/>
    </w:rPr>
  </w:style>
  <w:style w:type="character" w:customStyle="1" w:styleId="ListLabel988">
    <w:name w:val="ListLabel 988"/>
    <w:qFormat/>
    <w:rPr>
      <w:rFonts w:cs="Symbol"/>
    </w:rPr>
  </w:style>
  <w:style w:type="character" w:customStyle="1" w:styleId="ListLabel989">
    <w:name w:val="ListLabel 989"/>
    <w:qFormat/>
    <w:rPr>
      <w:rFonts w:cs="Courier New"/>
    </w:rPr>
  </w:style>
  <w:style w:type="character" w:customStyle="1" w:styleId="ListLabel990">
    <w:name w:val="ListLabel 990"/>
    <w:qFormat/>
    <w:rPr>
      <w:rFonts w:cs="Wingdings"/>
    </w:rPr>
  </w:style>
  <w:style w:type="character" w:customStyle="1" w:styleId="ListLabel991">
    <w:name w:val="ListLabel 991"/>
    <w:qFormat/>
    <w:rPr>
      <w:rFonts w:ascii="Maiandra GD" w:hAnsi="Maiandra GD" w:cs="Symbol"/>
      <w:b/>
    </w:rPr>
  </w:style>
  <w:style w:type="character" w:customStyle="1" w:styleId="ListLabel992">
    <w:name w:val="ListLabel 992"/>
    <w:qFormat/>
    <w:rPr>
      <w:rFonts w:cs="Courier New"/>
    </w:rPr>
  </w:style>
  <w:style w:type="character" w:customStyle="1" w:styleId="ListLabel993">
    <w:name w:val="ListLabel 993"/>
    <w:qFormat/>
    <w:rPr>
      <w:rFonts w:cs="Wingdings"/>
    </w:rPr>
  </w:style>
  <w:style w:type="character" w:customStyle="1" w:styleId="ListLabel994">
    <w:name w:val="ListLabel 994"/>
    <w:qFormat/>
    <w:rPr>
      <w:rFonts w:cs="Symbol"/>
    </w:rPr>
  </w:style>
  <w:style w:type="character" w:customStyle="1" w:styleId="ListLabel995">
    <w:name w:val="ListLabel 995"/>
    <w:qFormat/>
    <w:rPr>
      <w:rFonts w:cs="Courier New"/>
    </w:rPr>
  </w:style>
  <w:style w:type="character" w:customStyle="1" w:styleId="ListLabel996">
    <w:name w:val="ListLabel 996"/>
    <w:qFormat/>
    <w:rPr>
      <w:rFonts w:cs="Wingdings"/>
    </w:rPr>
  </w:style>
  <w:style w:type="character" w:customStyle="1" w:styleId="ListLabel997">
    <w:name w:val="ListLabel 997"/>
    <w:qFormat/>
    <w:rPr>
      <w:rFonts w:cs="Symbol"/>
    </w:rPr>
  </w:style>
  <w:style w:type="character" w:customStyle="1" w:styleId="ListLabel998">
    <w:name w:val="ListLabel 998"/>
    <w:qFormat/>
    <w:rPr>
      <w:rFonts w:cs="Courier New"/>
    </w:rPr>
  </w:style>
  <w:style w:type="character" w:customStyle="1" w:styleId="ListLabel999">
    <w:name w:val="ListLabel 999"/>
    <w:qFormat/>
    <w:rPr>
      <w:rFonts w:cs="Wingdings"/>
    </w:rPr>
  </w:style>
  <w:style w:type="character" w:customStyle="1" w:styleId="ListLabel1000">
    <w:name w:val="ListLabel 1000"/>
    <w:qFormat/>
    <w:rPr>
      <w:rFonts w:ascii="Maiandra GD" w:hAnsi="Maiandra GD" w:cs="Symbol"/>
      <w:b/>
    </w:rPr>
  </w:style>
  <w:style w:type="character" w:customStyle="1" w:styleId="ListLabel1001">
    <w:name w:val="ListLabel 1001"/>
    <w:qFormat/>
    <w:rPr>
      <w:rFonts w:cs="Courier New"/>
    </w:rPr>
  </w:style>
  <w:style w:type="character" w:customStyle="1" w:styleId="ListLabel1002">
    <w:name w:val="ListLabel 1002"/>
    <w:qFormat/>
    <w:rPr>
      <w:rFonts w:cs="Wingdings"/>
    </w:rPr>
  </w:style>
  <w:style w:type="character" w:customStyle="1" w:styleId="ListLabel1003">
    <w:name w:val="ListLabel 1003"/>
    <w:qFormat/>
    <w:rPr>
      <w:rFonts w:cs="Symbol"/>
    </w:rPr>
  </w:style>
  <w:style w:type="character" w:customStyle="1" w:styleId="ListLabel1004">
    <w:name w:val="ListLabel 1004"/>
    <w:qFormat/>
    <w:rPr>
      <w:rFonts w:cs="Courier New"/>
    </w:rPr>
  </w:style>
  <w:style w:type="character" w:customStyle="1" w:styleId="ListLabel1005">
    <w:name w:val="ListLabel 1005"/>
    <w:qFormat/>
    <w:rPr>
      <w:rFonts w:cs="Wingdings"/>
    </w:rPr>
  </w:style>
  <w:style w:type="character" w:customStyle="1" w:styleId="ListLabel1006">
    <w:name w:val="ListLabel 1006"/>
    <w:qFormat/>
    <w:rPr>
      <w:rFonts w:cs="Symbol"/>
    </w:rPr>
  </w:style>
  <w:style w:type="character" w:customStyle="1" w:styleId="ListLabel1007">
    <w:name w:val="ListLabel 1007"/>
    <w:qFormat/>
    <w:rPr>
      <w:rFonts w:cs="Courier New"/>
    </w:rPr>
  </w:style>
  <w:style w:type="character" w:customStyle="1" w:styleId="ListLabel1008">
    <w:name w:val="ListLabel 1008"/>
    <w:qFormat/>
    <w:rPr>
      <w:rFonts w:cs="Wingdings"/>
    </w:rPr>
  </w:style>
  <w:style w:type="character" w:customStyle="1" w:styleId="ListLabel1009">
    <w:name w:val="ListLabel 1009"/>
    <w:qFormat/>
    <w:rPr>
      <w:rFonts w:ascii="Maiandra GD" w:hAnsi="Maiandra GD" w:cs="Tahoma"/>
    </w:rPr>
  </w:style>
  <w:style w:type="character" w:customStyle="1" w:styleId="ListLabel1010">
    <w:name w:val="ListLabel 1010"/>
    <w:qFormat/>
    <w:rPr>
      <w:rFonts w:cs="Courier New"/>
    </w:rPr>
  </w:style>
  <w:style w:type="character" w:customStyle="1" w:styleId="ListLabel1011">
    <w:name w:val="ListLabel 1011"/>
    <w:qFormat/>
    <w:rPr>
      <w:rFonts w:cs="Wingdings"/>
    </w:rPr>
  </w:style>
  <w:style w:type="character" w:customStyle="1" w:styleId="ListLabel1012">
    <w:name w:val="ListLabel 1012"/>
    <w:qFormat/>
    <w:rPr>
      <w:rFonts w:cs="Symbol"/>
    </w:rPr>
  </w:style>
  <w:style w:type="character" w:customStyle="1" w:styleId="ListLabel1013">
    <w:name w:val="ListLabel 1013"/>
    <w:qFormat/>
    <w:rPr>
      <w:rFonts w:cs="Courier New"/>
    </w:rPr>
  </w:style>
  <w:style w:type="character" w:customStyle="1" w:styleId="ListLabel1014">
    <w:name w:val="ListLabel 1014"/>
    <w:qFormat/>
    <w:rPr>
      <w:rFonts w:cs="Wingdings"/>
    </w:rPr>
  </w:style>
  <w:style w:type="character" w:customStyle="1" w:styleId="ListLabel1015">
    <w:name w:val="ListLabel 1015"/>
    <w:qFormat/>
    <w:rPr>
      <w:rFonts w:cs="Symbol"/>
    </w:rPr>
  </w:style>
  <w:style w:type="character" w:customStyle="1" w:styleId="ListLabel1016">
    <w:name w:val="ListLabel 1016"/>
    <w:qFormat/>
    <w:rPr>
      <w:rFonts w:cs="Courier New"/>
    </w:rPr>
  </w:style>
  <w:style w:type="character" w:customStyle="1" w:styleId="ListLabel1017">
    <w:name w:val="ListLabel 1017"/>
    <w:qFormat/>
    <w:rPr>
      <w:rFonts w:cs="Wingdings"/>
    </w:rPr>
  </w:style>
  <w:style w:type="character" w:customStyle="1" w:styleId="ListLabel1018">
    <w:name w:val="ListLabel 1018"/>
    <w:qFormat/>
    <w:rPr>
      <w:rFonts w:cs="Tahoma"/>
    </w:rPr>
  </w:style>
  <w:style w:type="character" w:customStyle="1" w:styleId="ListLabel1019">
    <w:name w:val="ListLabel 1019"/>
    <w:qFormat/>
    <w:rPr>
      <w:rFonts w:cs="Courier New"/>
    </w:rPr>
  </w:style>
  <w:style w:type="character" w:customStyle="1" w:styleId="ListLabel1020">
    <w:name w:val="ListLabel 1020"/>
    <w:qFormat/>
    <w:rPr>
      <w:rFonts w:cs="Wingdings"/>
    </w:rPr>
  </w:style>
  <w:style w:type="character" w:customStyle="1" w:styleId="ListLabel1021">
    <w:name w:val="ListLabel 1021"/>
    <w:qFormat/>
    <w:rPr>
      <w:rFonts w:cs="Symbol"/>
    </w:rPr>
  </w:style>
  <w:style w:type="character" w:customStyle="1" w:styleId="ListLabel1022">
    <w:name w:val="ListLabel 1022"/>
    <w:qFormat/>
    <w:rPr>
      <w:rFonts w:cs="Courier New"/>
    </w:rPr>
  </w:style>
  <w:style w:type="character" w:customStyle="1" w:styleId="ListLabel1023">
    <w:name w:val="ListLabel 1023"/>
    <w:qFormat/>
    <w:rPr>
      <w:rFonts w:cs="Wingdings"/>
    </w:rPr>
  </w:style>
  <w:style w:type="character" w:customStyle="1" w:styleId="ListLabel1024">
    <w:name w:val="ListLabel 1024"/>
    <w:qFormat/>
    <w:rPr>
      <w:rFonts w:cs="Symbol"/>
    </w:rPr>
  </w:style>
  <w:style w:type="character" w:customStyle="1" w:styleId="ListLabel1025">
    <w:name w:val="ListLabel 1025"/>
    <w:qFormat/>
    <w:rPr>
      <w:rFonts w:cs="Courier New"/>
    </w:rPr>
  </w:style>
  <w:style w:type="character" w:customStyle="1" w:styleId="ListLabel1026">
    <w:name w:val="ListLabel 1026"/>
    <w:qFormat/>
    <w:rPr>
      <w:rFonts w:cs="Wingdings"/>
    </w:rPr>
  </w:style>
  <w:style w:type="character" w:customStyle="1" w:styleId="ListLabel1027">
    <w:name w:val="ListLabel 1027"/>
    <w:qFormat/>
    <w:rPr>
      <w:rFonts w:ascii="Maiandra GD" w:hAnsi="Maiandra GD" w:cs="Tahoma"/>
    </w:rPr>
  </w:style>
  <w:style w:type="character" w:customStyle="1" w:styleId="ListLabel1028">
    <w:name w:val="ListLabel 1028"/>
    <w:qFormat/>
    <w:rPr>
      <w:rFonts w:cs="Courier New"/>
    </w:rPr>
  </w:style>
  <w:style w:type="character" w:customStyle="1" w:styleId="ListLabel1029">
    <w:name w:val="ListLabel 1029"/>
    <w:qFormat/>
    <w:rPr>
      <w:rFonts w:cs="Wingdings"/>
    </w:rPr>
  </w:style>
  <w:style w:type="character" w:customStyle="1" w:styleId="ListLabel1030">
    <w:name w:val="ListLabel 1030"/>
    <w:qFormat/>
    <w:rPr>
      <w:rFonts w:cs="Symbol"/>
    </w:rPr>
  </w:style>
  <w:style w:type="character" w:customStyle="1" w:styleId="ListLabel1031">
    <w:name w:val="ListLabel 1031"/>
    <w:qFormat/>
    <w:rPr>
      <w:rFonts w:cs="Courier New"/>
    </w:rPr>
  </w:style>
  <w:style w:type="character" w:customStyle="1" w:styleId="ListLabel1032">
    <w:name w:val="ListLabel 1032"/>
    <w:qFormat/>
    <w:rPr>
      <w:rFonts w:cs="Wingdings"/>
    </w:rPr>
  </w:style>
  <w:style w:type="character" w:customStyle="1" w:styleId="ListLabel1033">
    <w:name w:val="ListLabel 1033"/>
    <w:qFormat/>
    <w:rPr>
      <w:rFonts w:cs="Symbol"/>
    </w:rPr>
  </w:style>
  <w:style w:type="character" w:customStyle="1" w:styleId="ListLabel1034">
    <w:name w:val="ListLabel 1034"/>
    <w:qFormat/>
    <w:rPr>
      <w:rFonts w:cs="Courier New"/>
    </w:rPr>
  </w:style>
  <w:style w:type="character" w:customStyle="1" w:styleId="ListLabel1035">
    <w:name w:val="ListLabel 1035"/>
    <w:qFormat/>
    <w:rPr>
      <w:rFonts w:cs="Wingdings"/>
    </w:rPr>
  </w:style>
  <w:style w:type="character" w:customStyle="1" w:styleId="ListLabel1036">
    <w:name w:val="ListLabel 1036"/>
    <w:qFormat/>
    <w:rPr>
      <w:rFonts w:ascii="Maiandra GD" w:hAnsi="Maiandra GD" w:cs="Symbol"/>
    </w:rPr>
  </w:style>
  <w:style w:type="character" w:customStyle="1" w:styleId="ListLabel1037">
    <w:name w:val="ListLabel 1037"/>
    <w:qFormat/>
    <w:rPr>
      <w:rFonts w:cs="Courier New"/>
    </w:rPr>
  </w:style>
  <w:style w:type="character" w:customStyle="1" w:styleId="ListLabel1038">
    <w:name w:val="ListLabel 1038"/>
    <w:qFormat/>
    <w:rPr>
      <w:rFonts w:cs="Wingdings"/>
    </w:rPr>
  </w:style>
  <w:style w:type="character" w:customStyle="1" w:styleId="ListLabel1039">
    <w:name w:val="ListLabel 1039"/>
    <w:qFormat/>
    <w:rPr>
      <w:rFonts w:cs="Symbol"/>
    </w:rPr>
  </w:style>
  <w:style w:type="character" w:customStyle="1" w:styleId="ListLabel1040">
    <w:name w:val="ListLabel 1040"/>
    <w:qFormat/>
    <w:rPr>
      <w:rFonts w:cs="Courier New"/>
    </w:rPr>
  </w:style>
  <w:style w:type="character" w:customStyle="1" w:styleId="ListLabel1041">
    <w:name w:val="ListLabel 1041"/>
    <w:qFormat/>
    <w:rPr>
      <w:rFonts w:cs="Wingdings"/>
    </w:rPr>
  </w:style>
  <w:style w:type="character" w:customStyle="1" w:styleId="ListLabel1042">
    <w:name w:val="ListLabel 1042"/>
    <w:qFormat/>
    <w:rPr>
      <w:rFonts w:cs="Symbol"/>
    </w:rPr>
  </w:style>
  <w:style w:type="character" w:customStyle="1" w:styleId="ListLabel1043">
    <w:name w:val="ListLabel 1043"/>
    <w:qFormat/>
    <w:rPr>
      <w:rFonts w:cs="Courier New"/>
    </w:rPr>
  </w:style>
  <w:style w:type="character" w:customStyle="1" w:styleId="ListLabel1044">
    <w:name w:val="ListLabel 1044"/>
    <w:qFormat/>
    <w:rPr>
      <w:rFonts w:cs="Wingdings"/>
    </w:rPr>
  </w:style>
  <w:style w:type="character" w:customStyle="1" w:styleId="ListLabel1045">
    <w:name w:val="ListLabel 1045"/>
    <w:qFormat/>
    <w:rPr>
      <w:rFonts w:ascii="Maiandra GD" w:hAnsi="Maiandra GD" w:cs="Symbol"/>
    </w:rPr>
  </w:style>
  <w:style w:type="character" w:customStyle="1" w:styleId="ListLabel1046">
    <w:name w:val="ListLabel 1046"/>
    <w:qFormat/>
    <w:rPr>
      <w:rFonts w:cs="Courier New"/>
    </w:rPr>
  </w:style>
  <w:style w:type="character" w:customStyle="1" w:styleId="ListLabel1047">
    <w:name w:val="ListLabel 1047"/>
    <w:qFormat/>
    <w:rPr>
      <w:rFonts w:cs="Wingdings"/>
    </w:rPr>
  </w:style>
  <w:style w:type="character" w:customStyle="1" w:styleId="ListLabel1048">
    <w:name w:val="ListLabel 1048"/>
    <w:qFormat/>
    <w:rPr>
      <w:rFonts w:cs="Symbol"/>
    </w:rPr>
  </w:style>
  <w:style w:type="character" w:customStyle="1" w:styleId="ListLabel1049">
    <w:name w:val="ListLabel 1049"/>
    <w:qFormat/>
    <w:rPr>
      <w:rFonts w:cs="Courier New"/>
    </w:rPr>
  </w:style>
  <w:style w:type="character" w:customStyle="1" w:styleId="ListLabel1050">
    <w:name w:val="ListLabel 1050"/>
    <w:qFormat/>
    <w:rPr>
      <w:rFonts w:cs="Wingdings"/>
    </w:rPr>
  </w:style>
  <w:style w:type="character" w:customStyle="1" w:styleId="ListLabel1051">
    <w:name w:val="ListLabel 1051"/>
    <w:qFormat/>
    <w:rPr>
      <w:rFonts w:cs="Symbol"/>
    </w:rPr>
  </w:style>
  <w:style w:type="character" w:customStyle="1" w:styleId="ListLabel1052">
    <w:name w:val="ListLabel 1052"/>
    <w:qFormat/>
    <w:rPr>
      <w:rFonts w:cs="Courier New"/>
    </w:rPr>
  </w:style>
  <w:style w:type="character" w:customStyle="1" w:styleId="ListLabel1053">
    <w:name w:val="ListLabel 1053"/>
    <w:qFormat/>
    <w:rPr>
      <w:rFonts w:cs="Wingdings"/>
    </w:rPr>
  </w:style>
  <w:style w:type="character" w:customStyle="1" w:styleId="ListLabel1054">
    <w:name w:val="ListLabel 1054"/>
    <w:qFormat/>
    <w:rPr>
      <w:rFonts w:cs="Symbol"/>
      <w:b/>
    </w:rPr>
  </w:style>
  <w:style w:type="character" w:customStyle="1" w:styleId="ListLabel1055">
    <w:name w:val="ListLabel 1055"/>
    <w:qFormat/>
    <w:rPr>
      <w:rFonts w:cs="Courier New"/>
    </w:rPr>
  </w:style>
  <w:style w:type="character" w:customStyle="1" w:styleId="ListLabel1056">
    <w:name w:val="ListLabel 1056"/>
    <w:qFormat/>
    <w:rPr>
      <w:rFonts w:cs="Wingdings"/>
    </w:rPr>
  </w:style>
  <w:style w:type="character" w:customStyle="1" w:styleId="ListLabel1057">
    <w:name w:val="ListLabel 1057"/>
    <w:qFormat/>
    <w:rPr>
      <w:rFonts w:cs="Symbol"/>
    </w:rPr>
  </w:style>
  <w:style w:type="character" w:customStyle="1" w:styleId="ListLabel1058">
    <w:name w:val="ListLabel 1058"/>
    <w:qFormat/>
    <w:rPr>
      <w:rFonts w:cs="Courier New"/>
    </w:rPr>
  </w:style>
  <w:style w:type="character" w:customStyle="1" w:styleId="ListLabel1059">
    <w:name w:val="ListLabel 1059"/>
    <w:qFormat/>
    <w:rPr>
      <w:rFonts w:cs="Wingdings"/>
    </w:rPr>
  </w:style>
  <w:style w:type="character" w:customStyle="1" w:styleId="ListLabel1060">
    <w:name w:val="ListLabel 1060"/>
    <w:qFormat/>
    <w:rPr>
      <w:rFonts w:cs="Symbol"/>
    </w:rPr>
  </w:style>
  <w:style w:type="character" w:customStyle="1" w:styleId="ListLabel1061">
    <w:name w:val="ListLabel 1061"/>
    <w:qFormat/>
    <w:rPr>
      <w:rFonts w:cs="Courier New"/>
    </w:rPr>
  </w:style>
  <w:style w:type="character" w:customStyle="1" w:styleId="ListLabel1062">
    <w:name w:val="ListLabel 1062"/>
    <w:qFormat/>
    <w:rPr>
      <w:rFonts w:cs="Wingdings"/>
    </w:rPr>
  </w:style>
  <w:style w:type="character" w:customStyle="1" w:styleId="ListLabel1063">
    <w:name w:val="ListLabel 1063"/>
    <w:qFormat/>
    <w:rPr>
      <w:rFonts w:ascii="Maiandra GD" w:hAnsi="Maiandra GD" w:cs="Symbol"/>
    </w:rPr>
  </w:style>
  <w:style w:type="character" w:customStyle="1" w:styleId="ListLabel1064">
    <w:name w:val="ListLabel 1064"/>
    <w:qFormat/>
    <w:rPr>
      <w:rFonts w:cs="Courier New"/>
    </w:rPr>
  </w:style>
  <w:style w:type="character" w:customStyle="1" w:styleId="ListLabel1065">
    <w:name w:val="ListLabel 1065"/>
    <w:qFormat/>
    <w:rPr>
      <w:rFonts w:cs="Wingdings"/>
    </w:rPr>
  </w:style>
  <w:style w:type="character" w:customStyle="1" w:styleId="ListLabel1066">
    <w:name w:val="ListLabel 1066"/>
    <w:qFormat/>
    <w:rPr>
      <w:rFonts w:cs="Symbol"/>
    </w:rPr>
  </w:style>
  <w:style w:type="character" w:customStyle="1" w:styleId="ListLabel1067">
    <w:name w:val="ListLabel 1067"/>
    <w:qFormat/>
    <w:rPr>
      <w:rFonts w:cs="Courier New"/>
    </w:rPr>
  </w:style>
  <w:style w:type="character" w:customStyle="1" w:styleId="ListLabel1068">
    <w:name w:val="ListLabel 1068"/>
    <w:qFormat/>
    <w:rPr>
      <w:rFonts w:cs="Wingdings"/>
    </w:rPr>
  </w:style>
  <w:style w:type="character" w:customStyle="1" w:styleId="ListLabel1069">
    <w:name w:val="ListLabel 1069"/>
    <w:qFormat/>
    <w:rPr>
      <w:rFonts w:cs="Symbol"/>
    </w:rPr>
  </w:style>
  <w:style w:type="character" w:customStyle="1" w:styleId="ListLabel1070">
    <w:name w:val="ListLabel 1070"/>
    <w:qFormat/>
    <w:rPr>
      <w:rFonts w:cs="Courier New"/>
    </w:rPr>
  </w:style>
  <w:style w:type="character" w:customStyle="1" w:styleId="ListLabel1071">
    <w:name w:val="ListLabel 1071"/>
    <w:qFormat/>
    <w:rPr>
      <w:rFonts w:cs="Wingdings"/>
    </w:rPr>
  </w:style>
  <w:style w:type="character" w:customStyle="1" w:styleId="ListLabel1072">
    <w:name w:val="ListLabel 1072"/>
    <w:qFormat/>
    <w:rPr>
      <w:rFonts w:ascii="Maiandra GD" w:hAnsi="Maiandra GD" w:cs="DejaVu Sans"/>
      <w:b/>
    </w:rPr>
  </w:style>
  <w:style w:type="character" w:customStyle="1" w:styleId="ListLabel1073">
    <w:name w:val="ListLabel 1073"/>
    <w:qFormat/>
    <w:rPr>
      <w:rFonts w:cs="Courier New"/>
    </w:rPr>
  </w:style>
  <w:style w:type="character" w:customStyle="1" w:styleId="ListLabel1074">
    <w:name w:val="ListLabel 1074"/>
    <w:qFormat/>
    <w:rPr>
      <w:rFonts w:cs="Wingdings"/>
    </w:rPr>
  </w:style>
  <w:style w:type="character" w:customStyle="1" w:styleId="ListLabel1075">
    <w:name w:val="ListLabel 1075"/>
    <w:qFormat/>
    <w:rPr>
      <w:rFonts w:cs="Symbol"/>
    </w:rPr>
  </w:style>
  <w:style w:type="character" w:customStyle="1" w:styleId="ListLabel1076">
    <w:name w:val="ListLabel 1076"/>
    <w:qFormat/>
    <w:rPr>
      <w:rFonts w:cs="Courier New"/>
    </w:rPr>
  </w:style>
  <w:style w:type="character" w:customStyle="1" w:styleId="ListLabel1077">
    <w:name w:val="ListLabel 1077"/>
    <w:qFormat/>
    <w:rPr>
      <w:rFonts w:cs="Wingdings"/>
    </w:rPr>
  </w:style>
  <w:style w:type="character" w:customStyle="1" w:styleId="ListLabel1078">
    <w:name w:val="ListLabel 1078"/>
    <w:qFormat/>
    <w:rPr>
      <w:rFonts w:cs="Symbol"/>
    </w:rPr>
  </w:style>
  <w:style w:type="character" w:customStyle="1" w:styleId="ListLabel1079">
    <w:name w:val="ListLabel 1079"/>
    <w:qFormat/>
    <w:rPr>
      <w:rFonts w:cs="Courier New"/>
    </w:rPr>
  </w:style>
  <w:style w:type="character" w:customStyle="1" w:styleId="ListLabel1080">
    <w:name w:val="ListLabel 1080"/>
    <w:qFormat/>
    <w:rPr>
      <w:rFonts w:cs="Wingdings"/>
    </w:rPr>
  </w:style>
  <w:style w:type="character" w:customStyle="1" w:styleId="ListLabel1081">
    <w:name w:val="ListLabel 1081"/>
    <w:qFormat/>
    <w:rPr>
      <w:rFonts w:ascii="Maiandra GD" w:hAnsi="Maiandra GD" w:cs="Tahoma"/>
    </w:rPr>
  </w:style>
  <w:style w:type="character" w:customStyle="1" w:styleId="ListLabel1082">
    <w:name w:val="ListLabel 1082"/>
    <w:qFormat/>
    <w:rPr>
      <w:rFonts w:cs="Courier New"/>
    </w:rPr>
  </w:style>
  <w:style w:type="character" w:customStyle="1" w:styleId="ListLabel1083">
    <w:name w:val="ListLabel 1083"/>
    <w:qFormat/>
    <w:rPr>
      <w:rFonts w:cs="Wingdings"/>
    </w:rPr>
  </w:style>
  <w:style w:type="character" w:customStyle="1" w:styleId="ListLabel1084">
    <w:name w:val="ListLabel 1084"/>
    <w:qFormat/>
    <w:rPr>
      <w:rFonts w:cs="Symbol"/>
    </w:rPr>
  </w:style>
  <w:style w:type="character" w:customStyle="1" w:styleId="ListLabel1085">
    <w:name w:val="ListLabel 1085"/>
    <w:qFormat/>
    <w:rPr>
      <w:rFonts w:cs="Courier New"/>
    </w:rPr>
  </w:style>
  <w:style w:type="character" w:customStyle="1" w:styleId="ListLabel1086">
    <w:name w:val="ListLabel 1086"/>
    <w:qFormat/>
    <w:rPr>
      <w:rFonts w:cs="Wingdings"/>
    </w:rPr>
  </w:style>
  <w:style w:type="character" w:customStyle="1" w:styleId="ListLabel1087">
    <w:name w:val="ListLabel 1087"/>
    <w:qFormat/>
    <w:rPr>
      <w:rFonts w:cs="Symbol"/>
    </w:rPr>
  </w:style>
  <w:style w:type="character" w:customStyle="1" w:styleId="ListLabel1088">
    <w:name w:val="ListLabel 1088"/>
    <w:qFormat/>
    <w:rPr>
      <w:rFonts w:cs="Courier New"/>
    </w:rPr>
  </w:style>
  <w:style w:type="character" w:customStyle="1" w:styleId="ListLabel1089">
    <w:name w:val="ListLabel 1089"/>
    <w:qFormat/>
    <w:rPr>
      <w:rFonts w:cs="Wingdings"/>
    </w:rPr>
  </w:style>
  <w:style w:type="character" w:customStyle="1" w:styleId="ListLabel1090">
    <w:name w:val="ListLabel 1090"/>
    <w:qFormat/>
    <w:rPr>
      <w:rFonts w:ascii="Maiandra GD" w:hAnsi="Maiandra GD" w:cs="Tahoma"/>
    </w:rPr>
  </w:style>
  <w:style w:type="character" w:customStyle="1" w:styleId="ListLabel1091">
    <w:name w:val="ListLabel 1091"/>
    <w:qFormat/>
    <w:rPr>
      <w:rFonts w:cs="Courier New"/>
    </w:rPr>
  </w:style>
  <w:style w:type="character" w:customStyle="1" w:styleId="ListLabel1092">
    <w:name w:val="ListLabel 1092"/>
    <w:qFormat/>
    <w:rPr>
      <w:rFonts w:cs="Wingdings"/>
    </w:rPr>
  </w:style>
  <w:style w:type="character" w:customStyle="1" w:styleId="ListLabel1093">
    <w:name w:val="ListLabel 1093"/>
    <w:qFormat/>
    <w:rPr>
      <w:rFonts w:cs="Symbol"/>
    </w:rPr>
  </w:style>
  <w:style w:type="character" w:customStyle="1" w:styleId="ListLabel1094">
    <w:name w:val="ListLabel 1094"/>
    <w:qFormat/>
    <w:rPr>
      <w:rFonts w:cs="Courier New"/>
    </w:rPr>
  </w:style>
  <w:style w:type="character" w:customStyle="1" w:styleId="ListLabel1095">
    <w:name w:val="ListLabel 1095"/>
    <w:qFormat/>
    <w:rPr>
      <w:rFonts w:cs="Wingdings"/>
    </w:rPr>
  </w:style>
  <w:style w:type="character" w:customStyle="1" w:styleId="ListLabel1096">
    <w:name w:val="ListLabel 1096"/>
    <w:qFormat/>
    <w:rPr>
      <w:rFonts w:cs="Symbol"/>
    </w:rPr>
  </w:style>
  <w:style w:type="character" w:customStyle="1" w:styleId="ListLabel1097">
    <w:name w:val="ListLabel 1097"/>
    <w:qFormat/>
    <w:rPr>
      <w:rFonts w:cs="Courier New"/>
    </w:rPr>
  </w:style>
  <w:style w:type="character" w:customStyle="1" w:styleId="ListLabel1098">
    <w:name w:val="ListLabel 1098"/>
    <w:qFormat/>
    <w:rPr>
      <w:rFonts w:cs="Wingdings"/>
    </w:rPr>
  </w:style>
  <w:style w:type="character" w:customStyle="1" w:styleId="ListLabel1099">
    <w:name w:val="ListLabel 1099"/>
    <w:qFormat/>
    <w:rPr>
      <w:rFonts w:ascii="Maiandra GD" w:hAnsi="Maiandra GD" w:cs="Tahoma"/>
    </w:rPr>
  </w:style>
  <w:style w:type="character" w:customStyle="1" w:styleId="ListLabel1100">
    <w:name w:val="ListLabel 1100"/>
    <w:qFormat/>
    <w:rPr>
      <w:rFonts w:cs="Courier New"/>
    </w:rPr>
  </w:style>
  <w:style w:type="character" w:customStyle="1" w:styleId="ListLabel1101">
    <w:name w:val="ListLabel 1101"/>
    <w:qFormat/>
    <w:rPr>
      <w:rFonts w:cs="Wingdings"/>
    </w:rPr>
  </w:style>
  <w:style w:type="character" w:customStyle="1" w:styleId="ListLabel1102">
    <w:name w:val="ListLabel 1102"/>
    <w:qFormat/>
    <w:rPr>
      <w:rFonts w:cs="Symbol"/>
    </w:rPr>
  </w:style>
  <w:style w:type="character" w:customStyle="1" w:styleId="ListLabel1103">
    <w:name w:val="ListLabel 1103"/>
    <w:qFormat/>
    <w:rPr>
      <w:rFonts w:cs="Courier New"/>
    </w:rPr>
  </w:style>
  <w:style w:type="character" w:customStyle="1" w:styleId="ListLabel1104">
    <w:name w:val="ListLabel 1104"/>
    <w:qFormat/>
    <w:rPr>
      <w:rFonts w:cs="Wingdings"/>
    </w:rPr>
  </w:style>
  <w:style w:type="character" w:customStyle="1" w:styleId="ListLabel1105">
    <w:name w:val="ListLabel 1105"/>
    <w:qFormat/>
    <w:rPr>
      <w:rFonts w:cs="Symbol"/>
    </w:rPr>
  </w:style>
  <w:style w:type="character" w:customStyle="1" w:styleId="ListLabel1106">
    <w:name w:val="ListLabel 1106"/>
    <w:qFormat/>
    <w:rPr>
      <w:rFonts w:cs="Courier New"/>
    </w:rPr>
  </w:style>
  <w:style w:type="character" w:customStyle="1" w:styleId="ListLabel1107">
    <w:name w:val="ListLabel 1107"/>
    <w:qFormat/>
    <w:rPr>
      <w:rFonts w:cs="Wingdings"/>
    </w:rPr>
  </w:style>
  <w:style w:type="character" w:customStyle="1" w:styleId="ListLabel1108">
    <w:name w:val="ListLabel 1108"/>
    <w:qFormat/>
    <w:rPr>
      <w:rFonts w:ascii="Maiandra GD" w:hAnsi="Maiandra GD" w:cs="Symbol"/>
      <w:b/>
    </w:rPr>
  </w:style>
  <w:style w:type="character" w:customStyle="1" w:styleId="ListLabel1109">
    <w:name w:val="ListLabel 1109"/>
    <w:qFormat/>
    <w:rPr>
      <w:rFonts w:cs="Courier New"/>
    </w:rPr>
  </w:style>
  <w:style w:type="character" w:customStyle="1" w:styleId="ListLabel1110">
    <w:name w:val="ListLabel 1110"/>
    <w:qFormat/>
    <w:rPr>
      <w:rFonts w:cs="Wingdings"/>
    </w:rPr>
  </w:style>
  <w:style w:type="character" w:customStyle="1" w:styleId="ListLabel1111">
    <w:name w:val="ListLabel 1111"/>
    <w:qFormat/>
    <w:rPr>
      <w:rFonts w:cs="Symbol"/>
    </w:rPr>
  </w:style>
  <w:style w:type="character" w:customStyle="1" w:styleId="ListLabel1112">
    <w:name w:val="ListLabel 1112"/>
    <w:qFormat/>
    <w:rPr>
      <w:rFonts w:cs="Courier New"/>
    </w:rPr>
  </w:style>
  <w:style w:type="character" w:customStyle="1" w:styleId="ListLabel1113">
    <w:name w:val="ListLabel 1113"/>
    <w:qFormat/>
    <w:rPr>
      <w:rFonts w:cs="Wingdings"/>
    </w:rPr>
  </w:style>
  <w:style w:type="character" w:customStyle="1" w:styleId="ListLabel1114">
    <w:name w:val="ListLabel 1114"/>
    <w:qFormat/>
    <w:rPr>
      <w:rFonts w:cs="Symbol"/>
    </w:rPr>
  </w:style>
  <w:style w:type="character" w:customStyle="1" w:styleId="ListLabel1115">
    <w:name w:val="ListLabel 1115"/>
    <w:qFormat/>
    <w:rPr>
      <w:rFonts w:cs="Courier New"/>
    </w:rPr>
  </w:style>
  <w:style w:type="character" w:customStyle="1" w:styleId="ListLabel1116">
    <w:name w:val="ListLabel 1116"/>
    <w:qFormat/>
    <w:rPr>
      <w:rFonts w:cs="Wingdings"/>
    </w:rPr>
  </w:style>
  <w:style w:type="character" w:customStyle="1" w:styleId="ListLabel1117">
    <w:name w:val="ListLabel 1117"/>
    <w:qFormat/>
    <w:rPr>
      <w:rFonts w:ascii="Maiandra GD" w:hAnsi="Maiandra GD" w:cs="Symbol"/>
      <w:b/>
    </w:rPr>
  </w:style>
  <w:style w:type="character" w:customStyle="1" w:styleId="ListLabel1118">
    <w:name w:val="ListLabel 1118"/>
    <w:qFormat/>
    <w:rPr>
      <w:rFonts w:cs="Courier New"/>
    </w:rPr>
  </w:style>
  <w:style w:type="character" w:customStyle="1" w:styleId="ListLabel1119">
    <w:name w:val="ListLabel 1119"/>
    <w:qFormat/>
    <w:rPr>
      <w:rFonts w:cs="Wingdings"/>
    </w:rPr>
  </w:style>
  <w:style w:type="character" w:customStyle="1" w:styleId="ListLabel1120">
    <w:name w:val="ListLabel 1120"/>
    <w:qFormat/>
    <w:rPr>
      <w:rFonts w:cs="Symbol"/>
    </w:rPr>
  </w:style>
  <w:style w:type="character" w:customStyle="1" w:styleId="ListLabel1121">
    <w:name w:val="ListLabel 1121"/>
    <w:qFormat/>
    <w:rPr>
      <w:rFonts w:cs="Courier New"/>
    </w:rPr>
  </w:style>
  <w:style w:type="character" w:customStyle="1" w:styleId="ListLabel1122">
    <w:name w:val="ListLabel 1122"/>
    <w:qFormat/>
    <w:rPr>
      <w:rFonts w:cs="Wingdings"/>
    </w:rPr>
  </w:style>
  <w:style w:type="character" w:customStyle="1" w:styleId="ListLabel1123">
    <w:name w:val="ListLabel 1123"/>
    <w:qFormat/>
    <w:rPr>
      <w:rFonts w:cs="Symbol"/>
    </w:rPr>
  </w:style>
  <w:style w:type="character" w:customStyle="1" w:styleId="ListLabel1124">
    <w:name w:val="ListLabel 1124"/>
    <w:qFormat/>
    <w:rPr>
      <w:rFonts w:cs="Courier New"/>
    </w:rPr>
  </w:style>
  <w:style w:type="character" w:customStyle="1" w:styleId="ListLabel1125">
    <w:name w:val="ListLabel 1125"/>
    <w:qFormat/>
    <w:rPr>
      <w:rFonts w:cs="Wingdings"/>
    </w:rPr>
  </w:style>
  <w:style w:type="character" w:customStyle="1" w:styleId="ListLabel1126">
    <w:name w:val="ListLabel 1126"/>
    <w:qFormat/>
    <w:rPr>
      <w:rFonts w:ascii="Maiandra GD" w:hAnsi="Maiandra GD" w:cs="Tahoma"/>
    </w:rPr>
  </w:style>
  <w:style w:type="character" w:customStyle="1" w:styleId="ListLabel1127">
    <w:name w:val="ListLabel 1127"/>
    <w:qFormat/>
    <w:rPr>
      <w:rFonts w:cs="Courier New"/>
    </w:rPr>
  </w:style>
  <w:style w:type="character" w:customStyle="1" w:styleId="ListLabel1128">
    <w:name w:val="ListLabel 1128"/>
    <w:qFormat/>
    <w:rPr>
      <w:rFonts w:cs="Wingdings"/>
    </w:rPr>
  </w:style>
  <w:style w:type="character" w:customStyle="1" w:styleId="ListLabel1129">
    <w:name w:val="ListLabel 1129"/>
    <w:qFormat/>
    <w:rPr>
      <w:rFonts w:cs="Symbol"/>
    </w:rPr>
  </w:style>
  <w:style w:type="character" w:customStyle="1" w:styleId="ListLabel1130">
    <w:name w:val="ListLabel 1130"/>
    <w:qFormat/>
    <w:rPr>
      <w:rFonts w:cs="Courier New"/>
    </w:rPr>
  </w:style>
  <w:style w:type="character" w:customStyle="1" w:styleId="ListLabel1131">
    <w:name w:val="ListLabel 1131"/>
    <w:qFormat/>
    <w:rPr>
      <w:rFonts w:cs="Wingdings"/>
    </w:rPr>
  </w:style>
  <w:style w:type="character" w:customStyle="1" w:styleId="ListLabel1132">
    <w:name w:val="ListLabel 1132"/>
    <w:qFormat/>
    <w:rPr>
      <w:rFonts w:cs="Symbol"/>
    </w:rPr>
  </w:style>
  <w:style w:type="character" w:customStyle="1" w:styleId="ListLabel1133">
    <w:name w:val="ListLabel 1133"/>
    <w:qFormat/>
    <w:rPr>
      <w:rFonts w:cs="Courier New"/>
    </w:rPr>
  </w:style>
  <w:style w:type="character" w:customStyle="1" w:styleId="ListLabel1134">
    <w:name w:val="ListLabel 1134"/>
    <w:qFormat/>
    <w:rPr>
      <w:rFonts w:cs="Wingdings"/>
    </w:rPr>
  </w:style>
  <w:style w:type="character" w:customStyle="1" w:styleId="ListLabel1135">
    <w:name w:val="ListLabel 1135"/>
    <w:qFormat/>
    <w:rPr>
      <w:rFonts w:cs="Tahoma"/>
    </w:rPr>
  </w:style>
  <w:style w:type="character" w:customStyle="1" w:styleId="ListLabel1136">
    <w:name w:val="ListLabel 1136"/>
    <w:qFormat/>
    <w:rPr>
      <w:rFonts w:cs="Courier New"/>
    </w:rPr>
  </w:style>
  <w:style w:type="character" w:customStyle="1" w:styleId="ListLabel1137">
    <w:name w:val="ListLabel 1137"/>
    <w:qFormat/>
    <w:rPr>
      <w:rFonts w:cs="Wingdings"/>
    </w:rPr>
  </w:style>
  <w:style w:type="character" w:customStyle="1" w:styleId="ListLabel1138">
    <w:name w:val="ListLabel 1138"/>
    <w:qFormat/>
    <w:rPr>
      <w:rFonts w:cs="Symbol"/>
    </w:rPr>
  </w:style>
  <w:style w:type="character" w:customStyle="1" w:styleId="ListLabel1139">
    <w:name w:val="ListLabel 1139"/>
    <w:qFormat/>
    <w:rPr>
      <w:rFonts w:cs="Courier New"/>
    </w:rPr>
  </w:style>
  <w:style w:type="character" w:customStyle="1" w:styleId="ListLabel1140">
    <w:name w:val="ListLabel 1140"/>
    <w:qFormat/>
    <w:rPr>
      <w:rFonts w:cs="Wingdings"/>
    </w:rPr>
  </w:style>
  <w:style w:type="character" w:customStyle="1" w:styleId="ListLabel1141">
    <w:name w:val="ListLabel 1141"/>
    <w:qFormat/>
    <w:rPr>
      <w:rFonts w:cs="Symbol"/>
    </w:rPr>
  </w:style>
  <w:style w:type="character" w:customStyle="1" w:styleId="ListLabel1142">
    <w:name w:val="ListLabel 1142"/>
    <w:qFormat/>
    <w:rPr>
      <w:rFonts w:cs="Courier New"/>
    </w:rPr>
  </w:style>
  <w:style w:type="character" w:customStyle="1" w:styleId="ListLabel1143">
    <w:name w:val="ListLabel 1143"/>
    <w:qFormat/>
    <w:rPr>
      <w:rFonts w:cs="Wingdings"/>
    </w:rPr>
  </w:style>
  <w:style w:type="character" w:customStyle="1" w:styleId="ListLabel1144">
    <w:name w:val="ListLabel 1144"/>
    <w:qFormat/>
    <w:rPr>
      <w:rFonts w:ascii="Maiandra GD" w:hAnsi="Maiandra GD" w:cs="Tahoma"/>
    </w:rPr>
  </w:style>
  <w:style w:type="character" w:customStyle="1" w:styleId="ListLabel1145">
    <w:name w:val="ListLabel 1145"/>
    <w:qFormat/>
    <w:rPr>
      <w:rFonts w:cs="Courier New"/>
    </w:rPr>
  </w:style>
  <w:style w:type="character" w:customStyle="1" w:styleId="ListLabel1146">
    <w:name w:val="ListLabel 1146"/>
    <w:qFormat/>
    <w:rPr>
      <w:rFonts w:cs="Wingdings"/>
    </w:rPr>
  </w:style>
  <w:style w:type="character" w:customStyle="1" w:styleId="ListLabel1147">
    <w:name w:val="ListLabel 1147"/>
    <w:qFormat/>
    <w:rPr>
      <w:rFonts w:cs="Symbol"/>
    </w:rPr>
  </w:style>
  <w:style w:type="character" w:customStyle="1" w:styleId="ListLabel1148">
    <w:name w:val="ListLabel 1148"/>
    <w:qFormat/>
    <w:rPr>
      <w:rFonts w:cs="Courier New"/>
    </w:rPr>
  </w:style>
  <w:style w:type="character" w:customStyle="1" w:styleId="ListLabel1149">
    <w:name w:val="ListLabel 1149"/>
    <w:qFormat/>
    <w:rPr>
      <w:rFonts w:cs="Wingdings"/>
    </w:rPr>
  </w:style>
  <w:style w:type="character" w:customStyle="1" w:styleId="ListLabel1150">
    <w:name w:val="ListLabel 1150"/>
    <w:qFormat/>
    <w:rPr>
      <w:rFonts w:cs="Symbol"/>
    </w:rPr>
  </w:style>
  <w:style w:type="character" w:customStyle="1" w:styleId="ListLabel1151">
    <w:name w:val="ListLabel 1151"/>
    <w:qFormat/>
    <w:rPr>
      <w:rFonts w:cs="Courier New"/>
    </w:rPr>
  </w:style>
  <w:style w:type="character" w:customStyle="1" w:styleId="ListLabel1152">
    <w:name w:val="ListLabel 1152"/>
    <w:qFormat/>
    <w:rPr>
      <w:rFonts w:cs="Wingdings"/>
    </w:rPr>
  </w:style>
  <w:style w:type="character" w:customStyle="1" w:styleId="ListLabel1153">
    <w:name w:val="ListLabel 1153"/>
    <w:qFormat/>
    <w:rPr>
      <w:rFonts w:ascii="Maiandra GD" w:hAnsi="Maiandra GD" w:cs="Symbol"/>
    </w:rPr>
  </w:style>
  <w:style w:type="character" w:customStyle="1" w:styleId="ListLabel1154">
    <w:name w:val="ListLabel 1154"/>
    <w:qFormat/>
    <w:rPr>
      <w:rFonts w:cs="Courier New"/>
    </w:rPr>
  </w:style>
  <w:style w:type="character" w:customStyle="1" w:styleId="ListLabel1155">
    <w:name w:val="ListLabel 1155"/>
    <w:qFormat/>
    <w:rPr>
      <w:rFonts w:cs="Wingdings"/>
    </w:rPr>
  </w:style>
  <w:style w:type="character" w:customStyle="1" w:styleId="ListLabel1156">
    <w:name w:val="ListLabel 1156"/>
    <w:qFormat/>
    <w:rPr>
      <w:rFonts w:cs="Symbol"/>
    </w:rPr>
  </w:style>
  <w:style w:type="character" w:customStyle="1" w:styleId="ListLabel1157">
    <w:name w:val="ListLabel 1157"/>
    <w:qFormat/>
    <w:rPr>
      <w:rFonts w:cs="Courier New"/>
    </w:rPr>
  </w:style>
  <w:style w:type="character" w:customStyle="1" w:styleId="ListLabel1158">
    <w:name w:val="ListLabel 1158"/>
    <w:qFormat/>
    <w:rPr>
      <w:rFonts w:cs="Wingdings"/>
    </w:rPr>
  </w:style>
  <w:style w:type="character" w:customStyle="1" w:styleId="ListLabel1159">
    <w:name w:val="ListLabel 1159"/>
    <w:qFormat/>
    <w:rPr>
      <w:rFonts w:cs="Symbol"/>
    </w:rPr>
  </w:style>
  <w:style w:type="character" w:customStyle="1" w:styleId="ListLabel1160">
    <w:name w:val="ListLabel 1160"/>
    <w:qFormat/>
    <w:rPr>
      <w:rFonts w:cs="Courier New"/>
    </w:rPr>
  </w:style>
  <w:style w:type="character" w:customStyle="1" w:styleId="ListLabel1161">
    <w:name w:val="ListLabel 1161"/>
    <w:qFormat/>
    <w:rPr>
      <w:rFonts w:cs="Wingdings"/>
    </w:rPr>
  </w:style>
  <w:style w:type="character" w:customStyle="1" w:styleId="ListLabel1162">
    <w:name w:val="ListLabel 1162"/>
    <w:qFormat/>
    <w:rPr>
      <w:rFonts w:ascii="Maiandra GD" w:hAnsi="Maiandra GD" w:cs="Symbol"/>
    </w:rPr>
  </w:style>
  <w:style w:type="character" w:customStyle="1" w:styleId="ListLabel1163">
    <w:name w:val="ListLabel 1163"/>
    <w:qFormat/>
    <w:rPr>
      <w:rFonts w:cs="Courier New"/>
    </w:rPr>
  </w:style>
  <w:style w:type="character" w:customStyle="1" w:styleId="ListLabel1164">
    <w:name w:val="ListLabel 1164"/>
    <w:qFormat/>
    <w:rPr>
      <w:rFonts w:cs="Wingdings"/>
    </w:rPr>
  </w:style>
  <w:style w:type="character" w:customStyle="1" w:styleId="ListLabel1165">
    <w:name w:val="ListLabel 1165"/>
    <w:qFormat/>
    <w:rPr>
      <w:rFonts w:cs="Symbol"/>
    </w:rPr>
  </w:style>
  <w:style w:type="character" w:customStyle="1" w:styleId="ListLabel1166">
    <w:name w:val="ListLabel 1166"/>
    <w:qFormat/>
    <w:rPr>
      <w:rFonts w:cs="Courier New"/>
    </w:rPr>
  </w:style>
  <w:style w:type="character" w:customStyle="1" w:styleId="ListLabel1167">
    <w:name w:val="ListLabel 1167"/>
    <w:qFormat/>
    <w:rPr>
      <w:rFonts w:cs="Wingdings"/>
    </w:rPr>
  </w:style>
  <w:style w:type="character" w:customStyle="1" w:styleId="ListLabel1168">
    <w:name w:val="ListLabel 1168"/>
    <w:qFormat/>
    <w:rPr>
      <w:rFonts w:cs="Symbol"/>
    </w:rPr>
  </w:style>
  <w:style w:type="character" w:customStyle="1" w:styleId="ListLabel1169">
    <w:name w:val="ListLabel 1169"/>
    <w:qFormat/>
    <w:rPr>
      <w:rFonts w:cs="Courier New"/>
    </w:rPr>
  </w:style>
  <w:style w:type="character" w:customStyle="1" w:styleId="ListLabel1170">
    <w:name w:val="ListLabel 1170"/>
    <w:qFormat/>
    <w:rPr>
      <w:rFonts w:cs="Wingdings"/>
    </w:rPr>
  </w:style>
  <w:style w:type="character" w:customStyle="1" w:styleId="ListLabel1171">
    <w:name w:val="ListLabel 1171"/>
    <w:qFormat/>
    <w:rPr>
      <w:rFonts w:cs="Symbol"/>
      <w:b/>
    </w:rPr>
  </w:style>
  <w:style w:type="character" w:customStyle="1" w:styleId="ListLabel1172">
    <w:name w:val="ListLabel 1172"/>
    <w:qFormat/>
    <w:rPr>
      <w:rFonts w:cs="Courier New"/>
    </w:rPr>
  </w:style>
  <w:style w:type="character" w:customStyle="1" w:styleId="ListLabel1173">
    <w:name w:val="ListLabel 1173"/>
    <w:qFormat/>
    <w:rPr>
      <w:rFonts w:cs="Wingdings"/>
    </w:rPr>
  </w:style>
  <w:style w:type="character" w:customStyle="1" w:styleId="ListLabel1174">
    <w:name w:val="ListLabel 1174"/>
    <w:qFormat/>
    <w:rPr>
      <w:rFonts w:cs="Symbol"/>
    </w:rPr>
  </w:style>
  <w:style w:type="character" w:customStyle="1" w:styleId="ListLabel1175">
    <w:name w:val="ListLabel 1175"/>
    <w:qFormat/>
    <w:rPr>
      <w:rFonts w:cs="Courier New"/>
    </w:rPr>
  </w:style>
  <w:style w:type="character" w:customStyle="1" w:styleId="ListLabel1176">
    <w:name w:val="ListLabel 1176"/>
    <w:qFormat/>
    <w:rPr>
      <w:rFonts w:cs="Wingdings"/>
    </w:rPr>
  </w:style>
  <w:style w:type="character" w:customStyle="1" w:styleId="ListLabel1177">
    <w:name w:val="ListLabel 1177"/>
    <w:qFormat/>
    <w:rPr>
      <w:rFonts w:cs="Symbol"/>
    </w:rPr>
  </w:style>
  <w:style w:type="character" w:customStyle="1" w:styleId="ListLabel1178">
    <w:name w:val="ListLabel 1178"/>
    <w:qFormat/>
    <w:rPr>
      <w:rFonts w:cs="Courier New"/>
    </w:rPr>
  </w:style>
  <w:style w:type="character" w:customStyle="1" w:styleId="ListLabel1179">
    <w:name w:val="ListLabel 1179"/>
    <w:qFormat/>
    <w:rPr>
      <w:rFonts w:cs="Wingdings"/>
    </w:rPr>
  </w:style>
  <w:style w:type="character" w:customStyle="1" w:styleId="Puces">
    <w:name w:val="Puces"/>
    <w:qFormat/>
    <w:rPr>
      <w:rFonts w:ascii="OpenSymbol" w:eastAsia="OpenSymbol" w:hAnsi="OpenSymbol" w:cs="OpenSymbol"/>
    </w:rPr>
  </w:style>
  <w:style w:type="paragraph" w:styleId="Title">
    <w:name w:val="Title"/>
    <w:basedOn w:val="Normal"/>
    <w:next w:val="BodyText"/>
    <w:uiPriority w:val="10"/>
    <w:qFormat/>
    <w:pPr>
      <w:keepNext/>
      <w:spacing w:before="240" w:after="120"/>
    </w:pPr>
    <w:rPr>
      <w:rFonts w:ascii="Liberation Sans" w:eastAsia="Noto Sans CJK SC Regular" w:hAnsi="Liberation San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styleId="ListParagraph">
    <w:name w:val="List Paragraph"/>
    <w:basedOn w:val="Normal"/>
    <w:qFormat/>
    <w:pPr>
      <w:ind w:left="720"/>
      <w:contextualSpacing/>
    </w:pPr>
  </w:style>
  <w:style w:type="paragraph" w:customStyle="1" w:styleId="Headinga">
    <w:name w:val="Heading a"/>
    <w:basedOn w:val="Normal"/>
    <w:qFormat/>
    <w:pPr>
      <w:widowControl w:val="0"/>
      <w:spacing w:after="120" w:line="240" w:lineRule="auto"/>
    </w:pPr>
    <w:rPr>
      <w:rFonts w:ascii="Times New Roman" w:eastAsia="Times New Roman" w:hAnsi="Times New Roman" w:cs="Times New Roman"/>
      <w:szCs w:val="20"/>
      <w:lang w:val="en-US"/>
    </w:rPr>
  </w:style>
  <w:style w:type="paragraph" w:styleId="Header">
    <w:name w:val="header"/>
    <w:basedOn w:val="Normal"/>
    <w:pPr>
      <w:tabs>
        <w:tab w:val="center" w:pos="4536"/>
        <w:tab w:val="right" w:pos="9072"/>
      </w:tabs>
      <w:spacing w:after="0" w:line="240" w:lineRule="auto"/>
    </w:pPr>
  </w:style>
  <w:style w:type="paragraph" w:styleId="Footer">
    <w:name w:val="footer"/>
    <w:basedOn w:val="Normal"/>
    <w:pPr>
      <w:tabs>
        <w:tab w:val="center" w:pos="4536"/>
        <w:tab w:val="right" w:pos="9072"/>
      </w:tabs>
      <w:spacing w:after="0" w:line="240" w:lineRule="auto"/>
    </w:pPr>
  </w:style>
  <w:style w:type="paragraph" w:styleId="BalloonText">
    <w:name w:val="Balloon Text"/>
    <w:basedOn w:val="Normal"/>
    <w:qFormat/>
    <w:pPr>
      <w:spacing w:after="0" w:line="240" w:lineRule="auto"/>
    </w:pPr>
    <w:rPr>
      <w:rFonts w:ascii="Tahoma" w:hAnsi="Tahoma" w:cs="Tahoma"/>
      <w:sz w:val="16"/>
      <w:szCs w:val="16"/>
    </w:rPr>
  </w:style>
  <w:style w:type="paragraph" w:styleId="CommentText">
    <w:name w:val="annotation text"/>
    <w:basedOn w:val="Normal"/>
    <w:link w:val="CommentTextChar"/>
    <w:qFormat/>
    <w:pPr>
      <w:spacing w:line="240" w:lineRule="auto"/>
    </w:pPr>
    <w:rPr>
      <w:sz w:val="20"/>
      <w:szCs w:val="20"/>
    </w:rPr>
  </w:style>
  <w:style w:type="paragraph" w:styleId="CommentSubject">
    <w:name w:val="annotation subject"/>
    <w:basedOn w:val="CommentText"/>
    <w:qFormat/>
    <w:rPr>
      <w:b/>
      <w:bCs/>
    </w:rPr>
  </w:style>
  <w:style w:type="paragraph" w:customStyle="1" w:styleId="Contenudecadre">
    <w:name w:val="Contenu de cadre"/>
    <w:basedOn w:val="Normal"/>
    <w:qFormat/>
  </w:style>
  <w:style w:type="paragraph" w:styleId="NormalWeb">
    <w:name w:val="Normal (Web)"/>
    <w:basedOn w:val="Normal"/>
    <w:qFormat/>
    <w:pPr>
      <w:spacing w:before="280" w:after="280" w:line="240" w:lineRule="auto"/>
    </w:pPr>
    <w:rPr>
      <w:rFonts w:ascii="Times New Roman" w:eastAsia="Noto Sans CJK SC Regular" w:hAnsi="Times New Roman" w:cs="Times New Roman"/>
      <w:sz w:val="24"/>
      <w:szCs w:val="24"/>
      <w:lang w:eastAsia="fr-FR"/>
    </w:rPr>
  </w:style>
  <w:style w:type="paragraph" w:customStyle="1" w:styleId="Paragraphedeliste1">
    <w:name w:val="Paragraphe de liste1"/>
    <w:basedOn w:val="Normal"/>
    <w:rsid w:val="007B2E47"/>
    <w:pPr>
      <w:suppressAutoHyphens/>
      <w:overflowPunct/>
      <w:spacing w:after="0" w:line="240" w:lineRule="auto"/>
      <w:ind w:left="708"/>
    </w:pPr>
    <w:rPr>
      <w:rFonts w:ascii="Times New Roman" w:eastAsia="Times New Roman" w:hAnsi="Times New Roman" w:cs="Times New Roman"/>
      <w:color w:val="auto"/>
      <w:sz w:val="24"/>
      <w:szCs w:val="24"/>
      <w:lang w:eastAsia="fr-FR"/>
    </w:rPr>
  </w:style>
  <w:style w:type="character" w:styleId="Hyperlink">
    <w:name w:val="Hyperlink"/>
    <w:basedOn w:val="DefaultParagraphFont"/>
    <w:uiPriority w:val="99"/>
    <w:unhideWhenUsed/>
    <w:rsid w:val="00865EFE"/>
    <w:rPr>
      <w:color w:val="0563C1" w:themeColor="hyperlink"/>
      <w:u w:val="single"/>
    </w:rPr>
  </w:style>
  <w:style w:type="paragraph" w:styleId="Revision">
    <w:name w:val="Revision"/>
    <w:hidden/>
    <w:uiPriority w:val="99"/>
    <w:semiHidden/>
    <w:rsid w:val="00135361"/>
    <w:rPr>
      <w:rFonts w:ascii="Calibri" w:eastAsia="Calibri" w:hAnsi="Calibri"/>
      <w:color w:val="00000A"/>
      <w:sz w:val="22"/>
      <w:szCs w:val="22"/>
      <w:lang w:eastAsia="en-US" w:bidi="ar-SA"/>
    </w:rPr>
  </w:style>
  <w:style w:type="character" w:styleId="UnresolvedMention">
    <w:name w:val="Unresolved Mention"/>
    <w:basedOn w:val="DefaultParagraphFont"/>
    <w:uiPriority w:val="99"/>
    <w:semiHidden/>
    <w:unhideWhenUsed/>
    <w:rsid w:val="005C40C8"/>
    <w:rPr>
      <w:color w:val="605E5C"/>
      <w:shd w:val="clear" w:color="auto" w:fill="E1DFDD"/>
    </w:rPr>
  </w:style>
  <w:style w:type="character" w:customStyle="1" w:styleId="CommentTextChar">
    <w:name w:val="Comment Text Char"/>
    <w:basedOn w:val="DefaultParagraphFont"/>
    <w:link w:val="CommentText"/>
    <w:rsid w:val="00DC18A6"/>
    <w:rPr>
      <w:rFonts w:ascii="Calibri" w:eastAsia="Calibri" w:hAnsi="Calibri"/>
      <w:color w:val="00000A"/>
      <w:sz w:val="20"/>
      <w:szCs w:val="2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cc02.safelinks.protection.outlook.com/?url=http%3A%2F%2Fwww.sam.gov%2F&amp;data=04%7C01%7Cfjeldkk%40state.gov%7C8a179f425ec644553b0a08da0c446ace%7C66cf50745afe48d1a691a12b2121f44b%7C0%7C0%7C637835785239027166%7CUnknown%7CTWFpbGZsb3d8eyJWIjoiMC4wLjAwMDAiLCJQIjoiV2luMzIiLCJBTiI6Ik1haWwiLCJXVCI6Mn0%3D%7C3000&amp;sdata=1O%2BquRWkk5TWZ9R%2FzeWA%2BjVqSPwgts5FKs5lUXBCVGU%3D&amp;reserved=0" TargetMode="External"/><Relationship Id="rId18" Type="http://schemas.openxmlformats.org/officeDocument/2006/relationships/hyperlink" Target="https://gcc02.safelinks.protection.outlook.com/?url=http%3A%2F%2Fwww.sam.gov%2F&amp;data=04%7C01%7Cfjeldkk%40state.gov%7C8a179f425ec644553b0a08da0c446ace%7C66cf50745afe48d1a691a12b2121f44b%7C0%7C0%7C637835785239027166%7CUnknown%7CTWFpbGZsb3d8eyJWIjoiMC4wLjAwMDAiLCJQIjoiV2luMzIiLCJBTiI6Ik1haWwiLCJXVCI6Mn0%3D%7C3000&amp;sdata=1O%2BquRWkk5TWZ9R%2FzeWA%2BjVqSPwgts5FKs5lUXBCVGU%3D&amp;reserved=0" TargetMode="External"/><Relationship Id="rId26" Type="http://schemas.openxmlformats.org/officeDocument/2006/relationships/hyperlink" Target="https://www.ecfr.gov/cgi-bin/text-idx?SID=81a5f41de81c46a9844617d93a9db081&amp;mc=true&amp;node=pt2.1.183&amp;rgn=div5" TargetMode="External"/><Relationship Id="rId3" Type="http://schemas.openxmlformats.org/officeDocument/2006/relationships/customXml" Target="../customXml/item3.xml"/><Relationship Id="rId21" Type="http://schemas.openxmlformats.org/officeDocument/2006/relationships/hyperlink" Target="mailto:kuohebongueIA@state.gov"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gcc02.safelinks.protection.outlook.com/?url=http%3A%2F%2Fwww.sam.gov%2F&amp;data=04%7C01%7Cfjeldkk%40state.gov%7C8a179f425ec644553b0a08da0c446ace%7C66cf50745afe48d1a691a12b2121f44b%7C0%7C0%7C637835785239027166%7CUnknown%7CTWFpbGZsb3d8eyJWIjoiMC4wLjAwMDAiLCJQIjoiV2luMzIiLCJBTiI6Ik1haWwiLCJXVCI6Mn0%3D%7C3000&amp;sdata=1O%2BquRWkk5TWZ9R%2FzeWA%2BjVqSPwgts5FKs5lUXBCVGU%3D&amp;reserved=0" TargetMode="External"/><Relationship Id="rId17" Type="http://schemas.openxmlformats.org/officeDocument/2006/relationships/hyperlink" Target="https://gcc02.safelinks.protection.outlook.com/?url=https%3A%2F%2Feportal.nspa.nato.int%2FAC135Public%2FCageTool%2Fhome&amp;data=04%7C01%7Cfjeldkk%40state.gov%7C8a179f425ec644553b0a08da0c446ace%7C66cf50745afe48d1a691a12b2121f44b%7C0%7C0%7C637835785239027166%7CUnknown%7CTWFpbGZsb3d8eyJWIjoiMC4wLjAwMDAiLCJQIjoiV2luMzIiLCJBTiI6Ik1haWwiLCJXVCI6Mn0%3D%7C3000&amp;sdata=%2BTHWRv0gnfDbegXazZ4K1%2FRbBP1LF6fHbu58wbsscVM%3D&amp;reserved=0" TargetMode="External"/><Relationship Id="rId25" Type="http://schemas.openxmlformats.org/officeDocument/2006/relationships/hyperlink" Target="https://www.ecfr.gov/cgi-bin/text-idx?SID=81a5f41de81c46a9844617d93a9db081&amp;mc=true&amp;node=pt2.1.182&amp;rgn=div5"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gcc02.safelinks.protection.outlook.com/?url=https%3A%2F%2Fcage.dla.mil%2FHome%2FUsageAgree&amp;data=04%7C01%7Cfjeldkk%40state.gov%7C8a179f425ec644553b0a08da0c446ace%7C66cf50745afe48d1a691a12b2121f44b%7C0%7C0%7C637835785239027166%7CUnknown%7CTWFpbGZsb3d8eyJWIjoiMC4wLjAwMDAiLCJQIjoiV2luMzIiLCJBTiI6Ik1haWwiLCJXVCI6Mn0%3D%7C3000&amp;sdata=bFd%2Bl85kI4M5naGwjUh%2FT%2BhzzO9oM99ycJhXxaj8E0M%3D&amp;reserved=0" TargetMode="External"/><Relationship Id="rId20" Type="http://schemas.openxmlformats.org/officeDocument/2006/relationships/hyperlink" Target="mailto:senecb@state.gov" TargetMode="External"/><Relationship Id="rId29" Type="http://schemas.openxmlformats.org/officeDocument/2006/relationships/hyperlink" Target="https://www.ecfr.gov/cgi-bin/text-idx?SID=81a5f41de81c46a9844617d93a9db081&amp;mc=true&amp;node=pt2.1.200&amp;rgn=div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M.gov" TargetMode="External"/><Relationship Id="rId24" Type="http://schemas.openxmlformats.org/officeDocument/2006/relationships/hyperlink" Target="https://www.ecfr.gov/cgi-bin/text-idx?SID=81a5f41de81c46a9844617d93a9db081&amp;mc=true&amp;node=pt2.1.175&amp;rgn=div5" TargetMode="External"/><Relationship Id="rId32" Type="http://schemas.openxmlformats.org/officeDocument/2006/relationships/hyperlink" Target="https://www.state.gov/wp-content/uploads/2020/10/U.S.-Department-of-State-Standard-Terms-and-Conditions-10-21-2020-508.pdf" TargetMode="External"/><Relationship Id="rId5" Type="http://schemas.openxmlformats.org/officeDocument/2006/relationships/numbering" Target="numbering.xml"/><Relationship Id="rId15" Type="http://schemas.openxmlformats.org/officeDocument/2006/relationships/hyperlink" Target="https://gcc02.safelinks.protection.outlook.com/?url=http%3A%2F%2Fwww.sam.gov%2F&amp;data=04%7C01%7Cfjeldkk%40state.gov%7C8a179f425ec644553b0a08da0c446ace%7C66cf50745afe48d1a691a12b2121f44b%7C0%7C0%7C637835785239027166%7CUnknown%7CTWFpbGZsb3d8eyJWIjoiMC4wLjAwMDAiLCJQIjoiV2luMzIiLCJBTiI6Ik1haWwiLCJXVCI6Mn0%3D%7C3000&amp;sdata=1O%2BquRWkk5TWZ9R%2FzeWA%2BjVqSPwgts5FKs5lUXBCVGU%3D&amp;reserved=0" TargetMode="External"/><Relationship Id="rId23" Type="http://schemas.openxmlformats.org/officeDocument/2006/relationships/hyperlink" Target="https://www.ecfr.gov/cgi-bin/text-idx?SID=81a5f41de81c46a9844617d93a9db081&amp;mc=true&amp;node=pt2.1.170&amp;rgn=div5" TargetMode="External"/><Relationship Id="rId28" Type="http://schemas.openxmlformats.org/officeDocument/2006/relationships/hyperlink" Target="https://www.state.gov/about-us-office-of-the-procurement-executive/"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gcc02.safelinks.protection.outlook.com/?url=http%3A%2F%2Fwww.sam.gov%2F&amp;data=04%7C01%7Cfjeldkk%40state.gov%7C8a179f425ec644553b0a08da0c446ace%7C66cf50745afe48d1a691a12b2121f44b%7C0%7C0%7C637835785239027166%7CUnknown%7CTWFpbGZsb3d8eyJWIjoiMC4wLjAwMDAiLCJQIjoiV2luMzIiLCJBTiI6Ik1haWwiLCJXVCI6Mn0%3D%7C3000&amp;sdata=1O%2BquRWkk5TWZ9R%2FzeWA%2BjVqSPwgts5FKs5lUXBCVGU%3D&amp;reserved=0" TargetMode="External"/><Relationship Id="rId31" Type="http://schemas.openxmlformats.org/officeDocument/2006/relationships/hyperlink" Target="https://www.ecfr.gov/cgi-bin/retrieveECFR?gp=&amp;SID=027fb85899500d580fc71df69d11573a&amp;mc=true&amp;n=pt2.1.200&amp;r=PART&amp;ty=HTML%20-%20ap2.1.200_1521.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cc02.safelinks.protection.outlook.com/?url=https%3A%2F%2Flogin.gov%2F&amp;data=04%7C01%7Cfjeldkk%40state.gov%7C8a179f425ec644553b0a08da0c446ace%7C66cf50745afe48d1a691a12b2121f44b%7C0%7C0%7C637835785239027166%7CUnknown%7CTWFpbGZsb3d8eyJWIjoiMC4wLjAwMDAiLCJQIjoiV2luMzIiLCJBTiI6Ik1haWwiLCJXVCI6Mn0%3D%7C3000&amp;sdata=tZgLWndOJE4QfgsenOHTZxlAyGwD1%2FcsHk9zT0XqO9g%3D&amp;reserved=0" TargetMode="External"/><Relationship Id="rId22" Type="http://schemas.openxmlformats.org/officeDocument/2006/relationships/hyperlink" Target="https://www.ecfr.gov/cgi-bin/text-idx?SID=81a5f41de81c46a9844617d93a9db081&amp;mc=true&amp;node=pt2.1.25&amp;rgn=div5" TargetMode="External"/><Relationship Id="rId27" Type="http://schemas.openxmlformats.org/officeDocument/2006/relationships/hyperlink" Target="https://www.ecfr.gov/cgi-bin/text-idx?SID=81a5f41de81c46a9844617d93a9db081&amp;mc=true&amp;tpl=/ecfrbrowse/Title02/2chapterVI.tpl" TargetMode="External"/><Relationship Id="rId30" Type="http://schemas.openxmlformats.org/officeDocument/2006/relationships/hyperlink" Target="https://gcc02.safelinks.protection.outlook.com/?url=https%3A%2F%2Fwww.whitehouse.gov%2Fbriefing-room%2Fpresidential-actions%2F2021%2F01%2F20%2Fexecutive-order-advancing-racial-equity-and-support-for-underserved-communities-through-the-federal-government%2F&amp;data=04%7C01%7CReisigAR%40state.gov%7C0dbdd75a0a664b32ef2508d8fb59f8f5%7C66cf50745afe48d1a691a12b2121f44b%7C0%7C0%7C637535711126807160%7CUnknown%7CTWFpbGZsb3d8eyJWIjoiMC4wLjAwMDAiLCJQIjoiV2luMzIiLCJBTiI6Ik1haWwiLCJXVCI6Mn0%3D%7C1000&amp;sdata=Hk82GX1SCF8LaoHg%2B2vrmdCRK6gGWYwQXU9CB6cLb5E%3D&amp;reserved=0" TargetMode="External"/><Relationship Id="rId35"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63097de-ca95-46c6-aefa-b97175c779ad">
      <Terms xmlns="http://schemas.microsoft.com/office/infopath/2007/PartnerControls"/>
    </lcf76f155ced4ddcb4097134ff3c332f>
    <TaxCatchAll xmlns="d66293ee-b140-4d44-8f22-272e511bed52" xsi:nil="true"/>
  </documentManagement>
</p:properties>
</file>

<file path=customXml/item3.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941DC33B2D01A34580EB8B2FC5EC7264" ma:contentTypeVersion="14" ma:contentTypeDescription="Create a new document." ma:contentTypeScope="" ma:versionID="4b3db5852d78c89be935c57a2dd3c7a8">
  <xsd:schema xmlns:xsd="http://www.w3.org/2001/XMLSchema" xmlns:xs="http://www.w3.org/2001/XMLSchema" xmlns:p="http://schemas.microsoft.com/office/2006/metadata/properties" xmlns:ns2="4d4fa2d1-3c1d-4ce2-ba8a-a7dae2342229" xmlns:ns3="e63097de-ca95-46c6-aefa-b97175c779ad" xmlns:ns4="d66293ee-b140-4d44-8f22-272e511bed52" targetNamespace="http://schemas.microsoft.com/office/2006/metadata/properties" ma:root="true" ma:fieldsID="36305e6f1135c77240f23ad30def6c34" ns2:_="" ns3:_="" ns4:_="">
    <xsd:import namespace="4d4fa2d1-3c1d-4ce2-ba8a-a7dae2342229"/>
    <xsd:import namespace="e63097de-ca95-46c6-aefa-b97175c779ad"/>
    <xsd:import namespace="d66293ee-b140-4d44-8f22-272e511bed5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4fa2d1-3c1d-4ce2-ba8a-a7dae234222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63097de-ca95-46c6-aefa-b97175c779a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6293ee-b140-4d44-8f22-272e511bed5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3401c5-8981-4977-b9bc-305c72550493}" ma:internalName="TaxCatchAll" ma:showField="CatchAllData" ma:web="d66293ee-b140-4d44-8f22-272e511bed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4A3AE6-6414-4027-A21E-D00C3180E31E}">
  <ds:schemaRefs>
    <ds:schemaRef ds:uri="http://schemas.microsoft.com/sharepoint/v3/contenttype/forms"/>
  </ds:schemaRefs>
</ds:datastoreItem>
</file>

<file path=customXml/itemProps2.xml><?xml version="1.0" encoding="utf-8"?>
<ds:datastoreItem xmlns:ds="http://schemas.openxmlformats.org/officeDocument/2006/customXml" ds:itemID="{F330872E-528A-49C9-9DE4-0EA6855BC906}">
  <ds:schemaRefs>
    <ds:schemaRef ds:uri="http://schemas.microsoft.com/office/2006/metadata/properties"/>
    <ds:schemaRef ds:uri="http://schemas.microsoft.com/office/infopath/2007/PartnerControls"/>
    <ds:schemaRef ds:uri="02654af2-cf59-415b-94c0-48ed86f77e09"/>
    <ds:schemaRef ds:uri="e220083e-302b-47bb-ba56-60a2f861be6d"/>
    <ds:schemaRef ds:uri="e63097de-ca95-46c6-aefa-b97175c779ad"/>
    <ds:schemaRef ds:uri="d66293ee-b140-4d44-8f22-272e511bed52"/>
  </ds:schemaRefs>
</ds:datastoreItem>
</file>

<file path=customXml/itemProps3.xml><?xml version="1.0" encoding="utf-8"?>
<ds:datastoreItem xmlns:ds="http://schemas.openxmlformats.org/officeDocument/2006/customXml" ds:itemID="{68560FD4-2E89-4057-974C-F85ECB6626CC}">
  <ds:schemaRefs>
    <ds:schemaRef ds:uri="http://schemas.microsoft.com/sharepoint/events"/>
    <ds:schemaRef ds:uri=""/>
  </ds:schemaRefs>
</ds:datastoreItem>
</file>

<file path=customXml/itemProps4.xml><?xml version="1.0" encoding="utf-8"?>
<ds:datastoreItem xmlns:ds="http://schemas.openxmlformats.org/officeDocument/2006/customXml" ds:itemID="{3CDAFFB4-9D7C-4285-8748-74028B8090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4fa2d1-3c1d-4ce2-ba8a-a7dae2342229"/>
    <ds:schemaRef ds:uri="e63097de-ca95-46c6-aefa-b97175c779ad"/>
    <ds:schemaRef ds:uri="d66293ee-b140-4d44-8f22-272e511bed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17</Pages>
  <Words>6653</Words>
  <Characters>37925</Characters>
  <Application>Microsoft Office Word</Application>
  <DocSecurity>0</DocSecurity>
  <Lines>316</Lines>
  <Paragraphs>88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44490</CharactersWithSpaces>
  <SharedDoc>false</SharedDoc>
  <HLinks>
    <vt:vector size="132" baseType="variant">
      <vt:variant>
        <vt:i4>7209059</vt:i4>
      </vt:variant>
      <vt:variant>
        <vt:i4>63</vt:i4>
      </vt:variant>
      <vt:variant>
        <vt:i4>0</vt:i4>
      </vt:variant>
      <vt:variant>
        <vt:i4>5</vt:i4>
      </vt:variant>
      <vt:variant>
        <vt:lpwstr>https://www.state.gov/wp-content/uploads/2020/10/U.S.-Department-of-State-Standard-Terms-and-Conditions-10-21-2020-508.pdf</vt:lpwstr>
      </vt:variant>
      <vt:variant>
        <vt:lpwstr/>
      </vt:variant>
      <vt:variant>
        <vt:i4>6422585</vt:i4>
      </vt:variant>
      <vt:variant>
        <vt:i4>60</vt:i4>
      </vt:variant>
      <vt:variant>
        <vt:i4>0</vt:i4>
      </vt:variant>
      <vt:variant>
        <vt:i4>5</vt:i4>
      </vt:variant>
      <vt:variant>
        <vt:lpwstr>https://www.ecfr.gov/cgi-bin/retrieveECFR?gp=&amp;SID=027fb85899500d580fc71df69d11573a&amp;mc=true&amp;n=pt2.1.200&amp;r=PART&amp;ty=HTML%20-%20ap2.1.200_1521.i</vt:lpwstr>
      </vt:variant>
      <vt:variant>
        <vt:lpwstr>ap2.1.200_1521.xii</vt:lpwstr>
      </vt:variant>
      <vt:variant>
        <vt:i4>4128809</vt:i4>
      </vt:variant>
      <vt:variant>
        <vt:i4>57</vt:i4>
      </vt:variant>
      <vt:variant>
        <vt:i4>0</vt:i4>
      </vt:variant>
      <vt:variant>
        <vt:i4>5</vt:i4>
      </vt:variant>
      <vt:variant>
        <vt:lpwstr>https://gcc02.safelinks.protection.outlook.com/?url=https%3A%2F%2Fwww.whitehouse.gov%2Fbriefing-room%2Fpresidential-actions%2F2021%2F01%2F20%2Fexecutive-order-advancing-racial-equity-and-support-for-underserved-communities-through-the-federal-government%2F&amp;data=04%7C01%7CReisigAR%40state.gov%7C0dbdd75a0a664b32ef2508d8fb59f8f5%7C66cf50745afe48d1a691a12b2121f44b%7C0%7C0%7C637535711126807160%7CUnknown%7CTWFpbGZsb3d8eyJWIjoiMC4wLjAwMDAiLCJQIjoiV2luMzIiLCJBTiI6Ik1haWwiLCJXVCI6Mn0%3D%7C1000&amp;sdata=Hk82GX1SCF8LaoHg%2B2vrmdCRK6gGWYwQXU9CB6cLb5E%3D&amp;reserved=0</vt:lpwstr>
      </vt:variant>
      <vt:variant>
        <vt:lpwstr/>
      </vt:variant>
      <vt:variant>
        <vt:i4>8126503</vt:i4>
      </vt:variant>
      <vt:variant>
        <vt:i4>54</vt:i4>
      </vt:variant>
      <vt:variant>
        <vt:i4>0</vt:i4>
      </vt:variant>
      <vt:variant>
        <vt:i4>5</vt:i4>
      </vt:variant>
      <vt:variant>
        <vt:lpwstr>https://www.ecfr.gov/cgi-bin/text-idx?SID=81a5f41de81c46a9844617d93a9db081&amp;mc=true&amp;node=pt2.1.200&amp;rgn=div5</vt:lpwstr>
      </vt:variant>
      <vt:variant>
        <vt:lpwstr/>
      </vt:variant>
      <vt:variant>
        <vt:i4>3670077</vt:i4>
      </vt:variant>
      <vt:variant>
        <vt:i4>51</vt:i4>
      </vt:variant>
      <vt:variant>
        <vt:i4>0</vt:i4>
      </vt:variant>
      <vt:variant>
        <vt:i4>5</vt:i4>
      </vt:variant>
      <vt:variant>
        <vt:lpwstr>https://www.state.gov/about-us-office-of-the-procurement-executive/</vt:lpwstr>
      </vt:variant>
      <vt:variant>
        <vt:lpwstr/>
      </vt:variant>
      <vt:variant>
        <vt:i4>5832782</vt:i4>
      </vt:variant>
      <vt:variant>
        <vt:i4>48</vt:i4>
      </vt:variant>
      <vt:variant>
        <vt:i4>0</vt:i4>
      </vt:variant>
      <vt:variant>
        <vt:i4>5</vt:i4>
      </vt:variant>
      <vt:variant>
        <vt:lpwstr>https://www.ecfr.gov/cgi-bin/text-idx?SID=81a5f41de81c46a9844617d93a9db081&amp;mc=true&amp;tpl=/ecfrbrowse/Title02/2chapterVI.tpl</vt:lpwstr>
      </vt:variant>
      <vt:variant>
        <vt:lpwstr/>
      </vt:variant>
      <vt:variant>
        <vt:i4>7602215</vt:i4>
      </vt:variant>
      <vt:variant>
        <vt:i4>45</vt:i4>
      </vt:variant>
      <vt:variant>
        <vt:i4>0</vt:i4>
      </vt:variant>
      <vt:variant>
        <vt:i4>5</vt:i4>
      </vt:variant>
      <vt:variant>
        <vt:lpwstr>https://www.ecfr.gov/cgi-bin/text-idx?SID=81a5f41de81c46a9844617d93a9db081&amp;mc=true&amp;node=pt2.1.183&amp;rgn=div5</vt:lpwstr>
      </vt:variant>
      <vt:variant>
        <vt:lpwstr/>
      </vt:variant>
      <vt:variant>
        <vt:i4>7602214</vt:i4>
      </vt:variant>
      <vt:variant>
        <vt:i4>42</vt:i4>
      </vt:variant>
      <vt:variant>
        <vt:i4>0</vt:i4>
      </vt:variant>
      <vt:variant>
        <vt:i4>5</vt:i4>
      </vt:variant>
      <vt:variant>
        <vt:lpwstr>https://www.ecfr.gov/cgi-bin/text-idx?SID=81a5f41de81c46a9844617d93a9db081&amp;mc=true&amp;node=pt2.1.182&amp;rgn=div5</vt:lpwstr>
      </vt:variant>
      <vt:variant>
        <vt:lpwstr/>
      </vt:variant>
      <vt:variant>
        <vt:i4>8060961</vt:i4>
      </vt:variant>
      <vt:variant>
        <vt:i4>39</vt:i4>
      </vt:variant>
      <vt:variant>
        <vt:i4>0</vt:i4>
      </vt:variant>
      <vt:variant>
        <vt:i4>5</vt:i4>
      </vt:variant>
      <vt:variant>
        <vt:lpwstr>https://www.ecfr.gov/cgi-bin/text-idx?SID=81a5f41de81c46a9844617d93a9db081&amp;mc=true&amp;node=pt2.1.175&amp;rgn=div5</vt:lpwstr>
      </vt:variant>
      <vt:variant>
        <vt:lpwstr/>
      </vt:variant>
      <vt:variant>
        <vt:i4>8060964</vt:i4>
      </vt:variant>
      <vt:variant>
        <vt:i4>36</vt:i4>
      </vt:variant>
      <vt:variant>
        <vt:i4>0</vt:i4>
      </vt:variant>
      <vt:variant>
        <vt:i4>5</vt:i4>
      </vt:variant>
      <vt:variant>
        <vt:lpwstr>https://www.ecfr.gov/cgi-bin/text-idx?SID=81a5f41de81c46a9844617d93a9db081&amp;mc=true&amp;node=pt2.1.170&amp;rgn=div5</vt:lpwstr>
      </vt:variant>
      <vt:variant>
        <vt:lpwstr/>
      </vt:variant>
      <vt:variant>
        <vt:i4>5701644</vt:i4>
      </vt:variant>
      <vt:variant>
        <vt:i4>33</vt:i4>
      </vt:variant>
      <vt:variant>
        <vt:i4>0</vt:i4>
      </vt:variant>
      <vt:variant>
        <vt:i4>5</vt:i4>
      </vt:variant>
      <vt:variant>
        <vt:lpwstr>https://www.ecfr.gov/cgi-bin/text-idx?SID=81a5f41de81c46a9844617d93a9db081&amp;mc=true&amp;node=pt2.1.25&amp;rgn=div5</vt:lpwstr>
      </vt:variant>
      <vt:variant>
        <vt:lpwstr/>
      </vt:variant>
      <vt:variant>
        <vt:i4>6881350</vt:i4>
      </vt:variant>
      <vt:variant>
        <vt:i4>30</vt:i4>
      </vt:variant>
      <vt:variant>
        <vt:i4>0</vt:i4>
      </vt:variant>
      <vt:variant>
        <vt:i4>5</vt:i4>
      </vt:variant>
      <vt:variant>
        <vt:lpwstr>mailto:kuohebongueIA@state.gov</vt:lpwstr>
      </vt:variant>
      <vt:variant>
        <vt:lpwstr/>
      </vt:variant>
      <vt:variant>
        <vt:i4>1900600</vt:i4>
      </vt:variant>
      <vt:variant>
        <vt:i4>27</vt:i4>
      </vt:variant>
      <vt:variant>
        <vt:i4>0</vt:i4>
      </vt:variant>
      <vt:variant>
        <vt:i4>5</vt:i4>
      </vt:variant>
      <vt:variant>
        <vt:lpwstr>mailto:senecb@state.gov</vt:lpwstr>
      </vt:variant>
      <vt:variant>
        <vt:lpwstr/>
      </vt:variant>
      <vt:variant>
        <vt:i4>5046374</vt:i4>
      </vt:variant>
      <vt:variant>
        <vt:i4>24</vt:i4>
      </vt:variant>
      <vt:variant>
        <vt:i4>0</vt:i4>
      </vt:variant>
      <vt:variant>
        <vt:i4>5</vt:i4>
      </vt:variant>
      <vt:variant>
        <vt:lpwstr>https://gcc02.safelinks.protection.outlook.com/?url=http%3A%2F%2Fwww.sam.gov%2F&amp;data=04%7C01%7Cfjeldkk%40state.gov%7C8a179f425ec644553b0a08da0c446ace%7C66cf50745afe48d1a691a12b2121f44b%7C0%7C0%7C637835785239027166%7CUnknown%7CTWFpbGZsb3d8eyJWIjoiMC4wLjAwMDAiLCJQIjoiV2luMzIiLCJBTiI6Ik1haWwiLCJXVCI6Mn0%3D%7C3000&amp;sdata=1O%2BquRWkk5TWZ9R%2FzeWA%2BjVqSPwgts5FKs5lUXBCVGU%3D&amp;reserved=0</vt:lpwstr>
      </vt:variant>
      <vt:variant>
        <vt:lpwstr>_blank</vt:lpwstr>
      </vt:variant>
      <vt:variant>
        <vt:i4>5046374</vt:i4>
      </vt:variant>
      <vt:variant>
        <vt:i4>21</vt:i4>
      </vt:variant>
      <vt:variant>
        <vt:i4>0</vt:i4>
      </vt:variant>
      <vt:variant>
        <vt:i4>5</vt:i4>
      </vt:variant>
      <vt:variant>
        <vt:lpwstr>https://gcc02.safelinks.protection.outlook.com/?url=http%3A%2F%2Fwww.sam.gov%2F&amp;data=04%7C01%7Cfjeldkk%40state.gov%7C8a179f425ec644553b0a08da0c446ace%7C66cf50745afe48d1a691a12b2121f44b%7C0%7C0%7C637835785239027166%7CUnknown%7CTWFpbGZsb3d8eyJWIjoiMC4wLjAwMDAiLCJQIjoiV2luMzIiLCJBTiI6Ik1haWwiLCJXVCI6Mn0%3D%7C3000&amp;sdata=1O%2BquRWkk5TWZ9R%2FzeWA%2BjVqSPwgts5FKs5lUXBCVGU%3D&amp;reserved=0</vt:lpwstr>
      </vt:variant>
      <vt:variant>
        <vt:lpwstr>_blank</vt:lpwstr>
      </vt:variant>
      <vt:variant>
        <vt:i4>5701742</vt:i4>
      </vt:variant>
      <vt:variant>
        <vt:i4>18</vt:i4>
      </vt:variant>
      <vt:variant>
        <vt:i4>0</vt:i4>
      </vt:variant>
      <vt:variant>
        <vt:i4>5</vt:i4>
      </vt:variant>
      <vt:variant>
        <vt:lpwstr>https://gcc02.safelinks.protection.outlook.com/?url=https%3A%2F%2Feportal.nspa.nato.int%2FAC135Public%2FCageTool%2Fhome&amp;data=04%7C01%7Cfjeldkk%40state.gov%7C8a179f425ec644553b0a08da0c446ace%7C66cf50745afe48d1a691a12b2121f44b%7C0%7C0%7C637835785239027166%7CUnknown%7CTWFpbGZsb3d8eyJWIjoiMC4wLjAwMDAiLCJQIjoiV2luMzIiLCJBTiI6Ik1haWwiLCJXVCI6Mn0%3D%7C3000&amp;sdata=%2BTHWRv0gnfDbegXazZ4K1%2FRbBP1LF6fHbu58wbsscVM%3D&amp;reserved=0</vt:lpwstr>
      </vt:variant>
      <vt:variant>
        <vt:lpwstr>_blank</vt:lpwstr>
      </vt:variant>
      <vt:variant>
        <vt:i4>4522035</vt:i4>
      </vt:variant>
      <vt:variant>
        <vt:i4>15</vt:i4>
      </vt:variant>
      <vt:variant>
        <vt:i4>0</vt:i4>
      </vt:variant>
      <vt:variant>
        <vt:i4>5</vt:i4>
      </vt:variant>
      <vt:variant>
        <vt:lpwstr>https://gcc02.safelinks.protection.outlook.com/?url=https%3A%2F%2Fcage.dla.mil%2FHome%2FUsageAgree&amp;data=04%7C01%7Cfjeldkk%40state.gov%7C8a179f425ec644553b0a08da0c446ace%7C66cf50745afe48d1a691a12b2121f44b%7C0%7C0%7C637835785239027166%7CUnknown%7CTWFpbGZsb3d8eyJWIjoiMC4wLjAwMDAiLCJQIjoiV2luMzIiLCJBTiI6Ik1haWwiLCJXVCI6Mn0%3D%7C3000&amp;sdata=bFd%2Bl85kI4M5naGwjUh%2FT%2BhzzO9oM99ycJhXxaj8E0M%3D&amp;reserved=0</vt:lpwstr>
      </vt:variant>
      <vt:variant>
        <vt:lpwstr>_blank</vt:lpwstr>
      </vt:variant>
      <vt:variant>
        <vt:i4>2424891</vt:i4>
      </vt:variant>
      <vt:variant>
        <vt:i4>12</vt:i4>
      </vt:variant>
      <vt:variant>
        <vt:i4>0</vt:i4>
      </vt:variant>
      <vt:variant>
        <vt:i4>5</vt:i4>
      </vt:variant>
      <vt:variant>
        <vt:lpwstr>https://gcc02.safelinks.protection.outlook.com/?url=http%3A%2F%2Fwww.sam.gov%2F&amp;data=04%7C01%7Cfjeldkk%40state.gov%7C8a179f425ec644553b0a08da0c446ace%7C66cf50745afe48d1a691a12b2121f44b%7C0%7C0%7C637835785239027166%7CUnknown%7CTWFpbGZsb3d8eyJWIjoiMC4wLjAwMDAiLCJQIjoiV2luMzIiLCJBTiI6Ik1haWwiLCJXVCI6Mn0%3D%7C3000&amp;sdata=1O%2BquRWkk5TWZ9R%2FzeWA%2BjVqSPwgts5FKs5lUXBCVGU%3D&amp;reserved=0</vt:lpwstr>
      </vt:variant>
      <vt:variant>
        <vt:lpwstr/>
      </vt:variant>
      <vt:variant>
        <vt:i4>7012398</vt:i4>
      </vt:variant>
      <vt:variant>
        <vt:i4>9</vt:i4>
      </vt:variant>
      <vt:variant>
        <vt:i4>0</vt:i4>
      </vt:variant>
      <vt:variant>
        <vt:i4>5</vt:i4>
      </vt:variant>
      <vt:variant>
        <vt:lpwstr>https://gcc02.safelinks.protection.outlook.com/?url=https%3A%2F%2Flogin.gov%2F&amp;data=04%7C01%7Cfjeldkk%40state.gov%7C8a179f425ec644553b0a08da0c446ace%7C66cf50745afe48d1a691a12b2121f44b%7C0%7C0%7C637835785239027166%7CUnknown%7CTWFpbGZsb3d8eyJWIjoiMC4wLjAwMDAiLCJQIjoiV2luMzIiLCJBTiI6Ik1haWwiLCJXVCI6Mn0%3D%7C3000&amp;sdata=tZgLWndOJE4QfgsenOHTZxlAyGwD1%2FcsHk9zT0XqO9g%3D&amp;reserved=0</vt:lpwstr>
      </vt:variant>
      <vt:variant>
        <vt:lpwstr/>
      </vt:variant>
      <vt:variant>
        <vt:i4>2424891</vt:i4>
      </vt:variant>
      <vt:variant>
        <vt:i4>6</vt:i4>
      </vt:variant>
      <vt:variant>
        <vt:i4>0</vt:i4>
      </vt:variant>
      <vt:variant>
        <vt:i4>5</vt:i4>
      </vt:variant>
      <vt:variant>
        <vt:lpwstr>https://gcc02.safelinks.protection.outlook.com/?url=http%3A%2F%2Fwww.sam.gov%2F&amp;data=04%7C01%7Cfjeldkk%40state.gov%7C8a179f425ec644553b0a08da0c446ace%7C66cf50745afe48d1a691a12b2121f44b%7C0%7C0%7C637835785239027166%7CUnknown%7CTWFpbGZsb3d8eyJWIjoiMC4wLjAwMDAiLCJQIjoiV2luMzIiLCJBTiI6Ik1haWwiLCJXVCI6Mn0%3D%7C3000&amp;sdata=1O%2BquRWkk5TWZ9R%2FzeWA%2BjVqSPwgts5FKs5lUXBCVGU%3D&amp;reserved=0</vt:lpwstr>
      </vt:variant>
      <vt:variant>
        <vt:lpwstr/>
      </vt:variant>
      <vt:variant>
        <vt:i4>2424891</vt:i4>
      </vt:variant>
      <vt:variant>
        <vt:i4>3</vt:i4>
      </vt:variant>
      <vt:variant>
        <vt:i4>0</vt:i4>
      </vt:variant>
      <vt:variant>
        <vt:i4>5</vt:i4>
      </vt:variant>
      <vt:variant>
        <vt:lpwstr>https://gcc02.safelinks.protection.outlook.com/?url=http%3A%2F%2Fwww.sam.gov%2F&amp;data=04%7C01%7Cfjeldkk%40state.gov%7C8a179f425ec644553b0a08da0c446ace%7C66cf50745afe48d1a691a12b2121f44b%7C0%7C0%7C637835785239027166%7CUnknown%7CTWFpbGZsb3d8eyJWIjoiMC4wLjAwMDAiLCJQIjoiV2luMzIiLCJBTiI6Ik1haWwiLCJXVCI6Mn0%3D%7C3000&amp;sdata=1O%2BquRWkk5TWZ9R%2FzeWA%2BjVqSPwgts5FKs5lUXBCVGU%3D&amp;reserved=0</vt:lpwstr>
      </vt:variant>
      <vt:variant>
        <vt:lpwstr/>
      </vt:variant>
      <vt:variant>
        <vt:i4>2359408</vt:i4>
      </vt:variant>
      <vt:variant>
        <vt:i4>0</vt:i4>
      </vt:variant>
      <vt:variant>
        <vt:i4>0</vt:i4>
      </vt:variant>
      <vt:variant>
        <vt:i4>5</vt:i4>
      </vt:variant>
      <vt:variant>
        <vt:lpwstr>http://www.sam.gov/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LYNESS</dc:creator>
  <cp:keywords/>
  <dc:description/>
  <cp:lastModifiedBy>Ngum, Lucresse R</cp:lastModifiedBy>
  <cp:revision>6</cp:revision>
  <cp:lastPrinted>2020-08-12T11:13:00Z</cp:lastPrinted>
  <dcterms:created xsi:type="dcterms:W3CDTF">2024-08-16T08:59:00Z</dcterms:created>
  <dcterms:modified xsi:type="dcterms:W3CDTF">2024-08-19T11:37:00Z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MSIP_Label_1665d9ee-429a-4d5f-97cc-cfb56e044a6e_Enabled">
    <vt:lpwstr>true</vt:lpwstr>
  </property>
  <property fmtid="{D5CDD505-2E9C-101B-9397-08002B2CF9AE}" pid="10" name="MSIP_Label_1665d9ee-429a-4d5f-97cc-cfb56e044a6e_SetDate">
    <vt:lpwstr>2024-05-31T09:10:54Z</vt:lpwstr>
  </property>
  <property fmtid="{D5CDD505-2E9C-101B-9397-08002B2CF9AE}" pid="11" name="MSIP_Label_1665d9ee-429a-4d5f-97cc-cfb56e044a6e_Method">
    <vt:lpwstr>Privileged</vt:lpwstr>
  </property>
  <property fmtid="{D5CDD505-2E9C-101B-9397-08002B2CF9AE}" pid="12" name="MSIP_Label_1665d9ee-429a-4d5f-97cc-cfb56e044a6e_Name">
    <vt:lpwstr>1665d9ee-429a-4d5f-97cc-cfb56e044a6e</vt:lpwstr>
  </property>
  <property fmtid="{D5CDD505-2E9C-101B-9397-08002B2CF9AE}" pid="13" name="MSIP_Label_1665d9ee-429a-4d5f-97cc-cfb56e044a6e_SiteId">
    <vt:lpwstr>66cf5074-5afe-48d1-a691-a12b2121f44b</vt:lpwstr>
  </property>
  <property fmtid="{D5CDD505-2E9C-101B-9397-08002B2CF9AE}" pid="14" name="MSIP_Label_1665d9ee-429a-4d5f-97cc-cfb56e044a6e_ActionId">
    <vt:lpwstr>0302334f-95c6-47cf-b28c-69a676814104</vt:lpwstr>
  </property>
  <property fmtid="{D5CDD505-2E9C-101B-9397-08002B2CF9AE}" pid="15" name="MSIP_Label_1665d9ee-429a-4d5f-97cc-cfb56e044a6e_ContentBits">
    <vt:lpwstr>0</vt:lpwstr>
  </property>
  <property fmtid="{D5CDD505-2E9C-101B-9397-08002B2CF9AE}" pid="16" name="ContentTypeId">
    <vt:lpwstr>0x0101002DCF17F04BAEA3459D41987566AC97F1</vt:lpwstr>
  </property>
  <property fmtid="{D5CDD505-2E9C-101B-9397-08002B2CF9AE}" pid="17" name="MediaServiceImageTags">
    <vt:lpwstr/>
  </property>
</Properties>
</file>