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B628" w14:textId="77777777" w:rsidR="00D6021B" w:rsidRPr="000C2BD4" w:rsidRDefault="00D6021B" w:rsidP="00F54B90">
      <w:pPr>
        <w:pStyle w:val="HTMLPreformatted"/>
        <w:spacing w:after="120"/>
        <w:rPr>
          <w:rFonts w:asciiTheme="minorHAnsi" w:hAnsiTheme="minorHAnsi" w:cstheme="minorHAnsi"/>
          <w:b/>
          <w:sz w:val="24"/>
          <w:szCs w:val="24"/>
        </w:rPr>
      </w:pPr>
    </w:p>
    <w:p w14:paraId="512C0859" w14:textId="77777777" w:rsidR="00CF7777" w:rsidRPr="000C2BD4" w:rsidRDefault="0056352F" w:rsidP="00035A20">
      <w:pPr>
        <w:pStyle w:val="HTMLPreformatted"/>
        <w:spacing w:after="120"/>
        <w:jc w:val="center"/>
        <w:rPr>
          <w:rFonts w:asciiTheme="minorHAnsi" w:hAnsiTheme="minorHAnsi" w:cstheme="minorHAnsi"/>
          <w:b/>
          <w:sz w:val="24"/>
          <w:szCs w:val="24"/>
        </w:rPr>
      </w:pPr>
      <w:r w:rsidRPr="000C2BD4">
        <w:rPr>
          <w:rFonts w:asciiTheme="minorHAnsi" w:hAnsiTheme="minorHAnsi" w:cstheme="minorHAnsi"/>
          <w:b/>
          <w:sz w:val="24"/>
          <w:szCs w:val="24"/>
        </w:rPr>
        <w:t>U.S. DEPARTMENT OF STATE</w:t>
      </w:r>
    </w:p>
    <w:p w14:paraId="214922AA" w14:textId="3FF8506C" w:rsidR="00CF7777" w:rsidRPr="000C2BD4" w:rsidRDefault="00CF7777" w:rsidP="00035A20">
      <w:pPr>
        <w:pStyle w:val="HTMLPreformatted"/>
        <w:spacing w:after="120"/>
        <w:jc w:val="center"/>
        <w:rPr>
          <w:rFonts w:asciiTheme="minorHAnsi" w:hAnsiTheme="minorHAnsi" w:cstheme="minorHAnsi"/>
          <w:b/>
          <w:sz w:val="24"/>
          <w:szCs w:val="24"/>
        </w:rPr>
      </w:pPr>
      <w:r w:rsidRPr="000C2BD4">
        <w:rPr>
          <w:rFonts w:asciiTheme="minorHAnsi" w:hAnsiTheme="minorHAnsi" w:cstheme="minorHAnsi"/>
          <w:b/>
          <w:sz w:val="24"/>
          <w:szCs w:val="24"/>
        </w:rPr>
        <w:t xml:space="preserve">U.S. EMBASSY SARAJEVO, PUBLIC </w:t>
      </w:r>
      <w:r w:rsidR="00AF689A">
        <w:rPr>
          <w:rFonts w:asciiTheme="minorHAnsi" w:hAnsiTheme="minorHAnsi" w:cstheme="minorHAnsi"/>
          <w:b/>
          <w:sz w:val="24"/>
          <w:szCs w:val="24"/>
        </w:rPr>
        <w:t>DIPLOMACY SECTION</w:t>
      </w:r>
    </w:p>
    <w:p w14:paraId="0DC38F8E" w14:textId="77777777" w:rsidR="0056352F" w:rsidRPr="000C2BD4" w:rsidRDefault="0056352F" w:rsidP="00035A20">
      <w:pPr>
        <w:pStyle w:val="HTMLPreformatted"/>
        <w:spacing w:after="120"/>
        <w:jc w:val="center"/>
        <w:rPr>
          <w:rFonts w:asciiTheme="minorHAnsi" w:hAnsiTheme="minorHAnsi" w:cstheme="minorHAnsi"/>
          <w:b/>
          <w:sz w:val="24"/>
          <w:szCs w:val="24"/>
        </w:rPr>
      </w:pPr>
      <w:r w:rsidRPr="000C2BD4">
        <w:rPr>
          <w:rFonts w:asciiTheme="minorHAnsi" w:hAnsiTheme="minorHAnsi" w:cstheme="minorHAnsi"/>
          <w:b/>
          <w:sz w:val="24"/>
          <w:szCs w:val="24"/>
        </w:rPr>
        <w:t>NOTICE OF FUNDING OPPORTUNITY</w:t>
      </w:r>
    </w:p>
    <w:p w14:paraId="2266EC1E" w14:textId="77777777" w:rsidR="00CF7777" w:rsidRPr="000C2BD4" w:rsidRDefault="00CF7777" w:rsidP="00CF7777">
      <w:pPr>
        <w:spacing w:after="0" w:line="240" w:lineRule="auto"/>
        <w:ind w:left="3600" w:hanging="3600"/>
        <w:jc w:val="center"/>
        <w:rPr>
          <w:rFonts w:asciiTheme="minorHAnsi" w:eastAsiaTheme="minorHAnsi" w:hAnsiTheme="minorHAnsi" w:cstheme="minorHAnsi"/>
          <w:b/>
          <w:bCs/>
          <w:color w:val="auto"/>
          <w:szCs w:val="24"/>
        </w:rPr>
      </w:pPr>
    </w:p>
    <w:p w14:paraId="617CF0D8" w14:textId="39304DA1" w:rsidR="00CF7777" w:rsidRPr="000C2BD4" w:rsidRDefault="00CF7777" w:rsidP="00035A20">
      <w:pPr>
        <w:pStyle w:val="BodyTextIndent3"/>
        <w:ind w:left="4320" w:hanging="4320"/>
        <w:rPr>
          <w:rFonts w:asciiTheme="minorHAnsi" w:hAnsiTheme="minorHAnsi" w:cstheme="minorHAnsi"/>
          <w:bCs/>
        </w:rPr>
      </w:pPr>
      <w:r w:rsidRPr="000C2BD4">
        <w:rPr>
          <w:rFonts w:asciiTheme="minorHAnsi" w:hAnsiTheme="minorHAnsi" w:cstheme="minorHAnsi"/>
          <w:bCs/>
        </w:rPr>
        <w:t>Fu</w:t>
      </w:r>
      <w:r w:rsidR="00035A20" w:rsidRPr="000C2BD4">
        <w:rPr>
          <w:rFonts w:asciiTheme="minorHAnsi" w:hAnsiTheme="minorHAnsi" w:cstheme="minorHAnsi"/>
          <w:bCs/>
        </w:rPr>
        <w:t xml:space="preserve">nding Opportunity Title: </w:t>
      </w:r>
      <w:r w:rsidR="00035A20" w:rsidRPr="000C2BD4">
        <w:rPr>
          <w:rFonts w:asciiTheme="minorHAnsi" w:hAnsiTheme="minorHAnsi" w:cstheme="minorHAnsi"/>
          <w:bCs/>
        </w:rPr>
        <w:tab/>
        <w:t xml:space="preserve">BOLD ACADEMIC FELLOWSHIP </w:t>
      </w:r>
      <w:r w:rsidRPr="000C2BD4">
        <w:rPr>
          <w:rFonts w:asciiTheme="minorHAnsi" w:hAnsiTheme="minorHAnsi" w:cstheme="minorHAnsi"/>
          <w:bCs/>
        </w:rPr>
        <w:t>PROGRAM</w:t>
      </w:r>
    </w:p>
    <w:p w14:paraId="2EE671D9" w14:textId="4F8FD4D5" w:rsidR="44DBFD55" w:rsidRPr="000C2BD4" w:rsidRDefault="44DBFD55" w:rsidP="44DBFD55">
      <w:pPr>
        <w:pStyle w:val="BodyTextIndent3"/>
        <w:ind w:left="4320" w:hanging="4320"/>
        <w:rPr>
          <w:rFonts w:asciiTheme="minorHAnsi" w:hAnsiTheme="minorHAnsi" w:cstheme="minorHAnsi"/>
        </w:rPr>
      </w:pPr>
    </w:p>
    <w:p w14:paraId="4C8DBA52" w14:textId="31D75E39" w:rsidR="00A66BF8" w:rsidRPr="000C2BD4" w:rsidRDefault="00CF7777" w:rsidP="00A66BF8">
      <w:pPr>
        <w:pStyle w:val="BodyTextIndent3"/>
        <w:ind w:left="4320" w:hanging="4320"/>
        <w:rPr>
          <w:rFonts w:asciiTheme="minorHAnsi" w:hAnsiTheme="minorHAnsi" w:cstheme="minorHAnsi"/>
          <w:bCs/>
        </w:rPr>
      </w:pPr>
      <w:r w:rsidRPr="000C2BD4">
        <w:rPr>
          <w:rFonts w:asciiTheme="minorHAnsi" w:hAnsiTheme="minorHAnsi" w:cstheme="minorHAnsi"/>
        </w:rPr>
        <w:t>Funding Opportunity Number:</w:t>
      </w:r>
      <w:r w:rsidR="00A66BF8" w:rsidRPr="000C2BD4">
        <w:rPr>
          <w:rFonts w:asciiTheme="minorHAnsi" w:hAnsiTheme="minorHAnsi" w:cstheme="minorHAnsi"/>
        </w:rPr>
        <w:tab/>
      </w:r>
      <w:r w:rsidR="00A66BF8" w:rsidRPr="000C2BD4">
        <w:rPr>
          <w:rFonts w:asciiTheme="minorHAnsi" w:hAnsiTheme="minorHAnsi" w:cstheme="minorHAnsi"/>
          <w:bCs/>
        </w:rPr>
        <w:t>BH-009-FY2024</w:t>
      </w:r>
    </w:p>
    <w:p w14:paraId="321FD6BF" w14:textId="77777777" w:rsidR="00A66BF8" w:rsidRPr="000C2BD4" w:rsidRDefault="00A66BF8" w:rsidP="00A66BF8">
      <w:pPr>
        <w:pStyle w:val="BodyTextIndent3"/>
        <w:ind w:left="4320" w:hanging="4320"/>
        <w:rPr>
          <w:rFonts w:asciiTheme="minorHAnsi" w:hAnsiTheme="minorHAnsi" w:cstheme="minorHAnsi"/>
          <w:bCs/>
        </w:rPr>
      </w:pPr>
    </w:p>
    <w:p w14:paraId="24FD160F" w14:textId="6F03F843" w:rsidR="00A66BF8" w:rsidRPr="000C2BD4" w:rsidRDefault="00A66BF8" w:rsidP="00A66BF8">
      <w:pPr>
        <w:pStyle w:val="BodyTextIndent3"/>
        <w:ind w:left="4320" w:hanging="4320"/>
        <w:rPr>
          <w:rFonts w:asciiTheme="minorHAnsi" w:hAnsiTheme="minorHAnsi" w:cstheme="minorHAnsi"/>
          <w:bCs/>
        </w:rPr>
      </w:pPr>
      <w:r w:rsidRPr="000C2BD4">
        <w:rPr>
          <w:rFonts w:asciiTheme="minorHAnsi" w:hAnsiTheme="minorHAnsi" w:cstheme="minorHAnsi"/>
          <w:bCs/>
        </w:rPr>
        <w:t>Deadline for Application:</w:t>
      </w:r>
      <w:r w:rsidR="009F6E12" w:rsidRPr="000C2BD4">
        <w:rPr>
          <w:rFonts w:asciiTheme="minorHAnsi" w:hAnsiTheme="minorHAnsi" w:cstheme="minorHAnsi"/>
          <w:bCs/>
        </w:rPr>
        <w:tab/>
        <w:t>June 14, 2024</w:t>
      </w:r>
    </w:p>
    <w:p w14:paraId="5168005B" w14:textId="6D0C5D22" w:rsidR="44DBFD55" w:rsidRPr="000C2BD4" w:rsidRDefault="00035A20" w:rsidP="00A66BF8">
      <w:pPr>
        <w:pStyle w:val="BodyTextIndent3"/>
        <w:ind w:left="4320" w:hanging="4320"/>
        <w:rPr>
          <w:rFonts w:asciiTheme="minorHAnsi" w:hAnsiTheme="minorHAnsi" w:cstheme="minorHAnsi"/>
        </w:rPr>
      </w:pPr>
      <w:r w:rsidRPr="000C2BD4">
        <w:rPr>
          <w:rFonts w:asciiTheme="minorHAnsi" w:hAnsiTheme="minorHAnsi" w:cstheme="minorHAnsi"/>
        </w:rPr>
        <w:tab/>
      </w:r>
    </w:p>
    <w:p w14:paraId="0D9C3CA5" w14:textId="30CEBFEC" w:rsidR="00CF7777" w:rsidRDefault="006E4496" w:rsidP="00035A20">
      <w:pPr>
        <w:pStyle w:val="BodyTextIndent3"/>
        <w:ind w:left="4320" w:hanging="4320"/>
        <w:rPr>
          <w:rFonts w:asciiTheme="minorHAnsi" w:hAnsiTheme="minorHAnsi" w:cstheme="minorHAnsi"/>
          <w:bCs/>
        </w:rPr>
      </w:pPr>
      <w:r w:rsidRPr="00FE104B">
        <w:rPr>
          <w:rFonts w:asciiTheme="minorHAnsi" w:hAnsiTheme="minorHAnsi" w:cstheme="minorHAnsi"/>
          <w:bCs/>
        </w:rPr>
        <w:t>Assistance Listing Number</w:t>
      </w:r>
      <w:r w:rsidRPr="003C624B">
        <w:rPr>
          <w:rFonts w:asciiTheme="minorHAnsi" w:hAnsiTheme="minorHAnsi" w:cstheme="minorHAnsi"/>
          <w:bCs/>
        </w:rPr>
        <w:t>:</w:t>
      </w:r>
      <w:r w:rsidR="00035A20" w:rsidRPr="000C2BD4">
        <w:rPr>
          <w:rFonts w:asciiTheme="minorHAnsi" w:hAnsiTheme="minorHAnsi" w:cstheme="minorHAnsi"/>
          <w:bCs/>
        </w:rPr>
        <w:tab/>
      </w:r>
      <w:r w:rsidR="00CF7777" w:rsidRPr="000C2BD4">
        <w:rPr>
          <w:rFonts w:asciiTheme="minorHAnsi" w:hAnsiTheme="minorHAnsi" w:cstheme="minorHAnsi"/>
          <w:bCs/>
        </w:rPr>
        <w:t>19.900</w:t>
      </w:r>
    </w:p>
    <w:p w14:paraId="195557D7" w14:textId="77777777" w:rsidR="00031C62" w:rsidRDefault="00031C62" w:rsidP="00035A20">
      <w:pPr>
        <w:pStyle w:val="BodyTextIndent3"/>
        <w:ind w:left="4320" w:hanging="4320"/>
        <w:rPr>
          <w:rFonts w:asciiTheme="minorHAnsi" w:hAnsiTheme="minorHAnsi" w:cstheme="minorHAnsi"/>
          <w:bCs/>
        </w:rPr>
      </w:pPr>
    </w:p>
    <w:p w14:paraId="1B716C26" w14:textId="0C4A3E97" w:rsidR="00031C62" w:rsidRDefault="00031C62" w:rsidP="00031C62">
      <w:pPr>
        <w:pStyle w:val="BodyTextIndent3"/>
        <w:ind w:left="4320" w:hanging="4320"/>
        <w:rPr>
          <w:rFonts w:asciiTheme="minorHAnsi" w:hAnsiTheme="minorHAnsi" w:cstheme="minorHAnsi"/>
          <w:bCs/>
        </w:rPr>
      </w:pPr>
      <w:r w:rsidRPr="003C624B">
        <w:rPr>
          <w:rFonts w:asciiTheme="minorHAnsi" w:hAnsiTheme="minorHAnsi" w:cstheme="minorHAnsi"/>
          <w:bCs/>
        </w:rPr>
        <w:t>Total Amount Available:</w:t>
      </w:r>
      <w:r w:rsidRPr="003C624B">
        <w:rPr>
          <w:rFonts w:asciiTheme="minorHAnsi" w:hAnsiTheme="minorHAnsi" w:cstheme="minorHAnsi"/>
          <w:bCs/>
        </w:rPr>
        <w:tab/>
        <w:t>USD 1</w:t>
      </w:r>
      <w:r>
        <w:rPr>
          <w:rFonts w:asciiTheme="minorHAnsi" w:hAnsiTheme="minorHAnsi" w:cstheme="minorHAnsi"/>
          <w:bCs/>
        </w:rPr>
        <w:t>4</w:t>
      </w:r>
      <w:r w:rsidRPr="003C624B">
        <w:rPr>
          <w:rFonts w:asciiTheme="minorHAnsi" w:hAnsiTheme="minorHAnsi" w:cstheme="minorHAnsi"/>
          <w:bCs/>
        </w:rPr>
        <w:t>0,000</w:t>
      </w:r>
    </w:p>
    <w:p w14:paraId="7689B1A8" w14:textId="77777777" w:rsidR="00031C62" w:rsidRPr="000C2BD4" w:rsidRDefault="00031C62" w:rsidP="00035A20">
      <w:pPr>
        <w:pStyle w:val="BodyTextIndent3"/>
        <w:ind w:left="4320" w:hanging="4320"/>
        <w:rPr>
          <w:rFonts w:asciiTheme="minorHAnsi" w:hAnsiTheme="minorHAnsi" w:cstheme="minorHAnsi"/>
          <w:bCs/>
        </w:rPr>
      </w:pPr>
    </w:p>
    <w:p w14:paraId="3998C5E3" w14:textId="77777777" w:rsidR="00035A20" w:rsidRPr="000C2BD4" w:rsidRDefault="00035A20" w:rsidP="00035A20">
      <w:pPr>
        <w:pStyle w:val="BodyTextIndent3"/>
        <w:ind w:left="4320" w:hanging="4320"/>
        <w:rPr>
          <w:rFonts w:asciiTheme="minorHAnsi" w:hAnsiTheme="minorHAnsi" w:cstheme="minorHAnsi"/>
          <w:bCs/>
        </w:rPr>
      </w:pPr>
    </w:p>
    <w:p w14:paraId="11C0AE66" w14:textId="77777777" w:rsidR="00993688" w:rsidRPr="000C2BD4" w:rsidRDefault="00993688" w:rsidP="007F0191">
      <w:pPr>
        <w:pStyle w:val="Default"/>
        <w:ind w:left="4320" w:hanging="4320"/>
        <w:rPr>
          <w:rFonts w:asciiTheme="minorHAnsi" w:hAnsiTheme="minorHAnsi" w:cstheme="minorHAnsi"/>
          <w:b/>
          <w:color w:val="auto"/>
        </w:rPr>
      </w:pPr>
    </w:p>
    <w:p w14:paraId="1D476A88" w14:textId="51EFECF9" w:rsidR="00993688" w:rsidRPr="000C2BD4" w:rsidRDefault="00035A20" w:rsidP="00035A20">
      <w:pPr>
        <w:pStyle w:val="Default"/>
        <w:rPr>
          <w:rFonts w:asciiTheme="minorHAnsi" w:hAnsiTheme="minorHAnsi" w:cstheme="minorHAnsi"/>
          <w:b/>
        </w:rPr>
      </w:pPr>
      <w:r w:rsidRPr="000C2BD4">
        <w:rPr>
          <w:rFonts w:asciiTheme="minorHAnsi" w:hAnsiTheme="minorHAnsi" w:cstheme="minorHAnsi"/>
          <w:b/>
        </w:rPr>
        <w:t>A.  PRO</w:t>
      </w:r>
      <w:r w:rsidR="00A66BF8" w:rsidRPr="000C2BD4">
        <w:rPr>
          <w:rFonts w:asciiTheme="minorHAnsi" w:hAnsiTheme="minorHAnsi" w:cstheme="minorHAnsi"/>
          <w:b/>
        </w:rPr>
        <w:t>GRAM</w:t>
      </w:r>
      <w:r w:rsidRPr="000C2BD4">
        <w:rPr>
          <w:rFonts w:asciiTheme="minorHAnsi" w:hAnsiTheme="minorHAnsi" w:cstheme="minorHAnsi"/>
          <w:b/>
        </w:rPr>
        <w:t xml:space="preserve"> DESCRIPTION</w:t>
      </w:r>
    </w:p>
    <w:p w14:paraId="4F1F7841" w14:textId="77777777" w:rsidR="00035A20" w:rsidRPr="000C2BD4" w:rsidRDefault="00035A20" w:rsidP="00035A20">
      <w:pPr>
        <w:pStyle w:val="Default"/>
        <w:rPr>
          <w:rFonts w:asciiTheme="minorHAnsi" w:hAnsiTheme="minorHAnsi" w:cstheme="minorHAnsi"/>
          <w:b/>
          <w:color w:val="auto"/>
        </w:rPr>
      </w:pPr>
    </w:p>
    <w:p w14:paraId="57CE9D06" w14:textId="0B792E64" w:rsidR="00804FE3" w:rsidRPr="000C2BD4" w:rsidRDefault="168165F7" w:rsidP="26E5FCBB">
      <w:pPr>
        <w:ind w:left="-5"/>
        <w:rPr>
          <w:rFonts w:asciiTheme="minorHAnsi" w:hAnsiTheme="minorHAnsi" w:cstheme="minorBidi"/>
          <w:color w:val="auto"/>
        </w:rPr>
      </w:pPr>
      <w:r w:rsidRPr="7FABB546">
        <w:rPr>
          <w:rFonts w:asciiTheme="minorHAnsi" w:hAnsiTheme="minorHAnsi" w:cstheme="minorBidi"/>
          <w:color w:val="333333"/>
        </w:rPr>
        <w:t>The United States Embassy in Bosnia and Herzegovina</w:t>
      </w:r>
      <w:r w:rsidR="0F5AC683" w:rsidRPr="7FABB546">
        <w:rPr>
          <w:rFonts w:asciiTheme="minorHAnsi" w:hAnsiTheme="minorHAnsi" w:cstheme="minorBidi"/>
          <w:color w:val="333333"/>
        </w:rPr>
        <w:t xml:space="preserve"> (BiH)</w:t>
      </w:r>
      <w:r w:rsidRPr="7FABB546">
        <w:rPr>
          <w:rFonts w:asciiTheme="minorHAnsi" w:hAnsiTheme="minorHAnsi" w:cstheme="minorBidi"/>
          <w:color w:val="333333"/>
        </w:rPr>
        <w:t xml:space="preserve">, through the Public Diplomacy Section (PDS), is pleased to announce a Notice of Funding Opportunity to design and implement the </w:t>
      </w:r>
      <w:r w:rsidRPr="7FABB546">
        <w:rPr>
          <w:rFonts w:asciiTheme="minorHAnsi" w:hAnsiTheme="minorHAnsi" w:cstheme="minorBidi"/>
          <w:b/>
          <w:bCs/>
          <w:color w:val="333333"/>
        </w:rPr>
        <w:t>BOLD Academic Fellowship Program</w:t>
      </w:r>
      <w:r w:rsidR="005F3B79" w:rsidRPr="7FABB546">
        <w:rPr>
          <w:rFonts w:asciiTheme="minorHAnsi" w:hAnsiTheme="minorHAnsi" w:cstheme="minorBidi"/>
          <w:b/>
          <w:bCs/>
          <w:color w:val="333333"/>
        </w:rPr>
        <w:t xml:space="preserve"> </w:t>
      </w:r>
      <w:r w:rsidR="005F3B79" w:rsidRPr="001046CD">
        <w:rPr>
          <w:rFonts w:asciiTheme="minorHAnsi" w:hAnsiTheme="minorHAnsi" w:cstheme="minorBidi"/>
          <w:b/>
          <w:bCs/>
          <w:color w:val="auto"/>
        </w:rPr>
        <w:t>on</w:t>
      </w:r>
      <w:r w:rsidR="005F3B79" w:rsidRPr="7FABB546">
        <w:rPr>
          <w:rFonts w:asciiTheme="minorHAnsi" w:hAnsiTheme="minorHAnsi" w:cstheme="minorBidi"/>
          <w:b/>
          <w:bCs/>
          <w:color w:val="auto"/>
        </w:rPr>
        <w:t xml:space="preserve"> </w:t>
      </w:r>
      <w:r w:rsidR="00FC0752" w:rsidRPr="7FABB546">
        <w:rPr>
          <w:rFonts w:asciiTheme="minorHAnsi" w:hAnsiTheme="minorHAnsi" w:cstheme="minorBidi"/>
          <w:b/>
          <w:bCs/>
          <w:color w:val="auto"/>
        </w:rPr>
        <w:t>E</w:t>
      </w:r>
      <w:r w:rsidR="005F3B79" w:rsidRPr="7FABB546">
        <w:rPr>
          <w:rFonts w:asciiTheme="minorHAnsi" w:hAnsiTheme="minorHAnsi" w:cstheme="minorBidi"/>
          <w:b/>
          <w:bCs/>
          <w:color w:val="auto"/>
        </w:rPr>
        <w:t xml:space="preserve">conomic </w:t>
      </w:r>
      <w:r w:rsidR="00FC0752" w:rsidRPr="7FABB546">
        <w:rPr>
          <w:rFonts w:asciiTheme="minorHAnsi" w:hAnsiTheme="minorHAnsi" w:cstheme="minorBidi"/>
          <w:b/>
          <w:bCs/>
          <w:color w:val="auto"/>
        </w:rPr>
        <w:t>D</w:t>
      </w:r>
      <w:r w:rsidR="005F3B79" w:rsidRPr="7FABB546">
        <w:rPr>
          <w:rFonts w:asciiTheme="minorHAnsi" w:hAnsiTheme="minorHAnsi" w:cstheme="minorBidi"/>
          <w:b/>
          <w:bCs/>
          <w:color w:val="auto"/>
        </w:rPr>
        <w:t>evelopment</w:t>
      </w:r>
      <w:r w:rsidRPr="7FABB546">
        <w:rPr>
          <w:rFonts w:asciiTheme="minorHAnsi" w:hAnsiTheme="minorHAnsi" w:cstheme="minorBidi"/>
          <w:b/>
          <w:bCs/>
          <w:color w:val="333333"/>
        </w:rPr>
        <w:t xml:space="preserve">.  </w:t>
      </w:r>
      <w:r w:rsidR="00361827" w:rsidRPr="7FABB546">
        <w:rPr>
          <w:rFonts w:asciiTheme="minorHAnsi" w:hAnsiTheme="minorHAnsi" w:cstheme="minorBidi"/>
          <w:color w:val="auto"/>
        </w:rPr>
        <w:t xml:space="preserve"> </w:t>
      </w:r>
      <w:r w:rsidR="428B1429" w:rsidRPr="7FABB546">
        <w:rPr>
          <w:rFonts w:asciiTheme="minorHAnsi" w:hAnsiTheme="minorHAnsi" w:cstheme="minorBidi"/>
          <w:color w:val="333333"/>
        </w:rPr>
        <w:t>PDS</w:t>
      </w:r>
      <w:r w:rsidR="428B1429" w:rsidRPr="7FABB546">
        <w:rPr>
          <w:rFonts w:asciiTheme="minorHAnsi" w:hAnsiTheme="minorHAnsi" w:cstheme="minorBidi"/>
          <w:color w:val="auto"/>
        </w:rPr>
        <w:t xml:space="preserve"> </w:t>
      </w:r>
      <w:r w:rsidR="00361827" w:rsidRPr="7FABB546">
        <w:rPr>
          <w:rFonts w:asciiTheme="minorHAnsi" w:hAnsiTheme="minorHAnsi" w:cstheme="minorBidi"/>
          <w:color w:val="auto"/>
        </w:rPr>
        <w:t xml:space="preserve">invites proposal submissions from U.S. public and private non-profit organizations and accredited U.S. post-secondary educational institutions (community colleges, liberal arts colleges, public and private universities) meeting the provisions described in Internal Revenue Code section 26 USC 501(c)(3) (see section </w:t>
      </w:r>
      <w:r w:rsidR="00E43971" w:rsidRPr="7FABB546">
        <w:rPr>
          <w:rFonts w:asciiTheme="minorHAnsi" w:hAnsiTheme="minorHAnsi" w:cstheme="minorBidi"/>
          <w:color w:val="auto"/>
        </w:rPr>
        <w:t>III</w:t>
      </w:r>
      <w:r w:rsidR="00FC0752" w:rsidRPr="7FABB546">
        <w:rPr>
          <w:rFonts w:asciiTheme="minorHAnsi" w:hAnsiTheme="minorHAnsi" w:cstheme="minorBidi"/>
          <w:color w:val="auto"/>
        </w:rPr>
        <w:t>,</w:t>
      </w:r>
      <w:r w:rsidR="00361827" w:rsidRPr="7FABB546">
        <w:rPr>
          <w:rFonts w:asciiTheme="minorHAnsi" w:hAnsiTheme="minorHAnsi" w:cstheme="minorBidi"/>
          <w:color w:val="auto"/>
        </w:rPr>
        <w:t xml:space="preserve"> Eligibility Information) to design and implement</w:t>
      </w:r>
      <w:r w:rsidR="00E70FDA" w:rsidRPr="7FABB546">
        <w:rPr>
          <w:rFonts w:asciiTheme="minorHAnsi" w:hAnsiTheme="minorHAnsi" w:cstheme="minorBidi"/>
          <w:color w:val="auto"/>
        </w:rPr>
        <w:t xml:space="preserve"> </w:t>
      </w:r>
      <w:r w:rsidR="2DDA02DF" w:rsidRPr="7FABB546">
        <w:rPr>
          <w:rFonts w:asciiTheme="minorHAnsi" w:hAnsiTheme="minorHAnsi" w:cstheme="minorBidi"/>
          <w:color w:val="auto"/>
        </w:rPr>
        <w:t xml:space="preserve">the </w:t>
      </w:r>
      <w:r w:rsidR="00361827" w:rsidRPr="7FABB546">
        <w:rPr>
          <w:rFonts w:asciiTheme="minorHAnsi" w:hAnsiTheme="minorHAnsi" w:cstheme="minorBidi"/>
          <w:b/>
          <w:bCs/>
          <w:color w:val="auto"/>
        </w:rPr>
        <w:t>BOLD (</w:t>
      </w:r>
      <w:r w:rsidR="00361827" w:rsidRPr="7FABB546">
        <w:rPr>
          <w:rFonts w:asciiTheme="minorHAnsi" w:hAnsiTheme="minorHAnsi" w:cstheme="minorBidi"/>
          <w:b/>
          <w:bCs/>
          <w:i/>
          <w:iCs/>
          <w:color w:val="auto"/>
        </w:rPr>
        <w:t>B</w:t>
      </w:r>
      <w:r w:rsidR="7DA0E4D1" w:rsidRPr="7FABB546">
        <w:rPr>
          <w:rFonts w:asciiTheme="minorHAnsi" w:hAnsiTheme="minorHAnsi" w:cstheme="minorBidi"/>
          <w:b/>
          <w:bCs/>
          <w:i/>
          <w:iCs/>
          <w:color w:val="auto"/>
        </w:rPr>
        <w:t>alkan</w:t>
      </w:r>
      <w:r w:rsidR="1464096A" w:rsidRPr="7FABB546">
        <w:rPr>
          <w:rFonts w:asciiTheme="minorHAnsi" w:hAnsiTheme="minorHAnsi" w:cstheme="minorBidi"/>
          <w:b/>
          <w:bCs/>
          <w:i/>
          <w:iCs/>
          <w:color w:val="auto"/>
        </w:rPr>
        <w:t>ski</w:t>
      </w:r>
      <w:r w:rsidR="00361827" w:rsidRPr="7FABB546">
        <w:rPr>
          <w:rFonts w:asciiTheme="minorHAnsi" w:hAnsiTheme="minorHAnsi" w:cstheme="minorBidi"/>
          <w:i/>
          <w:iCs/>
          <w:color w:val="auto"/>
        </w:rPr>
        <w:t xml:space="preserve"> </w:t>
      </w:r>
      <w:r w:rsidR="00361827" w:rsidRPr="7FABB546">
        <w:rPr>
          <w:rFonts w:asciiTheme="minorHAnsi" w:hAnsiTheme="minorHAnsi" w:cstheme="minorBidi"/>
          <w:b/>
          <w:bCs/>
          <w:i/>
          <w:iCs/>
          <w:color w:val="auto"/>
        </w:rPr>
        <w:t>Omladinski Lideri</w:t>
      </w:r>
      <w:r w:rsidR="00361827" w:rsidRPr="7FABB546">
        <w:rPr>
          <w:rFonts w:asciiTheme="minorHAnsi" w:hAnsiTheme="minorHAnsi" w:cstheme="minorBidi"/>
          <w:b/>
          <w:bCs/>
          <w:color w:val="auto"/>
        </w:rPr>
        <w:t>, B</w:t>
      </w:r>
      <w:r w:rsidR="3E1E096F" w:rsidRPr="7FABB546">
        <w:rPr>
          <w:rFonts w:asciiTheme="minorHAnsi" w:hAnsiTheme="minorHAnsi" w:cstheme="minorBidi"/>
          <w:b/>
          <w:bCs/>
          <w:color w:val="auto"/>
        </w:rPr>
        <w:t>alkan</w:t>
      </w:r>
      <w:r w:rsidR="00361827" w:rsidRPr="7FABB546">
        <w:rPr>
          <w:rFonts w:asciiTheme="minorHAnsi" w:hAnsiTheme="minorHAnsi" w:cstheme="minorBidi"/>
          <w:b/>
          <w:bCs/>
          <w:color w:val="auto"/>
        </w:rPr>
        <w:t xml:space="preserve"> Young Leaders</w:t>
      </w:r>
      <w:r w:rsidR="00361827" w:rsidRPr="7FABB546">
        <w:rPr>
          <w:rFonts w:asciiTheme="minorHAnsi" w:hAnsiTheme="minorHAnsi" w:cstheme="minorBidi"/>
          <w:color w:val="auto"/>
        </w:rPr>
        <w:t xml:space="preserve">) </w:t>
      </w:r>
      <w:r w:rsidR="00361827" w:rsidRPr="7FABB546">
        <w:rPr>
          <w:rFonts w:asciiTheme="minorHAnsi" w:hAnsiTheme="minorHAnsi" w:cstheme="minorBidi"/>
          <w:b/>
          <w:bCs/>
          <w:color w:val="auto"/>
        </w:rPr>
        <w:t>Academic Fellowship for BiH Student Leaders</w:t>
      </w:r>
      <w:r w:rsidR="005F3B79" w:rsidRPr="7FABB546">
        <w:rPr>
          <w:rFonts w:asciiTheme="minorHAnsi" w:hAnsiTheme="minorHAnsi" w:cstheme="minorBidi"/>
          <w:b/>
          <w:bCs/>
          <w:color w:val="auto"/>
        </w:rPr>
        <w:t xml:space="preserve"> </w:t>
      </w:r>
      <w:r w:rsidR="005F3B79" w:rsidRPr="001046CD">
        <w:rPr>
          <w:rFonts w:asciiTheme="minorHAnsi" w:hAnsiTheme="minorHAnsi" w:cstheme="minorBidi"/>
          <w:b/>
          <w:bCs/>
          <w:color w:val="auto"/>
        </w:rPr>
        <w:t>on</w:t>
      </w:r>
      <w:r w:rsidR="005F3B79" w:rsidRPr="7FABB546">
        <w:rPr>
          <w:rFonts w:asciiTheme="minorHAnsi" w:hAnsiTheme="minorHAnsi" w:cstheme="minorBidi"/>
          <w:b/>
          <w:bCs/>
          <w:color w:val="auto"/>
        </w:rPr>
        <w:t xml:space="preserve"> </w:t>
      </w:r>
      <w:r w:rsidR="00FC0752" w:rsidRPr="7FABB546">
        <w:rPr>
          <w:rFonts w:asciiTheme="minorHAnsi" w:hAnsiTheme="minorHAnsi" w:cstheme="minorBidi"/>
          <w:b/>
          <w:bCs/>
          <w:color w:val="auto"/>
        </w:rPr>
        <w:t>E</w:t>
      </w:r>
      <w:r w:rsidR="005F3B79" w:rsidRPr="7FABB546">
        <w:rPr>
          <w:rFonts w:asciiTheme="minorHAnsi" w:hAnsiTheme="minorHAnsi" w:cstheme="minorBidi"/>
          <w:b/>
          <w:bCs/>
          <w:color w:val="auto"/>
        </w:rPr>
        <w:t xml:space="preserve">conomic </w:t>
      </w:r>
      <w:r w:rsidR="00FC0752" w:rsidRPr="7FABB546">
        <w:rPr>
          <w:rFonts w:asciiTheme="minorHAnsi" w:hAnsiTheme="minorHAnsi" w:cstheme="minorBidi"/>
          <w:b/>
          <w:bCs/>
          <w:color w:val="auto"/>
        </w:rPr>
        <w:t>D</w:t>
      </w:r>
      <w:r w:rsidR="005F3B79" w:rsidRPr="7FABB546">
        <w:rPr>
          <w:rFonts w:asciiTheme="minorHAnsi" w:hAnsiTheme="minorHAnsi" w:cstheme="minorBidi"/>
          <w:b/>
          <w:bCs/>
          <w:color w:val="auto"/>
        </w:rPr>
        <w:t>evelopment</w:t>
      </w:r>
      <w:r w:rsidR="00361827" w:rsidRPr="7FABB546">
        <w:rPr>
          <w:rFonts w:asciiTheme="minorHAnsi" w:hAnsiTheme="minorHAnsi" w:cstheme="minorBidi"/>
          <w:color w:val="auto"/>
        </w:rPr>
        <w:t>, pending the availability of F</w:t>
      </w:r>
      <w:r w:rsidR="00FC0752" w:rsidRPr="7FABB546">
        <w:rPr>
          <w:rFonts w:asciiTheme="minorHAnsi" w:hAnsiTheme="minorHAnsi" w:cstheme="minorBidi"/>
          <w:color w:val="auto"/>
        </w:rPr>
        <w:t xml:space="preserve">iscal </w:t>
      </w:r>
      <w:r w:rsidR="00361827" w:rsidRPr="7FABB546">
        <w:rPr>
          <w:rFonts w:asciiTheme="minorHAnsi" w:hAnsiTheme="minorHAnsi" w:cstheme="minorBidi"/>
          <w:color w:val="auto"/>
        </w:rPr>
        <w:t>Y</w:t>
      </w:r>
      <w:r w:rsidR="00FC0752" w:rsidRPr="7FABB546">
        <w:rPr>
          <w:rFonts w:asciiTheme="minorHAnsi" w:hAnsiTheme="minorHAnsi" w:cstheme="minorBidi"/>
          <w:color w:val="auto"/>
        </w:rPr>
        <w:t>ear</w:t>
      </w:r>
      <w:r w:rsidR="00361827" w:rsidRPr="7FABB546">
        <w:rPr>
          <w:rFonts w:asciiTheme="minorHAnsi" w:hAnsiTheme="minorHAnsi" w:cstheme="minorBidi"/>
          <w:color w:val="auto"/>
        </w:rPr>
        <w:t xml:space="preserve"> </w:t>
      </w:r>
      <w:r w:rsidR="00FC0752" w:rsidRPr="7FABB546">
        <w:rPr>
          <w:rFonts w:asciiTheme="minorHAnsi" w:hAnsiTheme="minorHAnsi" w:cstheme="minorBidi"/>
          <w:color w:val="auto"/>
        </w:rPr>
        <w:t>2023/</w:t>
      </w:r>
      <w:r w:rsidR="00035A20" w:rsidRPr="7FABB546">
        <w:rPr>
          <w:rFonts w:asciiTheme="minorHAnsi" w:hAnsiTheme="minorHAnsi" w:cstheme="minorBidi"/>
          <w:color w:val="auto"/>
        </w:rPr>
        <w:t>202</w:t>
      </w:r>
      <w:r w:rsidR="00A66BF8" w:rsidRPr="7FABB546">
        <w:rPr>
          <w:rFonts w:asciiTheme="minorHAnsi" w:hAnsiTheme="minorHAnsi" w:cstheme="minorBidi"/>
          <w:color w:val="auto"/>
        </w:rPr>
        <w:t>4</w:t>
      </w:r>
      <w:r w:rsidR="00361827" w:rsidRPr="7FABB546">
        <w:rPr>
          <w:rFonts w:asciiTheme="minorHAnsi" w:hAnsiTheme="minorHAnsi" w:cstheme="minorBidi"/>
          <w:color w:val="auto"/>
        </w:rPr>
        <w:t xml:space="preserve"> </w:t>
      </w:r>
      <w:r w:rsidR="00FC0752" w:rsidRPr="7FABB546">
        <w:rPr>
          <w:rFonts w:asciiTheme="minorHAnsi" w:hAnsiTheme="minorHAnsi" w:cstheme="minorBidi"/>
          <w:color w:val="auto"/>
        </w:rPr>
        <w:t>Assistance to Europe, Eurasia and Central Asia (</w:t>
      </w:r>
      <w:r w:rsidR="00361827" w:rsidRPr="7FABB546">
        <w:rPr>
          <w:rFonts w:asciiTheme="minorHAnsi" w:hAnsiTheme="minorHAnsi" w:cstheme="minorBidi"/>
          <w:color w:val="auto"/>
        </w:rPr>
        <w:t>AEECA</w:t>
      </w:r>
      <w:r w:rsidR="00FC0752" w:rsidRPr="7FABB546">
        <w:rPr>
          <w:rFonts w:asciiTheme="minorHAnsi" w:hAnsiTheme="minorHAnsi" w:cstheme="minorBidi"/>
          <w:color w:val="auto"/>
        </w:rPr>
        <w:t>)</w:t>
      </w:r>
      <w:r w:rsidR="00361827" w:rsidRPr="7FABB546">
        <w:rPr>
          <w:rFonts w:asciiTheme="minorHAnsi" w:hAnsiTheme="minorHAnsi" w:cstheme="minorBidi"/>
          <w:color w:val="auto"/>
        </w:rPr>
        <w:t xml:space="preserve"> funds.  </w:t>
      </w:r>
    </w:p>
    <w:p w14:paraId="19D47671" w14:textId="77777777" w:rsidR="00E9645E" w:rsidRPr="000C2BD4" w:rsidRDefault="00E9645E" w:rsidP="007F0191">
      <w:pPr>
        <w:ind w:left="-5"/>
        <w:rPr>
          <w:rFonts w:asciiTheme="minorHAnsi" w:hAnsiTheme="minorHAnsi" w:cstheme="minorHAnsi"/>
          <w:color w:val="auto"/>
          <w:szCs w:val="24"/>
        </w:rPr>
      </w:pPr>
    </w:p>
    <w:p w14:paraId="554B95AC" w14:textId="77777777" w:rsidR="00E9645E" w:rsidRPr="000C2BD4" w:rsidRDefault="00E9645E" w:rsidP="00D6021B">
      <w:pPr>
        <w:spacing w:after="0" w:line="240" w:lineRule="auto"/>
        <w:ind w:left="-5"/>
        <w:rPr>
          <w:rFonts w:asciiTheme="minorHAnsi" w:eastAsia="MS Mincho" w:hAnsiTheme="minorHAnsi" w:cstheme="minorHAnsi"/>
          <w:b/>
          <w:bCs/>
          <w:szCs w:val="24"/>
        </w:rPr>
      </w:pPr>
    </w:p>
    <w:p w14:paraId="225DE71C" w14:textId="23141A8F" w:rsidR="00D6021B" w:rsidRPr="000C2BD4" w:rsidRDefault="00D6021B" w:rsidP="00D6021B">
      <w:pPr>
        <w:spacing w:after="0" w:line="240" w:lineRule="auto"/>
        <w:ind w:left="-5"/>
        <w:rPr>
          <w:rFonts w:asciiTheme="minorHAnsi" w:eastAsia="MS Mincho" w:hAnsiTheme="minorHAnsi" w:cstheme="minorHAnsi"/>
          <w:b/>
          <w:bCs/>
          <w:szCs w:val="24"/>
        </w:rPr>
      </w:pPr>
      <w:r w:rsidRPr="000C2BD4">
        <w:rPr>
          <w:rFonts w:asciiTheme="minorHAnsi" w:eastAsia="MS Mincho" w:hAnsiTheme="minorHAnsi" w:cstheme="minorHAnsi"/>
          <w:b/>
          <w:bCs/>
          <w:szCs w:val="24"/>
        </w:rPr>
        <w:t>Mandatory components:</w:t>
      </w:r>
    </w:p>
    <w:p w14:paraId="4701927F" w14:textId="77777777" w:rsidR="00D6021B" w:rsidRPr="000C2BD4" w:rsidRDefault="00D6021B" w:rsidP="00361827">
      <w:pPr>
        <w:ind w:left="-5"/>
        <w:rPr>
          <w:rFonts w:asciiTheme="minorHAnsi" w:hAnsiTheme="minorHAnsi" w:cstheme="minorHAnsi"/>
          <w:color w:val="auto"/>
          <w:szCs w:val="24"/>
        </w:rPr>
      </w:pPr>
    </w:p>
    <w:p w14:paraId="1C2C8C0F" w14:textId="51EC1814" w:rsidR="008C2869" w:rsidRPr="000C2BD4" w:rsidRDefault="00FC0752" w:rsidP="7FABB546">
      <w:pPr>
        <w:pStyle w:val="ListParagraph"/>
        <w:numPr>
          <w:ilvl w:val="0"/>
          <w:numId w:val="6"/>
        </w:numPr>
        <w:rPr>
          <w:rFonts w:asciiTheme="minorHAnsi" w:hAnsiTheme="minorHAnsi" w:cstheme="minorBidi"/>
          <w:color w:val="auto"/>
        </w:rPr>
      </w:pPr>
      <w:r w:rsidRPr="7FABB546">
        <w:rPr>
          <w:rFonts w:asciiTheme="minorHAnsi" w:hAnsiTheme="minorHAnsi" w:cstheme="minorBidi"/>
          <w:color w:val="auto"/>
        </w:rPr>
        <w:t xml:space="preserve">The </w:t>
      </w:r>
      <w:r w:rsidR="00697E40" w:rsidRPr="7FABB546">
        <w:rPr>
          <w:rFonts w:asciiTheme="minorHAnsi" w:hAnsiTheme="minorHAnsi" w:cstheme="minorBidi"/>
          <w:b/>
          <w:bCs/>
          <w:color w:val="auto"/>
        </w:rPr>
        <w:t xml:space="preserve">Academic Fellowship </w:t>
      </w:r>
      <w:r w:rsidRPr="7FABB546">
        <w:rPr>
          <w:rFonts w:asciiTheme="minorHAnsi" w:hAnsiTheme="minorHAnsi" w:cstheme="minorBidi"/>
          <w:b/>
          <w:bCs/>
          <w:color w:val="auto"/>
        </w:rPr>
        <w:t>P</w:t>
      </w:r>
      <w:r w:rsidR="002D7F24" w:rsidRPr="7FABB546">
        <w:rPr>
          <w:rFonts w:asciiTheme="minorHAnsi" w:hAnsiTheme="minorHAnsi" w:cstheme="minorBidi"/>
          <w:b/>
          <w:bCs/>
          <w:color w:val="auto"/>
        </w:rPr>
        <w:t xml:space="preserve">rogram </w:t>
      </w:r>
      <w:r w:rsidR="00697E40" w:rsidRPr="7FABB546">
        <w:rPr>
          <w:rFonts w:asciiTheme="minorHAnsi" w:hAnsiTheme="minorHAnsi" w:cstheme="minorBidi"/>
          <w:b/>
          <w:bCs/>
          <w:color w:val="auto"/>
        </w:rPr>
        <w:t>for B</w:t>
      </w:r>
      <w:r w:rsidR="28C89C2B" w:rsidRPr="7FABB546">
        <w:rPr>
          <w:rFonts w:asciiTheme="minorHAnsi" w:hAnsiTheme="minorHAnsi" w:cstheme="minorBidi"/>
          <w:b/>
          <w:bCs/>
          <w:color w:val="auto"/>
        </w:rPr>
        <w:t>alkan</w:t>
      </w:r>
      <w:r w:rsidR="00697E40" w:rsidRPr="7FABB546">
        <w:rPr>
          <w:rFonts w:asciiTheme="minorHAnsi" w:hAnsiTheme="minorHAnsi" w:cstheme="minorBidi"/>
          <w:b/>
          <w:bCs/>
          <w:color w:val="auto"/>
        </w:rPr>
        <w:t xml:space="preserve"> Student Leaders </w:t>
      </w:r>
      <w:r w:rsidR="00697E40" w:rsidRPr="001046CD">
        <w:rPr>
          <w:rFonts w:asciiTheme="minorHAnsi" w:hAnsiTheme="minorHAnsi" w:cstheme="minorBidi"/>
          <w:b/>
          <w:bCs/>
          <w:color w:val="auto"/>
        </w:rPr>
        <w:t>on</w:t>
      </w:r>
      <w:r w:rsidR="00697E40" w:rsidRPr="7FABB546">
        <w:rPr>
          <w:rFonts w:asciiTheme="minorHAnsi" w:hAnsiTheme="minorHAnsi" w:cstheme="minorBidi"/>
          <w:b/>
          <w:bCs/>
          <w:color w:val="auto"/>
        </w:rPr>
        <w:t xml:space="preserve"> </w:t>
      </w:r>
      <w:r w:rsidRPr="7FABB546">
        <w:rPr>
          <w:rFonts w:asciiTheme="minorHAnsi" w:hAnsiTheme="minorHAnsi" w:cstheme="minorBidi"/>
          <w:b/>
          <w:bCs/>
          <w:color w:val="auto"/>
        </w:rPr>
        <w:t>E</w:t>
      </w:r>
      <w:r w:rsidR="00697E40" w:rsidRPr="7FABB546">
        <w:rPr>
          <w:rFonts w:asciiTheme="minorHAnsi" w:hAnsiTheme="minorHAnsi" w:cstheme="minorBidi"/>
          <w:b/>
          <w:bCs/>
          <w:color w:val="auto"/>
        </w:rPr>
        <w:t xml:space="preserve">conomic </w:t>
      </w:r>
      <w:r w:rsidRPr="7FABB546">
        <w:rPr>
          <w:rFonts w:asciiTheme="minorHAnsi" w:hAnsiTheme="minorHAnsi" w:cstheme="minorBidi"/>
          <w:b/>
          <w:bCs/>
          <w:color w:val="auto"/>
        </w:rPr>
        <w:t>D</w:t>
      </w:r>
      <w:r w:rsidR="00697E40" w:rsidRPr="7FABB546">
        <w:rPr>
          <w:rFonts w:asciiTheme="minorHAnsi" w:hAnsiTheme="minorHAnsi" w:cstheme="minorBidi"/>
          <w:b/>
          <w:bCs/>
          <w:color w:val="auto"/>
        </w:rPr>
        <w:t xml:space="preserve">evelopment </w:t>
      </w:r>
      <w:r w:rsidR="00AD5F56" w:rsidRPr="7FABB546">
        <w:rPr>
          <w:rFonts w:asciiTheme="minorHAnsi" w:hAnsiTheme="minorHAnsi" w:cstheme="minorBidi"/>
          <w:color w:val="auto"/>
        </w:rPr>
        <w:t>(</w:t>
      </w:r>
      <w:r w:rsidRPr="7FABB546">
        <w:rPr>
          <w:rFonts w:asciiTheme="minorHAnsi" w:hAnsiTheme="minorHAnsi" w:cstheme="minorBidi"/>
          <w:color w:val="auto"/>
        </w:rPr>
        <w:t>“the f</w:t>
      </w:r>
      <w:r w:rsidR="00AD5F56" w:rsidRPr="7FABB546">
        <w:rPr>
          <w:rFonts w:asciiTheme="minorHAnsi" w:hAnsiTheme="minorHAnsi" w:cstheme="minorBidi"/>
          <w:color w:val="auto"/>
        </w:rPr>
        <w:t>ellowship</w:t>
      </w:r>
      <w:r w:rsidR="00663F3B" w:rsidRPr="7FABB546">
        <w:rPr>
          <w:rFonts w:asciiTheme="minorHAnsi" w:hAnsiTheme="minorHAnsi" w:cstheme="minorBidi"/>
          <w:color w:val="auto"/>
        </w:rPr>
        <w:t xml:space="preserve"> program</w:t>
      </w:r>
      <w:r w:rsidRPr="7FABB546">
        <w:rPr>
          <w:rFonts w:asciiTheme="minorHAnsi" w:hAnsiTheme="minorHAnsi" w:cstheme="minorBidi"/>
          <w:color w:val="auto"/>
        </w:rPr>
        <w:t>”</w:t>
      </w:r>
      <w:r w:rsidR="00AD5F56" w:rsidRPr="7FABB546">
        <w:rPr>
          <w:rFonts w:asciiTheme="minorHAnsi" w:hAnsiTheme="minorHAnsi" w:cstheme="minorBidi"/>
          <w:color w:val="auto"/>
        </w:rPr>
        <w:t>)</w:t>
      </w:r>
      <w:r w:rsidR="008C2869" w:rsidRPr="7FABB546">
        <w:rPr>
          <w:rFonts w:asciiTheme="minorHAnsi" w:hAnsiTheme="minorHAnsi" w:cstheme="minorBidi"/>
          <w:color w:val="auto"/>
        </w:rPr>
        <w:t xml:space="preserve"> should be organized for at least 1</w:t>
      </w:r>
      <w:r w:rsidR="00697E40" w:rsidRPr="7FABB546">
        <w:rPr>
          <w:rFonts w:asciiTheme="minorHAnsi" w:hAnsiTheme="minorHAnsi" w:cstheme="minorBidi"/>
          <w:color w:val="auto"/>
        </w:rPr>
        <w:t>0</w:t>
      </w:r>
      <w:r w:rsidR="008C2869" w:rsidRPr="7FABB546">
        <w:rPr>
          <w:rFonts w:asciiTheme="minorHAnsi" w:hAnsiTheme="minorHAnsi" w:cstheme="minorBidi"/>
          <w:color w:val="auto"/>
        </w:rPr>
        <w:t xml:space="preserve"> undergraduate students, aged 18-25, from communities in BiH to reflect the country’s diversity and administrative </w:t>
      </w:r>
      <w:r w:rsidR="00663F3B" w:rsidRPr="7FABB546">
        <w:rPr>
          <w:rFonts w:asciiTheme="minorHAnsi" w:hAnsiTheme="minorHAnsi" w:cstheme="minorBidi"/>
          <w:color w:val="auto"/>
        </w:rPr>
        <w:t>divisions.</w:t>
      </w:r>
    </w:p>
    <w:p w14:paraId="21516BF8" w14:textId="6860A736" w:rsidR="00D6021B" w:rsidRPr="000C2BD4" w:rsidRDefault="00FC0752" w:rsidP="001F4A8A">
      <w:pPr>
        <w:pStyle w:val="ListParagraph"/>
        <w:numPr>
          <w:ilvl w:val="0"/>
          <w:numId w:val="6"/>
        </w:numPr>
        <w:rPr>
          <w:rFonts w:asciiTheme="minorHAnsi" w:hAnsiTheme="minorHAnsi" w:cstheme="minorHAnsi"/>
          <w:color w:val="auto"/>
          <w:szCs w:val="24"/>
        </w:rPr>
      </w:pPr>
      <w:r w:rsidRPr="000C2BD4">
        <w:rPr>
          <w:rFonts w:asciiTheme="minorHAnsi" w:hAnsiTheme="minorHAnsi" w:cstheme="minorHAnsi"/>
          <w:color w:val="auto"/>
          <w:szCs w:val="24"/>
        </w:rPr>
        <w:t>The f</w:t>
      </w:r>
      <w:r w:rsidR="00AD5F56" w:rsidRPr="000C2BD4">
        <w:rPr>
          <w:rFonts w:asciiTheme="minorHAnsi" w:hAnsiTheme="minorHAnsi" w:cstheme="minorHAnsi"/>
          <w:color w:val="auto"/>
          <w:szCs w:val="24"/>
        </w:rPr>
        <w:t>ellowship</w:t>
      </w:r>
      <w:r w:rsidR="00663F3B" w:rsidRPr="000C2BD4">
        <w:rPr>
          <w:rFonts w:asciiTheme="minorHAnsi" w:hAnsiTheme="minorHAnsi" w:cstheme="minorHAnsi"/>
          <w:color w:val="auto"/>
          <w:szCs w:val="24"/>
        </w:rPr>
        <w:t xml:space="preserve"> program</w:t>
      </w:r>
      <w:r w:rsidR="004F277E" w:rsidRPr="000C2BD4">
        <w:rPr>
          <w:rFonts w:asciiTheme="minorHAnsi" w:hAnsiTheme="minorHAnsi" w:cstheme="minorHAnsi"/>
          <w:color w:val="auto"/>
          <w:szCs w:val="24"/>
        </w:rPr>
        <w:t xml:space="preserve"> </w:t>
      </w:r>
      <w:r w:rsidR="00E928C2" w:rsidRPr="000C2BD4">
        <w:rPr>
          <w:rFonts w:asciiTheme="minorHAnsi" w:hAnsiTheme="minorHAnsi" w:cstheme="minorHAnsi"/>
          <w:color w:val="auto"/>
          <w:szCs w:val="24"/>
        </w:rPr>
        <w:t xml:space="preserve">should be approximately five weeks in duration, including an academic residency at an academic institution and a significant component of experiential learning in the community or in another location. </w:t>
      </w:r>
      <w:r w:rsidR="009E39E1" w:rsidRPr="000C2BD4">
        <w:rPr>
          <w:rFonts w:asciiTheme="minorHAnsi" w:hAnsiTheme="minorHAnsi" w:cstheme="minorHAnsi"/>
          <w:color w:val="auto"/>
          <w:szCs w:val="24"/>
        </w:rPr>
        <w:t xml:space="preserve"> Ideally, </w:t>
      </w:r>
      <w:r w:rsidRPr="000C2BD4">
        <w:rPr>
          <w:rFonts w:asciiTheme="minorHAnsi" w:hAnsiTheme="minorHAnsi" w:cstheme="minorHAnsi"/>
          <w:color w:val="auto"/>
          <w:szCs w:val="24"/>
        </w:rPr>
        <w:t xml:space="preserve">the </w:t>
      </w:r>
      <w:r w:rsidR="00A55198" w:rsidRPr="000C2BD4">
        <w:rPr>
          <w:rFonts w:asciiTheme="minorHAnsi" w:hAnsiTheme="minorHAnsi" w:cstheme="minorHAnsi"/>
          <w:color w:val="auto"/>
          <w:szCs w:val="24"/>
        </w:rPr>
        <w:t>f</w:t>
      </w:r>
      <w:r w:rsidR="00AD5F56" w:rsidRPr="000C2BD4">
        <w:rPr>
          <w:rFonts w:asciiTheme="minorHAnsi" w:hAnsiTheme="minorHAnsi" w:cstheme="minorHAnsi"/>
          <w:color w:val="auto"/>
          <w:szCs w:val="24"/>
        </w:rPr>
        <w:t>ellowship</w:t>
      </w:r>
      <w:r w:rsidR="00A55198" w:rsidRPr="000C2BD4">
        <w:rPr>
          <w:rFonts w:asciiTheme="minorHAnsi" w:hAnsiTheme="minorHAnsi" w:cstheme="minorHAnsi"/>
          <w:color w:val="auto"/>
          <w:szCs w:val="24"/>
        </w:rPr>
        <w:t xml:space="preserve"> program</w:t>
      </w:r>
      <w:r w:rsidR="009E39E1" w:rsidRPr="000C2BD4">
        <w:rPr>
          <w:rFonts w:asciiTheme="minorHAnsi" w:hAnsiTheme="minorHAnsi" w:cstheme="minorHAnsi"/>
          <w:color w:val="auto"/>
          <w:szCs w:val="24"/>
        </w:rPr>
        <w:t xml:space="preserve"> should incorporate a homestay experience as part of the program.</w:t>
      </w:r>
    </w:p>
    <w:p w14:paraId="0246C1AC" w14:textId="77777777" w:rsidR="00D6021B" w:rsidRPr="000C2BD4" w:rsidRDefault="00D6021B" w:rsidP="00D6021B">
      <w:pPr>
        <w:pStyle w:val="ListParagraph"/>
        <w:ind w:firstLine="0"/>
        <w:rPr>
          <w:rFonts w:asciiTheme="minorHAnsi" w:hAnsiTheme="minorHAnsi" w:cstheme="minorHAnsi"/>
          <w:color w:val="auto"/>
          <w:szCs w:val="24"/>
        </w:rPr>
      </w:pPr>
    </w:p>
    <w:p w14:paraId="6F80A1E6" w14:textId="77777777" w:rsidR="00D6021B" w:rsidRPr="000C2BD4" w:rsidRDefault="00E928C2" w:rsidP="001F4A8A">
      <w:pPr>
        <w:pStyle w:val="ListParagraph"/>
        <w:numPr>
          <w:ilvl w:val="0"/>
          <w:numId w:val="6"/>
        </w:numPr>
        <w:rPr>
          <w:rFonts w:asciiTheme="minorHAnsi" w:hAnsiTheme="minorHAnsi" w:cstheme="minorHAnsi"/>
          <w:color w:val="auto"/>
          <w:szCs w:val="24"/>
        </w:rPr>
      </w:pPr>
      <w:r w:rsidRPr="000C2BD4">
        <w:rPr>
          <w:rFonts w:asciiTheme="minorHAnsi" w:hAnsiTheme="minorHAnsi" w:cstheme="minorHAnsi"/>
          <w:color w:val="auto"/>
          <w:szCs w:val="24"/>
        </w:rPr>
        <w:lastRenderedPageBreak/>
        <w:t xml:space="preserve">The academic program in the U.S. should include group discussions, experiential learning activities, and exercises that focus on the theme and include aspects of leadership, teambuilding, collective problem-solving skills, effective communication, appreciation of diversity, and management skills.  Therefore, participants should gain both theoretical knowledge and practical skills.  </w:t>
      </w:r>
    </w:p>
    <w:p w14:paraId="24F12D24" w14:textId="77777777" w:rsidR="00D6021B" w:rsidRPr="000C2BD4" w:rsidRDefault="00D6021B" w:rsidP="00D6021B">
      <w:pPr>
        <w:ind w:left="0" w:firstLine="0"/>
        <w:rPr>
          <w:rFonts w:asciiTheme="minorHAnsi" w:hAnsiTheme="minorHAnsi" w:cstheme="minorHAnsi"/>
          <w:color w:val="auto"/>
          <w:szCs w:val="24"/>
        </w:rPr>
      </w:pPr>
    </w:p>
    <w:p w14:paraId="6D116DB8" w14:textId="69649D77" w:rsidR="00D6021B" w:rsidRPr="000C2BD4" w:rsidRDefault="00E928C2" w:rsidP="7FABB546">
      <w:pPr>
        <w:pStyle w:val="ListParagraph"/>
        <w:numPr>
          <w:ilvl w:val="0"/>
          <w:numId w:val="6"/>
        </w:numPr>
        <w:rPr>
          <w:rFonts w:asciiTheme="minorHAnsi" w:hAnsiTheme="minorHAnsi" w:cstheme="minorBidi"/>
          <w:color w:val="auto"/>
        </w:rPr>
      </w:pPr>
      <w:r w:rsidRPr="7FABB546">
        <w:rPr>
          <w:rFonts w:asciiTheme="minorHAnsi" w:hAnsiTheme="minorHAnsi" w:cstheme="minorBidi"/>
          <w:color w:val="auto"/>
        </w:rPr>
        <w:t>The experiential learning component should include substantive and participatory activities in a community that pertain</w:t>
      </w:r>
      <w:r w:rsidR="2BDA4FD4" w:rsidRPr="7FABB546">
        <w:rPr>
          <w:rFonts w:asciiTheme="minorHAnsi" w:hAnsiTheme="minorHAnsi" w:cstheme="minorBidi"/>
          <w:color w:val="auto"/>
        </w:rPr>
        <w:t>s</w:t>
      </w:r>
      <w:r w:rsidRPr="7FABB546">
        <w:rPr>
          <w:rFonts w:asciiTheme="minorHAnsi" w:hAnsiTheme="minorHAnsi" w:cstheme="minorBidi"/>
          <w:color w:val="auto"/>
        </w:rPr>
        <w:t xml:space="preserve"> directly to the theme of the </w:t>
      </w:r>
      <w:r w:rsidR="000F12C4" w:rsidRPr="7FABB546">
        <w:rPr>
          <w:rFonts w:asciiTheme="minorHAnsi" w:hAnsiTheme="minorHAnsi" w:cstheme="minorBidi"/>
          <w:color w:val="auto"/>
        </w:rPr>
        <w:t>fellowship</w:t>
      </w:r>
      <w:r w:rsidR="00A55198" w:rsidRPr="7FABB546">
        <w:rPr>
          <w:rFonts w:asciiTheme="minorHAnsi" w:hAnsiTheme="minorHAnsi" w:cstheme="minorBidi"/>
          <w:color w:val="auto"/>
        </w:rPr>
        <w:t xml:space="preserve"> program</w:t>
      </w:r>
      <w:r w:rsidRPr="7FABB546">
        <w:rPr>
          <w:rFonts w:asciiTheme="minorHAnsi" w:hAnsiTheme="minorHAnsi" w:cstheme="minorBidi"/>
          <w:color w:val="auto"/>
        </w:rPr>
        <w:t xml:space="preserve"> and bolster the skills and experience for students to implement their follow-on projects. </w:t>
      </w:r>
      <w:r w:rsidR="00D6021B" w:rsidRPr="7FABB546">
        <w:rPr>
          <w:rFonts w:asciiTheme="minorHAnsi" w:hAnsiTheme="minorHAnsi" w:cstheme="minorBidi"/>
          <w:color w:val="auto"/>
        </w:rPr>
        <w:t xml:space="preserve">Particular focus should be given to the integration of </w:t>
      </w:r>
      <w:r w:rsidRPr="7FABB546">
        <w:rPr>
          <w:rFonts w:asciiTheme="minorHAnsi" w:hAnsiTheme="minorHAnsi" w:cstheme="minorBidi"/>
          <w:color w:val="auto"/>
        </w:rPr>
        <w:t xml:space="preserve">not-for-profit organizations and </w:t>
      </w:r>
      <w:r w:rsidR="538E5B8D" w:rsidRPr="7FABB546">
        <w:rPr>
          <w:rFonts w:asciiTheme="minorHAnsi" w:hAnsiTheme="minorHAnsi" w:cstheme="minorBidi"/>
          <w:color w:val="auto"/>
        </w:rPr>
        <w:t>businesses in</w:t>
      </w:r>
      <w:r w:rsidR="00D6021B" w:rsidRPr="7FABB546">
        <w:rPr>
          <w:rFonts w:asciiTheme="minorHAnsi" w:hAnsiTheme="minorHAnsi" w:cstheme="minorBidi"/>
          <w:color w:val="auto"/>
        </w:rPr>
        <w:t xml:space="preserve"> the community and their impact. </w:t>
      </w:r>
      <w:r w:rsidRPr="7FABB546">
        <w:rPr>
          <w:rFonts w:asciiTheme="minorHAnsi" w:hAnsiTheme="minorHAnsi" w:cstheme="minorBidi"/>
          <w:color w:val="auto"/>
        </w:rPr>
        <w:t xml:space="preserve"> </w:t>
      </w:r>
    </w:p>
    <w:p w14:paraId="4F86B3F8" w14:textId="77777777" w:rsidR="00D6021B" w:rsidRPr="000C2BD4" w:rsidRDefault="00D6021B" w:rsidP="00D6021B">
      <w:pPr>
        <w:ind w:left="0" w:firstLine="0"/>
        <w:rPr>
          <w:rFonts w:asciiTheme="minorHAnsi" w:hAnsiTheme="minorHAnsi" w:cstheme="minorHAnsi"/>
          <w:color w:val="auto"/>
          <w:szCs w:val="24"/>
        </w:rPr>
      </w:pPr>
    </w:p>
    <w:p w14:paraId="0B55FAD5" w14:textId="23994877" w:rsidR="008C2869" w:rsidRPr="000C2BD4" w:rsidRDefault="00FC0752" w:rsidP="001F4A8A">
      <w:pPr>
        <w:pStyle w:val="ListParagraph"/>
        <w:numPr>
          <w:ilvl w:val="0"/>
          <w:numId w:val="6"/>
        </w:numPr>
        <w:rPr>
          <w:rFonts w:asciiTheme="minorHAnsi" w:hAnsiTheme="minorHAnsi" w:cstheme="minorHAnsi"/>
          <w:color w:val="auto"/>
          <w:szCs w:val="24"/>
        </w:rPr>
      </w:pPr>
      <w:r w:rsidRPr="000C2BD4">
        <w:rPr>
          <w:rFonts w:asciiTheme="minorHAnsi" w:hAnsiTheme="minorHAnsi" w:cstheme="minorHAnsi"/>
          <w:color w:val="auto"/>
          <w:szCs w:val="24"/>
        </w:rPr>
        <w:t>The f</w:t>
      </w:r>
      <w:r w:rsidR="007F5BFE" w:rsidRPr="000C2BD4">
        <w:rPr>
          <w:rFonts w:asciiTheme="minorHAnsi" w:hAnsiTheme="minorHAnsi" w:cstheme="minorHAnsi"/>
          <w:color w:val="auto"/>
          <w:szCs w:val="24"/>
        </w:rPr>
        <w:t>ellowship</w:t>
      </w:r>
      <w:r w:rsidR="00663F3B" w:rsidRPr="000C2BD4">
        <w:rPr>
          <w:rFonts w:asciiTheme="minorHAnsi" w:hAnsiTheme="minorHAnsi" w:cstheme="minorHAnsi"/>
          <w:color w:val="auto"/>
          <w:szCs w:val="24"/>
        </w:rPr>
        <w:t xml:space="preserve"> program</w:t>
      </w:r>
      <w:r w:rsidR="004F277E" w:rsidRPr="000C2BD4">
        <w:rPr>
          <w:rFonts w:asciiTheme="minorHAnsi" w:hAnsiTheme="minorHAnsi" w:cstheme="minorHAnsi"/>
          <w:color w:val="auto"/>
          <w:szCs w:val="24"/>
        </w:rPr>
        <w:t xml:space="preserve"> </w:t>
      </w:r>
      <w:r w:rsidR="004B1A6C" w:rsidRPr="000C2BD4">
        <w:rPr>
          <w:rFonts w:asciiTheme="minorHAnsi" w:hAnsiTheme="minorHAnsi" w:cstheme="minorHAnsi"/>
          <w:color w:val="auto"/>
          <w:szCs w:val="24"/>
        </w:rPr>
        <w:t>should</w:t>
      </w:r>
      <w:r w:rsidR="00E928C2" w:rsidRPr="000C2BD4">
        <w:rPr>
          <w:rFonts w:asciiTheme="minorHAnsi" w:hAnsiTheme="minorHAnsi" w:cstheme="minorHAnsi"/>
          <w:color w:val="auto"/>
          <w:szCs w:val="24"/>
        </w:rPr>
        <w:t xml:space="preserve"> ensure a balance of speakers and perspectives throughout the program schedule, representing diverse U.S. political viewpoints, as well as other aspects of diversity. </w:t>
      </w:r>
      <w:r w:rsidRPr="000C2BD4">
        <w:rPr>
          <w:rFonts w:asciiTheme="minorHAnsi" w:hAnsiTheme="minorHAnsi" w:cstheme="minorHAnsi"/>
          <w:color w:val="auto"/>
          <w:szCs w:val="24"/>
        </w:rPr>
        <w:t>The f</w:t>
      </w:r>
      <w:r w:rsidR="007F5BFE" w:rsidRPr="000C2BD4">
        <w:rPr>
          <w:rFonts w:asciiTheme="minorHAnsi" w:hAnsiTheme="minorHAnsi" w:cstheme="minorHAnsi"/>
          <w:color w:val="auto"/>
          <w:szCs w:val="24"/>
        </w:rPr>
        <w:t>ellowship</w:t>
      </w:r>
      <w:r w:rsidR="0067480F" w:rsidRPr="000C2BD4">
        <w:rPr>
          <w:rFonts w:asciiTheme="minorHAnsi" w:hAnsiTheme="minorHAnsi" w:cstheme="minorHAnsi"/>
          <w:color w:val="auto"/>
          <w:szCs w:val="24"/>
        </w:rPr>
        <w:t xml:space="preserve"> program</w:t>
      </w:r>
      <w:r w:rsidR="00E928C2" w:rsidRPr="000C2BD4">
        <w:rPr>
          <w:rFonts w:asciiTheme="minorHAnsi" w:hAnsiTheme="minorHAnsi" w:cstheme="minorHAnsi"/>
          <w:color w:val="auto"/>
          <w:szCs w:val="24"/>
        </w:rPr>
        <w:t xml:space="preserve"> should foster </w:t>
      </w:r>
      <w:r w:rsidR="7A722A55" w:rsidRPr="000C2BD4">
        <w:rPr>
          <w:rFonts w:asciiTheme="minorHAnsi" w:hAnsiTheme="minorHAnsi" w:cstheme="minorHAnsi"/>
          <w:color w:val="auto"/>
          <w:szCs w:val="24"/>
        </w:rPr>
        <w:t>PDS</w:t>
      </w:r>
      <w:r w:rsidR="00E928C2" w:rsidRPr="000C2BD4">
        <w:rPr>
          <w:rFonts w:asciiTheme="minorHAnsi" w:hAnsiTheme="minorHAnsi" w:cstheme="minorHAnsi"/>
          <w:color w:val="auto"/>
          <w:szCs w:val="24"/>
        </w:rPr>
        <w:t xml:space="preserve">’s mission to promote mutual understanding between citizens of other countries and citizens of the United States.  Thus, the program should include robust opportunities for participants to meet Americans from a variety of backgrounds, to interact with their U.S. peers, and to speak to appropriate student and civic groups about their experiences and life in their home countries.  </w:t>
      </w:r>
    </w:p>
    <w:p w14:paraId="0165C22A" w14:textId="77777777" w:rsidR="008C2869" w:rsidRPr="000C2BD4" w:rsidRDefault="008C2869" w:rsidP="008C2869">
      <w:pPr>
        <w:ind w:left="0" w:firstLine="0"/>
        <w:rPr>
          <w:rFonts w:asciiTheme="minorHAnsi" w:hAnsiTheme="minorHAnsi" w:cstheme="minorHAnsi"/>
          <w:color w:val="auto"/>
          <w:szCs w:val="24"/>
        </w:rPr>
      </w:pPr>
    </w:p>
    <w:p w14:paraId="3147C510" w14:textId="6F493E90" w:rsidR="00E928C2" w:rsidRPr="000C2BD4" w:rsidRDefault="008C2869" w:rsidP="7FABB546">
      <w:pPr>
        <w:pStyle w:val="ListParagraph"/>
        <w:numPr>
          <w:ilvl w:val="0"/>
          <w:numId w:val="6"/>
        </w:numPr>
        <w:rPr>
          <w:rFonts w:asciiTheme="minorHAnsi" w:hAnsiTheme="minorHAnsi" w:cstheme="minorBidi"/>
          <w:color w:val="auto"/>
        </w:rPr>
      </w:pPr>
      <w:r w:rsidRPr="7FABB546">
        <w:rPr>
          <w:rFonts w:asciiTheme="minorHAnsi" w:hAnsiTheme="minorHAnsi" w:cstheme="minorBidi"/>
          <w:color w:val="auto"/>
        </w:rPr>
        <w:t xml:space="preserve">The </w:t>
      </w:r>
      <w:r w:rsidR="00FC0752" w:rsidRPr="7FABB546">
        <w:rPr>
          <w:rFonts w:asciiTheme="minorHAnsi" w:hAnsiTheme="minorHAnsi" w:cstheme="minorBidi"/>
          <w:color w:val="auto"/>
        </w:rPr>
        <w:t>f</w:t>
      </w:r>
      <w:r w:rsidR="0057711D" w:rsidRPr="7FABB546">
        <w:rPr>
          <w:rFonts w:asciiTheme="minorHAnsi" w:hAnsiTheme="minorHAnsi" w:cstheme="minorBidi"/>
          <w:color w:val="auto"/>
        </w:rPr>
        <w:t xml:space="preserve">ellowship </w:t>
      </w:r>
      <w:r w:rsidRPr="7FABB546">
        <w:rPr>
          <w:rFonts w:asciiTheme="minorHAnsi" w:hAnsiTheme="minorHAnsi" w:cstheme="minorBidi"/>
          <w:color w:val="auto"/>
        </w:rPr>
        <w:t xml:space="preserve">program should include requirements </w:t>
      </w:r>
      <w:r w:rsidR="739C0106" w:rsidRPr="7FABB546">
        <w:rPr>
          <w:rFonts w:asciiTheme="minorHAnsi" w:hAnsiTheme="minorHAnsi" w:cstheme="minorBidi"/>
          <w:color w:val="auto"/>
        </w:rPr>
        <w:t>for</w:t>
      </w:r>
      <w:r w:rsidRPr="7FABB546">
        <w:rPr>
          <w:rFonts w:asciiTheme="minorHAnsi" w:hAnsiTheme="minorHAnsi" w:cstheme="minorBidi"/>
          <w:color w:val="auto"/>
        </w:rPr>
        <w:t xml:space="preserve"> continued follow-on engagement and project implementation that build on the </w:t>
      </w:r>
      <w:r w:rsidR="727FB6DF" w:rsidRPr="7FABB546">
        <w:rPr>
          <w:rFonts w:asciiTheme="minorHAnsi" w:hAnsiTheme="minorHAnsi" w:cstheme="minorBidi"/>
          <w:color w:val="auto"/>
        </w:rPr>
        <w:t>five-week</w:t>
      </w:r>
      <w:r w:rsidRPr="7FABB546">
        <w:rPr>
          <w:rFonts w:asciiTheme="minorHAnsi" w:hAnsiTheme="minorHAnsi" w:cstheme="minorBidi"/>
          <w:color w:val="auto"/>
        </w:rPr>
        <w:t xml:space="preserve"> engagement once participants return home. </w:t>
      </w:r>
      <w:r w:rsidR="00E928C2" w:rsidRPr="7FABB546">
        <w:rPr>
          <w:rFonts w:asciiTheme="minorHAnsi" w:hAnsiTheme="minorHAnsi" w:cstheme="minorBidi"/>
          <w:color w:val="auto"/>
        </w:rPr>
        <w:t xml:space="preserve"> </w:t>
      </w:r>
    </w:p>
    <w:p w14:paraId="279AC329" w14:textId="77777777" w:rsidR="00D6021B" w:rsidRPr="000C2BD4" w:rsidRDefault="00D6021B" w:rsidP="00D6021B">
      <w:pPr>
        <w:ind w:left="0" w:firstLine="0"/>
        <w:rPr>
          <w:rFonts w:asciiTheme="minorHAnsi" w:hAnsiTheme="minorHAnsi" w:cstheme="minorHAnsi"/>
          <w:color w:val="auto"/>
          <w:szCs w:val="24"/>
        </w:rPr>
      </w:pPr>
    </w:p>
    <w:p w14:paraId="2A696029" w14:textId="781945E4" w:rsidR="00D6021B" w:rsidRPr="000C2BD4" w:rsidRDefault="00D6021B" w:rsidP="001F4A8A">
      <w:pPr>
        <w:pStyle w:val="ListParagraph"/>
        <w:numPr>
          <w:ilvl w:val="0"/>
          <w:numId w:val="6"/>
        </w:numPr>
        <w:rPr>
          <w:rFonts w:asciiTheme="minorHAnsi" w:hAnsiTheme="minorHAnsi" w:cstheme="minorHAnsi"/>
          <w:color w:val="auto"/>
          <w:szCs w:val="24"/>
        </w:rPr>
      </w:pPr>
      <w:r w:rsidRPr="000C2BD4">
        <w:rPr>
          <w:rFonts w:asciiTheme="minorHAnsi" w:hAnsiTheme="minorHAnsi" w:cstheme="minorHAnsi"/>
          <w:color w:val="auto"/>
          <w:szCs w:val="24"/>
        </w:rPr>
        <w:t xml:space="preserve">In addition to developing participants’ leadership skills, the </w:t>
      </w:r>
      <w:r w:rsidR="00FC0752" w:rsidRPr="000C2BD4">
        <w:rPr>
          <w:rFonts w:asciiTheme="minorHAnsi" w:hAnsiTheme="minorHAnsi" w:cstheme="minorHAnsi"/>
          <w:color w:val="auto"/>
          <w:szCs w:val="24"/>
        </w:rPr>
        <w:t>f</w:t>
      </w:r>
      <w:r w:rsidR="00680393" w:rsidRPr="000C2BD4">
        <w:rPr>
          <w:rFonts w:asciiTheme="minorHAnsi" w:hAnsiTheme="minorHAnsi" w:cstheme="minorHAnsi"/>
          <w:color w:val="auto"/>
          <w:szCs w:val="24"/>
        </w:rPr>
        <w:t xml:space="preserve">ellowship </w:t>
      </w:r>
      <w:r w:rsidRPr="000C2BD4">
        <w:rPr>
          <w:rFonts w:asciiTheme="minorHAnsi" w:hAnsiTheme="minorHAnsi" w:cstheme="minorHAnsi"/>
          <w:color w:val="auto"/>
          <w:szCs w:val="24"/>
        </w:rPr>
        <w:t xml:space="preserve">program should provide participants with an in-depth examination of the theme outlined below.  </w:t>
      </w:r>
    </w:p>
    <w:p w14:paraId="295FD107" w14:textId="77777777" w:rsidR="00E928C2" w:rsidRPr="000C2BD4" w:rsidRDefault="00E928C2" w:rsidP="00E928C2">
      <w:pPr>
        <w:spacing w:after="14" w:line="249" w:lineRule="auto"/>
        <w:ind w:left="0" w:firstLine="0"/>
        <w:rPr>
          <w:rFonts w:asciiTheme="minorHAnsi" w:hAnsiTheme="minorHAnsi" w:cstheme="minorHAnsi"/>
          <w:b/>
          <w:color w:val="auto"/>
          <w:szCs w:val="24"/>
        </w:rPr>
      </w:pPr>
    </w:p>
    <w:p w14:paraId="0FA6A1CA" w14:textId="77777777" w:rsidR="00680393" w:rsidRPr="000C2BD4" w:rsidRDefault="00680393" w:rsidP="00E928C2">
      <w:pPr>
        <w:spacing w:after="14" w:line="249" w:lineRule="auto"/>
        <w:ind w:left="0" w:firstLine="0"/>
        <w:rPr>
          <w:rFonts w:asciiTheme="minorHAnsi" w:hAnsiTheme="minorHAnsi" w:cstheme="minorHAnsi"/>
          <w:b/>
          <w:color w:val="auto"/>
          <w:szCs w:val="24"/>
        </w:rPr>
      </w:pPr>
    </w:p>
    <w:p w14:paraId="5BE2C7B1" w14:textId="66ABFB12" w:rsidR="00E928C2" w:rsidRPr="000C2BD4" w:rsidRDefault="00A728BB" w:rsidP="00E928C2">
      <w:pPr>
        <w:spacing w:after="14" w:line="249" w:lineRule="auto"/>
        <w:ind w:left="0" w:firstLine="0"/>
        <w:rPr>
          <w:rFonts w:asciiTheme="minorHAnsi" w:hAnsiTheme="minorHAnsi" w:cstheme="minorHAnsi"/>
          <w:color w:val="auto"/>
          <w:szCs w:val="24"/>
        </w:rPr>
      </w:pPr>
      <w:r w:rsidRPr="000C2BD4">
        <w:rPr>
          <w:rFonts w:asciiTheme="minorHAnsi" w:hAnsiTheme="minorHAnsi" w:cstheme="minorHAnsi"/>
          <w:b/>
          <w:color w:val="auto"/>
          <w:szCs w:val="24"/>
        </w:rPr>
        <w:t>Fellowship</w:t>
      </w:r>
      <w:r w:rsidR="00E928C2" w:rsidRPr="000C2BD4">
        <w:rPr>
          <w:rFonts w:asciiTheme="minorHAnsi" w:hAnsiTheme="minorHAnsi" w:cstheme="minorHAnsi"/>
          <w:b/>
          <w:color w:val="auto"/>
          <w:szCs w:val="24"/>
        </w:rPr>
        <w:t xml:space="preserve"> </w:t>
      </w:r>
      <w:r w:rsidR="00FC0752" w:rsidRPr="000C2BD4">
        <w:rPr>
          <w:rFonts w:asciiTheme="minorHAnsi" w:hAnsiTheme="minorHAnsi" w:cstheme="minorHAnsi"/>
          <w:b/>
          <w:color w:val="auto"/>
          <w:szCs w:val="24"/>
        </w:rPr>
        <w:t>P</w:t>
      </w:r>
      <w:r w:rsidR="00114382" w:rsidRPr="000C2BD4">
        <w:rPr>
          <w:rFonts w:asciiTheme="minorHAnsi" w:hAnsiTheme="minorHAnsi" w:cstheme="minorHAnsi"/>
          <w:b/>
          <w:color w:val="auto"/>
          <w:szCs w:val="24"/>
        </w:rPr>
        <w:t xml:space="preserve">rogram </w:t>
      </w:r>
      <w:r w:rsidR="00E928C2" w:rsidRPr="000C2BD4">
        <w:rPr>
          <w:rFonts w:asciiTheme="minorHAnsi" w:hAnsiTheme="minorHAnsi" w:cstheme="minorHAnsi"/>
          <w:b/>
          <w:color w:val="auto"/>
          <w:szCs w:val="24"/>
        </w:rPr>
        <w:t xml:space="preserve">Theme: </w:t>
      </w:r>
    </w:p>
    <w:p w14:paraId="784A766C" w14:textId="77777777" w:rsidR="00D6021B" w:rsidRPr="000C2BD4" w:rsidRDefault="00D6021B" w:rsidP="00D6021B">
      <w:pPr>
        <w:ind w:left="0" w:firstLine="0"/>
        <w:rPr>
          <w:rFonts w:asciiTheme="minorHAnsi" w:hAnsiTheme="minorHAnsi" w:cstheme="minorHAnsi"/>
          <w:color w:val="auto"/>
          <w:szCs w:val="24"/>
        </w:rPr>
      </w:pPr>
    </w:p>
    <w:p w14:paraId="139B0141" w14:textId="7A7E13E8" w:rsidR="00E928C2" w:rsidRPr="000C2BD4" w:rsidRDefault="003E45CD" w:rsidP="0065054C">
      <w:pPr>
        <w:pStyle w:val="ListParagraph"/>
        <w:ind w:left="0" w:firstLine="0"/>
        <w:rPr>
          <w:rFonts w:asciiTheme="minorHAnsi" w:hAnsiTheme="minorHAnsi" w:cstheme="minorHAnsi"/>
          <w:color w:val="auto"/>
          <w:szCs w:val="24"/>
        </w:rPr>
      </w:pPr>
      <w:r w:rsidRPr="00031C62">
        <w:rPr>
          <w:rFonts w:asciiTheme="minorHAnsi" w:hAnsiTheme="minorHAnsi" w:cstheme="minorHAnsi"/>
          <w:bCs/>
          <w:color w:val="auto"/>
          <w:szCs w:val="24"/>
        </w:rPr>
        <w:t>T</w:t>
      </w:r>
      <w:r w:rsidR="00E928C2" w:rsidRPr="00031C62">
        <w:rPr>
          <w:rFonts w:asciiTheme="minorHAnsi" w:hAnsiTheme="minorHAnsi" w:cstheme="minorHAnsi"/>
          <w:bCs/>
          <w:color w:val="auto"/>
          <w:szCs w:val="24"/>
        </w:rPr>
        <w:t xml:space="preserve">he </w:t>
      </w:r>
      <w:r w:rsidR="00FC0752" w:rsidRPr="00031C62">
        <w:rPr>
          <w:rFonts w:asciiTheme="minorHAnsi" w:hAnsiTheme="minorHAnsi" w:cstheme="minorHAnsi"/>
          <w:bCs/>
          <w:color w:val="auto"/>
          <w:szCs w:val="24"/>
        </w:rPr>
        <w:t>fellowship program’s theme is</w:t>
      </w:r>
      <w:r w:rsidR="00FC0752" w:rsidRPr="00031C62">
        <w:rPr>
          <w:rFonts w:asciiTheme="minorHAnsi" w:hAnsiTheme="minorHAnsi" w:cstheme="minorHAnsi"/>
          <w:b/>
          <w:color w:val="auto"/>
          <w:szCs w:val="24"/>
        </w:rPr>
        <w:t xml:space="preserve"> </w:t>
      </w:r>
      <w:r w:rsidR="00E928C2" w:rsidRPr="00031C62">
        <w:rPr>
          <w:rFonts w:asciiTheme="minorHAnsi" w:hAnsiTheme="minorHAnsi" w:cstheme="minorHAnsi"/>
          <w:b/>
          <w:color w:val="auto"/>
          <w:szCs w:val="24"/>
        </w:rPr>
        <w:t>Entrepreneurship, Youth Employment</w:t>
      </w:r>
      <w:r w:rsidR="00FC0752" w:rsidRPr="00031C62">
        <w:rPr>
          <w:rFonts w:asciiTheme="minorHAnsi" w:hAnsiTheme="minorHAnsi" w:cstheme="minorHAnsi"/>
          <w:b/>
          <w:color w:val="auto"/>
          <w:szCs w:val="24"/>
        </w:rPr>
        <w:t>,</w:t>
      </w:r>
      <w:r w:rsidR="00E928C2" w:rsidRPr="00031C62">
        <w:rPr>
          <w:rFonts w:asciiTheme="minorHAnsi" w:hAnsiTheme="minorHAnsi" w:cstheme="minorHAnsi"/>
          <w:b/>
          <w:color w:val="auto"/>
          <w:szCs w:val="24"/>
        </w:rPr>
        <w:t xml:space="preserve"> and </w:t>
      </w:r>
      <w:r w:rsidR="00D6021B" w:rsidRPr="00031C62">
        <w:rPr>
          <w:rFonts w:asciiTheme="minorHAnsi" w:hAnsiTheme="minorHAnsi" w:cstheme="minorHAnsi"/>
          <w:b/>
          <w:color w:val="auto"/>
          <w:szCs w:val="24"/>
        </w:rPr>
        <w:t>Economic Development</w:t>
      </w:r>
      <w:r w:rsidRPr="00031C62">
        <w:rPr>
          <w:rFonts w:asciiTheme="minorHAnsi" w:hAnsiTheme="minorHAnsi" w:cstheme="minorHAnsi"/>
          <w:b/>
          <w:color w:val="auto"/>
          <w:szCs w:val="24"/>
        </w:rPr>
        <w:t>.</w:t>
      </w:r>
      <w:r w:rsidRPr="00031C62">
        <w:rPr>
          <w:rFonts w:asciiTheme="minorHAnsi" w:hAnsiTheme="minorHAnsi" w:cstheme="minorHAnsi"/>
          <w:bCs/>
          <w:color w:val="auto"/>
          <w:szCs w:val="24"/>
        </w:rPr>
        <w:t xml:space="preserve"> It</w:t>
      </w:r>
      <w:r w:rsidRPr="000C2BD4">
        <w:rPr>
          <w:rFonts w:asciiTheme="minorHAnsi" w:hAnsiTheme="minorHAnsi" w:cstheme="minorHAnsi"/>
          <w:bCs/>
          <w:color w:val="auto"/>
          <w:szCs w:val="24"/>
        </w:rPr>
        <w:t xml:space="preserve"> </w:t>
      </w:r>
      <w:r w:rsidR="00E928C2" w:rsidRPr="000C2BD4">
        <w:rPr>
          <w:rFonts w:asciiTheme="minorHAnsi" w:hAnsiTheme="minorHAnsi" w:cstheme="minorHAnsi"/>
          <w:bCs/>
          <w:color w:val="auto"/>
          <w:szCs w:val="24"/>
        </w:rPr>
        <w:t>should</w:t>
      </w:r>
      <w:r w:rsidR="00E928C2" w:rsidRPr="000C2BD4">
        <w:rPr>
          <w:rFonts w:asciiTheme="minorHAnsi" w:hAnsiTheme="minorHAnsi" w:cstheme="minorHAnsi"/>
          <w:color w:val="auto"/>
          <w:szCs w:val="24"/>
        </w:rPr>
        <w:t xml:space="preserve"> provide participants with an overview of entrepreneurial approaches by </w:t>
      </w:r>
      <w:r w:rsidR="00440F86" w:rsidRPr="000C2BD4">
        <w:rPr>
          <w:rFonts w:asciiTheme="minorHAnsi" w:hAnsiTheme="minorHAnsi" w:cstheme="minorHAnsi"/>
          <w:color w:val="auto"/>
          <w:szCs w:val="24"/>
        </w:rPr>
        <w:t>introducing challenges</w:t>
      </w:r>
      <w:r w:rsidR="00E928C2" w:rsidRPr="000C2BD4">
        <w:rPr>
          <w:rFonts w:asciiTheme="minorHAnsi" w:hAnsiTheme="minorHAnsi" w:cstheme="minorHAnsi"/>
          <w:color w:val="auto"/>
          <w:szCs w:val="24"/>
        </w:rPr>
        <w:t xml:space="preserve"> and successes of U.S. entrepreneurial </w:t>
      </w:r>
      <w:r w:rsidR="00440F86" w:rsidRPr="000C2BD4">
        <w:rPr>
          <w:rFonts w:asciiTheme="minorHAnsi" w:hAnsiTheme="minorHAnsi" w:cstheme="minorHAnsi"/>
          <w:color w:val="auto"/>
          <w:szCs w:val="24"/>
        </w:rPr>
        <w:t>models</w:t>
      </w:r>
      <w:r w:rsidR="00E928C2" w:rsidRPr="000C2BD4">
        <w:rPr>
          <w:rFonts w:asciiTheme="minorHAnsi" w:hAnsiTheme="minorHAnsi" w:cstheme="minorHAnsi"/>
          <w:color w:val="auto"/>
          <w:szCs w:val="24"/>
        </w:rPr>
        <w:t>, including social enterprises, business leadership</w:t>
      </w:r>
      <w:r w:rsidRPr="000C2BD4">
        <w:rPr>
          <w:rFonts w:asciiTheme="minorHAnsi" w:hAnsiTheme="minorHAnsi" w:cstheme="minorHAnsi"/>
          <w:color w:val="auto"/>
          <w:szCs w:val="24"/>
        </w:rPr>
        <w:t>,</w:t>
      </w:r>
      <w:r w:rsidR="00E928C2" w:rsidRPr="000C2BD4">
        <w:rPr>
          <w:rFonts w:asciiTheme="minorHAnsi" w:hAnsiTheme="minorHAnsi" w:cstheme="minorHAnsi"/>
          <w:color w:val="auto"/>
          <w:szCs w:val="24"/>
        </w:rPr>
        <w:t xml:space="preserve"> and</w:t>
      </w:r>
      <w:r w:rsidR="00440F86" w:rsidRPr="000C2BD4">
        <w:rPr>
          <w:rFonts w:asciiTheme="minorHAnsi" w:hAnsiTheme="minorHAnsi" w:cstheme="minorHAnsi"/>
          <w:color w:val="auto"/>
          <w:szCs w:val="24"/>
        </w:rPr>
        <w:t xml:space="preserve"> women’s economic empowerment</w:t>
      </w:r>
      <w:r w:rsidR="00E928C2" w:rsidRPr="000C2BD4">
        <w:rPr>
          <w:rFonts w:asciiTheme="minorHAnsi" w:hAnsiTheme="minorHAnsi" w:cstheme="minorHAnsi"/>
          <w:color w:val="auto"/>
          <w:szCs w:val="24"/>
        </w:rPr>
        <w:t xml:space="preserve">.  </w:t>
      </w:r>
      <w:r w:rsidR="00D6021B" w:rsidRPr="000C2BD4">
        <w:rPr>
          <w:rFonts w:asciiTheme="minorHAnsi" w:hAnsiTheme="minorHAnsi" w:cstheme="minorHAnsi"/>
          <w:color w:val="auto"/>
          <w:szCs w:val="24"/>
        </w:rPr>
        <w:t xml:space="preserve">An understanding of </w:t>
      </w:r>
      <w:r w:rsidR="00FC0752" w:rsidRPr="000C2BD4">
        <w:rPr>
          <w:rFonts w:asciiTheme="minorHAnsi" w:hAnsiTheme="minorHAnsi" w:cstheme="minorHAnsi"/>
          <w:color w:val="auto"/>
          <w:szCs w:val="24"/>
        </w:rPr>
        <w:t xml:space="preserve">the </w:t>
      </w:r>
      <w:r w:rsidR="00440F86" w:rsidRPr="000C2BD4">
        <w:rPr>
          <w:rFonts w:asciiTheme="minorHAnsi" w:hAnsiTheme="minorHAnsi" w:cstheme="minorHAnsi"/>
          <w:color w:val="auto"/>
          <w:szCs w:val="24"/>
        </w:rPr>
        <w:t>U.S. entrepreneurial ecosystem</w:t>
      </w:r>
      <w:r w:rsidR="00D6021B" w:rsidRPr="000C2BD4">
        <w:rPr>
          <w:rFonts w:asciiTheme="minorHAnsi" w:hAnsiTheme="minorHAnsi" w:cstheme="minorHAnsi"/>
          <w:color w:val="auto"/>
          <w:szCs w:val="24"/>
        </w:rPr>
        <w:t xml:space="preserve"> should be accompanied by </w:t>
      </w:r>
      <w:r w:rsidR="00440F86" w:rsidRPr="000C2BD4">
        <w:rPr>
          <w:rFonts w:asciiTheme="minorHAnsi" w:hAnsiTheme="minorHAnsi" w:cstheme="minorHAnsi"/>
          <w:color w:val="auto"/>
          <w:szCs w:val="24"/>
        </w:rPr>
        <w:t>a strong focus on how to apply lessons learned in the</w:t>
      </w:r>
      <w:r w:rsidR="00D6021B" w:rsidRPr="000C2BD4">
        <w:rPr>
          <w:rFonts w:asciiTheme="minorHAnsi" w:hAnsiTheme="minorHAnsi" w:cstheme="minorHAnsi"/>
          <w:color w:val="auto"/>
          <w:szCs w:val="24"/>
        </w:rPr>
        <w:t xml:space="preserve"> BiH context.</w:t>
      </w:r>
      <w:r w:rsidR="00440F86" w:rsidRPr="000C2BD4">
        <w:rPr>
          <w:rFonts w:asciiTheme="minorHAnsi" w:hAnsiTheme="minorHAnsi" w:cstheme="minorHAnsi"/>
          <w:color w:val="auto"/>
          <w:szCs w:val="24"/>
        </w:rPr>
        <w:t xml:space="preserve"> </w:t>
      </w:r>
      <w:r w:rsidR="00E928C2" w:rsidRPr="000C2BD4">
        <w:rPr>
          <w:rFonts w:asciiTheme="minorHAnsi" w:hAnsiTheme="minorHAnsi" w:cstheme="minorHAnsi"/>
          <w:color w:val="auto"/>
          <w:szCs w:val="24"/>
        </w:rPr>
        <w:t xml:space="preserve">Topics may include, but are not limited to, </w:t>
      </w:r>
      <w:r w:rsidR="00440F86" w:rsidRPr="000C2BD4">
        <w:rPr>
          <w:rFonts w:asciiTheme="minorHAnsi" w:hAnsiTheme="minorHAnsi" w:cstheme="minorHAnsi"/>
          <w:color w:val="auto"/>
          <w:szCs w:val="24"/>
        </w:rPr>
        <w:t xml:space="preserve">organizational development and management, the basics of starting and running a small business, market research and risk analysis, innovation, strategic business planning, and corporate social responsibility. </w:t>
      </w:r>
      <w:r w:rsidR="00E928C2" w:rsidRPr="000C2BD4">
        <w:rPr>
          <w:rFonts w:asciiTheme="minorHAnsi" w:hAnsiTheme="minorHAnsi" w:cstheme="minorHAnsi"/>
          <w:color w:val="auto"/>
          <w:szCs w:val="24"/>
        </w:rPr>
        <w:t>In addition to the community-based experiential learning component, academic sessions should be complemented with hands-on sessions or workshops designed to build skills in the topics mentioned above.  The</w:t>
      </w:r>
      <w:r w:rsidR="000F12C4" w:rsidRPr="000C2BD4">
        <w:rPr>
          <w:rFonts w:asciiTheme="minorHAnsi" w:hAnsiTheme="minorHAnsi" w:cstheme="minorHAnsi"/>
          <w:color w:val="auto"/>
          <w:szCs w:val="24"/>
        </w:rPr>
        <w:t xml:space="preserve"> </w:t>
      </w:r>
      <w:r w:rsidR="00114382" w:rsidRPr="000C2BD4">
        <w:rPr>
          <w:rFonts w:asciiTheme="minorHAnsi" w:hAnsiTheme="minorHAnsi" w:cstheme="minorHAnsi"/>
          <w:color w:val="auto"/>
          <w:szCs w:val="24"/>
        </w:rPr>
        <w:t>f</w:t>
      </w:r>
      <w:r w:rsidR="000F12C4" w:rsidRPr="000C2BD4">
        <w:rPr>
          <w:rFonts w:asciiTheme="minorHAnsi" w:hAnsiTheme="minorHAnsi" w:cstheme="minorHAnsi"/>
          <w:color w:val="auto"/>
          <w:szCs w:val="24"/>
        </w:rPr>
        <w:t>ellowship</w:t>
      </w:r>
      <w:r w:rsidR="00114382" w:rsidRPr="000C2BD4">
        <w:rPr>
          <w:rFonts w:asciiTheme="minorHAnsi" w:hAnsiTheme="minorHAnsi" w:cstheme="minorHAnsi"/>
          <w:color w:val="auto"/>
          <w:szCs w:val="24"/>
        </w:rPr>
        <w:t xml:space="preserve"> program</w:t>
      </w:r>
      <w:r w:rsidR="00E928C2" w:rsidRPr="000C2BD4">
        <w:rPr>
          <w:rFonts w:asciiTheme="minorHAnsi" w:hAnsiTheme="minorHAnsi" w:cstheme="minorHAnsi"/>
          <w:color w:val="auto"/>
          <w:szCs w:val="24"/>
        </w:rPr>
        <w:t xml:space="preserve"> should require participants to develop </w:t>
      </w:r>
      <w:r w:rsidR="00E928C2" w:rsidRPr="000C2BD4">
        <w:rPr>
          <w:rFonts w:asciiTheme="minorHAnsi" w:hAnsiTheme="minorHAnsi" w:cstheme="minorHAnsi"/>
          <w:color w:val="auto"/>
          <w:szCs w:val="24"/>
        </w:rPr>
        <w:lastRenderedPageBreak/>
        <w:t>their entrepreneurial ideas in the form of a business plan and a pitch, and a concrete action plan to implement toward starting a business, building upon the BOLD network to disseminate their plans and actions.</w:t>
      </w:r>
    </w:p>
    <w:p w14:paraId="16503238" w14:textId="2F2A75FF" w:rsidR="00361827" w:rsidRPr="000C2BD4" w:rsidRDefault="00361827" w:rsidP="009E39E1">
      <w:pPr>
        <w:spacing w:after="0" w:line="240" w:lineRule="auto"/>
        <w:ind w:left="0" w:firstLine="0"/>
        <w:rPr>
          <w:rFonts w:asciiTheme="minorHAnsi" w:eastAsia="MS Mincho" w:hAnsiTheme="minorHAnsi" w:cstheme="minorHAnsi"/>
          <w:b/>
          <w:bCs/>
          <w:szCs w:val="24"/>
        </w:rPr>
      </w:pPr>
    </w:p>
    <w:p w14:paraId="36B0FD7D" w14:textId="3F5958D8" w:rsidR="00862325" w:rsidRPr="000C2BD4" w:rsidRDefault="00862325" w:rsidP="00862325">
      <w:pPr>
        <w:spacing w:after="0" w:line="240" w:lineRule="auto"/>
        <w:ind w:left="-5"/>
        <w:rPr>
          <w:rFonts w:asciiTheme="minorHAnsi" w:eastAsia="MS Mincho" w:hAnsiTheme="minorHAnsi" w:cstheme="minorHAnsi"/>
          <w:b/>
          <w:bCs/>
          <w:szCs w:val="24"/>
        </w:rPr>
      </w:pPr>
      <w:r w:rsidRPr="000C2BD4">
        <w:rPr>
          <w:rFonts w:asciiTheme="minorHAnsi" w:eastAsia="MS Mincho" w:hAnsiTheme="minorHAnsi" w:cstheme="minorHAnsi"/>
          <w:b/>
          <w:bCs/>
          <w:szCs w:val="24"/>
        </w:rPr>
        <w:t>Detailed Outline of Award Recipient’s Responsibilities:</w:t>
      </w:r>
    </w:p>
    <w:p w14:paraId="39DF0FD5" w14:textId="77777777" w:rsidR="0065054C" w:rsidRPr="000C2BD4" w:rsidRDefault="0065054C" w:rsidP="0065054C">
      <w:pPr>
        <w:pStyle w:val="BodyText3"/>
        <w:widowControl w:val="0"/>
        <w:tabs>
          <w:tab w:val="left" w:pos="-1080"/>
          <w:tab w:val="left" w:pos="-720"/>
          <w:tab w:val="left" w:pos="0"/>
          <w:tab w:val="left" w:pos="990"/>
        </w:tabs>
        <w:autoSpaceDE w:val="0"/>
        <w:autoSpaceDN w:val="0"/>
        <w:adjustRightInd w:val="0"/>
        <w:spacing w:after="0" w:line="240" w:lineRule="auto"/>
        <w:ind w:left="0" w:firstLine="0"/>
        <w:rPr>
          <w:rFonts w:asciiTheme="minorHAnsi" w:hAnsiTheme="minorHAnsi" w:cstheme="minorHAnsi"/>
          <w:color w:val="auto"/>
          <w:sz w:val="24"/>
          <w:szCs w:val="24"/>
          <w:u w:val="single"/>
        </w:rPr>
      </w:pPr>
    </w:p>
    <w:p w14:paraId="1005898F" w14:textId="31A56798" w:rsidR="00862325" w:rsidRPr="000C2BD4" w:rsidRDefault="00862325" w:rsidP="001F4A8A">
      <w:pPr>
        <w:pStyle w:val="BodyText3"/>
        <w:widowControl w:val="0"/>
        <w:numPr>
          <w:ilvl w:val="0"/>
          <w:numId w:val="14"/>
        </w:numPr>
        <w:tabs>
          <w:tab w:val="left" w:pos="-1080"/>
          <w:tab w:val="left" w:pos="-720"/>
          <w:tab w:val="left" w:pos="0"/>
          <w:tab w:val="left" w:pos="990"/>
        </w:tabs>
        <w:autoSpaceDE w:val="0"/>
        <w:autoSpaceDN w:val="0"/>
        <w:adjustRightInd w:val="0"/>
        <w:spacing w:after="0" w:line="240" w:lineRule="auto"/>
        <w:rPr>
          <w:rFonts w:asciiTheme="minorHAnsi" w:hAnsiTheme="minorHAnsi" w:cstheme="minorHAnsi"/>
          <w:color w:val="auto"/>
          <w:sz w:val="24"/>
          <w:szCs w:val="24"/>
        </w:rPr>
      </w:pPr>
      <w:r w:rsidRPr="000C2BD4">
        <w:rPr>
          <w:rFonts w:asciiTheme="minorHAnsi" w:hAnsiTheme="minorHAnsi" w:cstheme="minorHAnsi"/>
          <w:color w:val="auto"/>
          <w:sz w:val="24"/>
          <w:szCs w:val="24"/>
        </w:rPr>
        <w:t>Preparation</w:t>
      </w:r>
    </w:p>
    <w:p w14:paraId="205D69BF" w14:textId="77777777" w:rsidR="0065054C" w:rsidRPr="000C2BD4" w:rsidRDefault="0065054C" w:rsidP="0065054C">
      <w:pPr>
        <w:pStyle w:val="BodyText3"/>
        <w:widowControl w:val="0"/>
        <w:tabs>
          <w:tab w:val="left" w:pos="-1080"/>
          <w:tab w:val="left" w:pos="-720"/>
          <w:tab w:val="left" w:pos="0"/>
          <w:tab w:val="left" w:pos="990"/>
        </w:tabs>
        <w:autoSpaceDE w:val="0"/>
        <w:autoSpaceDN w:val="0"/>
        <w:adjustRightInd w:val="0"/>
        <w:spacing w:after="0" w:line="240" w:lineRule="auto"/>
        <w:ind w:left="0" w:firstLine="0"/>
        <w:rPr>
          <w:rFonts w:asciiTheme="minorHAnsi" w:hAnsiTheme="minorHAnsi" w:cstheme="minorHAnsi"/>
          <w:color w:val="auto"/>
          <w:sz w:val="24"/>
          <w:szCs w:val="24"/>
        </w:rPr>
      </w:pPr>
    </w:p>
    <w:p w14:paraId="042F1800" w14:textId="0760F076" w:rsidR="00862325" w:rsidRPr="000C2BD4" w:rsidRDefault="00862325" w:rsidP="001F4A8A">
      <w:pPr>
        <w:pStyle w:val="BodyText3"/>
        <w:widowControl w:val="0"/>
        <w:numPr>
          <w:ilvl w:val="0"/>
          <w:numId w:val="11"/>
        </w:numPr>
        <w:tabs>
          <w:tab w:val="left" w:pos="990"/>
        </w:tabs>
        <w:autoSpaceDE w:val="0"/>
        <w:autoSpaceDN w:val="0"/>
        <w:adjustRightInd w:val="0"/>
        <w:spacing w:after="0" w:line="240" w:lineRule="auto"/>
        <w:rPr>
          <w:rFonts w:asciiTheme="minorHAnsi" w:hAnsiTheme="minorHAnsi" w:cstheme="minorHAnsi"/>
          <w:color w:val="auto"/>
          <w:sz w:val="24"/>
          <w:szCs w:val="24"/>
        </w:rPr>
      </w:pPr>
      <w:r w:rsidRPr="000C2BD4">
        <w:rPr>
          <w:rFonts w:asciiTheme="minorHAnsi" w:hAnsiTheme="minorHAnsi" w:cstheme="minorHAnsi"/>
          <w:color w:val="auto"/>
          <w:sz w:val="24"/>
          <w:szCs w:val="24"/>
        </w:rPr>
        <w:t xml:space="preserve">In cooperation with </w:t>
      </w:r>
      <w:r w:rsidR="5B82DF94" w:rsidRPr="000C2BD4">
        <w:rPr>
          <w:rFonts w:asciiTheme="minorHAnsi" w:hAnsiTheme="minorHAnsi" w:cstheme="minorHAnsi"/>
          <w:color w:val="auto"/>
          <w:sz w:val="24"/>
          <w:szCs w:val="24"/>
        </w:rPr>
        <w:t>PDS</w:t>
      </w:r>
      <w:r w:rsidRPr="000C2BD4">
        <w:rPr>
          <w:rFonts w:asciiTheme="minorHAnsi" w:hAnsiTheme="minorHAnsi" w:cstheme="minorHAnsi"/>
          <w:color w:val="auto"/>
          <w:sz w:val="24"/>
          <w:szCs w:val="24"/>
        </w:rPr>
        <w:t>, contact participants before the program to provide them with program information, pre-departure materials, and to gather information about their specific interests.</w:t>
      </w:r>
    </w:p>
    <w:p w14:paraId="1DB8790A" w14:textId="1E5CE184" w:rsidR="00862325" w:rsidRPr="000C2BD4" w:rsidRDefault="00862325" w:rsidP="001F4A8A">
      <w:pPr>
        <w:pStyle w:val="BodyText3"/>
        <w:widowControl w:val="0"/>
        <w:numPr>
          <w:ilvl w:val="0"/>
          <w:numId w:val="11"/>
        </w:numPr>
        <w:tabs>
          <w:tab w:val="left" w:pos="-1080"/>
          <w:tab w:val="left" w:pos="-720"/>
          <w:tab w:val="left" w:pos="0"/>
          <w:tab w:val="left" w:pos="990"/>
        </w:tabs>
        <w:autoSpaceDE w:val="0"/>
        <w:autoSpaceDN w:val="0"/>
        <w:adjustRightInd w:val="0"/>
        <w:spacing w:after="0" w:line="240" w:lineRule="auto"/>
        <w:rPr>
          <w:rFonts w:asciiTheme="minorHAnsi" w:hAnsiTheme="minorHAnsi" w:cstheme="minorHAnsi"/>
          <w:color w:val="auto"/>
          <w:sz w:val="24"/>
          <w:szCs w:val="24"/>
        </w:rPr>
      </w:pPr>
      <w:r w:rsidRPr="000C2BD4">
        <w:rPr>
          <w:rFonts w:asciiTheme="minorHAnsi" w:hAnsiTheme="minorHAnsi" w:cstheme="minorHAnsi"/>
          <w:color w:val="auto"/>
          <w:sz w:val="24"/>
          <w:szCs w:val="24"/>
        </w:rPr>
        <w:t xml:space="preserve">Enroll participants in the Bureau’s Accident and Sickness Program for Exchanges (ASPE) health benefits plan for the duration of the </w:t>
      </w:r>
      <w:r w:rsidR="00A92825" w:rsidRPr="000C2BD4">
        <w:rPr>
          <w:rFonts w:asciiTheme="minorHAnsi" w:hAnsiTheme="minorHAnsi" w:cstheme="minorHAnsi"/>
          <w:color w:val="auto"/>
          <w:sz w:val="24"/>
          <w:szCs w:val="24"/>
        </w:rPr>
        <w:t>exchange and</w:t>
      </w:r>
      <w:r w:rsidRPr="000C2BD4">
        <w:rPr>
          <w:rFonts w:asciiTheme="minorHAnsi" w:hAnsiTheme="minorHAnsi" w:cstheme="minorHAnsi"/>
          <w:color w:val="auto"/>
          <w:sz w:val="24"/>
          <w:szCs w:val="24"/>
        </w:rPr>
        <w:t xml:space="preserve"> assist with claims as necessary.  </w:t>
      </w:r>
    </w:p>
    <w:p w14:paraId="49084195" w14:textId="206D0815" w:rsidR="00862325" w:rsidRPr="000C2BD4" w:rsidRDefault="00862325" w:rsidP="001F4A8A">
      <w:pPr>
        <w:pStyle w:val="ListParagraph"/>
        <w:widowControl w:val="0"/>
        <w:numPr>
          <w:ilvl w:val="0"/>
          <w:numId w:val="11"/>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Hire and train staff, as needed, to accompany participants during the exchange period. Criminal background checks, including a search of the Department of Justice’s National Sex Offender Public Registry, must be conducted for all program staff and for new staff prior to hiring. </w:t>
      </w:r>
    </w:p>
    <w:p w14:paraId="5CC8DFDF" w14:textId="661CBE1F" w:rsidR="00862325" w:rsidRPr="000C2BD4" w:rsidRDefault="00862325" w:rsidP="001F4A8A">
      <w:pPr>
        <w:pStyle w:val="ListParagraph"/>
        <w:widowControl w:val="0"/>
        <w:numPr>
          <w:ilvl w:val="0"/>
          <w:numId w:val="11"/>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In case of home-stay arrangement carefully recruit, screen, and select diverse local host families to offer homestays (including lodging and meals) to the participants for </w:t>
      </w:r>
      <w:r w:rsidR="005A73A1" w:rsidRPr="000C2BD4">
        <w:rPr>
          <w:rFonts w:asciiTheme="minorHAnsi" w:hAnsiTheme="minorHAnsi" w:cstheme="minorHAnsi"/>
          <w:color w:val="auto"/>
          <w:szCs w:val="24"/>
        </w:rPr>
        <w:t>most of</w:t>
      </w:r>
      <w:r w:rsidRPr="000C2BD4">
        <w:rPr>
          <w:rFonts w:asciiTheme="minorHAnsi" w:hAnsiTheme="minorHAnsi" w:cstheme="minorHAnsi"/>
          <w:color w:val="auto"/>
          <w:szCs w:val="24"/>
        </w:rPr>
        <w:t xml:space="preserve"> the exchange period. Criminal background checks, including a search of the Department of Justice’s National Sex Offender Public Registry, must be conducted for all members of host families and others living in the home who are 18 years or older. </w:t>
      </w:r>
    </w:p>
    <w:p w14:paraId="214159B0" w14:textId="1F5157A4" w:rsidR="00862325" w:rsidRPr="000C2BD4" w:rsidRDefault="00862325" w:rsidP="001F4A8A">
      <w:pPr>
        <w:pStyle w:val="ListParagraph"/>
        <w:widowControl w:val="0"/>
        <w:numPr>
          <w:ilvl w:val="0"/>
          <w:numId w:val="11"/>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Monitor housing </w:t>
      </w:r>
      <w:r w:rsidR="005A73A1" w:rsidRPr="000C2BD4">
        <w:rPr>
          <w:rFonts w:asciiTheme="minorHAnsi" w:hAnsiTheme="minorHAnsi" w:cstheme="minorHAnsi"/>
          <w:color w:val="auto"/>
          <w:szCs w:val="24"/>
        </w:rPr>
        <w:t>arrangements if</w:t>
      </w:r>
      <w:r w:rsidRPr="000C2BD4">
        <w:rPr>
          <w:rFonts w:asciiTheme="minorHAnsi" w:hAnsiTheme="minorHAnsi" w:cstheme="minorHAnsi"/>
          <w:color w:val="auto"/>
          <w:szCs w:val="24"/>
        </w:rPr>
        <w:t xml:space="preserve"> any to ensure the health and safety of participants. </w:t>
      </w:r>
    </w:p>
    <w:p w14:paraId="631A6916" w14:textId="2B2F4E6A" w:rsidR="00862325" w:rsidRPr="000C2BD4" w:rsidRDefault="00862325" w:rsidP="001F4A8A">
      <w:pPr>
        <w:pStyle w:val="ListParagraph"/>
        <w:widowControl w:val="0"/>
        <w:numPr>
          <w:ilvl w:val="0"/>
          <w:numId w:val="11"/>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Orient participating organizations, staff, and host families to the goals of the program and to the cultures and sensitivities of the visitors.</w:t>
      </w:r>
    </w:p>
    <w:p w14:paraId="073E5B05" w14:textId="77777777" w:rsidR="00862325" w:rsidRPr="000C2BD4" w:rsidRDefault="00862325" w:rsidP="0065054C">
      <w:pPr>
        <w:widowControl w:val="0"/>
        <w:autoSpaceDE w:val="0"/>
        <w:autoSpaceDN w:val="0"/>
        <w:adjustRightInd w:val="0"/>
        <w:spacing w:after="0" w:line="240" w:lineRule="auto"/>
        <w:ind w:left="195" w:firstLine="0"/>
        <w:rPr>
          <w:rFonts w:asciiTheme="minorHAnsi" w:hAnsiTheme="minorHAnsi" w:cstheme="minorHAnsi"/>
          <w:color w:val="auto"/>
          <w:szCs w:val="24"/>
        </w:rPr>
      </w:pPr>
    </w:p>
    <w:p w14:paraId="7E36831D" w14:textId="73364971" w:rsidR="00862325" w:rsidRPr="000C2BD4" w:rsidRDefault="009D66FE" w:rsidP="001F4A8A">
      <w:pPr>
        <w:pStyle w:val="ListParagraph"/>
        <w:widowControl w:val="0"/>
        <w:numPr>
          <w:ilvl w:val="0"/>
          <w:numId w:val="14"/>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Fellowship </w:t>
      </w:r>
      <w:r w:rsidR="00862325" w:rsidRPr="000C2BD4">
        <w:rPr>
          <w:rFonts w:asciiTheme="minorHAnsi" w:hAnsiTheme="minorHAnsi" w:cstheme="minorHAnsi"/>
          <w:color w:val="auto"/>
          <w:szCs w:val="24"/>
        </w:rPr>
        <w:t>(Exchange) Activities</w:t>
      </w:r>
    </w:p>
    <w:p w14:paraId="227C0EA1" w14:textId="77777777" w:rsidR="0065054C" w:rsidRPr="000C2BD4" w:rsidRDefault="0065054C" w:rsidP="0065054C">
      <w:pPr>
        <w:widowControl w:val="0"/>
        <w:autoSpaceDE w:val="0"/>
        <w:autoSpaceDN w:val="0"/>
        <w:adjustRightInd w:val="0"/>
        <w:spacing w:after="0" w:line="240" w:lineRule="auto"/>
        <w:ind w:left="0" w:firstLine="0"/>
        <w:rPr>
          <w:rFonts w:asciiTheme="minorHAnsi" w:hAnsiTheme="minorHAnsi" w:cstheme="minorHAnsi"/>
          <w:color w:val="auto"/>
          <w:szCs w:val="24"/>
        </w:rPr>
      </w:pPr>
    </w:p>
    <w:p w14:paraId="0C50E780" w14:textId="4991DE15" w:rsidR="00862325" w:rsidRPr="000C2BD4" w:rsidRDefault="00862325" w:rsidP="7FABB546">
      <w:pPr>
        <w:pStyle w:val="ListParagraph"/>
        <w:widowControl w:val="0"/>
        <w:numPr>
          <w:ilvl w:val="0"/>
          <w:numId w:val="12"/>
        </w:numPr>
        <w:autoSpaceDE w:val="0"/>
        <w:autoSpaceDN w:val="0"/>
        <w:adjustRightInd w:val="0"/>
        <w:spacing w:after="0" w:line="240" w:lineRule="auto"/>
        <w:rPr>
          <w:rFonts w:asciiTheme="minorHAnsi" w:hAnsiTheme="minorHAnsi" w:cstheme="minorBidi"/>
          <w:color w:val="auto"/>
        </w:rPr>
      </w:pPr>
      <w:r w:rsidRPr="7FABB546">
        <w:rPr>
          <w:rFonts w:asciiTheme="minorHAnsi" w:hAnsiTheme="minorHAnsi" w:cstheme="minorBidi"/>
          <w:color w:val="auto"/>
        </w:rPr>
        <w:t>Design, plan, and implement a five-week exchange program on the stated themes. Exchange activities must promote program goals. Activities should include academic coursework as well as weekly leadership development sessions and opportunities for interaction with American peers that showcase  balanced view</w:t>
      </w:r>
      <w:r w:rsidR="781DB13F" w:rsidRPr="7FABB546">
        <w:rPr>
          <w:rFonts w:asciiTheme="minorHAnsi" w:hAnsiTheme="minorHAnsi" w:cstheme="minorBidi"/>
          <w:color w:val="auto"/>
        </w:rPr>
        <w:t>s</w:t>
      </w:r>
      <w:r w:rsidRPr="7FABB546">
        <w:rPr>
          <w:rFonts w:asciiTheme="minorHAnsi" w:hAnsiTheme="minorHAnsi" w:cstheme="minorBidi"/>
          <w:color w:val="auto"/>
        </w:rPr>
        <w:t xml:space="preserve"> of the diversity of demographics, institutions, and perspectives within the United States. </w:t>
      </w:r>
    </w:p>
    <w:p w14:paraId="16CDC5A3" w14:textId="72F25037" w:rsidR="00862325" w:rsidRPr="000C2BD4" w:rsidRDefault="00862325" w:rsidP="001F4A8A">
      <w:pPr>
        <w:pStyle w:val="ListParagraph"/>
        <w:widowControl w:val="0"/>
        <w:numPr>
          <w:ilvl w:val="0"/>
          <w:numId w:val="12"/>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Provide opportunities for the participants to work with their peers and other professionals, volunteers, and youth advocates with whom they can discuss the support of youth leadership in the relevant theme of the </w:t>
      </w:r>
      <w:r w:rsidR="000E111C" w:rsidRPr="000C2BD4">
        <w:rPr>
          <w:rFonts w:asciiTheme="minorHAnsi" w:hAnsiTheme="minorHAnsi" w:cstheme="minorHAnsi"/>
          <w:color w:val="auto"/>
          <w:szCs w:val="24"/>
        </w:rPr>
        <w:t>fellowship program</w:t>
      </w:r>
      <w:r w:rsidRPr="000C2BD4">
        <w:rPr>
          <w:rFonts w:asciiTheme="minorHAnsi" w:hAnsiTheme="minorHAnsi" w:cstheme="minorHAnsi"/>
          <w:color w:val="auto"/>
          <w:szCs w:val="24"/>
        </w:rPr>
        <w:t>.</w:t>
      </w:r>
    </w:p>
    <w:p w14:paraId="6F23B12A" w14:textId="2C9C49BA" w:rsidR="00862325" w:rsidRPr="000C2BD4" w:rsidRDefault="00862325" w:rsidP="001F4A8A">
      <w:pPr>
        <w:pStyle w:val="ListParagraph"/>
        <w:widowControl w:val="0"/>
        <w:numPr>
          <w:ilvl w:val="0"/>
          <w:numId w:val="12"/>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Provide day-to-day monitoring of the participants’ well-being, preventing and dealing with any misunderstandings or adjustment issues that may arise in a timely manner. Inform </w:t>
      </w:r>
      <w:r w:rsidR="417135BF" w:rsidRPr="000C2BD4">
        <w:rPr>
          <w:rFonts w:asciiTheme="minorHAnsi" w:hAnsiTheme="minorHAnsi" w:cstheme="minorHAnsi"/>
          <w:color w:val="auto"/>
          <w:szCs w:val="24"/>
        </w:rPr>
        <w:t>PDS</w:t>
      </w:r>
      <w:r w:rsidRPr="000C2BD4">
        <w:rPr>
          <w:rFonts w:asciiTheme="minorHAnsi" w:hAnsiTheme="minorHAnsi" w:cstheme="minorHAnsi"/>
          <w:color w:val="auto"/>
          <w:szCs w:val="24"/>
        </w:rPr>
        <w:t xml:space="preserve"> about any significant health or safety issues affecting program participants.</w:t>
      </w:r>
    </w:p>
    <w:p w14:paraId="475085E1" w14:textId="77777777" w:rsidR="00862325" w:rsidRPr="000C2BD4" w:rsidRDefault="00862325" w:rsidP="001F4A8A">
      <w:pPr>
        <w:pStyle w:val="ListParagraph"/>
        <w:widowControl w:val="0"/>
        <w:numPr>
          <w:ilvl w:val="0"/>
          <w:numId w:val="12"/>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lastRenderedPageBreak/>
        <w:t>Provide a closing session to summarize project activities, prepare participants to implement their follow-on activities, and for their return home.</w:t>
      </w:r>
    </w:p>
    <w:p w14:paraId="772CD8AF" w14:textId="77777777" w:rsidR="00862325" w:rsidRPr="000C2BD4" w:rsidRDefault="00862325" w:rsidP="0065054C">
      <w:pPr>
        <w:widowControl w:val="0"/>
        <w:autoSpaceDE w:val="0"/>
        <w:autoSpaceDN w:val="0"/>
        <w:adjustRightInd w:val="0"/>
        <w:spacing w:after="0" w:line="240" w:lineRule="auto"/>
        <w:ind w:left="195" w:firstLine="0"/>
        <w:rPr>
          <w:rFonts w:asciiTheme="minorHAnsi" w:hAnsiTheme="minorHAnsi" w:cstheme="minorHAnsi"/>
          <w:color w:val="auto"/>
          <w:szCs w:val="24"/>
        </w:rPr>
      </w:pPr>
    </w:p>
    <w:p w14:paraId="0E81AA83" w14:textId="7FD8CB69" w:rsidR="00862325" w:rsidRPr="000C2BD4" w:rsidRDefault="00862325" w:rsidP="001F4A8A">
      <w:pPr>
        <w:pStyle w:val="ListParagraph"/>
        <w:widowControl w:val="0"/>
        <w:numPr>
          <w:ilvl w:val="0"/>
          <w:numId w:val="14"/>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Follow-on </w:t>
      </w:r>
      <w:r w:rsidR="003E45CD" w:rsidRPr="000C2BD4">
        <w:rPr>
          <w:rFonts w:asciiTheme="minorHAnsi" w:hAnsiTheme="minorHAnsi" w:cstheme="minorHAnsi"/>
          <w:color w:val="auto"/>
          <w:szCs w:val="24"/>
        </w:rPr>
        <w:t>A</w:t>
      </w:r>
      <w:r w:rsidRPr="000C2BD4">
        <w:rPr>
          <w:rFonts w:asciiTheme="minorHAnsi" w:hAnsiTheme="minorHAnsi" w:cstheme="minorHAnsi"/>
          <w:color w:val="auto"/>
          <w:szCs w:val="24"/>
        </w:rPr>
        <w:t>ctivities</w:t>
      </w:r>
    </w:p>
    <w:p w14:paraId="57FB5D26" w14:textId="77777777" w:rsidR="0065054C" w:rsidRPr="000C2BD4" w:rsidRDefault="0065054C" w:rsidP="0065054C">
      <w:pPr>
        <w:widowControl w:val="0"/>
        <w:autoSpaceDE w:val="0"/>
        <w:autoSpaceDN w:val="0"/>
        <w:adjustRightInd w:val="0"/>
        <w:spacing w:after="0" w:line="240" w:lineRule="auto"/>
        <w:ind w:left="0" w:firstLine="0"/>
        <w:rPr>
          <w:rFonts w:asciiTheme="minorHAnsi" w:hAnsiTheme="minorHAnsi" w:cstheme="minorHAnsi"/>
          <w:color w:val="auto"/>
          <w:szCs w:val="24"/>
        </w:rPr>
      </w:pPr>
    </w:p>
    <w:p w14:paraId="1F771DA9" w14:textId="54EE61BB" w:rsidR="00862325" w:rsidRPr="000C2BD4" w:rsidRDefault="00862325" w:rsidP="001F4A8A">
      <w:pPr>
        <w:pStyle w:val="ListParagraph"/>
        <w:widowControl w:val="0"/>
        <w:numPr>
          <w:ilvl w:val="0"/>
          <w:numId w:val="13"/>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In cooperation with </w:t>
      </w:r>
      <w:r w:rsidR="5A71F3B5" w:rsidRPr="000C2BD4">
        <w:rPr>
          <w:rFonts w:asciiTheme="minorHAnsi" w:hAnsiTheme="minorHAnsi" w:cstheme="minorHAnsi"/>
          <w:color w:val="auto"/>
          <w:szCs w:val="24"/>
        </w:rPr>
        <w:t>PDS</w:t>
      </w:r>
      <w:r w:rsidRPr="000C2BD4">
        <w:rPr>
          <w:rFonts w:asciiTheme="minorHAnsi" w:hAnsiTheme="minorHAnsi" w:cstheme="minorHAnsi"/>
          <w:color w:val="auto"/>
          <w:szCs w:val="24"/>
        </w:rPr>
        <w:t xml:space="preserve">, provide guidance and instruction on how to design and implement follow-on projects that reinforce values and skills imparted during the exchange program and help them apply what they have learned to serve in their local communities. </w:t>
      </w:r>
    </w:p>
    <w:p w14:paraId="37B9AD78" w14:textId="44024175" w:rsidR="00862325" w:rsidRPr="000C2BD4" w:rsidRDefault="00862325" w:rsidP="001F4A8A">
      <w:pPr>
        <w:pStyle w:val="ListParagraph"/>
        <w:widowControl w:val="0"/>
        <w:numPr>
          <w:ilvl w:val="0"/>
          <w:numId w:val="13"/>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Present creative and effective ways to address project themes, for both program participants and their </w:t>
      </w:r>
      <w:r w:rsidR="77E5195D" w:rsidRPr="000C2BD4">
        <w:rPr>
          <w:rFonts w:asciiTheme="minorHAnsi" w:hAnsiTheme="minorHAnsi" w:cstheme="minorHAnsi"/>
          <w:color w:val="auto"/>
          <w:szCs w:val="24"/>
        </w:rPr>
        <w:t>peers, to</w:t>
      </w:r>
      <w:r w:rsidRPr="000C2BD4">
        <w:rPr>
          <w:rFonts w:asciiTheme="minorHAnsi" w:hAnsiTheme="minorHAnsi" w:cstheme="minorHAnsi"/>
          <w:color w:val="auto"/>
          <w:szCs w:val="24"/>
        </w:rPr>
        <w:t xml:space="preserve"> amplify program impact.</w:t>
      </w:r>
    </w:p>
    <w:p w14:paraId="69409C99" w14:textId="77777777" w:rsidR="00862325" w:rsidRPr="000C2BD4" w:rsidRDefault="00862325" w:rsidP="001F4A8A">
      <w:pPr>
        <w:pStyle w:val="ListParagraph"/>
        <w:widowControl w:val="0"/>
        <w:numPr>
          <w:ilvl w:val="0"/>
          <w:numId w:val="13"/>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In addition to follow-on projects, support alumni in making presentations or preparing articles to share their experiences in other ways once they return home.</w:t>
      </w:r>
    </w:p>
    <w:p w14:paraId="6EC488C6" w14:textId="77777777" w:rsidR="00862325" w:rsidRPr="000C2BD4" w:rsidRDefault="00862325" w:rsidP="001F4A8A">
      <w:pPr>
        <w:pStyle w:val="ListParagraph"/>
        <w:widowControl w:val="0"/>
        <w:numPr>
          <w:ilvl w:val="0"/>
          <w:numId w:val="13"/>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Maintain contact with participants to monitor follow-up activities.</w:t>
      </w:r>
    </w:p>
    <w:p w14:paraId="04C0030D" w14:textId="77777777" w:rsidR="00862325" w:rsidRPr="000C2BD4" w:rsidRDefault="00862325" w:rsidP="0065054C">
      <w:pPr>
        <w:widowControl w:val="0"/>
        <w:autoSpaceDE w:val="0"/>
        <w:autoSpaceDN w:val="0"/>
        <w:adjustRightInd w:val="0"/>
        <w:spacing w:after="0" w:line="240" w:lineRule="auto"/>
        <w:ind w:left="195" w:firstLine="0"/>
        <w:rPr>
          <w:rFonts w:asciiTheme="minorHAnsi" w:hAnsiTheme="minorHAnsi" w:cstheme="minorHAnsi"/>
          <w:color w:val="auto"/>
          <w:szCs w:val="24"/>
        </w:rPr>
      </w:pPr>
    </w:p>
    <w:p w14:paraId="2DFF8B88" w14:textId="77777777" w:rsidR="00601432" w:rsidRPr="000C2BD4" w:rsidRDefault="00601432" w:rsidP="0065054C">
      <w:pPr>
        <w:widowControl w:val="0"/>
        <w:autoSpaceDE w:val="0"/>
        <w:autoSpaceDN w:val="0"/>
        <w:adjustRightInd w:val="0"/>
        <w:spacing w:after="0" w:line="240" w:lineRule="auto"/>
        <w:ind w:left="195" w:firstLine="0"/>
        <w:rPr>
          <w:rFonts w:asciiTheme="minorHAnsi" w:hAnsiTheme="minorHAnsi" w:cstheme="minorHAnsi"/>
          <w:color w:val="auto"/>
          <w:szCs w:val="24"/>
        </w:rPr>
      </w:pPr>
    </w:p>
    <w:p w14:paraId="5541CB95" w14:textId="32A9DC74" w:rsidR="00862325" w:rsidRPr="000C2BD4" w:rsidRDefault="00862325" w:rsidP="001F4A8A">
      <w:pPr>
        <w:pStyle w:val="ListParagraph"/>
        <w:widowControl w:val="0"/>
        <w:numPr>
          <w:ilvl w:val="0"/>
          <w:numId w:val="14"/>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Design and implement an evaluation plan that assesses the impact of the program. </w:t>
      </w:r>
    </w:p>
    <w:p w14:paraId="582C065E" w14:textId="77777777" w:rsidR="00862325" w:rsidRPr="000C2BD4" w:rsidRDefault="00862325" w:rsidP="0065054C">
      <w:pPr>
        <w:widowControl w:val="0"/>
        <w:autoSpaceDE w:val="0"/>
        <w:autoSpaceDN w:val="0"/>
        <w:adjustRightInd w:val="0"/>
        <w:spacing w:after="0" w:line="240" w:lineRule="auto"/>
        <w:ind w:left="15" w:firstLine="0"/>
        <w:rPr>
          <w:rFonts w:asciiTheme="minorHAnsi" w:hAnsiTheme="minorHAnsi" w:cstheme="minorHAnsi"/>
          <w:color w:val="auto"/>
          <w:szCs w:val="24"/>
        </w:rPr>
      </w:pPr>
    </w:p>
    <w:p w14:paraId="2BFD2BED" w14:textId="35AD9932" w:rsidR="00862325" w:rsidRPr="000C2BD4" w:rsidRDefault="00862325" w:rsidP="001F4A8A">
      <w:pPr>
        <w:pStyle w:val="ListParagraph"/>
        <w:widowControl w:val="0"/>
        <w:numPr>
          <w:ilvl w:val="0"/>
          <w:numId w:val="14"/>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Work in consultation with </w:t>
      </w:r>
      <w:r w:rsidR="122C01B2" w:rsidRPr="000C2BD4">
        <w:rPr>
          <w:rFonts w:asciiTheme="minorHAnsi" w:hAnsiTheme="minorHAnsi" w:cstheme="minorHAnsi"/>
          <w:color w:val="auto"/>
          <w:szCs w:val="24"/>
        </w:rPr>
        <w:t>PDS</w:t>
      </w:r>
      <w:r w:rsidRPr="000C2BD4">
        <w:rPr>
          <w:rFonts w:asciiTheme="minorHAnsi" w:hAnsiTheme="minorHAnsi" w:cstheme="minorHAnsi"/>
          <w:color w:val="auto"/>
          <w:szCs w:val="24"/>
        </w:rPr>
        <w:t xml:space="preserve"> in the implementation of the program, provide timely reporting of progress, and comply with financial and program reporting requirements.</w:t>
      </w:r>
    </w:p>
    <w:p w14:paraId="2A8AEC87" w14:textId="77777777" w:rsidR="00862325" w:rsidRPr="000C2BD4" w:rsidRDefault="00862325" w:rsidP="0065054C">
      <w:pPr>
        <w:widowControl w:val="0"/>
        <w:autoSpaceDE w:val="0"/>
        <w:autoSpaceDN w:val="0"/>
        <w:adjustRightInd w:val="0"/>
        <w:spacing w:after="0" w:line="240" w:lineRule="auto"/>
        <w:ind w:left="15" w:firstLine="0"/>
        <w:rPr>
          <w:rFonts w:asciiTheme="minorHAnsi" w:hAnsiTheme="minorHAnsi" w:cstheme="minorHAnsi"/>
          <w:color w:val="auto"/>
          <w:szCs w:val="24"/>
        </w:rPr>
      </w:pPr>
    </w:p>
    <w:p w14:paraId="2EA0D12F" w14:textId="77777777" w:rsidR="00862325" w:rsidRPr="000C2BD4" w:rsidRDefault="00862325" w:rsidP="001F4A8A">
      <w:pPr>
        <w:pStyle w:val="ListParagraph"/>
        <w:widowControl w:val="0"/>
        <w:numPr>
          <w:ilvl w:val="0"/>
          <w:numId w:val="14"/>
        </w:numPr>
        <w:autoSpaceDE w:val="0"/>
        <w:autoSpaceDN w:val="0"/>
        <w:adjustRightInd w:val="0"/>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Manage all financial aspects of the cooperative agreement, including management of sub-award relationships with partner organizations.</w:t>
      </w:r>
    </w:p>
    <w:p w14:paraId="6A85BF41" w14:textId="77777777" w:rsidR="00862325" w:rsidRPr="000C2BD4" w:rsidRDefault="00862325" w:rsidP="0065054C">
      <w:pPr>
        <w:widowControl w:val="0"/>
        <w:autoSpaceDE w:val="0"/>
        <w:autoSpaceDN w:val="0"/>
        <w:adjustRightInd w:val="0"/>
        <w:spacing w:after="0" w:line="240" w:lineRule="auto"/>
        <w:ind w:left="15" w:firstLine="0"/>
        <w:rPr>
          <w:rFonts w:asciiTheme="minorHAnsi" w:hAnsiTheme="minorHAnsi" w:cstheme="minorHAnsi"/>
          <w:color w:val="auto"/>
          <w:szCs w:val="24"/>
        </w:rPr>
      </w:pPr>
    </w:p>
    <w:p w14:paraId="28070FE2" w14:textId="77777777" w:rsidR="00862325" w:rsidRPr="000C2BD4" w:rsidRDefault="00862325" w:rsidP="001F4A8A">
      <w:pPr>
        <w:pStyle w:val="ListParagraph"/>
        <w:numPr>
          <w:ilvl w:val="0"/>
          <w:numId w:val="14"/>
        </w:numPr>
        <w:rPr>
          <w:rFonts w:asciiTheme="minorHAnsi" w:hAnsiTheme="minorHAnsi" w:cstheme="minorHAnsi"/>
          <w:color w:val="auto"/>
          <w:szCs w:val="24"/>
        </w:rPr>
      </w:pPr>
      <w:r w:rsidRPr="000C2BD4">
        <w:rPr>
          <w:rFonts w:asciiTheme="minorHAnsi" w:hAnsiTheme="minorHAnsi" w:cstheme="minorHAnsi"/>
          <w:color w:val="auto"/>
          <w:szCs w:val="24"/>
        </w:rPr>
        <w:t xml:space="preserve">Award Recipients must adhere to the requirements on the creation of program branding and attribution, websites, social media, and press.   </w:t>
      </w:r>
    </w:p>
    <w:p w14:paraId="1C7417B4" w14:textId="666331EB" w:rsidR="00361827" w:rsidRPr="000C2BD4" w:rsidRDefault="00361827" w:rsidP="00361827">
      <w:pPr>
        <w:spacing w:after="0" w:line="259" w:lineRule="auto"/>
        <w:ind w:left="0" w:firstLine="0"/>
        <w:rPr>
          <w:rFonts w:asciiTheme="minorHAnsi" w:hAnsiTheme="minorHAnsi" w:cstheme="minorHAnsi"/>
          <w:color w:val="auto"/>
          <w:szCs w:val="24"/>
        </w:rPr>
      </w:pPr>
    </w:p>
    <w:p w14:paraId="72D33458" w14:textId="126CCA4D" w:rsidR="00862325" w:rsidRPr="000C2BD4" w:rsidRDefault="00862325" w:rsidP="00862325">
      <w:pPr>
        <w:spacing w:after="0" w:line="240" w:lineRule="auto"/>
        <w:ind w:left="-5"/>
        <w:rPr>
          <w:rFonts w:asciiTheme="minorHAnsi" w:eastAsia="MS Mincho" w:hAnsiTheme="minorHAnsi" w:cstheme="minorHAnsi"/>
          <w:b/>
          <w:bCs/>
          <w:szCs w:val="24"/>
        </w:rPr>
      </w:pPr>
      <w:r w:rsidRPr="000C2BD4">
        <w:rPr>
          <w:rFonts w:asciiTheme="minorHAnsi" w:eastAsia="MS Mincho" w:hAnsiTheme="minorHAnsi" w:cstheme="minorHAnsi"/>
          <w:b/>
          <w:bCs/>
          <w:szCs w:val="24"/>
        </w:rPr>
        <w:t xml:space="preserve">Detailed Outline of </w:t>
      </w:r>
      <w:r w:rsidR="510ABB3A" w:rsidRPr="000C2BD4">
        <w:rPr>
          <w:rFonts w:asciiTheme="minorHAnsi" w:eastAsia="MS Mincho" w:hAnsiTheme="minorHAnsi" w:cstheme="minorHAnsi"/>
          <w:b/>
          <w:bCs/>
          <w:szCs w:val="24"/>
        </w:rPr>
        <w:t>PDS</w:t>
      </w:r>
      <w:r w:rsidRPr="000C2BD4">
        <w:rPr>
          <w:rFonts w:asciiTheme="minorHAnsi" w:eastAsia="MS Mincho" w:hAnsiTheme="minorHAnsi" w:cstheme="minorHAnsi"/>
          <w:b/>
          <w:bCs/>
          <w:szCs w:val="24"/>
        </w:rPr>
        <w:t>’s Responsibilities:</w:t>
      </w:r>
    </w:p>
    <w:p w14:paraId="2B8BFD2B" w14:textId="77777777" w:rsidR="00862325" w:rsidRPr="000C2BD4" w:rsidRDefault="00862325" w:rsidP="00361827">
      <w:pPr>
        <w:spacing w:after="0" w:line="259" w:lineRule="auto"/>
        <w:ind w:left="0" w:firstLine="0"/>
        <w:rPr>
          <w:rFonts w:asciiTheme="minorHAnsi" w:hAnsiTheme="minorHAnsi" w:cstheme="minorHAnsi"/>
          <w:color w:val="auto"/>
          <w:szCs w:val="24"/>
        </w:rPr>
      </w:pPr>
    </w:p>
    <w:p w14:paraId="7ACC8C98" w14:textId="7DC57715"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Provide</w:t>
      </w:r>
      <w:r w:rsidR="00862325" w:rsidRPr="000C2BD4">
        <w:rPr>
          <w:rFonts w:asciiTheme="minorHAnsi" w:hAnsiTheme="minorHAnsi" w:cstheme="minorHAnsi"/>
          <w:color w:val="auto"/>
          <w:szCs w:val="24"/>
        </w:rPr>
        <w:t xml:space="preserve"> advice and assistance in the execution of all program components.</w:t>
      </w:r>
    </w:p>
    <w:p w14:paraId="2128A645" w14:textId="24F53994"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Manage</w:t>
      </w:r>
      <w:r w:rsidR="00862325" w:rsidRPr="000C2BD4">
        <w:rPr>
          <w:rFonts w:asciiTheme="minorHAnsi" w:hAnsiTheme="minorHAnsi" w:cstheme="minorHAnsi"/>
          <w:color w:val="auto"/>
          <w:szCs w:val="24"/>
        </w:rPr>
        <w:t xml:space="preserve"> recruitment and selection of the participants.</w:t>
      </w:r>
    </w:p>
    <w:p w14:paraId="2F7F73D1" w14:textId="3F64050B"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Arrange</w:t>
      </w:r>
      <w:r w:rsidR="00862325" w:rsidRPr="000C2BD4">
        <w:rPr>
          <w:rFonts w:asciiTheme="minorHAnsi" w:hAnsiTheme="minorHAnsi" w:cstheme="minorHAnsi"/>
          <w:color w:val="auto"/>
          <w:szCs w:val="24"/>
        </w:rPr>
        <w:t xml:space="preserve"> international travel of the participants to the United States.</w:t>
      </w:r>
    </w:p>
    <w:p w14:paraId="478AEF18" w14:textId="6D983E04"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Facilitate</w:t>
      </w:r>
      <w:r w:rsidR="00862325" w:rsidRPr="000C2BD4">
        <w:rPr>
          <w:rFonts w:asciiTheme="minorHAnsi" w:hAnsiTheme="minorHAnsi" w:cstheme="minorHAnsi"/>
          <w:color w:val="auto"/>
          <w:szCs w:val="24"/>
        </w:rPr>
        <w:t xml:space="preserve"> interaction within the Department of State, to include ECA, the regional bureaus, and overseas post. </w:t>
      </w:r>
    </w:p>
    <w:p w14:paraId="38034136" w14:textId="26F04F3B"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Approve</w:t>
      </w:r>
      <w:r w:rsidR="00862325" w:rsidRPr="000C2BD4">
        <w:rPr>
          <w:rFonts w:asciiTheme="minorHAnsi" w:hAnsiTheme="minorHAnsi" w:cstheme="minorHAnsi"/>
          <w:color w:val="auto"/>
          <w:szCs w:val="24"/>
        </w:rPr>
        <w:t xml:space="preserve"> host family applications, publicity materials, and the calendar of exchange activities.</w:t>
      </w:r>
    </w:p>
    <w:p w14:paraId="6FE9981F" w14:textId="1476EEB0"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Monitor</w:t>
      </w:r>
      <w:r w:rsidR="00862325" w:rsidRPr="000C2BD4">
        <w:rPr>
          <w:rFonts w:asciiTheme="minorHAnsi" w:hAnsiTheme="minorHAnsi" w:cstheme="minorHAnsi"/>
          <w:color w:val="auto"/>
          <w:szCs w:val="24"/>
        </w:rPr>
        <w:t xml:space="preserve"> and evaluating the program, through regular communication with the award recipient and possibly one or more site visits.</w:t>
      </w:r>
    </w:p>
    <w:p w14:paraId="6F7DBF7D" w14:textId="7C01AAC9" w:rsidR="00862325" w:rsidRPr="000C2BD4" w:rsidRDefault="009E39E1" w:rsidP="7FABB546">
      <w:pPr>
        <w:pStyle w:val="ListParagraph"/>
        <w:widowControl w:val="0"/>
        <w:numPr>
          <w:ilvl w:val="0"/>
          <w:numId w:val="15"/>
        </w:numPr>
        <w:spacing w:after="0" w:line="240" w:lineRule="auto"/>
        <w:rPr>
          <w:rFonts w:asciiTheme="minorHAnsi" w:hAnsiTheme="minorHAnsi" w:cstheme="minorBidi"/>
          <w:color w:val="auto"/>
        </w:rPr>
      </w:pPr>
      <w:r w:rsidRPr="7FABB546">
        <w:rPr>
          <w:rFonts w:asciiTheme="minorHAnsi" w:hAnsiTheme="minorHAnsi" w:cstheme="minorBidi"/>
          <w:color w:val="auto"/>
        </w:rPr>
        <w:t>Perform</w:t>
      </w:r>
      <w:r w:rsidR="00862325" w:rsidRPr="7FABB546">
        <w:rPr>
          <w:rFonts w:asciiTheme="minorHAnsi" w:hAnsiTheme="minorHAnsi" w:cstheme="minorBidi"/>
          <w:color w:val="auto"/>
        </w:rPr>
        <w:t xml:space="preserve"> an annual performance evaluation/review. Satisfactory performance and the availability of funds </w:t>
      </w:r>
      <w:r w:rsidR="7CAF7DCF" w:rsidRPr="7FABB546">
        <w:rPr>
          <w:rFonts w:asciiTheme="minorHAnsi" w:hAnsiTheme="minorHAnsi" w:cstheme="minorBidi"/>
          <w:color w:val="auto"/>
        </w:rPr>
        <w:t>are</w:t>
      </w:r>
      <w:r w:rsidR="00862325" w:rsidRPr="7FABB546">
        <w:rPr>
          <w:rFonts w:asciiTheme="minorHAnsi" w:hAnsiTheme="minorHAnsi" w:cstheme="minorBidi"/>
          <w:color w:val="auto"/>
        </w:rPr>
        <w:t xml:space="preserve"> condition</w:t>
      </w:r>
      <w:r w:rsidR="096E52B7" w:rsidRPr="7FABB546">
        <w:rPr>
          <w:rFonts w:asciiTheme="minorHAnsi" w:hAnsiTheme="minorHAnsi" w:cstheme="minorBidi"/>
          <w:color w:val="auto"/>
        </w:rPr>
        <w:t>s</w:t>
      </w:r>
      <w:r w:rsidR="00862325" w:rsidRPr="7FABB546">
        <w:rPr>
          <w:rFonts w:asciiTheme="minorHAnsi" w:hAnsiTheme="minorHAnsi" w:cstheme="minorBidi"/>
          <w:color w:val="auto"/>
        </w:rPr>
        <w:t xml:space="preserve"> of continued administration of the program and execution of all option years.</w:t>
      </w:r>
    </w:p>
    <w:p w14:paraId="462823B5" w14:textId="62CE2414" w:rsidR="00862325" w:rsidRPr="000C2BD4" w:rsidRDefault="00862325"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t xml:space="preserve">Unsuccessful applicants will receive notification of the results of the application review from the </w:t>
      </w:r>
      <w:r w:rsidR="4264308B" w:rsidRPr="000C2BD4">
        <w:rPr>
          <w:rFonts w:asciiTheme="minorHAnsi" w:hAnsiTheme="minorHAnsi" w:cstheme="minorHAnsi"/>
          <w:color w:val="auto"/>
          <w:szCs w:val="24"/>
        </w:rPr>
        <w:t>PDS</w:t>
      </w:r>
      <w:r w:rsidRPr="000C2BD4">
        <w:rPr>
          <w:rFonts w:asciiTheme="minorHAnsi" w:hAnsiTheme="minorHAnsi" w:cstheme="minorHAnsi"/>
          <w:color w:val="auto"/>
          <w:szCs w:val="24"/>
        </w:rPr>
        <w:t xml:space="preserve"> program office coordinating this competition.</w:t>
      </w:r>
    </w:p>
    <w:p w14:paraId="0CEEB5FE" w14:textId="6F8A6E8A" w:rsidR="00862325" w:rsidRPr="000C2BD4" w:rsidRDefault="009E39E1" w:rsidP="001F4A8A">
      <w:pPr>
        <w:pStyle w:val="ListParagraph"/>
        <w:widowControl w:val="0"/>
        <w:numPr>
          <w:ilvl w:val="0"/>
          <w:numId w:val="15"/>
        </w:numPr>
        <w:spacing w:after="0" w:line="240" w:lineRule="auto"/>
        <w:rPr>
          <w:rFonts w:asciiTheme="minorHAnsi" w:hAnsiTheme="minorHAnsi" w:cstheme="minorHAnsi"/>
          <w:color w:val="auto"/>
          <w:szCs w:val="24"/>
        </w:rPr>
      </w:pPr>
      <w:r w:rsidRPr="000C2BD4">
        <w:rPr>
          <w:rFonts w:asciiTheme="minorHAnsi" w:hAnsiTheme="minorHAnsi" w:cstheme="minorHAnsi"/>
          <w:color w:val="auto"/>
          <w:szCs w:val="24"/>
        </w:rPr>
        <w:lastRenderedPageBreak/>
        <w:t>Provide</w:t>
      </w:r>
      <w:r w:rsidR="00862325" w:rsidRPr="000C2BD4">
        <w:rPr>
          <w:rFonts w:asciiTheme="minorHAnsi" w:hAnsiTheme="minorHAnsi" w:cstheme="minorHAnsi"/>
          <w:color w:val="auto"/>
          <w:szCs w:val="24"/>
        </w:rPr>
        <w:t xml:space="preserve"> advice for the creation of program branding and attribution, websites, social media, and press.</w:t>
      </w:r>
    </w:p>
    <w:p w14:paraId="6423FAF8" w14:textId="77777777" w:rsidR="00862325" w:rsidRPr="000C2BD4" w:rsidRDefault="00862325" w:rsidP="00361827">
      <w:pPr>
        <w:spacing w:after="0" w:line="259" w:lineRule="auto"/>
        <w:ind w:left="0" w:firstLine="0"/>
        <w:rPr>
          <w:rFonts w:asciiTheme="minorHAnsi" w:hAnsiTheme="minorHAnsi" w:cstheme="minorHAnsi"/>
          <w:color w:val="auto"/>
          <w:szCs w:val="24"/>
        </w:rPr>
      </w:pPr>
    </w:p>
    <w:p w14:paraId="130C8CA2" w14:textId="77777777" w:rsidR="00993688" w:rsidRPr="000C2BD4" w:rsidRDefault="00993688" w:rsidP="00361827">
      <w:pPr>
        <w:ind w:left="-5"/>
        <w:rPr>
          <w:rFonts w:asciiTheme="minorHAnsi" w:hAnsiTheme="minorHAnsi" w:cstheme="minorHAnsi"/>
          <w:color w:val="auto"/>
          <w:szCs w:val="24"/>
        </w:rPr>
      </w:pPr>
    </w:p>
    <w:p w14:paraId="30CCA6C6" w14:textId="77777777" w:rsidR="00035A20" w:rsidRPr="000C2BD4" w:rsidRDefault="00035A20" w:rsidP="001F4A8A">
      <w:pPr>
        <w:numPr>
          <w:ilvl w:val="0"/>
          <w:numId w:val="5"/>
        </w:numPr>
        <w:spacing w:after="0" w:line="240" w:lineRule="auto"/>
        <w:contextualSpacing/>
        <w:rPr>
          <w:rFonts w:asciiTheme="minorHAnsi" w:hAnsiTheme="minorHAnsi" w:cstheme="minorHAnsi"/>
          <w:b/>
          <w:bCs/>
          <w:szCs w:val="24"/>
        </w:rPr>
      </w:pPr>
      <w:r w:rsidRPr="000C2BD4">
        <w:rPr>
          <w:rFonts w:asciiTheme="minorHAnsi" w:hAnsiTheme="minorHAnsi" w:cstheme="minorHAnsi"/>
          <w:b/>
          <w:bCs/>
          <w:szCs w:val="24"/>
        </w:rPr>
        <w:t>FEDERAL AWARD INFORMATION</w:t>
      </w:r>
    </w:p>
    <w:p w14:paraId="5ABE87BD" w14:textId="77777777" w:rsidR="0086628B" w:rsidRPr="000C2BD4" w:rsidRDefault="0086628B" w:rsidP="00361827">
      <w:pPr>
        <w:ind w:left="-5"/>
        <w:rPr>
          <w:rFonts w:asciiTheme="minorHAnsi" w:hAnsiTheme="minorHAnsi" w:cstheme="minorHAnsi"/>
          <w:color w:val="auto"/>
          <w:szCs w:val="24"/>
        </w:rPr>
      </w:pPr>
    </w:p>
    <w:p w14:paraId="58FD55D6" w14:textId="2111DE59" w:rsidR="00035A20" w:rsidRPr="0020637A" w:rsidRDefault="00035A20" w:rsidP="00035A20">
      <w:pPr>
        <w:pStyle w:val="Default"/>
        <w:ind w:left="4320" w:hanging="4320"/>
        <w:rPr>
          <w:rFonts w:asciiTheme="minorHAnsi" w:hAnsiTheme="minorHAnsi" w:cstheme="minorHAnsi"/>
          <w:bCs/>
          <w:color w:val="auto"/>
        </w:rPr>
      </w:pPr>
      <w:r w:rsidRPr="0020637A">
        <w:rPr>
          <w:rFonts w:asciiTheme="minorHAnsi" w:hAnsiTheme="minorHAnsi" w:cstheme="minorHAnsi"/>
          <w:bCs/>
          <w:color w:val="auto"/>
        </w:rPr>
        <w:t>Length of Performance Period:</w:t>
      </w:r>
      <w:r w:rsidRPr="0020637A">
        <w:rPr>
          <w:rFonts w:asciiTheme="minorHAnsi" w:hAnsiTheme="minorHAnsi" w:cstheme="minorHAnsi"/>
          <w:bCs/>
          <w:color w:val="auto"/>
        </w:rPr>
        <w:tab/>
        <w:t>1</w:t>
      </w:r>
      <w:r w:rsidR="001436A6" w:rsidRPr="0020637A">
        <w:rPr>
          <w:rFonts w:asciiTheme="minorHAnsi" w:hAnsiTheme="minorHAnsi" w:cstheme="minorHAnsi"/>
          <w:bCs/>
          <w:color w:val="auto"/>
        </w:rPr>
        <w:t>6</w:t>
      </w:r>
      <w:r w:rsidRPr="0020637A">
        <w:rPr>
          <w:rFonts w:asciiTheme="minorHAnsi" w:hAnsiTheme="minorHAnsi" w:cstheme="minorHAnsi"/>
          <w:bCs/>
          <w:color w:val="auto"/>
        </w:rPr>
        <w:t xml:space="preserve"> months</w:t>
      </w:r>
    </w:p>
    <w:p w14:paraId="0AF73B69" w14:textId="77777777" w:rsidR="00035A20" w:rsidRPr="0020637A" w:rsidRDefault="00035A20" w:rsidP="00035A20">
      <w:pPr>
        <w:pStyle w:val="Default"/>
        <w:ind w:left="4320" w:hanging="4320"/>
        <w:rPr>
          <w:rFonts w:asciiTheme="minorHAnsi" w:hAnsiTheme="minorHAnsi" w:cstheme="minorHAnsi"/>
          <w:bCs/>
          <w:color w:val="auto"/>
        </w:rPr>
      </w:pPr>
    </w:p>
    <w:p w14:paraId="09D2DF51" w14:textId="22046F78" w:rsidR="00035A20" w:rsidRPr="0020637A" w:rsidRDefault="00035A20" w:rsidP="00035A20">
      <w:pPr>
        <w:pStyle w:val="Default"/>
        <w:ind w:left="4320" w:hanging="4320"/>
        <w:rPr>
          <w:rFonts w:asciiTheme="minorHAnsi" w:hAnsiTheme="minorHAnsi" w:cstheme="minorHAnsi"/>
          <w:bCs/>
          <w:color w:val="auto"/>
        </w:rPr>
      </w:pPr>
      <w:r w:rsidRPr="0020637A">
        <w:rPr>
          <w:rFonts w:asciiTheme="minorHAnsi" w:hAnsiTheme="minorHAnsi" w:cstheme="minorHAnsi"/>
          <w:bCs/>
          <w:color w:val="auto"/>
        </w:rPr>
        <w:t>Number of Awards Anticipated:</w:t>
      </w:r>
      <w:r w:rsidRPr="0020637A">
        <w:rPr>
          <w:rFonts w:asciiTheme="minorHAnsi" w:hAnsiTheme="minorHAnsi" w:cstheme="minorHAnsi"/>
          <w:bCs/>
          <w:color w:val="auto"/>
        </w:rPr>
        <w:tab/>
      </w:r>
      <w:r w:rsidR="00096760">
        <w:rPr>
          <w:rFonts w:asciiTheme="minorHAnsi" w:hAnsiTheme="minorHAnsi" w:cstheme="minorHAnsi"/>
          <w:bCs/>
          <w:color w:val="auto"/>
        </w:rPr>
        <w:t>1</w:t>
      </w:r>
    </w:p>
    <w:p w14:paraId="49AEF300" w14:textId="77777777" w:rsidR="00035A20" w:rsidRPr="0020637A" w:rsidRDefault="00035A20" w:rsidP="00035A20">
      <w:pPr>
        <w:pStyle w:val="Default"/>
        <w:ind w:left="4320" w:hanging="4320"/>
        <w:rPr>
          <w:rFonts w:asciiTheme="minorHAnsi" w:hAnsiTheme="minorHAnsi" w:cstheme="minorHAnsi"/>
          <w:bCs/>
          <w:color w:val="auto"/>
        </w:rPr>
      </w:pPr>
    </w:p>
    <w:p w14:paraId="79CDE177" w14:textId="528DD1D4" w:rsidR="00035A20" w:rsidRPr="0020637A" w:rsidRDefault="00035A20" w:rsidP="00035A20">
      <w:pPr>
        <w:pStyle w:val="Default"/>
        <w:ind w:left="4320" w:hanging="4320"/>
        <w:rPr>
          <w:rFonts w:asciiTheme="minorHAnsi" w:hAnsiTheme="minorHAnsi" w:cstheme="minorHAnsi"/>
          <w:bCs/>
          <w:color w:val="auto"/>
        </w:rPr>
      </w:pPr>
      <w:r w:rsidRPr="0020637A">
        <w:rPr>
          <w:rFonts w:asciiTheme="minorHAnsi" w:hAnsiTheme="minorHAnsi" w:cstheme="minorHAnsi"/>
          <w:bCs/>
          <w:color w:val="auto"/>
        </w:rPr>
        <w:t>Award Amounts:</w:t>
      </w:r>
      <w:r w:rsidRPr="0020637A">
        <w:rPr>
          <w:rFonts w:asciiTheme="minorHAnsi" w:hAnsiTheme="minorHAnsi" w:cstheme="minorHAnsi"/>
          <w:bCs/>
          <w:color w:val="auto"/>
        </w:rPr>
        <w:tab/>
        <w:t xml:space="preserve">Award may </w:t>
      </w:r>
      <w:r w:rsidR="00096760">
        <w:rPr>
          <w:rFonts w:asciiTheme="minorHAnsi" w:hAnsiTheme="minorHAnsi" w:cstheme="minorHAnsi"/>
          <w:bCs/>
          <w:color w:val="auto"/>
        </w:rPr>
        <w:t>be up to</w:t>
      </w:r>
      <w:r w:rsidR="00862325" w:rsidRPr="0020637A">
        <w:rPr>
          <w:rFonts w:asciiTheme="minorHAnsi" w:hAnsiTheme="minorHAnsi" w:cstheme="minorHAnsi"/>
          <w:bCs/>
          <w:color w:val="auto"/>
        </w:rPr>
        <w:t xml:space="preserve"> USD </w:t>
      </w:r>
      <w:r w:rsidR="00F31B04" w:rsidRPr="0020637A">
        <w:rPr>
          <w:rFonts w:asciiTheme="minorHAnsi" w:hAnsiTheme="minorHAnsi" w:cstheme="minorHAnsi"/>
          <w:bCs/>
          <w:color w:val="auto"/>
        </w:rPr>
        <w:t>14</w:t>
      </w:r>
      <w:r w:rsidRPr="0020637A">
        <w:rPr>
          <w:rFonts w:asciiTheme="minorHAnsi" w:hAnsiTheme="minorHAnsi" w:cstheme="minorHAnsi"/>
          <w:bCs/>
          <w:color w:val="auto"/>
        </w:rPr>
        <w:t xml:space="preserve">0,000 </w:t>
      </w:r>
    </w:p>
    <w:p w14:paraId="57AD2841" w14:textId="77777777" w:rsidR="00035A20" w:rsidRPr="0020637A" w:rsidRDefault="00035A20" w:rsidP="00035A20">
      <w:pPr>
        <w:pStyle w:val="Default"/>
        <w:ind w:left="4320" w:hanging="4320"/>
        <w:rPr>
          <w:rFonts w:asciiTheme="minorHAnsi" w:hAnsiTheme="minorHAnsi" w:cstheme="minorHAnsi"/>
          <w:bCs/>
          <w:color w:val="auto"/>
        </w:rPr>
      </w:pPr>
    </w:p>
    <w:p w14:paraId="6A4F9787" w14:textId="1B2AA52B" w:rsidR="00035A20" w:rsidRPr="0020637A" w:rsidRDefault="00862325" w:rsidP="00035A20">
      <w:pPr>
        <w:pStyle w:val="Default"/>
        <w:ind w:left="4320" w:hanging="4320"/>
        <w:rPr>
          <w:rFonts w:asciiTheme="minorHAnsi" w:hAnsiTheme="minorHAnsi" w:cstheme="minorHAnsi"/>
          <w:bCs/>
          <w:color w:val="auto"/>
        </w:rPr>
      </w:pPr>
      <w:r w:rsidRPr="0020637A">
        <w:rPr>
          <w:rFonts w:asciiTheme="minorHAnsi" w:hAnsiTheme="minorHAnsi" w:cstheme="minorHAnsi"/>
          <w:bCs/>
          <w:color w:val="auto"/>
        </w:rPr>
        <w:t xml:space="preserve">Total Available Funding: </w:t>
      </w:r>
      <w:r w:rsidRPr="0020637A">
        <w:rPr>
          <w:rFonts w:asciiTheme="minorHAnsi" w:hAnsiTheme="minorHAnsi" w:cstheme="minorHAnsi"/>
          <w:bCs/>
          <w:color w:val="auto"/>
        </w:rPr>
        <w:tab/>
        <w:t xml:space="preserve">USD </w:t>
      </w:r>
      <w:r w:rsidR="00F31B04" w:rsidRPr="0020637A">
        <w:rPr>
          <w:rFonts w:asciiTheme="minorHAnsi" w:hAnsiTheme="minorHAnsi" w:cstheme="minorHAnsi"/>
          <w:bCs/>
          <w:color w:val="auto"/>
        </w:rPr>
        <w:t>14</w:t>
      </w:r>
      <w:r w:rsidR="00035A20" w:rsidRPr="0020637A">
        <w:rPr>
          <w:rFonts w:asciiTheme="minorHAnsi" w:hAnsiTheme="minorHAnsi" w:cstheme="minorHAnsi"/>
          <w:bCs/>
          <w:color w:val="auto"/>
        </w:rPr>
        <w:t>0,000</w:t>
      </w:r>
    </w:p>
    <w:p w14:paraId="39EEDBE0" w14:textId="77777777" w:rsidR="00035A20" w:rsidRPr="0020637A" w:rsidRDefault="00035A20" w:rsidP="00035A20">
      <w:pPr>
        <w:pStyle w:val="Default"/>
        <w:ind w:left="4320" w:hanging="4320"/>
        <w:rPr>
          <w:rFonts w:asciiTheme="minorHAnsi" w:hAnsiTheme="minorHAnsi" w:cstheme="minorHAnsi"/>
          <w:bCs/>
          <w:color w:val="auto"/>
        </w:rPr>
      </w:pPr>
    </w:p>
    <w:p w14:paraId="0A74F548" w14:textId="1AF96FC9" w:rsidR="00035A20" w:rsidRPr="0020637A" w:rsidRDefault="00035A20" w:rsidP="168ACB24">
      <w:pPr>
        <w:pStyle w:val="Default"/>
        <w:ind w:left="4320" w:hanging="4320"/>
        <w:rPr>
          <w:rFonts w:asciiTheme="minorHAnsi" w:hAnsiTheme="minorHAnsi" w:cstheme="minorHAnsi"/>
          <w:color w:val="auto"/>
        </w:rPr>
      </w:pPr>
      <w:r w:rsidRPr="0020637A">
        <w:rPr>
          <w:rFonts w:asciiTheme="minorHAnsi" w:hAnsiTheme="minorHAnsi" w:cstheme="minorHAnsi"/>
          <w:color w:val="auto"/>
        </w:rPr>
        <w:t>Type of Funding:</w:t>
      </w:r>
      <w:r w:rsidRPr="0020637A">
        <w:rPr>
          <w:rFonts w:asciiTheme="minorHAnsi" w:hAnsiTheme="minorHAnsi" w:cstheme="minorHAnsi"/>
        </w:rPr>
        <w:tab/>
      </w:r>
      <w:r w:rsidRPr="0020637A">
        <w:rPr>
          <w:rFonts w:asciiTheme="minorHAnsi" w:hAnsiTheme="minorHAnsi" w:cstheme="minorHAnsi"/>
          <w:color w:val="auto"/>
        </w:rPr>
        <w:t>FY</w:t>
      </w:r>
      <w:r w:rsidR="0B19C781" w:rsidRPr="0020637A">
        <w:rPr>
          <w:rFonts w:asciiTheme="minorHAnsi" w:hAnsiTheme="minorHAnsi" w:cstheme="minorHAnsi"/>
          <w:color w:val="auto"/>
        </w:rPr>
        <w:t>23</w:t>
      </w:r>
      <w:r w:rsidR="001D55EA" w:rsidRPr="0020637A">
        <w:rPr>
          <w:rFonts w:asciiTheme="minorHAnsi" w:hAnsiTheme="minorHAnsi" w:cstheme="minorHAnsi"/>
          <w:color w:val="auto"/>
        </w:rPr>
        <w:t>/24</w:t>
      </w:r>
      <w:r w:rsidRPr="0020637A">
        <w:rPr>
          <w:rFonts w:asciiTheme="minorHAnsi" w:hAnsiTheme="minorHAnsi" w:cstheme="minorHAnsi"/>
          <w:color w:val="auto"/>
        </w:rPr>
        <w:t xml:space="preserve"> Assistance to Europe, </w:t>
      </w:r>
      <w:r w:rsidR="005A73A1" w:rsidRPr="0020637A">
        <w:rPr>
          <w:rFonts w:asciiTheme="minorHAnsi" w:hAnsiTheme="minorHAnsi" w:cstheme="minorHAnsi"/>
          <w:color w:val="auto"/>
        </w:rPr>
        <w:t>Eurasia,</w:t>
      </w:r>
      <w:r w:rsidRPr="0020637A">
        <w:rPr>
          <w:rFonts w:asciiTheme="minorHAnsi" w:hAnsiTheme="minorHAnsi" w:cstheme="minorHAnsi"/>
          <w:color w:val="auto"/>
        </w:rPr>
        <w:t xml:space="preserve"> and Central Asia (AEECA) under the Foreign Assistance Act</w:t>
      </w:r>
    </w:p>
    <w:p w14:paraId="767C5BCF" w14:textId="77777777" w:rsidR="00035A20" w:rsidRPr="0020637A" w:rsidRDefault="00035A20" w:rsidP="00035A20">
      <w:pPr>
        <w:pStyle w:val="Default"/>
        <w:ind w:left="4320" w:hanging="4320"/>
        <w:rPr>
          <w:rFonts w:asciiTheme="minorHAnsi" w:hAnsiTheme="minorHAnsi" w:cstheme="minorHAnsi"/>
          <w:bCs/>
          <w:color w:val="auto"/>
        </w:rPr>
      </w:pPr>
    </w:p>
    <w:p w14:paraId="43F27976" w14:textId="2D9B65AB" w:rsidR="00035A20" w:rsidRPr="0020637A" w:rsidRDefault="00035A20" w:rsidP="168ACB24">
      <w:pPr>
        <w:pStyle w:val="Default"/>
        <w:ind w:left="4320" w:hanging="4320"/>
        <w:rPr>
          <w:rFonts w:asciiTheme="minorHAnsi" w:hAnsiTheme="minorHAnsi" w:cstheme="minorHAnsi"/>
          <w:color w:val="auto"/>
        </w:rPr>
      </w:pPr>
      <w:r w:rsidRPr="0020637A">
        <w:rPr>
          <w:rFonts w:asciiTheme="minorHAnsi" w:hAnsiTheme="minorHAnsi" w:cstheme="minorHAnsi"/>
          <w:color w:val="auto"/>
        </w:rPr>
        <w:t xml:space="preserve">Anticipated Award Date:   </w:t>
      </w:r>
      <w:r w:rsidRPr="0020637A">
        <w:rPr>
          <w:rFonts w:asciiTheme="minorHAnsi" w:hAnsiTheme="minorHAnsi" w:cstheme="minorHAnsi"/>
        </w:rPr>
        <w:tab/>
      </w:r>
      <w:r w:rsidR="00F31B04" w:rsidRPr="0020637A">
        <w:rPr>
          <w:rFonts w:asciiTheme="minorHAnsi" w:hAnsiTheme="minorHAnsi" w:cstheme="minorHAnsi"/>
          <w:color w:val="auto"/>
        </w:rPr>
        <w:t xml:space="preserve">August </w:t>
      </w:r>
      <w:r w:rsidRPr="0020637A">
        <w:rPr>
          <w:rFonts w:asciiTheme="minorHAnsi" w:hAnsiTheme="minorHAnsi" w:cstheme="minorHAnsi"/>
          <w:color w:val="auto"/>
        </w:rPr>
        <w:t>20</w:t>
      </w:r>
      <w:r w:rsidR="4762B4FD" w:rsidRPr="0020637A">
        <w:rPr>
          <w:rFonts w:asciiTheme="minorHAnsi" w:hAnsiTheme="minorHAnsi" w:cstheme="minorHAnsi"/>
          <w:color w:val="auto"/>
        </w:rPr>
        <w:t>2</w:t>
      </w:r>
      <w:r w:rsidR="00F31B04" w:rsidRPr="0020637A">
        <w:rPr>
          <w:rFonts w:asciiTheme="minorHAnsi" w:hAnsiTheme="minorHAnsi" w:cstheme="minorHAnsi"/>
          <w:color w:val="auto"/>
        </w:rPr>
        <w:t>4</w:t>
      </w:r>
    </w:p>
    <w:p w14:paraId="4EE55522" w14:textId="77777777" w:rsidR="00035A20" w:rsidRPr="000C2BD4" w:rsidRDefault="00035A20" w:rsidP="00035A20">
      <w:pPr>
        <w:pStyle w:val="Default"/>
        <w:ind w:left="4320" w:hanging="4320"/>
        <w:rPr>
          <w:rFonts w:asciiTheme="minorHAnsi" w:hAnsiTheme="minorHAnsi" w:cstheme="minorHAnsi"/>
          <w:bCs/>
          <w:color w:val="auto"/>
        </w:rPr>
      </w:pPr>
    </w:p>
    <w:p w14:paraId="482A8772" w14:textId="4938BABF" w:rsidR="00035A20" w:rsidRPr="000C2BD4" w:rsidRDefault="00035A20" w:rsidP="00035A20">
      <w:pPr>
        <w:pStyle w:val="Default"/>
        <w:ind w:left="4320" w:hanging="4320"/>
        <w:rPr>
          <w:rFonts w:asciiTheme="minorHAnsi" w:hAnsiTheme="minorHAnsi" w:cstheme="minorHAnsi"/>
          <w:bCs/>
          <w:color w:val="auto"/>
        </w:rPr>
      </w:pPr>
      <w:r w:rsidRPr="000C2BD4">
        <w:rPr>
          <w:rFonts w:asciiTheme="minorHAnsi" w:hAnsiTheme="minorHAnsi" w:cstheme="minorHAnsi"/>
          <w:bCs/>
          <w:color w:val="auto"/>
        </w:rPr>
        <w:t>Funding Instrument Type:</w:t>
      </w:r>
      <w:r w:rsidRPr="000C2BD4">
        <w:rPr>
          <w:rFonts w:asciiTheme="minorHAnsi" w:hAnsiTheme="minorHAnsi" w:cstheme="minorHAnsi"/>
          <w:bCs/>
          <w:color w:val="auto"/>
        </w:rPr>
        <w:tab/>
        <w:t>Cooperative Agreement</w:t>
      </w:r>
    </w:p>
    <w:p w14:paraId="5A6A4309" w14:textId="77777777" w:rsidR="0086628B" w:rsidRPr="000C2BD4" w:rsidRDefault="0086628B" w:rsidP="00361827">
      <w:pPr>
        <w:ind w:left="-5"/>
        <w:rPr>
          <w:rFonts w:asciiTheme="minorHAnsi" w:hAnsiTheme="minorHAnsi" w:cstheme="minorHAnsi"/>
          <w:color w:val="auto"/>
          <w:szCs w:val="24"/>
        </w:rPr>
      </w:pPr>
    </w:p>
    <w:p w14:paraId="248A7EEC" w14:textId="11183ED9" w:rsidR="00031C62" w:rsidRPr="0020637A" w:rsidRDefault="00031C62" w:rsidP="7FABB546">
      <w:pPr>
        <w:ind w:left="-5"/>
        <w:rPr>
          <w:rFonts w:asciiTheme="minorHAnsi" w:hAnsiTheme="minorHAnsi" w:cstheme="minorBidi"/>
          <w:color w:val="auto"/>
        </w:rPr>
      </w:pPr>
      <w:r w:rsidRPr="7FABB546">
        <w:rPr>
          <w:rFonts w:asciiTheme="minorHAnsi" w:hAnsiTheme="minorHAnsi" w:cstheme="minorBidi"/>
          <w:color w:val="auto"/>
        </w:rPr>
        <w:t xml:space="preserve">B1. PDS intends to award </w:t>
      </w:r>
      <w:r w:rsidR="1D5D0B37" w:rsidRPr="7FABB546">
        <w:rPr>
          <w:rFonts w:asciiTheme="minorHAnsi" w:hAnsiTheme="minorHAnsi" w:cstheme="minorBidi"/>
          <w:color w:val="auto"/>
        </w:rPr>
        <w:t xml:space="preserve">a </w:t>
      </w:r>
      <w:r w:rsidRPr="7FABB546">
        <w:rPr>
          <w:rFonts w:asciiTheme="minorHAnsi" w:hAnsiTheme="minorHAnsi" w:cstheme="minorBidi"/>
          <w:color w:val="auto"/>
        </w:rPr>
        <w:t xml:space="preserve">Cooperative Agreement (one base year with a possibility of one noncompetitive continuation) for an amount </w:t>
      </w:r>
      <w:r w:rsidR="00CB742E">
        <w:rPr>
          <w:rFonts w:asciiTheme="minorHAnsi" w:hAnsiTheme="minorHAnsi" w:cstheme="minorBidi"/>
          <w:color w:val="auto"/>
        </w:rPr>
        <w:t>up to</w:t>
      </w:r>
      <w:r w:rsidRPr="7FABB546">
        <w:rPr>
          <w:rFonts w:asciiTheme="minorHAnsi" w:hAnsiTheme="minorHAnsi" w:cstheme="minorBidi"/>
          <w:color w:val="auto"/>
        </w:rPr>
        <w:t xml:space="preserve"> $140,000 pending availability of funds and successful performance.  </w:t>
      </w:r>
      <w:r w:rsidR="00E227C2" w:rsidRPr="7FABB546">
        <w:rPr>
          <w:rFonts w:asciiTheme="minorHAnsi" w:hAnsiTheme="minorHAnsi" w:cstheme="minorBidi"/>
          <w:color w:val="auto"/>
        </w:rPr>
        <w:t>A C</w:t>
      </w:r>
      <w:r w:rsidRPr="7FABB546">
        <w:rPr>
          <w:rFonts w:asciiTheme="minorHAnsi" w:hAnsiTheme="minorHAnsi" w:cstheme="minorBidi"/>
          <w:color w:val="auto"/>
        </w:rPr>
        <w:t xml:space="preserve">ooperative Agreement of up to $140,000 will support one (1) fellowship program for a minimum of 10 students in the FY 2024 base year.  </w:t>
      </w:r>
    </w:p>
    <w:p w14:paraId="7033F122" w14:textId="77777777" w:rsidR="00031C62" w:rsidRPr="0020637A" w:rsidRDefault="00031C62" w:rsidP="00031C62">
      <w:pPr>
        <w:ind w:left="-5"/>
        <w:rPr>
          <w:rFonts w:asciiTheme="minorHAnsi" w:hAnsiTheme="minorHAnsi" w:cstheme="minorHAnsi"/>
          <w:color w:val="auto"/>
          <w:szCs w:val="24"/>
        </w:rPr>
      </w:pPr>
    </w:p>
    <w:p w14:paraId="5EE08271" w14:textId="4DE8575E" w:rsidR="00031C62" w:rsidRPr="00AB0F89" w:rsidRDefault="00031C62" w:rsidP="00AB0F89">
      <w:pPr>
        <w:spacing w:after="390" w:line="240" w:lineRule="auto"/>
        <w:rPr>
          <w:rFonts w:asciiTheme="minorHAnsi" w:hAnsiTheme="minorHAnsi" w:cstheme="minorHAnsi"/>
          <w:b/>
          <w:bCs/>
          <w:szCs w:val="24"/>
        </w:rPr>
      </w:pPr>
      <w:r w:rsidRPr="0020637A">
        <w:rPr>
          <w:rFonts w:asciiTheme="minorHAnsi" w:hAnsiTheme="minorHAnsi" w:cstheme="minorHAnsi"/>
          <w:color w:val="auto"/>
          <w:szCs w:val="24"/>
        </w:rPr>
        <w:t xml:space="preserve">The awarding of Cooperative Agreements for these programs is contingent upon the availability of FY 2024 funds.  The awarding of the non-competitive continuation in FY 2025 is contingent on the availability of funding and successful performance.  </w:t>
      </w:r>
      <w:r w:rsidR="00AB0F89" w:rsidRPr="0020637A">
        <w:rPr>
          <w:rFonts w:asciiTheme="minorHAnsi" w:hAnsiTheme="minorHAnsi" w:cstheme="minorHAnsi"/>
          <w:szCs w:val="24"/>
        </w:rPr>
        <w:t>The U.S. Embassy reserves the right to cancel this Notice of Funding Opportunity at any time without any commitment to any applicant.</w:t>
      </w:r>
      <w:r w:rsidR="00AB0F89" w:rsidRPr="000C2BD4">
        <w:rPr>
          <w:rFonts w:asciiTheme="minorHAnsi" w:hAnsiTheme="minorHAnsi" w:cstheme="minorHAnsi"/>
          <w:color w:val="FF0000"/>
          <w:szCs w:val="24"/>
        </w:rPr>
        <w:t xml:space="preserve"> </w:t>
      </w:r>
    </w:p>
    <w:p w14:paraId="65F905CF" w14:textId="77777777" w:rsidR="00031C62" w:rsidRPr="000C2BD4" w:rsidRDefault="00031C62" w:rsidP="00031C62">
      <w:pPr>
        <w:ind w:left="-5"/>
        <w:rPr>
          <w:rFonts w:asciiTheme="minorHAnsi" w:hAnsiTheme="minorHAnsi" w:cstheme="minorHAnsi"/>
          <w:color w:val="auto"/>
          <w:szCs w:val="24"/>
        </w:rPr>
      </w:pPr>
      <w:r w:rsidRPr="0020637A">
        <w:rPr>
          <w:rFonts w:asciiTheme="minorHAnsi" w:hAnsiTheme="minorHAnsi" w:cstheme="minorHAnsi"/>
          <w:b/>
          <w:bCs/>
          <w:color w:val="auto"/>
          <w:szCs w:val="24"/>
        </w:rPr>
        <w:t>Please see Section VI. Federal Award Administration Information below for additional details.</w:t>
      </w:r>
      <w:r w:rsidRPr="0020637A">
        <w:rPr>
          <w:rFonts w:asciiTheme="minorHAnsi" w:hAnsiTheme="minorHAnsi" w:cstheme="minorHAnsi"/>
          <w:color w:val="auto"/>
          <w:szCs w:val="24"/>
        </w:rPr>
        <w:t xml:space="preserve">  </w:t>
      </w:r>
      <w:r w:rsidRPr="0020637A">
        <w:rPr>
          <w:rFonts w:asciiTheme="minorHAnsi" w:hAnsiTheme="minorHAnsi" w:cstheme="minorHAnsi"/>
          <w:b/>
          <w:bCs/>
          <w:color w:val="auto"/>
          <w:szCs w:val="24"/>
        </w:rPr>
        <w:t>PDS reserves the right to reduce, revise, or increase proposal budgets, participant numbers based on program needs and the availability of U.S. government funding.</w:t>
      </w:r>
      <w:r w:rsidRPr="000C2BD4">
        <w:rPr>
          <w:rFonts w:asciiTheme="minorHAnsi" w:hAnsiTheme="minorHAnsi" w:cstheme="minorHAnsi"/>
          <w:b/>
          <w:bCs/>
          <w:color w:val="auto"/>
          <w:szCs w:val="24"/>
        </w:rPr>
        <w:t xml:space="preserve">  </w:t>
      </w:r>
      <w:r w:rsidRPr="000C2BD4">
        <w:rPr>
          <w:rFonts w:asciiTheme="minorHAnsi" w:hAnsiTheme="minorHAnsi" w:cstheme="minorHAnsi"/>
          <w:color w:val="auto"/>
          <w:szCs w:val="24"/>
        </w:rPr>
        <w:t xml:space="preserve"> </w:t>
      </w:r>
    </w:p>
    <w:p w14:paraId="59916DA1" w14:textId="77777777" w:rsidR="00AB0F89" w:rsidRDefault="00AB0F89" w:rsidP="00AB0F89">
      <w:pPr>
        <w:spacing w:after="0" w:line="240" w:lineRule="auto"/>
        <w:ind w:left="0" w:firstLine="0"/>
        <w:contextualSpacing/>
        <w:rPr>
          <w:rFonts w:asciiTheme="minorHAnsi" w:hAnsiTheme="minorHAnsi" w:cstheme="minorHAnsi"/>
          <w:bCs/>
          <w:szCs w:val="24"/>
        </w:rPr>
      </w:pPr>
    </w:p>
    <w:p w14:paraId="3BEF7A8F" w14:textId="618229FB" w:rsidR="009E39E1" w:rsidRPr="000C2BD4" w:rsidRDefault="009E39E1" w:rsidP="00AB0F89">
      <w:pPr>
        <w:spacing w:after="0" w:line="240" w:lineRule="auto"/>
        <w:ind w:left="0" w:firstLine="0"/>
        <w:contextualSpacing/>
        <w:rPr>
          <w:rFonts w:asciiTheme="minorHAnsi" w:hAnsiTheme="minorHAnsi" w:cstheme="minorHAnsi"/>
          <w:szCs w:val="24"/>
        </w:rPr>
      </w:pPr>
      <w:r w:rsidRPr="000C2BD4">
        <w:rPr>
          <w:rFonts w:asciiTheme="minorHAnsi" w:hAnsiTheme="minorHAnsi" w:cstheme="minorHAnsi"/>
          <w:szCs w:val="24"/>
        </w:rPr>
        <w:t xml:space="preserve">B2. Project performance period. All activities should last for a maximum of </w:t>
      </w:r>
      <w:r w:rsidRPr="0020637A">
        <w:rPr>
          <w:rFonts w:asciiTheme="minorHAnsi" w:hAnsiTheme="minorHAnsi" w:cstheme="minorHAnsi"/>
          <w:szCs w:val="24"/>
        </w:rPr>
        <w:t>16 months and take place between May 202</w:t>
      </w:r>
      <w:r w:rsidR="00005F36" w:rsidRPr="0020637A">
        <w:rPr>
          <w:rFonts w:asciiTheme="minorHAnsi" w:hAnsiTheme="minorHAnsi" w:cstheme="minorHAnsi"/>
          <w:szCs w:val="24"/>
        </w:rPr>
        <w:t>5</w:t>
      </w:r>
      <w:r w:rsidRPr="0020637A">
        <w:rPr>
          <w:rFonts w:asciiTheme="minorHAnsi" w:hAnsiTheme="minorHAnsi" w:cstheme="minorHAnsi"/>
          <w:szCs w:val="24"/>
        </w:rPr>
        <w:t xml:space="preserve"> and November 202</w:t>
      </w:r>
      <w:r w:rsidR="00005F36" w:rsidRPr="0020637A">
        <w:rPr>
          <w:rFonts w:asciiTheme="minorHAnsi" w:hAnsiTheme="minorHAnsi" w:cstheme="minorHAnsi"/>
          <w:szCs w:val="24"/>
        </w:rPr>
        <w:t>6</w:t>
      </w:r>
      <w:r w:rsidRPr="0020637A">
        <w:rPr>
          <w:rFonts w:asciiTheme="minorHAnsi" w:hAnsiTheme="minorHAnsi" w:cstheme="minorHAnsi"/>
          <w:szCs w:val="24"/>
        </w:rPr>
        <w:t>.</w:t>
      </w:r>
      <w:r w:rsidRPr="000C2BD4">
        <w:rPr>
          <w:rFonts w:asciiTheme="minorHAnsi" w:hAnsiTheme="minorHAnsi" w:cstheme="minorHAnsi"/>
          <w:szCs w:val="24"/>
        </w:rPr>
        <w:t xml:space="preserve">  </w:t>
      </w:r>
    </w:p>
    <w:p w14:paraId="3C847084" w14:textId="77777777" w:rsidR="00C326AB" w:rsidRPr="000C2BD4" w:rsidRDefault="00C326AB" w:rsidP="00C326AB">
      <w:pPr>
        <w:pStyle w:val="BodyText"/>
        <w:rPr>
          <w:rFonts w:asciiTheme="minorHAnsi" w:hAnsiTheme="minorHAnsi" w:cstheme="minorHAnsi"/>
        </w:rPr>
      </w:pPr>
    </w:p>
    <w:p w14:paraId="1D8909E2" w14:textId="77777777" w:rsidR="007664F9" w:rsidRPr="000C2BD4" w:rsidRDefault="007664F9" w:rsidP="009E39E1">
      <w:pPr>
        <w:widowControl w:val="0"/>
        <w:autoSpaceDE w:val="0"/>
        <w:autoSpaceDN w:val="0"/>
        <w:adjustRightInd w:val="0"/>
        <w:spacing w:after="0" w:line="240" w:lineRule="auto"/>
        <w:ind w:left="0" w:firstLine="0"/>
        <w:rPr>
          <w:rFonts w:asciiTheme="minorHAnsi" w:hAnsiTheme="minorHAnsi" w:cstheme="minorHAnsi"/>
          <w:strike/>
          <w:color w:val="auto"/>
          <w:szCs w:val="24"/>
        </w:rPr>
      </w:pPr>
    </w:p>
    <w:p w14:paraId="2D4CD980" w14:textId="336B6B15" w:rsidR="00C326AB" w:rsidRPr="000C2BD4" w:rsidRDefault="00C326AB" w:rsidP="001F4A8A">
      <w:pPr>
        <w:pStyle w:val="ListParagraph"/>
        <w:widowControl w:val="0"/>
        <w:numPr>
          <w:ilvl w:val="0"/>
          <w:numId w:val="5"/>
        </w:numPr>
        <w:autoSpaceDE w:val="0"/>
        <w:autoSpaceDN w:val="0"/>
        <w:adjustRightInd w:val="0"/>
        <w:spacing w:after="0" w:line="240" w:lineRule="auto"/>
        <w:rPr>
          <w:rFonts w:asciiTheme="minorHAnsi" w:hAnsiTheme="minorHAnsi" w:cstheme="minorHAnsi"/>
          <w:b/>
          <w:color w:val="auto"/>
          <w:szCs w:val="24"/>
        </w:rPr>
      </w:pPr>
      <w:r w:rsidRPr="000C2BD4">
        <w:rPr>
          <w:rFonts w:asciiTheme="minorHAnsi" w:hAnsiTheme="minorHAnsi" w:cstheme="minorHAnsi"/>
          <w:b/>
          <w:color w:val="auto"/>
          <w:szCs w:val="24"/>
        </w:rPr>
        <w:t>ELIGIBILITY</w:t>
      </w:r>
      <w:r w:rsidR="008371CA" w:rsidRPr="000C2BD4">
        <w:rPr>
          <w:rFonts w:asciiTheme="minorHAnsi" w:hAnsiTheme="minorHAnsi" w:cstheme="minorHAnsi"/>
          <w:b/>
          <w:color w:val="auto"/>
          <w:szCs w:val="24"/>
        </w:rPr>
        <w:t xml:space="preserve"> INFORMATION</w:t>
      </w:r>
    </w:p>
    <w:p w14:paraId="0CED4467" w14:textId="0F2D1059" w:rsidR="00361827" w:rsidRPr="000C2BD4" w:rsidRDefault="00361827" w:rsidP="00361827">
      <w:pPr>
        <w:spacing w:after="0" w:line="259" w:lineRule="auto"/>
        <w:ind w:left="0" w:firstLine="0"/>
        <w:rPr>
          <w:rFonts w:asciiTheme="minorHAnsi" w:hAnsiTheme="minorHAnsi" w:cstheme="minorHAnsi"/>
          <w:strike/>
          <w:color w:val="auto"/>
          <w:szCs w:val="24"/>
        </w:rPr>
      </w:pPr>
    </w:p>
    <w:p w14:paraId="72856E60" w14:textId="713B68B6" w:rsidR="009E39E1" w:rsidRPr="000C2BD4" w:rsidRDefault="009E39E1" w:rsidP="009E39E1">
      <w:pPr>
        <w:spacing w:after="0" w:line="240" w:lineRule="auto"/>
        <w:rPr>
          <w:rFonts w:asciiTheme="minorHAnsi" w:hAnsiTheme="minorHAnsi" w:cstheme="minorHAnsi"/>
          <w:szCs w:val="24"/>
        </w:rPr>
      </w:pPr>
      <w:r w:rsidRPr="0043509E">
        <w:rPr>
          <w:rFonts w:asciiTheme="minorHAnsi" w:hAnsiTheme="minorHAnsi" w:cstheme="minorHAnsi"/>
          <w:b/>
          <w:bCs/>
          <w:szCs w:val="24"/>
        </w:rPr>
        <w:lastRenderedPageBreak/>
        <w:t>C1. Who can apply:</w:t>
      </w:r>
      <w:r w:rsidRPr="000C2BD4">
        <w:rPr>
          <w:rFonts w:asciiTheme="minorHAnsi" w:hAnsiTheme="minorHAnsi" w:cstheme="minorHAnsi"/>
          <w:szCs w:val="24"/>
        </w:rPr>
        <w:t xml:space="preserve">   </w:t>
      </w:r>
      <w:r w:rsidRPr="000C2BD4">
        <w:rPr>
          <w:rFonts w:asciiTheme="minorHAnsi" w:hAnsiTheme="minorHAnsi" w:cstheme="minorHAnsi"/>
          <w:color w:val="auto"/>
          <w:szCs w:val="24"/>
        </w:rPr>
        <w:t xml:space="preserve">U.S. public and private non-profit organizations and accredited post-secondary U.S. higher education institutions (community colleges, liberal arts colleges, public and private universities) meeting the eligibility requirements outlined in this section </w:t>
      </w:r>
      <w:r w:rsidRPr="000C2BD4">
        <w:rPr>
          <w:rFonts w:asciiTheme="minorHAnsi" w:eastAsiaTheme="minorHAnsi" w:hAnsiTheme="minorHAnsi" w:cstheme="minorHAnsi"/>
          <w:szCs w:val="24"/>
        </w:rPr>
        <w:t xml:space="preserve">are eligible to apply. </w:t>
      </w:r>
      <w:r w:rsidRPr="000C2BD4">
        <w:rPr>
          <w:rFonts w:asciiTheme="minorHAnsi" w:hAnsiTheme="minorHAnsi" w:cstheme="minorHAnsi"/>
          <w:szCs w:val="24"/>
        </w:rPr>
        <w:t xml:space="preserve">Applicants must demonstrate an ability to work in all parts of BiH, whether independently or in cooperation with a partner organization.  </w:t>
      </w:r>
    </w:p>
    <w:p w14:paraId="03E84201" w14:textId="77777777" w:rsidR="009E39E1" w:rsidRPr="000C2BD4" w:rsidRDefault="009E39E1" w:rsidP="009E39E1">
      <w:pPr>
        <w:pStyle w:val="Default"/>
        <w:ind w:left="360" w:hanging="360"/>
        <w:rPr>
          <w:rFonts w:asciiTheme="minorHAnsi" w:hAnsiTheme="minorHAnsi" w:cstheme="minorHAnsi"/>
          <w:color w:val="auto"/>
        </w:rPr>
      </w:pPr>
    </w:p>
    <w:p w14:paraId="28BC2562" w14:textId="3FC6A2F8" w:rsidR="009E39E1" w:rsidRPr="000C2BD4" w:rsidRDefault="009E39E1" w:rsidP="168ACB24">
      <w:pPr>
        <w:spacing w:after="0" w:line="240" w:lineRule="auto"/>
        <w:rPr>
          <w:rFonts w:asciiTheme="minorHAnsi" w:eastAsiaTheme="minorEastAsia" w:hAnsiTheme="minorHAnsi" w:cstheme="minorHAnsi"/>
          <w:szCs w:val="24"/>
        </w:rPr>
      </w:pPr>
      <w:r w:rsidRPr="0043509E">
        <w:rPr>
          <w:rFonts w:asciiTheme="minorHAnsi" w:hAnsiTheme="minorHAnsi" w:cstheme="minorHAnsi"/>
          <w:b/>
          <w:bCs/>
          <w:szCs w:val="24"/>
        </w:rPr>
        <w:t>C2. Other eligibility requirements:</w:t>
      </w:r>
      <w:r w:rsidRPr="000C2BD4">
        <w:rPr>
          <w:rFonts w:asciiTheme="minorHAnsi" w:hAnsiTheme="minorHAnsi" w:cstheme="minorHAnsi"/>
          <w:szCs w:val="24"/>
        </w:rPr>
        <w:t xml:space="preserve">  </w:t>
      </w:r>
      <w:r w:rsidR="4D54253F" w:rsidRPr="000C2BD4">
        <w:rPr>
          <w:rFonts w:asciiTheme="minorHAnsi" w:hAnsiTheme="minorHAnsi" w:cstheme="minorHAnsi"/>
          <w:szCs w:val="24"/>
        </w:rPr>
        <w:t>In order to be eligible to receive an award, all organizations must have a Unique Entity Identifier (UEI) number issued via www.SAM.gov as well as a valid registration on www.SAM.gov. Please see Section E. for more information.</w:t>
      </w:r>
    </w:p>
    <w:p w14:paraId="7DFD1E6E" w14:textId="77777777" w:rsidR="009E39E1" w:rsidRPr="000C2BD4" w:rsidRDefault="009E39E1" w:rsidP="00361827">
      <w:pPr>
        <w:spacing w:after="0" w:line="259" w:lineRule="auto"/>
        <w:ind w:left="0" w:firstLine="0"/>
        <w:rPr>
          <w:rFonts w:asciiTheme="minorHAnsi" w:hAnsiTheme="minorHAnsi" w:cstheme="minorHAnsi"/>
          <w:strike/>
          <w:color w:val="auto"/>
          <w:szCs w:val="24"/>
        </w:rPr>
      </w:pPr>
    </w:p>
    <w:p w14:paraId="311AA8BF" w14:textId="6E68400B" w:rsidR="00481400" w:rsidRPr="000C2BD4" w:rsidRDefault="009E39E1" w:rsidP="00481400">
      <w:pPr>
        <w:rPr>
          <w:rFonts w:asciiTheme="minorHAnsi" w:hAnsiTheme="minorHAnsi" w:cstheme="minorHAnsi"/>
          <w:b/>
          <w:color w:val="auto"/>
          <w:szCs w:val="24"/>
        </w:rPr>
      </w:pPr>
      <w:r w:rsidRPr="000C2BD4">
        <w:rPr>
          <w:rFonts w:asciiTheme="minorHAnsi" w:hAnsiTheme="minorHAnsi" w:cstheme="minorHAnsi"/>
          <w:b/>
          <w:color w:val="auto"/>
          <w:szCs w:val="24"/>
        </w:rPr>
        <w:t xml:space="preserve">D.  </w:t>
      </w:r>
      <w:r w:rsidR="00481400" w:rsidRPr="000C2BD4">
        <w:rPr>
          <w:rFonts w:asciiTheme="minorHAnsi" w:hAnsiTheme="minorHAnsi" w:cstheme="minorHAnsi"/>
          <w:b/>
          <w:color w:val="auto"/>
          <w:szCs w:val="24"/>
        </w:rPr>
        <w:t>APPLICATION AND SUBMISSION INFORMATION</w:t>
      </w:r>
    </w:p>
    <w:p w14:paraId="66C8856B" w14:textId="77777777" w:rsidR="00481400" w:rsidRPr="000C2BD4" w:rsidRDefault="00481400" w:rsidP="00481400">
      <w:pPr>
        <w:rPr>
          <w:rFonts w:asciiTheme="minorHAnsi" w:eastAsia="Calibri" w:hAnsiTheme="minorHAnsi" w:cstheme="minorHAnsi"/>
          <w:b/>
          <w:bCs/>
          <w:color w:val="auto"/>
          <w:szCs w:val="24"/>
        </w:rPr>
      </w:pPr>
    </w:p>
    <w:p w14:paraId="21907B5C" w14:textId="664F3760" w:rsidR="009E39E1" w:rsidRPr="000C2BD4" w:rsidRDefault="009E39E1" w:rsidP="009E39E1">
      <w:pPr>
        <w:shd w:val="clear" w:color="auto" w:fill="FFFFFF"/>
        <w:spacing w:after="0" w:line="240" w:lineRule="auto"/>
        <w:contextualSpacing/>
        <w:textAlignment w:val="baseline"/>
        <w:rPr>
          <w:rFonts w:asciiTheme="minorHAnsi" w:hAnsiTheme="minorHAnsi" w:cstheme="minorHAnsi"/>
          <w:bCs/>
          <w:szCs w:val="24"/>
          <w:bdr w:val="none" w:sz="0" w:space="0" w:color="auto" w:frame="1"/>
        </w:rPr>
      </w:pPr>
      <w:r w:rsidRPr="002004A5">
        <w:rPr>
          <w:rFonts w:asciiTheme="minorHAnsi" w:eastAsiaTheme="minorHAnsi" w:hAnsiTheme="minorHAnsi" w:cstheme="minorHAnsi"/>
          <w:b/>
          <w:bCs/>
          <w:szCs w:val="24"/>
        </w:rPr>
        <w:t xml:space="preserve">D1.  </w:t>
      </w:r>
      <w:r w:rsidRPr="002004A5">
        <w:rPr>
          <w:rFonts w:asciiTheme="minorHAnsi" w:hAnsiTheme="minorHAnsi" w:cstheme="minorHAnsi"/>
          <w:b/>
          <w:bCs/>
          <w:szCs w:val="24"/>
          <w:bdr w:val="none" w:sz="0" w:space="0" w:color="auto" w:frame="1"/>
        </w:rPr>
        <w:t>Mandatory application forms:</w:t>
      </w:r>
      <w:r w:rsidRPr="000C2BD4">
        <w:rPr>
          <w:rFonts w:asciiTheme="minorHAnsi" w:hAnsiTheme="minorHAnsi" w:cstheme="minorHAnsi"/>
          <w:bCs/>
          <w:szCs w:val="24"/>
          <w:bdr w:val="none" w:sz="0" w:space="0" w:color="auto" w:frame="1"/>
        </w:rPr>
        <w:t xml:space="preserve">  Your application cannot be reviewed without </w:t>
      </w:r>
      <w:r w:rsidR="005A73A1" w:rsidRPr="000C2BD4">
        <w:rPr>
          <w:rFonts w:asciiTheme="minorHAnsi" w:hAnsiTheme="minorHAnsi" w:cstheme="minorHAnsi"/>
          <w:bCs/>
          <w:szCs w:val="24"/>
          <w:bdr w:val="none" w:sz="0" w:space="0" w:color="auto" w:frame="1"/>
        </w:rPr>
        <w:t>all</w:t>
      </w:r>
      <w:r w:rsidRPr="000C2BD4">
        <w:rPr>
          <w:rFonts w:asciiTheme="minorHAnsi" w:hAnsiTheme="minorHAnsi" w:cstheme="minorHAnsi"/>
          <w:bCs/>
          <w:szCs w:val="24"/>
          <w:bdr w:val="none" w:sz="0" w:space="0" w:color="auto" w:frame="1"/>
        </w:rPr>
        <w:t xml:space="preserve"> the below elements.  All forms and instructions are available at </w:t>
      </w:r>
      <w:hyperlink r:id="rId11" w:history="1">
        <w:r w:rsidRPr="000C2BD4">
          <w:rPr>
            <w:rFonts w:asciiTheme="minorHAnsi" w:hAnsiTheme="minorHAnsi" w:cstheme="minorHAnsi"/>
            <w:bCs/>
            <w:color w:val="0563C1" w:themeColor="hyperlink"/>
            <w:szCs w:val="24"/>
            <w:u w:val="single"/>
            <w:bdr w:val="none" w:sz="0" w:space="0" w:color="auto" w:frame="1"/>
          </w:rPr>
          <w:t>https://ba.usembassy.gov/</w:t>
        </w:r>
      </w:hyperlink>
      <w:r w:rsidRPr="000C2BD4">
        <w:rPr>
          <w:rFonts w:asciiTheme="minorHAnsi" w:hAnsiTheme="minorHAnsi" w:cstheme="minorHAnsi"/>
          <w:bCs/>
          <w:color w:val="0563C1" w:themeColor="hyperlink"/>
          <w:szCs w:val="24"/>
          <w:u w:val="single"/>
          <w:bdr w:val="none" w:sz="0" w:space="0" w:color="auto" w:frame="1"/>
        </w:rPr>
        <w:t xml:space="preserve"> </w:t>
      </w:r>
      <w:r w:rsidRPr="000C2BD4">
        <w:rPr>
          <w:rFonts w:asciiTheme="minorHAnsi" w:hAnsiTheme="minorHAnsi" w:cstheme="minorHAnsi"/>
          <w:bCs/>
          <w:szCs w:val="24"/>
          <w:bdr w:val="none" w:sz="0" w:space="0" w:color="auto" w:frame="1"/>
        </w:rPr>
        <w:t xml:space="preserve"> under Grants and under Application package.  </w:t>
      </w:r>
    </w:p>
    <w:p w14:paraId="3ED93EB4" w14:textId="77777777" w:rsidR="009E39E1" w:rsidRPr="000C2BD4" w:rsidRDefault="009E39E1" w:rsidP="009E39E1">
      <w:pPr>
        <w:shd w:val="clear" w:color="auto" w:fill="FFFFFF"/>
        <w:spacing w:after="0" w:line="240" w:lineRule="auto"/>
        <w:contextualSpacing/>
        <w:textAlignment w:val="baseline"/>
        <w:rPr>
          <w:rFonts w:asciiTheme="minorHAnsi" w:hAnsiTheme="minorHAnsi" w:cstheme="minorHAnsi"/>
          <w:b/>
          <w:bCs/>
          <w:szCs w:val="24"/>
          <w:bdr w:val="none" w:sz="0" w:space="0" w:color="auto" w:frame="1"/>
        </w:rPr>
      </w:pPr>
    </w:p>
    <w:p w14:paraId="0A5C5637" w14:textId="4CA310EB" w:rsidR="009E39E1" w:rsidRPr="000C2BD4" w:rsidRDefault="009E39E1" w:rsidP="168ACB24">
      <w:pPr>
        <w:shd w:val="clear" w:color="auto" w:fill="FFFFFF" w:themeFill="background1"/>
        <w:spacing w:after="0" w:line="240" w:lineRule="auto"/>
        <w:contextualSpacing/>
        <w:textAlignment w:val="baseline"/>
        <w:rPr>
          <w:rFonts w:asciiTheme="minorHAnsi" w:hAnsiTheme="minorHAnsi" w:cstheme="minorHAnsi"/>
          <w:szCs w:val="24"/>
        </w:rPr>
      </w:pPr>
      <w:r w:rsidRPr="000C2BD4">
        <w:rPr>
          <w:rFonts w:asciiTheme="minorHAnsi" w:hAnsiTheme="minorHAnsi" w:cstheme="minorHAnsi"/>
          <w:szCs w:val="24"/>
          <w:bdr w:val="none" w:sz="0" w:space="0" w:color="auto" w:frame="1"/>
        </w:rPr>
        <w:t xml:space="preserve">Please note:  </w:t>
      </w:r>
      <w:r w:rsidR="4A3F6E75" w:rsidRPr="000C2BD4">
        <w:rPr>
          <w:rFonts w:asciiTheme="minorHAnsi" w:hAnsiTheme="minorHAnsi" w:cstheme="minorHAnsi"/>
          <w:szCs w:val="24"/>
        </w:rPr>
        <w:t>Obtaining the Unique Entity Identifier (UEI) and registering in the SAM system can take up to one month. We strongly encourage you to start this process as soon as possible.</w:t>
      </w:r>
    </w:p>
    <w:p w14:paraId="6164A504" w14:textId="77777777" w:rsidR="009E39E1" w:rsidRPr="000C2BD4" w:rsidRDefault="009E39E1" w:rsidP="009E39E1">
      <w:pPr>
        <w:shd w:val="clear" w:color="auto" w:fill="FFFFFF"/>
        <w:spacing w:after="0" w:line="240" w:lineRule="auto"/>
        <w:textAlignment w:val="baseline"/>
        <w:rPr>
          <w:rFonts w:asciiTheme="minorHAnsi" w:hAnsiTheme="minorHAnsi" w:cstheme="minorHAnsi"/>
          <w:b/>
          <w:bCs/>
          <w:szCs w:val="24"/>
          <w:bdr w:val="none" w:sz="0" w:space="0" w:color="auto" w:frame="1"/>
        </w:rPr>
      </w:pPr>
    </w:p>
    <w:p w14:paraId="6D1B69FC" w14:textId="11993B33" w:rsidR="009E39E1" w:rsidRPr="000C2BD4" w:rsidRDefault="009E39E1" w:rsidP="001F4A8A">
      <w:pPr>
        <w:numPr>
          <w:ilvl w:val="0"/>
          <w:numId w:val="1"/>
        </w:numPr>
        <w:shd w:val="clear" w:color="auto" w:fill="FFFFFF"/>
        <w:tabs>
          <w:tab w:val="left" w:pos="2160"/>
        </w:tabs>
        <w:spacing w:after="0" w:line="240" w:lineRule="auto"/>
        <w:contextualSpacing/>
        <w:textAlignment w:val="baseline"/>
        <w:rPr>
          <w:rFonts w:asciiTheme="minorHAnsi" w:hAnsiTheme="minorHAnsi" w:cstheme="minorHAnsi"/>
          <w:szCs w:val="24"/>
        </w:rPr>
      </w:pPr>
      <w:r w:rsidRPr="000C2BD4">
        <w:rPr>
          <w:rFonts w:asciiTheme="minorHAnsi" w:hAnsiTheme="minorHAnsi" w:cstheme="minorHAnsi"/>
          <w:b/>
          <w:bCs/>
          <w:szCs w:val="24"/>
          <w:bdr w:val="none" w:sz="0" w:space="0" w:color="auto" w:frame="1"/>
        </w:rPr>
        <w:t>SF-424 </w:t>
      </w:r>
      <w:r w:rsidRPr="000C2BD4">
        <w:rPr>
          <w:rFonts w:asciiTheme="minorHAnsi" w:hAnsiTheme="minorHAnsi" w:cstheme="minorHAnsi"/>
          <w:b/>
          <w:bCs/>
          <w:i/>
          <w:iCs/>
          <w:szCs w:val="24"/>
          <w:bdr w:val="none" w:sz="0" w:space="0" w:color="auto" w:frame="1"/>
        </w:rPr>
        <w:t>(</w:t>
      </w:r>
      <w:r w:rsidRPr="000C2BD4">
        <w:rPr>
          <w:rFonts w:asciiTheme="minorHAnsi" w:hAnsiTheme="minorHAnsi" w:cstheme="minorHAnsi"/>
          <w:b/>
          <w:bCs/>
          <w:iCs/>
          <w:szCs w:val="24"/>
          <w:bdr w:val="none" w:sz="0" w:space="0" w:color="auto" w:frame="1"/>
        </w:rPr>
        <w:t>Application for Federal Assistance – organizations)</w:t>
      </w:r>
      <w:r w:rsidRPr="000C2BD4">
        <w:rPr>
          <w:rFonts w:asciiTheme="minorHAnsi" w:hAnsiTheme="minorHAnsi" w:cstheme="minorHAnsi"/>
          <w:szCs w:val="24"/>
        </w:rPr>
        <w:t xml:space="preserve">.  Please make sure to include your </w:t>
      </w:r>
      <w:r w:rsidR="001816C8" w:rsidRPr="000C2BD4">
        <w:rPr>
          <w:rFonts w:asciiTheme="minorHAnsi" w:hAnsiTheme="minorHAnsi" w:cstheme="minorHAnsi"/>
          <w:szCs w:val="24"/>
        </w:rPr>
        <w:t>UEI</w:t>
      </w:r>
      <w:r w:rsidRPr="000C2BD4">
        <w:rPr>
          <w:rFonts w:asciiTheme="minorHAnsi" w:hAnsiTheme="minorHAnsi" w:cstheme="minorHAnsi"/>
          <w:szCs w:val="24"/>
        </w:rPr>
        <w:t xml:space="preserve"> number in the application.</w:t>
      </w:r>
    </w:p>
    <w:p w14:paraId="4FBDD917" w14:textId="77777777" w:rsidR="009E39E1" w:rsidRPr="000C2BD4" w:rsidRDefault="009E39E1" w:rsidP="001F4A8A">
      <w:pPr>
        <w:numPr>
          <w:ilvl w:val="0"/>
          <w:numId w:val="1"/>
        </w:numPr>
        <w:shd w:val="clear" w:color="auto" w:fill="FFFFFF"/>
        <w:spacing w:after="0" w:line="240" w:lineRule="auto"/>
        <w:contextualSpacing/>
        <w:textAlignment w:val="baseline"/>
        <w:rPr>
          <w:rFonts w:asciiTheme="minorHAnsi" w:hAnsiTheme="minorHAnsi" w:cstheme="minorHAnsi"/>
          <w:szCs w:val="24"/>
        </w:rPr>
      </w:pPr>
      <w:r w:rsidRPr="000C2BD4">
        <w:rPr>
          <w:rFonts w:asciiTheme="minorHAnsi" w:hAnsiTheme="minorHAnsi" w:cstheme="minorHAnsi"/>
          <w:b/>
          <w:bCs/>
          <w:szCs w:val="24"/>
          <w:bdr w:val="none" w:sz="0" w:space="0" w:color="auto" w:frame="1"/>
        </w:rPr>
        <w:t>SF424A</w:t>
      </w:r>
      <w:r w:rsidRPr="000C2BD4">
        <w:rPr>
          <w:rFonts w:asciiTheme="minorHAnsi" w:hAnsiTheme="minorHAnsi" w:cstheme="minorHAnsi"/>
          <w:szCs w:val="24"/>
        </w:rPr>
        <w:t> </w:t>
      </w:r>
      <w:r w:rsidRPr="000C2BD4">
        <w:rPr>
          <w:rFonts w:asciiTheme="minorHAnsi" w:hAnsiTheme="minorHAnsi" w:cstheme="minorHAnsi"/>
          <w:b/>
          <w:bCs/>
          <w:iCs/>
          <w:szCs w:val="24"/>
          <w:bdr w:val="none" w:sz="0" w:space="0" w:color="auto" w:frame="1"/>
        </w:rPr>
        <w:t xml:space="preserve">(Budget Information for Non-Construction programs) </w:t>
      </w:r>
    </w:p>
    <w:p w14:paraId="11A35585" w14:textId="01A5B1B1" w:rsidR="00421687" w:rsidRPr="003C624B" w:rsidRDefault="009E39E1" w:rsidP="00421687">
      <w:pPr>
        <w:numPr>
          <w:ilvl w:val="0"/>
          <w:numId w:val="1"/>
        </w:numPr>
        <w:shd w:val="clear" w:color="auto" w:fill="FFFFFF"/>
        <w:spacing w:after="0" w:line="240" w:lineRule="auto"/>
        <w:contextualSpacing/>
        <w:jc w:val="both"/>
        <w:textAlignment w:val="baseline"/>
        <w:rPr>
          <w:rFonts w:asciiTheme="minorHAnsi" w:hAnsiTheme="minorHAnsi" w:cstheme="minorHAnsi"/>
        </w:rPr>
      </w:pPr>
      <w:r w:rsidRPr="00A428FA">
        <w:rPr>
          <w:rFonts w:asciiTheme="minorHAnsi" w:hAnsiTheme="minorHAnsi" w:cstheme="minorHAnsi"/>
          <w:b/>
          <w:bCs/>
          <w:iCs/>
          <w:szCs w:val="24"/>
          <w:bdr w:val="none" w:sz="0" w:space="0" w:color="auto" w:frame="1"/>
        </w:rPr>
        <w:t>Project Proposal</w:t>
      </w:r>
      <w:r w:rsidRPr="000C2BD4">
        <w:rPr>
          <w:rFonts w:asciiTheme="minorHAnsi" w:hAnsiTheme="minorHAnsi" w:cstheme="minorHAnsi"/>
          <w:b/>
          <w:bCs/>
          <w:szCs w:val="24"/>
          <w:bdr w:val="none" w:sz="0" w:space="0" w:color="auto" w:frame="1"/>
        </w:rPr>
        <w:t xml:space="preserve"> (6 pages maximum): </w:t>
      </w:r>
      <w:r w:rsidRPr="000C2BD4">
        <w:rPr>
          <w:rFonts w:asciiTheme="minorHAnsi" w:hAnsiTheme="minorHAnsi" w:cstheme="minorHAnsi"/>
          <w:szCs w:val="24"/>
        </w:rPr>
        <w:t xml:space="preserve">The proposal should contain sufficient information that anyone not familiar with it would understand exactly what the applicant wants to do. </w:t>
      </w:r>
      <w:r w:rsidR="00996B38">
        <w:rPr>
          <w:rFonts w:ascii="Calibri" w:eastAsiaTheme="minorHAnsi" w:hAnsi="Calibri" w:cs="Calibri"/>
          <w:szCs w:val="24"/>
        </w:rPr>
        <w:t>Please use th</w:t>
      </w:r>
      <w:r w:rsidR="006F5736">
        <w:rPr>
          <w:rFonts w:ascii="Calibri" w:eastAsiaTheme="minorHAnsi" w:hAnsi="Calibri" w:cs="Calibri"/>
          <w:szCs w:val="24"/>
        </w:rPr>
        <w:t>e provided</w:t>
      </w:r>
      <w:r w:rsidR="00996B38">
        <w:rPr>
          <w:rFonts w:ascii="Calibri" w:eastAsiaTheme="minorHAnsi" w:hAnsi="Calibri" w:cs="Calibri"/>
          <w:szCs w:val="24"/>
        </w:rPr>
        <w:t xml:space="preserve"> </w:t>
      </w:r>
      <w:r w:rsidR="00996B38" w:rsidRPr="006F5736">
        <w:rPr>
          <w:rFonts w:ascii="Calibri" w:eastAsiaTheme="minorHAnsi" w:hAnsi="Calibri" w:cs="Calibri"/>
          <w:color w:val="auto"/>
          <w:szCs w:val="24"/>
        </w:rPr>
        <w:t>Project Proposal Form</w:t>
      </w:r>
      <w:r w:rsidR="00421687">
        <w:rPr>
          <w:rFonts w:asciiTheme="minorHAnsi" w:hAnsiTheme="minorHAnsi" w:cstheme="minorHAnsi"/>
        </w:rPr>
        <w:t>.</w:t>
      </w:r>
    </w:p>
    <w:p w14:paraId="413E1A9A" w14:textId="42148065" w:rsidR="009E39E1" w:rsidRPr="000C2BD4" w:rsidRDefault="009E39E1" w:rsidP="001046CD">
      <w:pPr>
        <w:shd w:val="clear" w:color="auto" w:fill="FFFFFF" w:themeFill="background1"/>
        <w:spacing w:after="0" w:line="240" w:lineRule="auto"/>
        <w:ind w:left="0"/>
        <w:contextualSpacing/>
        <w:textAlignment w:val="baseline"/>
        <w:rPr>
          <w:rFonts w:asciiTheme="minorHAnsi" w:hAnsiTheme="minorHAnsi" w:cstheme="minorBidi"/>
        </w:rPr>
      </w:pPr>
    </w:p>
    <w:p w14:paraId="068F5838" w14:textId="77777777" w:rsidR="009E39E1" w:rsidRPr="000C2BD4" w:rsidRDefault="009E39E1" w:rsidP="009E39E1">
      <w:pPr>
        <w:spacing w:after="0" w:line="240" w:lineRule="auto"/>
        <w:rPr>
          <w:rFonts w:asciiTheme="minorHAnsi" w:eastAsiaTheme="minorHAnsi" w:hAnsiTheme="minorHAnsi" w:cstheme="minorHAnsi"/>
          <w:szCs w:val="24"/>
        </w:rPr>
      </w:pPr>
    </w:p>
    <w:p w14:paraId="443820C1" w14:textId="77777777" w:rsidR="009E39E1" w:rsidRPr="000C2BD4" w:rsidRDefault="009E39E1" w:rsidP="009E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D2. General Guidelines: Please read all instructions carefully – proposals that do not meet the requirements listed here will not be considered for funding.</w:t>
      </w:r>
    </w:p>
    <w:p w14:paraId="384D5FBC" w14:textId="77777777" w:rsidR="009E39E1" w:rsidRPr="000C2BD4" w:rsidRDefault="009E39E1" w:rsidP="009E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p>
    <w:p w14:paraId="0B5E7E0D" w14:textId="77777777" w:rsidR="009E39E1" w:rsidRPr="000C2BD4" w:rsidRDefault="009E39E1" w:rsidP="001F4A8A">
      <w:pPr>
        <w:numPr>
          <w:ilvl w:val="0"/>
          <w:numId w:val="7"/>
        </w:numPr>
        <w:spacing w:after="0" w:line="240" w:lineRule="auto"/>
        <w:rPr>
          <w:rFonts w:asciiTheme="minorHAnsi" w:hAnsiTheme="minorHAnsi" w:cstheme="minorHAnsi"/>
          <w:szCs w:val="24"/>
        </w:rPr>
      </w:pPr>
      <w:r w:rsidRPr="000C2BD4">
        <w:rPr>
          <w:rFonts w:asciiTheme="minorHAnsi" w:hAnsiTheme="minorHAnsi" w:cstheme="minorHAnsi"/>
          <w:szCs w:val="24"/>
        </w:rPr>
        <w:t>All proposals must be written and submitted in English.</w:t>
      </w:r>
    </w:p>
    <w:p w14:paraId="43166887" w14:textId="77777777" w:rsidR="009E39E1" w:rsidRPr="000C2BD4" w:rsidRDefault="009E39E1" w:rsidP="001F4A8A">
      <w:pPr>
        <w:numPr>
          <w:ilvl w:val="0"/>
          <w:numId w:val="7"/>
        </w:numPr>
        <w:spacing w:after="0" w:line="240" w:lineRule="auto"/>
        <w:rPr>
          <w:rFonts w:asciiTheme="minorHAnsi" w:hAnsiTheme="minorHAnsi" w:cstheme="minorHAnsi"/>
          <w:szCs w:val="24"/>
        </w:rPr>
      </w:pPr>
      <w:r w:rsidRPr="000C2BD4">
        <w:rPr>
          <w:rFonts w:asciiTheme="minorHAnsi" w:hAnsiTheme="minorHAnsi" w:cstheme="minorHAnsi"/>
          <w:szCs w:val="24"/>
        </w:rPr>
        <w:t xml:space="preserve">One organization may submit only one proposal to this NOFO.  </w:t>
      </w:r>
    </w:p>
    <w:p w14:paraId="4DB4D889" w14:textId="58A807CB" w:rsidR="009E39E1" w:rsidRPr="000C2BD4" w:rsidRDefault="009E39E1" w:rsidP="001F4A8A">
      <w:pPr>
        <w:numPr>
          <w:ilvl w:val="0"/>
          <w:numId w:val="2"/>
        </w:numPr>
        <w:spacing w:after="0" w:line="240" w:lineRule="auto"/>
        <w:rPr>
          <w:rFonts w:asciiTheme="minorHAnsi" w:hAnsiTheme="minorHAnsi" w:cstheme="minorHAnsi"/>
          <w:szCs w:val="24"/>
        </w:rPr>
      </w:pPr>
      <w:r w:rsidRPr="000C2BD4">
        <w:rPr>
          <w:rFonts w:asciiTheme="minorHAnsi" w:hAnsiTheme="minorHAnsi" w:cstheme="minorHAnsi"/>
          <w:szCs w:val="24"/>
        </w:rPr>
        <w:t xml:space="preserve">Proposals may not exceed 6 pages in length (including budget and checklist) in </w:t>
      </w:r>
      <w:r w:rsidR="001816C8" w:rsidRPr="000C2BD4">
        <w:rPr>
          <w:rFonts w:asciiTheme="minorHAnsi" w:hAnsiTheme="minorHAnsi" w:cstheme="minorHAnsi"/>
          <w:szCs w:val="24"/>
        </w:rPr>
        <w:t xml:space="preserve">Calibri 12 </w:t>
      </w:r>
      <w:r w:rsidRPr="000C2BD4">
        <w:rPr>
          <w:rFonts w:asciiTheme="minorHAnsi" w:hAnsiTheme="minorHAnsi" w:cstheme="minorHAnsi"/>
          <w:szCs w:val="24"/>
        </w:rPr>
        <w:t xml:space="preserve">font.  </w:t>
      </w:r>
    </w:p>
    <w:p w14:paraId="2DE3E347" w14:textId="77777777" w:rsidR="009E39E1" w:rsidRPr="000C2BD4" w:rsidRDefault="009E39E1" w:rsidP="001F4A8A">
      <w:pPr>
        <w:numPr>
          <w:ilvl w:val="0"/>
          <w:numId w:val="2"/>
        </w:numPr>
        <w:spacing w:after="0" w:line="240" w:lineRule="auto"/>
        <w:rPr>
          <w:rFonts w:asciiTheme="minorHAnsi" w:hAnsiTheme="minorHAnsi" w:cstheme="minorHAnsi"/>
          <w:szCs w:val="24"/>
        </w:rPr>
      </w:pPr>
      <w:r w:rsidRPr="000C2BD4">
        <w:rPr>
          <w:rFonts w:asciiTheme="minorHAnsi" w:hAnsiTheme="minorHAnsi" w:cstheme="minorHAnsi"/>
          <w:szCs w:val="24"/>
        </w:rPr>
        <w:t xml:space="preserve">All fields in the grant application form and checklist must be completed and sent via email as one document. </w:t>
      </w:r>
    </w:p>
    <w:p w14:paraId="1A92D6AA" w14:textId="77777777" w:rsidR="009E39E1" w:rsidRPr="000C2BD4" w:rsidRDefault="009E39E1" w:rsidP="001F4A8A">
      <w:pPr>
        <w:numPr>
          <w:ilvl w:val="0"/>
          <w:numId w:val="2"/>
        </w:numPr>
        <w:spacing w:after="0" w:line="240" w:lineRule="auto"/>
        <w:rPr>
          <w:rFonts w:asciiTheme="minorHAnsi" w:hAnsiTheme="minorHAnsi" w:cstheme="minorHAnsi"/>
          <w:szCs w:val="24"/>
        </w:rPr>
      </w:pPr>
      <w:r w:rsidRPr="000C2BD4">
        <w:rPr>
          <w:rFonts w:asciiTheme="minorHAnsi" w:hAnsiTheme="minorHAnsi" w:cstheme="minorHAnsi"/>
          <w:szCs w:val="24"/>
        </w:rPr>
        <w:t>Project duration may not exceed 16 months.</w:t>
      </w:r>
    </w:p>
    <w:p w14:paraId="0E41F042" w14:textId="6701D515" w:rsidR="009E39E1" w:rsidRPr="000C2BD4" w:rsidRDefault="009E39E1" w:rsidP="7FABB546">
      <w:pPr>
        <w:numPr>
          <w:ilvl w:val="0"/>
          <w:numId w:val="2"/>
        </w:numPr>
        <w:spacing w:after="0" w:line="240" w:lineRule="auto"/>
        <w:rPr>
          <w:rFonts w:asciiTheme="minorHAnsi" w:hAnsiTheme="minorHAnsi" w:cstheme="minorBidi"/>
        </w:rPr>
      </w:pPr>
      <w:r w:rsidRPr="7FABB546">
        <w:rPr>
          <w:rFonts w:asciiTheme="minorHAnsi" w:hAnsiTheme="minorHAnsi" w:cstheme="minorBidi"/>
        </w:rPr>
        <w:t xml:space="preserve">Please submit your </w:t>
      </w:r>
      <w:r w:rsidR="60D79838" w:rsidRPr="7FABB546">
        <w:rPr>
          <w:rFonts w:asciiTheme="minorHAnsi" w:hAnsiTheme="minorHAnsi" w:cstheme="minorBidi"/>
        </w:rPr>
        <w:t>completed</w:t>
      </w:r>
      <w:r w:rsidRPr="7FABB546">
        <w:rPr>
          <w:rFonts w:asciiTheme="minorHAnsi" w:hAnsiTheme="minorHAnsi" w:cstheme="minorBidi"/>
        </w:rPr>
        <w:t xml:space="preserve"> application to the following email address: </w:t>
      </w:r>
      <w:hyperlink r:id="rId12">
        <w:r w:rsidRPr="7FABB546">
          <w:rPr>
            <w:rStyle w:val="Hyperlink"/>
            <w:rFonts w:asciiTheme="minorHAnsi" w:hAnsiTheme="minorHAnsi" w:cstheme="minorBidi"/>
          </w:rPr>
          <w:t>info@BOLD.ba</w:t>
        </w:r>
      </w:hyperlink>
      <w:r w:rsidRPr="7FABB546">
        <w:rPr>
          <w:rStyle w:val="Hyperlink"/>
          <w:rFonts w:asciiTheme="minorHAnsi" w:hAnsiTheme="minorHAnsi" w:cstheme="minorBidi"/>
        </w:rPr>
        <w:t xml:space="preserve"> .</w:t>
      </w:r>
    </w:p>
    <w:p w14:paraId="2B62DC68" w14:textId="77777777" w:rsidR="009E39E1" w:rsidRPr="000C2BD4" w:rsidRDefault="009E39E1" w:rsidP="009E39E1">
      <w:pPr>
        <w:spacing w:after="0" w:line="240" w:lineRule="auto"/>
        <w:rPr>
          <w:rFonts w:asciiTheme="minorHAnsi" w:hAnsiTheme="minorHAnsi" w:cstheme="minorHAnsi"/>
          <w:szCs w:val="24"/>
          <w:u w:val="single"/>
        </w:rPr>
      </w:pPr>
    </w:p>
    <w:p w14:paraId="7986360A" w14:textId="019C8ED2" w:rsidR="009F6E12" w:rsidRPr="000C2BD4" w:rsidRDefault="009E39E1" w:rsidP="009F6E12">
      <w:pPr>
        <w:rPr>
          <w:rFonts w:asciiTheme="minorHAnsi" w:hAnsiTheme="minorHAnsi" w:cstheme="minorHAnsi"/>
          <w:b/>
          <w:bCs/>
          <w:szCs w:val="24"/>
        </w:rPr>
      </w:pPr>
      <w:r w:rsidRPr="000C2BD4">
        <w:rPr>
          <w:rFonts w:asciiTheme="minorHAnsi" w:hAnsiTheme="minorHAnsi" w:cstheme="minorHAnsi"/>
          <w:b/>
          <w:bCs/>
          <w:szCs w:val="24"/>
          <w:u w:val="single"/>
        </w:rPr>
        <w:t>The deadline for submission of proposals /supporting documentation is</w:t>
      </w:r>
      <w:r w:rsidR="4179F343" w:rsidRPr="000C2BD4">
        <w:rPr>
          <w:rFonts w:asciiTheme="minorHAnsi" w:hAnsiTheme="minorHAnsi" w:cstheme="minorHAnsi"/>
          <w:b/>
          <w:bCs/>
          <w:szCs w:val="24"/>
          <w:u w:val="single"/>
        </w:rPr>
        <w:t xml:space="preserve"> </w:t>
      </w:r>
      <w:r w:rsidR="009F6E12" w:rsidRPr="000C2BD4">
        <w:rPr>
          <w:rFonts w:asciiTheme="minorHAnsi" w:hAnsiTheme="minorHAnsi" w:cstheme="minorHAnsi"/>
          <w:b/>
          <w:bCs/>
          <w:szCs w:val="24"/>
          <w:u w:val="single"/>
        </w:rPr>
        <w:t xml:space="preserve">Friday, </w:t>
      </w:r>
      <w:r w:rsidR="4179F343" w:rsidRPr="00421687">
        <w:rPr>
          <w:rFonts w:asciiTheme="minorHAnsi" w:hAnsiTheme="minorHAnsi" w:cstheme="minorHAnsi"/>
          <w:b/>
          <w:bCs/>
          <w:szCs w:val="24"/>
          <w:u w:val="single"/>
        </w:rPr>
        <w:t>June 1</w:t>
      </w:r>
      <w:r w:rsidR="00394F8E" w:rsidRPr="00421687">
        <w:rPr>
          <w:rFonts w:asciiTheme="minorHAnsi" w:hAnsiTheme="minorHAnsi" w:cstheme="minorHAnsi"/>
          <w:b/>
          <w:bCs/>
          <w:szCs w:val="24"/>
          <w:u w:val="single"/>
        </w:rPr>
        <w:t>4</w:t>
      </w:r>
      <w:r w:rsidRPr="00421687">
        <w:rPr>
          <w:rFonts w:asciiTheme="minorHAnsi" w:hAnsiTheme="minorHAnsi" w:cstheme="minorHAnsi"/>
          <w:b/>
          <w:bCs/>
          <w:szCs w:val="24"/>
          <w:u w:val="single"/>
        </w:rPr>
        <w:t xml:space="preserve">, </w:t>
      </w:r>
      <w:r w:rsidR="005A73A1" w:rsidRPr="00421687">
        <w:rPr>
          <w:rFonts w:asciiTheme="minorHAnsi" w:hAnsiTheme="minorHAnsi" w:cstheme="minorHAnsi"/>
          <w:b/>
          <w:bCs/>
          <w:szCs w:val="24"/>
          <w:u w:val="single"/>
        </w:rPr>
        <w:t>2024,</w:t>
      </w:r>
      <w:r w:rsidRPr="00421687">
        <w:rPr>
          <w:rFonts w:asciiTheme="minorHAnsi" w:hAnsiTheme="minorHAnsi" w:cstheme="minorHAnsi"/>
          <w:b/>
          <w:bCs/>
          <w:szCs w:val="24"/>
          <w:u w:val="single"/>
        </w:rPr>
        <w:t xml:space="preserve"> by 17:00 p.m.</w:t>
      </w:r>
      <w:r w:rsidRPr="00421687">
        <w:rPr>
          <w:rFonts w:asciiTheme="minorHAnsi" w:hAnsiTheme="minorHAnsi" w:cstheme="minorHAnsi"/>
          <w:b/>
          <w:bCs/>
          <w:szCs w:val="24"/>
        </w:rPr>
        <w:t xml:space="preserve"> </w:t>
      </w:r>
      <w:r w:rsidR="009F6E12" w:rsidRPr="00421687">
        <w:rPr>
          <w:rFonts w:asciiTheme="minorHAnsi" w:hAnsiTheme="minorHAnsi" w:cstheme="minorHAnsi"/>
          <w:b/>
          <w:bCs/>
          <w:szCs w:val="24"/>
          <w:u w:val="single"/>
        </w:rPr>
        <w:t>(GMT + 1).</w:t>
      </w:r>
    </w:p>
    <w:p w14:paraId="10E9EE20" w14:textId="658E42D4" w:rsidR="00AE5BFD" w:rsidRPr="000C2BD4" w:rsidRDefault="009E39E1" w:rsidP="001156D1">
      <w:pPr>
        <w:spacing w:after="0" w:line="240" w:lineRule="auto"/>
        <w:rPr>
          <w:rFonts w:asciiTheme="minorHAnsi" w:hAnsiTheme="minorHAnsi" w:cstheme="minorHAnsi"/>
          <w:b/>
          <w:bCs/>
          <w:color w:val="auto"/>
          <w:szCs w:val="24"/>
          <w:u w:val="single"/>
        </w:rPr>
      </w:pPr>
      <w:r w:rsidRPr="000C2BD4">
        <w:rPr>
          <w:rFonts w:asciiTheme="minorHAnsi" w:hAnsiTheme="minorHAnsi" w:cstheme="minorHAnsi"/>
          <w:b/>
          <w:bCs/>
          <w:szCs w:val="24"/>
        </w:rPr>
        <w:t xml:space="preserve"> </w:t>
      </w:r>
    </w:p>
    <w:p w14:paraId="12ED7F2C" w14:textId="77777777" w:rsidR="00AE5BFD" w:rsidRPr="000C2BD4" w:rsidRDefault="00AE5BFD" w:rsidP="00AE5BFD">
      <w:pPr>
        <w:pStyle w:val="HTMLPreformatted"/>
        <w:rPr>
          <w:rFonts w:asciiTheme="minorHAnsi" w:hAnsiTheme="minorHAnsi" w:cstheme="minorHAnsi"/>
          <w:sz w:val="24"/>
          <w:szCs w:val="24"/>
        </w:rPr>
      </w:pPr>
      <w:r w:rsidRPr="000C2BD4">
        <w:rPr>
          <w:rFonts w:asciiTheme="minorHAnsi" w:hAnsiTheme="minorHAnsi" w:cstheme="minorHAnsi"/>
          <w:sz w:val="24"/>
          <w:szCs w:val="24"/>
        </w:rPr>
        <w:lastRenderedPageBreak/>
        <w:t>Upon submission, please request a confirmation of the receipt of your application.</w:t>
      </w:r>
    </w:p>
    <w:p w14:paraId="3C34889C"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u w:val="single"/>
        </w:rPr>
      </w:pPr>
    </w:p>
    <w:p w14:paraId="4669A967"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D3. Budget Guidelines:  Any application not meeting the budget requirements below will not be considered for funding.</w:t>
      </w:r>
    </w:p>
    <w:p w14:paraId="5E94C15D"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0BCAEAAC" w14:textId="6C9AF5DB"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Detailed budget should be written in USD, with a maximum amount of USD 1</w:t>
      </w:r>
      <w:r w:rsidR="00394F8E" w:rsidRPr="000C2BD4">
        <w:rPr>
          <w:rFonts w:asciiTheme="minorHAnsi" w:hAnsiTheme="minorHAnsi" w:cstheme="minorHAnsi"/>
          <w:szCs w:val="24"/>
        </w:rPr>
        <w:t>4</w:t>
      </w:r>
      <w:r w:rsidRPr="000C2BD4">
        <w:rPr>
          <w:rFonts w:asciiTheme="minorHAnsi" w:hAnsiTheme="minorHAnsi" w:cstheme="minorHAnsi"/>
          <w:szCs w:val="24"/>
        </w:rPr>
        <w:t xml:space="preserve">0,000.  </w:t>
      </w:r>
    </w:p>
    <w:p w14:paraId="58A21698"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Budget costs should be grouped into the following categories:</w:t>
      </w:r>
    </w:p>
    <w:p w14:paraId="5D49A7AD" w14:textId="77777777"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Personnel costs (salaries for staff who already work for your organization, fees for project manager, project coordinator/assistant, and or accountant)</w:t>
      </w:r>
    </w:p>
    <w:p w14:paraId="6DB27C40" w14:textId="77777777"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Fringe (social and pension insurance contributions)</w:t>
      </w:r>
    </w:p>
    <w:p w14:paraId="73558C5F" w14:textId="159A6682"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 xml:space="preserve">Travel (transportation costs, lodging, </w:t>
      </w:r>
      <w:r w:rsidR="005A73A1" w:rsidRPr="000C2BD4">
        <w:rPr>
          <w:rFonts w:asciiTheme="minorHAnsi" w:hAnsiTheme="minorHAnsi" w:cstheme="minorHAnsi"/>
          <w:szCs w:val="24"/>
        </w:rPr>
        <w:t>meals,</w:t>
      </w:r>
      <w:r w:rsidRPr="000C2BD4">
        <w:rPr>
          <w:rFonts w:asciiTheme="minorHAnsi" w:hAnsiTheme="minorHAnsi" w:cstheme="minorHAnsi"/>
          <w:szCs w:val="24"/>
        </w:rPr>
        <w:t xml:space="preserve"> and incidentals)</w:t>
      </w:r>
    </w:p>
    <w:p w14:paraId="33F712B9" w14:textId="77777777"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Supplies (office supplies and other materials for project implementation)</w:t>
      </w:r>
    </w:p>
    <w:p w14:paraId="28960093" w14:textId="77777777"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 xml:space="preserve">Contractual (fees for trainers, moderators, experts, and educators, who do NOT normally work for your organization but who are engaged to implement certain project activities, printing of promotional materials, renting of space/equipment, broadcasting of TV and radio shows, web site development, and other contractual services needed for project implementation.) </w:t>
      </w:r>
    </w:p>
    <w:p w14:paraId="1DA0D82D" w14:textId="77777777" w:rsidR="00AE5BFD" w:rsidRPr="000C2BD4" w:rsidRDefault="00AE5BFD" w:rsidP="001F4A8A">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Other direct costs: (office rent, utilities, phone/fax/internet, office supplies, bank charges, etc.)</w:t>
      </w:r>
    </w:p>
    <w:p w14:paraId="3E9208D8"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 xml:space="preserve">Alcohol, entertainment, or “miscellaneous” expenses are </w:t>
      </w:r>
      <w:r w:rsidRPr="000C2BD4">
        <w:rPr>
          <w:rFonts w:asciiTheme="minorHAnsi" w:hAnsiTheme="minorHAnsi" w:cstheme="minorHAnsi"/>
          <w:b/>
          <w:bCs/>
          <w:szCs w:val="24"/>
        </w:rPr>
        <w:t>not</w:t>
      </w:r>
      <w:r w:rsidRPr="000C2BD4">
        <w:rPr>
          <w:rFonts w:asciiTheme="minorHAnsi" w:hAnsiTheme="minorHAnsi" w:cstheme="minorHAnsi"/>
          <w:szCs w:val="24"/>
        </w:rPr>
        <w:t xml:space="preserve"> allowed.</w:t>
      </w:r>
    </w:p>
    <w:p w14:paraId="036A1FCA"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 xml:space="preserve">Costs incurred before the grant period start date will not be reimbursed.  </w:t>
      </w:r>
    </w:p>
    <w:p w14:paraId="19522947"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p>
    <w:p w14:paraId="000658AC"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 xml:space="preserve">Grant funds may </w:t>
      </w:r>
      <w:r w:rsidRPr="000C2BD4">
        <w:rPr>
          <w:rFonts w:asciiTheme="minorHAnsi" w:hAnsiTheme="minorHAnsi" w:cstheme="minorHAnsi"/>
          <w:b/>
          <w:szCs w:val="24"/>
        </w:rPr>
        <w:t>not</w:t>
      </w:r>
      <w:r w:rsidRPr="000C2BD4">
        <w:rPr>
          <w:rFonts w:asciiTheme="minorHAnsi" w:hAnsiTheme="minorHAnsi" w:cstheme="minorHAnsi"/>
          <w:szCs w:val="24"/>
        </w:rPr>
        <w:t xml:space="preserve"> be used for the following:</w:t>
      </w:r>
    </w:p>
    <w:p w14:paraId="0E8463BA"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07F2949E"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Long-term infrastructure needs</w:t>
      </w:r>
    </w:p>
    <w:p w14:paraId="003C1B75"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Provision of direct social services to a population</w:t>
      </w:r>
    </w:p>
    <w:p w14:paraId="1CF5FF50"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Vocational training, for example teaching participants to weld, perform electrical work, sew, raise bees, etc.</w:t>
      </w:r>
    </w:p>
    <w:p w14:paraId="24505D00" w14:textId="77777777"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Partisan political activity (Note: non-partisan election education and public information activities are allowable.)</w:t>
      </w:r>
    </w:p>
    <w:p w14:paraId="1C94C8F1" w14:textId="43023A8F" w:rsidR="00AE5BFD" w:rsidRPr="000C2BD4" w:rsidRDefault="00AE5BFD" w:rsidP="001F4A8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inorHAnsi" w:hAnsiTheme="minorHAnsi" w:cstheme="minorHAnsi"/>
          <w:szCs w:val="24"/>
        </w:rPr>
      </w:pPr>
      <w:r w:rsidRPr="000C2BD4">
        <w:rPr>
          <w:rFonts w:asciiTheme="minorHAnsi" w:hAnsiTheme="minorHAnsi" w:cstheme="minorHAnsi"/>
          <w:szCs w:val="24"/>
        </w:rPr>
        <w:t>Funding of charitable activity and humanitarian aid, commercial projects, or fund-raising campaigns</w:t>
      </w:r>
    </w:p>
    <w:p w14:paraId="153046C1" w14:textId="77777777" w:rsidR="001156D1" w:rsidRPr="00E12D55" w:rsidRDefault="001156D1" w:rsidP="0011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0"/>
        <w:rPr>
          <w:rFonts w:asciiTheme="minorHAnsi" w:hAnsiTheme="minorHAnsi" w:cstheme="minorHAnsi"/>
          <w:b/>
          <w:bCs/>
          <w:szCs w:val="24"/>
        </w:rPr>
      </w:pPr>
    </w:p>
    <w:p w14:paraId="1294930A" w14:textId="77777777" w:rsidR="00AE5BFD" w:rsidRPr="000C2BD4" w:rsidRDefault="00AE5BFD" w:rsidP="00AE5BFD">
      <w:pPr>
        <w:spacing w:after="0" w:line="240" w:lineRule="auto"/>
        <w:rPr>
          <w:rFonts w:asciiTheme="minorHAnsi" w:hAnsiTheme="minorHAnsi" w:cstheme="minorHAnsi"/>
          <w:szCs w:val="24"/>
        </w:rPr>
      </w:pPr>
      <w:r w:rsidRPr="00E12D55">
        <w:rPr>
          <w:rFonts w:asciiTheme="minorHAnsi" w:hAnsiTheme="minorHAnsi" w:cstheme="minorHAnsi"/>
          <w:b/>
          <w:bCs/>
          <w:szCs w:val="24"/>
        </w:rPr>
        <w:t>D4. Application Instructions:</w:t>
      </w:r>
      <w:r w:rsidRPr="000C2BD4">
        <w:rPr>
          <w:rFonts w:asciiTheme="minorHAnsi" w:hAnsiTheme="minorHAnsi" w:cstheme="minorHAnsi"/>
          <w:szCs w:val="24"/>
        </w:rPr>
        <w:t xml:space="preserve"> Please read carefully and complete each question as instructed.  Omitting any of the requested information will delay the review of your proposal and may result in it being eliminated from consideration.</w:t>
      </w:r>
    </w:p>
    <w:p w14:paraId="68D997EF" w14:textId="77777777" w:rsidR="00AE5BFD" w:rsidRPr="000C2BD4" w:rsidRDefault="00AE5BFD" w:rsidP="00AE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u w:val="single"/>
        </w:rPr>
      </w:pPr>
    </w:p>
    <w:p w14:paraId="67B2722C" w14:textId="77777777" w:rsidR="0041327F" w:rsidRPr="002C338B"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r w:rsidRPr="002C338B">
        <w:rPr>
          <w:rFonts w:asciiTheme="minorHAnsi" w:hAnsiTheme="minorHAnsi" w:cstheme="minorHAnsi"/>
          <w:b/>
          <w:bCs/>
          <w:szCs w:val="24"/>
        </w:rPr>
        <w:t xml:space="preserve">1. </w:t>
      </w:r>
      <w:r w:rsidRPr="002C338B">
        <w:rPr>
          <w:rFonts w:asciiTheme="minorHAnsi" w:hAnsiTheme="minorHAnsi" w:cstheme="minorHAnsi"/>
          <w:b/>
          <w:bCs/>
          <w:szCs w:val="24"/>
          <w:u w:val="single"/>
        </w:rPr>
        <w:t>Applicant’s Contact Information</w:t>
      </w:r>
    </w:p>
    <w:p w14:paraId="43D2DD2C"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75" w:hanging="4215"/>
        <w:rPr>
          <w:rFonts w:asciiTheme="minorHAnsi" w:hAnsiTheme="minorHAnsi" w:cstheme="minorHAnsi"/>
          <w:szCs w:val="24"/>
        </w:rPr>
      </w:pPr>
    </w:p>
    <w:p w14:paraId="0B7BBD00" w14:textId="77777777" w:rsidR="0041327F" w:rsidRPr="000C2BD4" w:rsidRDefault="0041327F" w:rsidP="001F4A8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Implementing organization:</w:t>
      </w:r>
      <w:r w:rsidRPr="000C2BD4">
        <w:rPr>
          <w:rFonts w:asciiTheme="minorHAnsi" w:hAnsiTheme="minorHAnsi" w:cstheme="minorHAnsi"/>
          <w:b/>
          <w:szCs w:val="24"/>
        </w:rPr>
        <w:t xml:space="preserve">  </w:t>
      </w:r>
      <w:r w:rsidRPr="000C2BD4">
        <w:rPr>
          <w:rFonts w:asciiTheme="minorHAnsi" w:hAnsiTheme="minorHAnsi" w:cstheme="minorHAnsi"/>
          <w:szCs w:val="24"/>
        </w:rPr>
        <w:t>Specify the officially registered name of the organization.</w:t>
      </w:r>
    </w:p>
    <w:p w14:paraId="250E5E93" w14:textId="77777777" w:rsidR="0041327F" w:rsidRPr="000C2BD4" w:rsidRDefault="0041327F" w:rsidP="001F4A8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Contact person and title:</w:t>
      </w:r>
      <w:r w:rsidRPr="000C2BD4">
        <w:rPr>
          <w:rFonts w:asciiTheme="minorHAnsi" w:hAnsiTheme="minorHAnsi" w:cstheme="minorHAnsi"/>
          <w:b/>
          <w:szCs w:val="24"/>
        </w:rPr>
        <w:t xml:space="preserve"> </w:t>
      </w:r>
      <w:r w:rsidRPr="000C2BD4">
        <w:rPr>
          <w:rFonts w:asciiTheme="minorHAnsi" w:hAnsiTheme="minorHAnsi" w:cstheme="minorHAnsi"/>
          <w:szCs w:val="24"/>
        </w:rPr>
        <w:t xml:space="preserve">Name and the title of the person who is authorized to sign official documents, if different from the Project Coordinator. You may state the name of the Project Coordinator too.  </w:t>
      </w:r>
    </w:p>
    <w:p w14:paraId="334F025F" w14:textId="77777777" w:rsidR="0041327F" w:rsidRPr="000C2BD4" w:rsidRDefault="0041327F" w:rsidP="001F4A8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Address/Postal Code and City</w:t>
      </w:r>
      <w:r w:rsidRPr="000C2BD4">
        <w:rPr>
          <w:rFonts w:asciiTheme="minorHAnsi" w:hAnsiTheme="minorHAnsi" w:cstheme="minorHAnsi"/>
          <w:szCs w:val="24"/>
        </w:rPr>
        <w:tab/>
      </w:r>
    </w:p>
    <w:p w14:paraId="791ACF99" w14:textId="420A298B" w:rsidR="0041327F" w:rsidRPr="000C2BD4" w:rsidRDefault="0041327F" w:rsidP="001F4A8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lastRenderedPageBreak/>
        <w:t xml:space="preserve">Phone </w:t>
      </w:r>
      <w:r w:rsidR="005A73A1" w:rsidRPr="000C2BD4">
        <w:rPr>
          <w:rFonts w:asciiTheme="minorHAnsi" w:hAnsiTheme="minorHAnsi" w:cstheme="minorHAnsi"/>
          <w:szCs w:val="24"/>
        </w:rPr>
        <w:t>number.</w:t>
      </w:r>
      <w:r w:rsidRPr="000C2BD4">
        <w:rPr>
          <w:rFonts w:asciiTheme="minorHAnsi" w:hAnsiTheme="minorHAnsi" w:cstheme="minorHAnsi"/>
          <w:szCs w:val="24"/>
        </w:rPr>
        <w:t xml:space="preserve">   </w:t>
      </w:r>
      <w:r w:rsidRPr="000C2BD4">
        <w:rPr>
          <w:rFonts w:asciiTheme="minorHAnsi" w:hAnsiTheme="minorHAnsi" w:cstheme="minorHAnsi"/>
          <w:b/>
          <w:szCs w:val="24"/>
        </w:rPr>
        <w:t xml:space="preserve">                 </w:t>
      </w:r>
    </w:p>
    <w:p w14:paraId="149B1FAA" w14:textId="07C3D17C" w:rsidR="0041327F" w:rsidRPr="000C2BD4" w:rsidRDefault="0041327F" w:rsidP="001F4A8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Email: Please include both the general email address for your organization and the email address of the project coordinator or person who is authorized to sign official documents.</w:t>
      </w:r>
    </w:p>
    <w:p w14:paraId="1E1A72A2"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r w:rsidRPr="000C2BD4">
        <w:rPr>
          <w:rFonts w:asciiTheme="minorHAnsi" w:hAnsiTheme="minorHAnsi" w:cstheme="minorHAnsi"/>
          <w:b/>
          <w:szCs w:val="24"/>
        </w:rPr>
        <w:tab/>
      </w:r>
      <w:r w:rsidRPr="000C2BD4">
        <w:rPr>
          <w:rFonts w:asciiTheme="minorHAnsi" w:hAnsiTheme="minorHAnsi" w:cstheme="minorHAnsi"/>
          <w:b/>
          <w:szCs w:val="24"/>
        </w:rPr>
        <w:tab/>
      </w:r>
      <w:r w:rsidRPr="000C2BD4">
        <w:rPr>
          <w:rFonts w:asciiTheme="minorHAnsi" w:hAnsiTheme="minorHAnsi" w:cstheme="minorHAnsi"/>
          <w:b/>
          <w:szCs w:val="24"/>
        </w:rPr>
        <w:tab/>
        <w:t xml:space="preserve"> </w:t>
      </w:r>
      <w:r w:rsidRPr="000C2BD4">
        <w:rPr>
          <w:rFonts w:asciiTheme="minorHAnsi" w:hAnsiTheme="minorHAnsi" w:cstheme="minorHAnsi"/>
          <w:b/>
          <w:szCs w:val="24"/>
        </w:rPr>
        <w:tab/>
      </w:r>
      <w:r w:rsidRPr="000C2BD4">
        <w:rPr>
          <w:rFonts w:asciiTheme="minorHAnsi" w:hAnsiTheme="minorHAnsi" w:cstheme="minorHAnsi"/>
          <w:b/>
          <w:szCs w:val="24"/>
        </w:rPr>
        <w:tab/>
        <w:t xml:space="preserve"> </w:t>
      </w:r>
    </w:p>
    <w:p w14:paraId="77AC7B54" w14:textId="77777777" w:rsidR="0041327F" w:rsidRPr="002C338B" w:rsidRDefault="0041327F" w:rsidP="0041327F">
      <w:pPr>
        <w:spacing w:after="0" w:line="240" w:lineRule="auto"/>
        <w:rPr>
          <w:rFonts w:asciiTheme="minorHAnsi" w:eastAsiaTheme="minorHAnsi" w:hAnsiTheme="minorHAnsi" w:cstheme="minorHAnsi"/>
          <w:b/>
          <w:bCs/>
          <w:szCs w:val="24"/>
        </w:rPr>
      </w:pPr>
      <w:r w:rsidRPr="002C338B">
        <w:rPr>
          <w:rFonts w:asciiTheme="minorHAnsi" w:eastAsiaTheme="minorHAnsi" w:hAnsiTheme="minorHAnsi" w:cstheme="minorHAnsi"/>
          <w:b/>
          <w:bCs/>
          <w:szCs w:val="24"/>
        </w:rPr>
        <w:t xml:space="preserve">2.  </w:t>
      </w:r>
      <w:r w:rsidRPr="002C338B">
        <w:rPr>
          <w:rFonts w:asciiTheme="minorHAnsi" w:eastAsiaTheme="minorHAnsi" w:hAnsiTheme="minorHAnsi" w:cstheme="minorHAnsi"/>
          <w:b/>
          <w:bCs/>
          <w:szCs w:val="24"/>
          <w:u w:val="single"/>
        </w:rPr>
        <w:t>Basic Information about the Proposal</w:t>
      </w:r>
    </w:p>
    <w:p w14:paraId="2F04347C" w14:textId="77777777" w:rsidR="0041327F" w:rsidRPr="002C338B"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p>
    <w:p w14:paraId="4F5E5356"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a. Project title:</w:t>
      </w:r>
      <w:r w:rsidRPr="009017C0">
        <w:rPr>
          <w:rFonts w:asciiTheme="minorHAnsi" w:hAnsiTheme="minorHAnsi" w:cstheme="minorHAnsi"/>
          <w:b/>
          <w:bCs/>
          <w:szCs w:val="24"/>
        </w:rPr>
        <w:tab/>
      </w:r>
    </w:p>
    <w:p w14:paraId="70AFDF5C"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2618B373"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b. Amount requested (USD)/Amount of cost share (USD)/Total cost (USD):</w:t>
      </w:r>
    </w:p>
    <w:p w14:paraId="1CA91354"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Please list the amount of funding requested from the Embassy.</w:t>
      </w:r>
      <w:r w:rsidRPr="000C2BD4">
        <w:rPr>
          <w:rFonts w:asciiTheme="minorHAnsi" w:hAnsiTheme="minorHAnsi" w:cstheme="minorHAnsi"/>
          <w:b/>
          <w:szCs w:val="24"/>
        </w:rPr>
        <w:t xml:space="preserve">  </w:t>
      </w:r>
      <w:r w:rsidRPr="000C2BD4">
        <w:rPr>
          <w:rFonts w:asciiTheme="minorHAnsi" w:hAnsiTheme="minorHAnsi" w:cstheme="minorHAnsi"/>
          <w:szCs w:val="24"/>
        </w:rPr>
        <w:t>If there is a cost share (another organization covering part of the total cost of the project), please list the amount here.</w:t>
      </w:r>
      <w:r w:rsidRPr="000C2BD4">
        <w:rPr>
          <w:rFonts w:asciiTheme="minorHAnsi" w:hAnsiTheme="minorHAnsi" w:cstheme="minorHAnsi"/>
          <w:b/>
          <w:szCs w:val="24"/>
        </w:rPr>
        <w:t xml:space="preserve">  </w:t>
      </w:r>
      <w:r w:rsidRPr="000C2BD4">
        <w:rPr>
          <w:rFonts w:asciiTheme="minorHAnsi" w:hAnsiTheme="minorHAnsi" w:cstheme="minorHAnsi"/>
          <w:szCs w:val="24"/>
        </w:rPr>
        <w:t>Please list the total cost of the project which you get when you sum the amount you request from U.S. Embassy and amount of co-share.</w:t>
      </w:r>
    </w:p>
    <w:p w14:paraId="1D573B1C"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3683607D" w14:textId="77777777" w:rsidR="0041327F" w:rsidRPr="002C338B"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2C338B">
        <w:rPr>
          <w:rFonts w:asciiTheme="minorHAnsi" w:hAnsiTheme="minorHAnsi" w:cstheme="minorHAnsi"/>
          <w:b/>
          <w:bCs/>
          <w:szCs w:val="24"/>
        </w:rPr>
        <w:t xml:space="preserve">3. </w:t>
      </w:r>
      <w:r w:rsidRPr="002C338B">
        <w:rPr>
          <w:rFonts w:asciiTheme="minorHAnsi" w:hAnsiTheme="minorHAnsi" w:cstheme="minorHAnsi"/>
          <w:b/>
          <w:bCs/>
          <w:szCs w:val="24"/>
          <w:u w:val="single"/>
        </w:rPr>
        <w:t>Elevator pitch</w:t>
      </w:r>
    </w:p>
    <w:p w14:paraId="6919618A"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0DBFEBF0"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In 50 words or less, describe what your project is designed to accomplish and why it should receive support from the U.S. Embassy.</w:t>
      </w:r>
      <w:r w:rsidRPr="000C2BD4">
        <w:rPr>
          <w:rFonts w:asciiTheme="minorHAnsi" w:hAnsiTheme="minorHAnsi" w:cstheme="minorHAnsi"/>
          <w:szCs w:val="24"/>
        </w:rPr>
        <w:tab/>
      </w:r>
    </w:p>
    <w:p w14:paraId="16CB12E2"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07A02087" w14:textId="77777777" w:rsidR="0041327F" w:rsidRPr="002C338B" w:rsidRDefault="0041327F" w:rsidP="0041327F">
      <w:pPr>
        <w:spacing w:line="240" w:lineRule="auto"/>
        <w:rPr>
          <w:rFonts w:asciiTheme="minorHAnsi" w:hAnsiTheme="minorHAnsi" w:cstheme="minorHAnsi"/>
          <w:b/>
          <w:szCs w:val="24"/>
          <w:u w:val="single"/>
        </w:rPr>
      </w:pPr>
      <w:r w:rsidRPr="002C338B">
        <w:rPr>
          <w:rFonts w:asciiTheme="minorHAnsi" w:hAnsiTheme="minorHAnsi" w:cstheme="minorHAnsi"/>
          <w:b/>
          <w:szCs w:val="24"/>
        </w:rPr>
        <w:t xml:space="preserve">4. </w:t>
      </w:r>
      <w:r w:rsidRPr="002C338B">
        <w:rPr>
          <w:rFonts w:asciiTheme="minorHAnsi" w:hAnsiTheme="minorHAnsi" w:cstheme="minorHAnsi"/>
          <w:b/>
          <w:szCs w:val="24"/>
          <w:u w:val="single"/>
        </w:rPr>
        <w:t>Definition of situation</w:t>
      </w:r>
    </w:p>
    <w:p w14:paraId="30D8D913" w14:textId="77777777" w:rsidR="0041327F" w:rsidRPr="000C2BD4" w:rsidRDefault="0041327F" w:rsidP="0041327F">
      <w:pPr>
        <w:spacing w:line="240" w:lineRule="auto"/>
        <w:rPr>
          <w:rFonts w:asciiTheme="minorHAnsi" w:hAnsiTheme="minorHAnsi" w:cstheme="minorHAnsi"/>
          <w:szCs w:val="24"/>
        </w:rPr>
      </w:pPr>
    </w:p>
    <w:p w14:paraId="250C85E7" w14:textId="77777777" w:rsidR="0041327F" w:rsidRPr="000C2BD4" w:rsidRDefault="0041327F" w:rsidP="0041327F">
      <w:pPr>
        <w:spacing w:line="240" w:lineRule="auto"/>
        <w:rPr>
          <w:rFonts w:asciiTheme="minorHAnsi" w:hAnsiTheme="minorHAnsi" w:cstheme="minorHAnsi"/>
          <w:szCs w:val="24"/>
        </w:rPr>
      </w:pPr>
      <w:r w:rsidRPr="000C2BD4">
        <w:rPr>
          <w:rFonts w:asciiTheme="minorHAnsi" w:hAnsiTheme="minorHAnsi" w:cstheme="minorHAnsi"/>
          <w:szCs w:val="24"/>
        </w:rPr>
        <w:t xml:space="preserve">Clearly identify the problem your project will address. Please explain what causes the problem, and what aspect of this cause you are addressing. </w:t>
      </w:r>
    </w:p>
    <w:p w14:paraId="657411B9" w14:textId="77777777" w:rsidR="0041327F" w:rsidRPr="000C2BD4" w:rsidRDefault="0041327F" w:rsidP="0041327F">
      <w:pPr>
        <w:spacing w:line="240" w:lineRule="auto"/>
        <w:rPr>
          <w:rFonts w:asciiTheme="minorHAnsi" w:hAnsiTheme="minorHAnsi" w:cstheme="minorHAnsi"/>
          <w:szCs w:val="24"/>
        </w:rPr>
      </w:pPr>
    </w:p>
    <w:p w14:paraId="6C79C4DC" w14:textId="03E6E9BE" w:rsidR="0041327F" w:rsidRPr="000C2BD4" w:rsidRDefault="0041327F" w:rsidP="001F4A8A">
      <w:pPr>
        <w:pStyle w:val="ListParagraph"/>
        <w:numPr>
          <w:ilvl w:val="0"/>
          <w:numId w:val="8"/>
        </w:numPr>
        <w:spacing w:after="200" w:line="240" w:lineRule="auto"/>
        <w:rPr>
          <w:rFonts w:asciiTheme="minorHAnsi" w:hAnsiTheme="minorHAnsi" w:cstheme="minorHAnsi"/>
          <w:szCs w:val="24"/>
          <w:lang w:val="en" w:eastAsia="zh-CN"/>
        </w:rPr>
      </w:pPr>
      <w:r w:rsidRPr="000C2BD4">
        <w:rPr>
          <w:rFonts w:asciiTheme="minorHAnsi" w:hAnsiTheme="minorHAnsi" w:cstheme="minorHAnsi"/>
          <w:szCs w:val="24"/>
        </w:rPr>
        <w:t xml:space="preserve">For example: The current generation of youth in BiH are increasingly leaving the country for perceived opportunities elsewhere due to the lack of jobs and opportunities to establish a prosperous and meaningful future in communities in BiH. </w:t>
      </w:r>
    </w:p>
    <w:p w14:paraId="168212E0" w14:textId="77777777" w:rsidR="0041327F" w:rsidRPr="009017C0" w:rsidRDefault="0041327F" w:rsidP="0041327F">
      <w:pPr>
        <w:spacing w:line="240" w:lineRule="auto"/>
        <w:rPr>
          <w:rFonts w:asciiTheme="minorHAnsi" w:hAnsiTheme="minorHAnsi" w:cstheme="minorHAnsi"/>
          <w:b/>
          <w:szCs w:val="24"/>
        </w:rPr>
      </w:pPr>
      <w:r w:rsidRPr="009017C0">
        <w:rPr>
          <w:rFonts w:asciiTheme="minorHAnsi" w:hAnsiTheme="minorHAnsi" w:cstheme="minorHAnsi"/>
          <w:b/>
          <w:szCs w:val="24"/>
        </w:rPr>
        <w:t xml:space="preserve">5. </w:t>
      </w:r>
      <w:r w:rsidRPr="009017C0">
        <w:rPr>
          <w:rFonts w:asciiTheme="minorHAnsi" w:hAnsiTheme="minorHAnsi" w:cstheme="minorHAnsi"/>
          <w:b/>
          <w:szCs w:val="24"/>
          <w:u w:val="single"/>
        </w:rPr>
        <w:t>Project outcomes</w:t>
      </w:r>
    </w:p>
    <w:p w14:paraId="4CA1DADD" w14:textId="77777777" w:rsidR="0041327F" w:rsidRPr="000C2BD4" w:rsidRDefault="0041327F" w:rsidP="0041327F">
      <w:pPr>
        <w:spacing w:line="240" w:lineRule="auto"/>
        <w:rPr>
          <w:rFonts w:asciiTheme="minorHAnsi" w:hAnsiTheme="minorHAnsi" w:cstheme="minorHAnsi"/>
          <w:szCs w:val="24"/>
        </w:rPr>
      </w:pPr>
    </w:p>
    <w:p w14:paraId="171AE508" w14:textId="77777777" w:rsidR="0041327F" w:rsidRPr="000C2BD4" w:rsidRDefault="0041327F" w:rsidP="0041327F">
      <w:pPr>
        <w:spacing w:line="240" w:lineRule="auto"/>
        <w:rPr>
          <w:rFonts w:asciiTheme="minorHAnsi" w:hAnsiTheme="minorHAnsi" w:cstheme="minorHAnsi"/>
          <w:szCs w:val="24"/>
        </w:rPr>
      </w:pPr>
      <w:r w:rsidRPr="000C2BD4">
        <w:rPr>
          <w:rFonts w:asciiTheme="minorHAnsi" w:hAnsiTheme="minorHAnsi" w:cstheme="minorHAnsi"/>
          <w:szCs w:val="24"/>
        </w:rPr>
        <w:t xml:space="preserve">Please explain how you want to solve this problem by explaining the outcomes of your project.  An outcome is defined as the impact or change in a participant’s knowledge, skills, and/or attitudes as well as the longer-term effect on their organization or community. </w:t>
      </w:r>
    </w:p>
    <w:p w14:paraId="78563D01" w14:textId="77777777" w:rsidR="0041327F" w:rsidRPr="000C2BD4" w:rsidRDefault="0041327F" w:rsidP="0041327F">
      <w:pPr>
        <w:spacing w:line="240" w:lineRule="auto"/>
        <w:rPr>
          <w:rFonts w:asciiTheme="minorHAnsi" w:hAnsiTheme="minorHAnsi" w:cstheme="minorHAnsi"/>
          <w:szCs w:val="24"/>
        </w:rPr>
      </w:pPr>
    </w:p>
    <w:p w14:paraId="7DD12C95" w14:textId="4D2D7C82" w:rsidR="0041327F" w:rsidRPr="000C2BD4" w:rsidRDefault="0041327F" w:rsidP="001F4A8A">
      <w:pPr>
        <w:pStyle w:val="ListParagraph"/>
        <w:numPr>
          <w:ilvl w:val="0"/>
          <w:numId w:val="8"/>
        </w:numPr>
        <w:spacing w:after="200" w:line="240" w:lineRule="auto"/>
        <w:rPr>
          <w:rFonts w:asciiTheme="minorHAnsi" w:hAnsiTheme="minorHAnsi" w:cstheme="minorHAnsi"/>
          <w:b/>
          <w:bCs/>
          <w:szCs w:val="24"/>
          <w:u w:val="single"/>
        </w:rPr>
      </w:pPr>
      <w:r w:rsidRPr="000C2BD4">
        <w:rPr>
          <w:rFonts w:asciiTheme="minorHAnsi" w:hAnsiTheme="minorHAnsi" w:cstheme="minorHAnsi"/>
          <w:szCs w:val="24"/>
        </w:rPr>
        <w:t xml:space="preserve">Following the above example, a project outcome might be </w:t>
      </w:r>
      <w:r w:rsidRPr="000C2BD4">
        <w:rPr>
          <w:rFonts w:asciiTheme="minorHAnsi" w:hAnsiTheme="minorHAnsi" w:cstheme="minorHAnsi"/>
          <w:b/>
          <w:bCs/>
          <w:szCs w:val="24"/>
        </w:rPr>
        <w:t>“</w:t>
      </w:r>
      <w:r w:rsidR="006E09C5" w:rsidRPr="000C2BD4">
        <w:rPr>
          <w:rFonts w:asciiTheme="minorHAnsi" w:hAnsiTheme="minorHAnsi" w:cstheme="minorHAnsi"/>
          <w:bCs/>
          <w:szCs w:val="24"/>
        </w:rPr>
        <w:t>Give youth skills and experience to improve their communities in BiH in ways that create opportunities for themselves and improve the future of BiH</w:t>
      </w:r>
      <w:r w:rsidRPr="000C2BD4">
        <w:rPr>
          <w:rFonts w:asciiTheme="minorHAnsi" w:hAnsiTheme="minorHAnsi" w:cstheme="minorHAnsi"/>
          <w:szCs w:val="24"/>
        </w:rPr>
        <w:t xml:space="preserve">.” </w:t>
      </w:r>
    </w:p>
    <w:p w14:paraId="5CA857AC" w14:textId="4B1878DD" w:rsidR="0041327F" w:rsidRPr="009017C0" w:rsidRDefault="0041327F" w:rsidP="0041327F">
      <w:pPr>
        <w:spacing w:line="240" w:lineRule="auto"/>
        <w:rPr>
          <w:rFonts w:asciiTheme="minorHAnsi" w:hAnsiTheme="minorHAnsi" w:cstheme="minorHAnsi"/>
          <w:b/>
          <w:szCs w:val="24"/>
        </w:rPr>
      </w:pPr>
      <w:r w:rsidRPr="009017C0">
        <w:rPr>
          <w:rFonts w:asciiTheme="minorHAnsi" w:hAnsiTheme="minorHAnsi" w:cstheme="minorHAnsi"/>
          <w:b/>
          <w:szCs w:val="24"/>
        </w:rPr>
        <w:t xml:space="preserve">6. </w:t>
      </w:r>
      <w:r w:rsidRPr="009017C0">
        <w:rPr>
          <w:rFonts w:asciiTheme="minorHAnsi" w:hAnsiTheme="minorHAnsi" w:cstheme="minorHAnsi"/>
          <w:b/>
          <w:szCs w:val="24"/>
          <w:u w:val="single"/>
        </w:rPr>
        <w:t>Description of project activities</w:t>
      </w:r>
      <w:r w:rsidRPr="009017C0">
        <w:rPr>
          <w:rFonts w:asciiTheme="minorHAnsi" w:hAnsiTheme="minorHAnsi" w:cstheme="minorHAnsi"/>
          <w:b/>
          <w:szCs w:val="24"/>
        </w:rPr>
        <w:t xml:space="preserve">  </w:t>
      </w:r>
    </w:p>
    <w:p w14:paraId="16F61D4D" w14:textId="77777777" w:rsidR="006E09C5" w:rsidRPr="000C2BD4" w:rsidRDefault="006E09C5"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413851F4"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 xml:space="preserve">Explain the activities you plan to implement in the scope of your project and how those activities will achieve the projected outcome(s).  </w:t>
      </w:r>
    </w:p>
    <w:p w14:paraId="28ACC9C5"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07C55307"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 xml:space="preserve">7. </w:t>
      </w:r>
      <w:r w:rsidRPr="009017C0">
        <w:rPr>
          <w:rFonts w:asciiTheme="minorHAnsi" w:hAnsiTheme="minorHAnsi" w:cstheme="minorHAnsi"/>
          <w:b/>
          <w:bCs/>
          <w:szCs w:val="24"/>
          <w:u w:val="single"/>
        </w:rPr>
        <w:t>Activity locations</w:t>
      </w:r>
      <w:r w:rsidRPr="009017C0">
        <w:rPr>
          <w:rFonts w:asciiTheme="minorHAnsi" w:hAnsiTheme="minorHAnsi" w:cstheme="minorHAnsi"/>
          <w:b/>
          <w:bCs/>
          <w:szCs w:val="24"/>
        </w:rPr>
        <w:t>:</w:t>
      </w:r>
    </w:p>
    <w:p w14:paraId="380ED975"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2CB933E6"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List the cities/towns/communities where the project activities will take place.</w:t>
      </w:r>
    </w:p>
    <w:p w14:paraId="5808C297"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631DF1FF"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 xml:space="preserve">8. </w:t>
      </w:r>
      <w:r w:rsidRPr="009017C0">
        <w:rPr>
          <w:rFonts w:asciiTheme="minorHAnsi" w:hAnsiTheme="minorHAnsi" w:cstheme="minorHAnsi"/>
          <w:b/>
          <w:bCs/>
          <w:szCs w:val="24"/>
          <w:u w:val="single"/>
        </w:rPr>
        <w:t>Project beneficiaries</w:t>
      </w:r>
      <w:r w:rsidRPr="009017C0">
        <w:rPr>
          <w:rFonts w:asciiTheme="minorHAnsi" w:hAnsiTheme="minorHAnsi" w:cstheme="minorHAnsi"/>
          <w:b/>
          <w:bCs/>
          <w:szCs w:val="24"/>
        </w:rPr>
        <w:t>:</w:t>
      </w:r>
    </w:p>
    <w:p w14:paraId="0ED9A6FF"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4EE83291"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Describe the anticipated beneficiaries of your project, including estimated number and age range.</w:t>
      </w:r>
    </w:p>
    <w:p w14:paraId="3CE8CBC7"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49DE68BC"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 xml:space="preserve">9. </w:t>
      </w:r>
      <w:r w:rsidRPr="009017C0">
        <w:rPr>
          <w:rFonts w:asciiTheme="minorHAnsi" w:hAnsiTheme="minorHAnsi" w:cstheme="minorHAnsi"/>
          <w:b/>
          <w:bCs/>
          <w:szCs w:val="24"/>
          <w:u w:val="single"/>
        </w:rPr>
        <w:t>Project schedule and timeline</w:t>
      </w:r>
      <w:r w:rsidRPr="009017C0">
        <w:rPr>
          <w:rFonts w:asciiTheme="minorHAnsi" w:hAnsiTheme="minorHAnsi" w:cstheme="minorHAnsi"/>
          <w:b/>
          <w:bCs/>
          <w:szCs w:val="24"/>
        </w:rPr>
        <w:t>:</w:t>
      </w:r>
    </w:p>
    <w:p w14:paraId="7464CD29"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bookmarkStart w:id="0" w:name="_Hlk22913321"/>
    </w:p>
    <w:p w14:paraId="5A1F8811" w14:textId="56D96CD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 xml:space="preserve">Note your project duration in months and give an overview of the schedule.  If you have a specific timeframe, please list the </w:t>
      </w:r>
      <w:r w:rsidR="005A73A1" w:rsidRPr="000C2BD4">
        <w:rPr>
          <w:rFonts w:asciiTheme="minorHAnsi" w:hAnsiTheme="minorHAnsi" w:cstheme="minorHAnsi"/>
          <w:szCs w:val="24"/>
        </w:rPr>
        <w:t>dates,</w:t>
      </w:r>
      <w:r w:rsidRPr="000C2BD4">
        <w:rPr>
          <w:rFonts w:asciiTheme="minorHAnsi" w:hAnsiTheme="minorHAnsi" w:cstheme="minorHAnsi"/>
          <w:szCs w:val="24"/>
        </w:rPr>
        <w:t xml:space="preserve"> and explain why your project must take place within that timeframe.  Please note that grant money could be received any time between </w:t>
      </w:r>
      <w:r w:rsidR="00005F36" w:rsidRPr="00421687">
        <w:rPr>
          <w:rFonts w:asciiTheme="minorHAnsi" w:hAnsiTheme="minorHAnsi" w:cstheme="minorHAnsi"/>
          <w:szCs w:val="24"/>
        </w:rPr>
        <w:t>August</w:t>
      </w:r>
      <w:r w:rsidR="1976BC49" w:rsidRPr="00421687">
        <w:rPr>
          <w:rFonts w:asciiTheme="minorHAnsi" w:hAnsiTheme="minorHAnsi" w:cstheme="minorHAnsi"/>
          <w:szCs w:val="24"/>
        </w:rPr>
        <w:t xml:space="preserve"> </w:t>
      </w:r>
      <w:r w:rsidRPr="00421687">
        <w:rPr>
          <w:rFonts w:asciiTheme="minorHAnsi" w:hAnsiTheme="minorHAnsi" w:cstheme="minorHAnsi"/>
          <w:szCs w:val="24"/>
        </w:rPr>
        <w:t xml:space="preserve">and </w:t>
      </w:r>
      <w:r w:rsidR="0D9C8A4D" w:rsidRPr="00421687">
        <w:rPr>
          <w:rFonts w:asciiTheme="minorHAnsi" w:hAnsiTheme="minorHAnsi" w:cstheme="minorHAnsi"/>
          <w:szCs w:val="24"/>
        </w:rPr>
        <w:t>September</w:t>
      </w:r>
      <w:r w:rsidRPr="00421687">
        <w:rPr>
          <w:rFonts w:asciiTheme="minorHAnsi" w:hAnsiTheme="minorHAnsi" w:cstheme="minorHAnsi"/>
          <w:szCs w:val="24"/>
        </w:rPr>
        <w:t xml:space="preserve"> 202</w:t>
      </w:r>
      <w:r w:rsidR="00005F36" w:rsidRPr="00421687">
        <w:rPr>
          <w:rFonts w:asciiTheme="minorHAnsi" w:hAnsiTheme="minorHAnsi" w:cstheme="minorHAnsi"/>
          <w:szCs w:val="24"/>
        </w:rPr>
        <w:t>4</w:t>
      </w:r>
      <w:r w:rsidRPr="00421687">
        <w:rPr>
          <w:rFonts w:asciiTheme="minorHAnsi" w:hAnsiTheme="minorHAnsi" w:cstheme="minorHAnsi"/>
          <w:szCs w:val="24"/>
        </w:rPr>
        <w:t>, depending on the U.S. budget cycle.</w:t>
      </w:r>
    </w:p>
    <w:bookmarkEnd w:id="0"/>
    <w:p w14:paraId="06B3DCDB"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u w:val="single"/>
        </w:rPr>
      </w:pPr>
    </w:p>
    <w:p w14:paraId="3D2C6785" w14:textId="77777777"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 xml:space="preserve">10. </w:t>
      </w:r>
      <w:r w:rsidRPr="009017C0">
        <w:rPr>
          <w:rFonts w:asciiTheme="minorHAnsi" w:hAnsiTheme="minorHAnsi" w:cstheme="minorHAnsi"/>
          <w:b/>
          <w:bCs/>
          <w:szCs w:val="24"/>
          <w:u w:val="single"/>
        </w:rPr>
        <w:t>Project partners</w:t>
      </w:r>
      <w:r w:rsidRPr="009017C0">
        <w:rPr>
          <w:rFonts w:asciiTheme="minorHAnsi" w:hAnsiTheme="minorHAnsi" w:cstheme="minorHAnsi"/>
          <w:b/>
          <w:bCs/>
          <w:szCs w:val="24"/>
        </w:rPr>
        <w:t>:</w:t>
      </w:r>
    </w:p>
    <w:p w14:paraId="6B8C285D"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7AF569D3" w14:textId="602AB62A" w:rsidR="0041327F" w:rsidRPr="000C2BD4" w:rsidRDefault="6E307452" w:rsidP="168AC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r w:rsidRPr="000C2BD4">
        <w:rPr>
          <w:rFonts w:asciiTheme="minorHAnsi" w:hAnsiTheme="minorHAnsi" w:cstheme="minorHAnsi"/>
          <w:szCs w:val="24"/>
        </w:rPr>
        <w:t>If you are implementing your project jointly with any other organizations, please list the names and type of involvement of those partner organizations. A partner organization is an organization with which you work to develop and implement the project. Partner organizations also need to obtain UEI numbers.) Please note that contractors you engage to deliver goods or services, such as trainers, web developers, or suppliers, are NOT partner organizations</w:t>
      </w:r>
      <w:r w:rsidR="0041327F" w:rsidRPr="000C2BD4">
        <w:rPr>
          <w:rFonts w:asciiTheme="minorHAnsi" w:hAnsiTheme="minorHAnsi" w:cstheme="minorHAnsi"/>
          <w:szCs w:val="24"/>
        </w:rPr>
        <w:t>.</w:t>
      </w:r>
    </w:p>
    <w:p w14:paraId="33E9AF2D"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4AD5CFF1" w14:textId="67C8C738"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r w:rsidRPr="009017C0">
        <w:rPr>
          <w:rFonts w:asciiTheme="minorHAnsi" w:hAnsiTheme="minorHAnsi" w:cstheme="minorHAnsi"/>
          <w:b/>
          <w:bCs/>
          <w:szCs w:val="24"/>
        </w:rPr>
        <w:t>11</w:t>
      </w:r>
      <w:r w:rsidRPr="009017C0">
        <w:rPr>
          <w:rFonts w:asciiTheme="minorHAnsi" w:hAnsiTheme="minorHAnsi" w:cstheme="minorHAnsi"/>
          <w:b/>
          <w:szCs w:val="24"/>
        </w:rPr>
        <w:t xml:space="preserve">. </w:t>
      </w:r>
      <w:r w:rsidRPr="009017C0">
        <w:rPr>
          <w:rFonts w:asciiTheme="minorHAnsi" w:hAnsiTheme="minorHAnsi" w:cstheme="minorHAnsi"/>
          <w:b/>
          <w:szCs w:val="24"/>
          <w:u w:val="single"/>
        </w:rPr>
        <w:t>Anticipated outputs of the project</w:t>
      </w:r>
      <w:r w:rsidRPr="009017C0">
        <w:rPr>
          <w:rFonts w:asciiTheme="minorHAnsi" w:hAnsiTheme="minorHAnsi" w:cstheme="minorHAnsi"/>
          <w:b/>
          <w:szCs w:val="24"/>
        </w:rPr>
        <w:t>:</w:t>
      </w:r>
    </w:p>
    <w:p w14:paraId="079730EA"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p>
    <w:p w14:paraId="4E3C24C0" w14:textId="54240152" w:rsidR="0041327F" w:rsidRPr="000C2BD4" w:rsidRDefault="0041327F" w:rsidP="0041327F">
      <w:pPr>
        <w:spacing w:line="240" w:lineRule="auto"/>
        <w:rPr>
          <w:rFonts w:asciiTheme="minorHAnsi" w:hAnsiTheme="minorHAnsi" w:cstheme="minorHAnsi"/>
          <w:szCs w:val="24"/>
        </w:rPr>
      </w:pPr>
      <w:r w:rsidRPr="000C2BD4">
        <w:rPr>
          <w:rFonts w:asciiTheme="minorHAnsi" w:hAnsiTheme="minorHAnsi" w:cstheme="minorHAnsi"/>
          <w:szCs w:val="24"/>
        </w:rPr>
        <w:t xml:space="preserve">An output is defined as the direct and tangible results of the project activities, which can usually be measured (number of people trained, number of public advocacy campaigns conducted, number of media articles or social media posts published, etc.) </w:t>
      </w:r>
      <w:r w:rsidRPr="000C2BD4">
        <w:rPr>
          <w:rFonts w:asciiTheme="minorHAnsi" w:hAnsiTheme="minorHAnsi" w:cstheme="minorHAnsi"/>
          <w:color w:val="FF0000"/>
          <w:szCs w:val="24"/>
        </w:rPr>
        <w:t xml:space="preserve"> </w:t>
      </w:r>
    </w:p>
    <w:p w14:paraId="745AA5E0"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549A7131" w14:textId="2AF82516"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r w:rsidRPr="009017C0">
        <w:rPr>
          <w:rFonts w:asciiTheme="minorHAnsi" w:hAnsiTheme="minorHAnsi" w:cstheme="minorHAnsi"/>
          <w:b/>
          <w:szCs w:val="24"/>
        </w:rPr>
        <w:t>1</w:t>
      </w:r>
      <w:r w:rsidR="006F1ABD">
        <w:rPr>
          <w:rFonts w:asciiTheme="minorHAnsi" w:hAnsiTheme="minorHAnsi" w:cstheme="minorHAnsi"/>
          <w:b/>
          <w:szCs w:val="24"/>
        </w:rPr>
        <w:t>2</w:t>
      </w:r>
      <w:r w:rsidRPr="009017C0">
        <w:rPr>
          <w:rFonts w:asciiTheme="minorHAnsi" w:hAnsiTheme="minorHAnsi" w:cstheme="minorHAnsi"/>
          <w:b/>
          <w:szCs w:val="24"/>
        </w:rPr>
        <w:t xml:space="preserve">. </w:t>
      </w:r>
      <w:r w:rsidRPr="009017C0">
        <w:rPr>
          <w:rFonts w:asciiTheme="minorHAnsi" w:hAnsiTheme="minorHAnsi" w:cstheme="minorHAnsi"/>
          <w:b/>
          <w:szCs w:val="24"/>
          <w:u w:val="single"/>
        </w:rPr>
        <w:t>Monitoring and Evaluation Plan</w:t>
      </w:r>
      <w:r w:rsidRPr="009017C0">
        <w:rPr>
          <w:rFonts w:asciiTheme="minorHAnsi" w:hAnsiTheme="minorHAnsi" w:cstheme="minorHAnsi"/>
          <w:b/>
          <w:szCs w:val="24"/>
        </w:rPr>
        <w:t>:</w:t>
      </w:r>
    </w:p>
    <w:p w14:paraId="43F55784" w14:textId="77777777" w:rsidR="0041327F" w:rsidRPr="000C2BD4" w:rsidRDefault="0041327F" w:rsidP="0041327F">
      <w:pPr>
        <w:spacing w:before="100" w:beforeAutospacing="1" w:after="100" w:afterAutospacing="1" w:line="240" w:lineRule="auto"/>
        <w:rPr>
          <w:rFonts w:asciiTheme="minorHAnsi" w:hAnsiTheme="minorHAnsi" w:cstheme="minorHAnsi"/>
          <w:szCs w:val="24"/>
        </w:rPr>
      </w:pPr>
      <w:r w:rsidRPr="000C2BD4">
        <w:rPr>
          <w:rFonts w:asciiTheme="minorHAnsi" w:hAnsiTheme="minorHAnsi" w:cstheme="minorHAnsi"/>
          <w:szCs w:val="24"/>
        </w:rPr>
        <w:t>Monitoring and Evaluation plan: The proposal should outline in detail how project success and impact will be determined.  Please include how you intend to measure the success of the project – this could involve pre- and post-project surveys of participants; it could be evidence that your project changed/improved a situation.</w:t>
      </w:r>
    </w:p>
    <w:p w14:paraId="362B4051" w14:textId="11476B7C" w:rsidR="0041327F" w:rsidRPr="000C2BD4" w:rsidRDefault="0041327F" w:rsidP="001F4A8A">
      <w:pPr>
        <w:pStyle w:val="ListParagraph"/>
        <w:numPr>
          <w:ilvl w:val="0"/>
          <w:numId w:val="8"/>
        </w:numPr>
        <w:spacing w:before="100" w:beforeAutospacing="1" w:after="100" w:afterAutospacing="1" w:line="240" w:lineRule="auto"/>
        <w:rPr>
          <w:rFonts w:asciiTheme="minorHAnsi" w:hAnsiTheme="minorHAnsi" w:cstheme="minorHAnsi"/>
          <w:szCs w:val="24"/>
        </w:rPr>
      </w:pPr>
      <w:r w:rsidRPr="000C2BD4">
        <w:rPr>
          <w:rFonts w:asciiTheme="minorHAnsi" w:hAnsiTheme="minorHAnsi" w:cstheme="minorHAnsi"/>
          <w:szCs w:val="24"/>
        </w:rPr>
        <w:t xml:space="preserve">For the initial example, it could be proof of new projects run by youth that </w:t>
      </w:r>
      <w:r w:rsidR="006E09C5" w:rsidRPr="000C2BD4">
        <w:rPr>
          <w:rFonts w:asciiTheme="minorHAnsi" w:hAnsiTheme="minorHAnsi" w:cstheme="minorHAnsi"/>
          <w:szCs w:val="24"/>
        </w:rPr>
        <w:t>create opportunities for economic development or civic engagement in communities in BiH</w:t>
      </w:r>
      <w:r w:rsidRPr="000C2BD4">
        <w:rPr>
          <w:rFonts w:asciiTheme="minorHAnsi" w:hAnsiTheme="minorHAnsi" w:cstheme="minorHAnsi"/>
          <w:szCs w:val="24"/>
        </w:rPr>
        <w:t xml:space="preserve">.  </w:t>
      </w:r>
    </w:p>
    <w:p w14:paraId="344F2357" w14:textId="77777777" w:rsidR="0041327F" w:rsidRPr="000C2BD4" w:rsidRDefault="0041327F" w:rsidP="0041327F">
      <w:pPr>
        <w:spacing w:before="100" w:beforeAutospacing="1" w:after="100" w:afterAutospacing="1" w:line="240" w:lineRule="auto"/>
        <w:rPr>
          <w:rFonts w:asciiTheme="minorHAnsi" w:hAnsiTheme="minorHAnsi" w:cstheme="minorHAnsi"/>
          <w:szCs w:val="24"/>
        </w:rPr>
      </w:pPr>
      <w:r w:rsidRPr="000C2BD4">
        <w:rPr>
          <w:rFonts w:asciiTheme="minorHAnsi" w:hAnsiTheme="minorHAnsi" w:cstheme="minorHAnsi"/>
          <w:szCs w:val="24"/>
        </w:rPr>
        <w:t xml:space="preserve">If effective evaluation involves follow up for more than a year after the initial grant, we are open to considering a grant to accommodate this.   </w:t>
      </w:r>
    </w:p>
    <w:p w14:paraId="5B0B981F" w14:textId="364FCD24" w:rsidR="0041327F" w:rsidRPr="000C2BD4" w:rsidRDefault="0041327F" w:rsidP="0041327F">
      <w:pPr>
        <w:spacing w:before="100" w:beforeAutospacing="1" w:after="100" w:afterAutospacing="1" w:line="240" w:lineRule="auto"/>
        <w:rPr>
          <w:rFonts w:asciiTheme="minorHAnsi" w:hAnsiTheme="minorHAnsi" w:cstheme="minorHAnsi"/>
          <w:szCs w:val="24"/>
        </w:rPr>
      </w:pPr>
      <w:r w:rsidRPr="000C2BD4">
        <w:rPr>
          <w:rFonts w:asciiTheme="minorHAnsi" w:hAnsiTheme="minorHAnsi" w:cstheme="minorHAnsi"/>
          <w:szCs w:val="24"/>
        </w:rPr>
        <w:t xml:space="preserve">We encourage you to consider the following examples of indicators to use when evaluating your </w:t>
      </w:r>
      <w:r w:rsidR="005A73A1" w:rsidRPr="000C2BD4">
        <w:rPr>
          <w:rFonts w:asciiTheme="minorHAnsi" w:hAnsiTheme="minorHAnsi" w:cstheme="minorHAnsi"/>
          <w:szCs w:val="24"/>
        </w:rPr>
        <w:t>project.</w:t>
      </w:r>
    </w:p>
    <w:p w14:paraId="66D7BD18" w14:textId="77777777" w:rsidR="0041327F" w:rsidRPr="000C2BD4" w:rsidRDefault="0041327F" w:rsidP="001F4A8A">
      <w:pPr>
        <w:pStyle w:val="ListParagraph"/>
        <w:numPr>
          <w:ilvl w:val="0"/>
          <w:numId w:val="9"/>
        </w:numPr>
        <w:spacing w:after="160" w:line="240" w:lineRule="auto"/>
        <w:rPr>
          <w:rFonts w:asciiTheme="minorHAnsi" w:eastAsiaTheme="minorEastAsia" w:hAnsiTheme="minorHAnsi" w:cstheme="minorHAnsi"/>
          <w:b/>
          <w:bCs/>
          <w:szCs w:val="24"/>
        </w:rPr>
      </w:pPr>
      <w:r w:rsidRPr="000C2BD4">
        <w:rPr>
          <w:rFonts w:asciiTheme="minorHAnsi" w:hAnsiTheme="minorHAnsi" w:cstheme="minorHAnsi"/>
          <w:b/>
          <w:bCs/>
          <w:szCs w:val="24"/>
        </w:rPr>
        <w:lastRenderedPageBreak/>
        <w:t xml:space="preserve">Participant satisfaction </w:t>
      </w:r>
      <w:r w:rsidRPr="000C2BD4">
        <w:rPr>
          <w:rFonts w:asciiTheme="minorHAnsi" w:hAnsiTheme="minorHAnsi" w:cstheme="minorHAnsi"/>
          <w:szCs w:val="24"/>
        </w:rPr>
        <w:t>with the program.</w:t>
      </w:r>
    </w:p>
    <w:p w14:paraId="7D7E27C5" w14:textId="77777777" w:rsidR="0041327F" w:rsidRPr="000C2BD4" w:rsidRDefault="0041327F" w:rsidP="001F4A8A">
      <w:pPr>
        <w:pStyle w:val="ListParagraph"/>
        <w:numPr>
          <w:ilvl w:val="0"/>
          <w:numId w:val="9"/>
        </w:numPr>
        <w:spacing w:after="160" w:line="240" w:lineRule="auto"/>
        <w:rPr>
          <w:rFonts w:asciiTheme="minorHAnsi" w:eastAsiaTheme="minorEastAsia" w:hAnsiTheme="minorHAnsi" w:cstheme="minorHAnsi"/>
          <w:b/>
          <w:bCs/>
          <w:szCs w:val="24"/>
        </w:rPr>
      </w:pPr>
      <w:r w:rsidRPr="000C2BD4">
        <w:rPr>
          <w:rFonts w:asciiTheme="minorHAnsi" w:hAnsiTheme="minorHAnsi" w:cstheme="minorHAnsi"/>
          <w:b/>
          <w:bCs/>
          <w:szCs w:val="24"/>
        </w:rPr>
        <w:t>Participant learning</w:t>
      </w:r>
      <w:r w:rsidRPr="000C2BD4">
        <w:rPr>
          <w:rFonts w:asciiTheme="minorHAnsi" w:hAnsiTheme="minorHAnsi" w:cstheme="minorHAnsi"/>
          <w:szCs w:val="24"/>
        </w:rPr>
        <w:t>, such as increased knowledge, aptitude, skills, and changed understanding and attitude. Learning includes both substantive (subject-specific) learning and mutual understanding.</w:t>
      </w:r>
    </w:p>
    <w:p w14:paraId="6BC8998A" w14:textId="77777777" w:rsidR="0041327F" w:rsidRPr="000C2BD4" w:rsidRDefault="0041327F" w:rsidP="001F4A8A">
      <w:pPr>
        <w:pStyle w:val="ListParagraph"/>
        <w:numPr>
          <w:ilvl w:val="0"/>
          <w:numId w:val="9"/>
        </w:numPr>
        <w:spacing w:after="160" w:line="240" w:lineRule="auto"/>
        <w:rPr>
          <w:rFonts w:asciiTheme="minorHAnsi" w:eastAsiaTheme="minorEastAsia" w:hAnsiTheme="minorHAnsi" w:cstheme="minorHAnsi"/>
          <w:b/>
          <w:bCs/>
          <w:szCs w:val="24"/>
        </w:rPr>
      </w:pPr>
      <w:r w:rsidRPr="000C2BD4">
        <w:rPr>
          <w:rFonts w:asciiTheme="minorHAnsi" w:hAnsiTheme="minorHAnsi" w:cstheme="minorHAnsi"/>
          <w:b/>
          <w:bCs/>
          <w:szCs w:val="24"/>
        </w:rPr>
        <w:t>Participant behavior</w:t>
      </w:r>
      <w:r w:rsidRPr="000C2BD4">
        <w:rPr>
          <w:rFonts w:asciiTheme="minorHAnsi" w:hAnsiTheme="minorHAnsi" w:cstheme="minorHAnsi"/>
          <w:szCs w:val="24"/>
        </w:rPr>
        <w:t>, such as concrete actions to apply knowledge in work or community; greater participation and responsibility in civic organizations; interpretation and explanation of experiences and new knowledge gained; continued contacts between participants, community members, and others.</w:t>
      </w:r>
    </w:p>
    <w:p w14:paraId="09B72F68" w14:textId="77777777" w:rsidR="0041327F" w:rsidRPr="000C2BD4" w:rsidRDefault="0041327F" w:rsidP="001F4A8A">
      <w:pPr>
        <w:pStyle w:val="ListParagraph"/>
        <w:numPr>
          <w:ilvl w:val="0"/>
          <w:numId w:val="9"/>
        </w:numPr>
        <w:spacing w:after="160" w:line="240" w:lineRule="auto"/>
        <w:rPr>
          <w:rFonts w:asciiTheme="minorHAnsi" w:eastAsiaTheme="minorEastAsia" w:hAnsiTheme="minorHAnsi" w:cstheme="minorHAnsi"/>
          <w:b/>
          <w:bCs/>
          <w:szCs w:val="24"/>
        </w:rPr>
      </w:pPr>
      <w:r w:rsidRPr="000C2BD4">
        <w:rPr>
          <w:rFonts w:asciiTheme="minorHAnsi" w:hAnsiTheme="minorHAnsi" w:cstheme="minorHAnsi"/>
          <w:b/>
          <w:bCs/>
          <w:szCs w:val="24"/>
        </w:rPr>
        <w:t>Institutional changes</w:t>
      </w:r>
      <w:r w:rsidRPr="000C2BD4">
        <w:rPr>
          <w:rFonts w:asciiTheme="minorHAnsi" w:hAnsiTheme="minorHAnsi" w:cstheme="minorHAnsi"/>
          <w:szCs w:val="24"/>
        </w:rPr>
        <w:t>, such as increased collaboration and partnerships, policy reforms, new programming, and organizational improvements.</w:t>
      </w:r>
    </w:p>
    <w:p w14:paraId="53A26E64" w14:textId="480928FF" w:rsidR="0041327F" w:rsidRPr="000C2BD4" w:rsidRDefault="0041327F" w:rsidP="001F4A8A">
      <w:pPr>
        <w:pStyle w:val="ListParagraph"/>
        <w:numPr>
          <w:ilvl w:val="0"/>
          <w:numId w:val="9"/>
        </w:numPr>
        <w:spacing w:after="160" w:line="240" w:lineRule="auto"/>
        <w:rPr>
          <w:rFonts w:asciiTheme="minorHAnsi" w:eastAsiaTheme="minorEastAsia" w:hAnsiTheme="minorHAnsi" w:cstheme="minorHAnsi"/>
          <w:b/>
          <w:bCs/>
          <w:szCs w:val="24"/>
        </w:rPr>
      </w:pPr>
      <w:r w:rsidRPr="000C2BD4">
        <w:rPr>
          <w:rFonts w:asciiTheme="minorHAnsi" w:hAnsiTheme="minorHAnsi" w:cstheme="minorHAnsi"/>
          <w:b/>
          <w:bCs/>
          <w:szCs w:val="24"/>
        </w:rPr>
        <w:t>Please note</w:t>
      </w:r>
      <w:r w:rsidRPr="000C2BD4">
        <w:rPr>
          <w:rFonts w:asciiTheme="minorHAnsi" w:hAnsiTheme="minorHAnsi" w:cstheme="minorHAnsi"/>
          <w:szCs w:val="24"/>
        </w:rPr>
        <w:t xml:space="preserve">: Consideration should be given to the appropriate timing of data collection for each level of outcome. For example, satisfaction is usually captured as a short-term outcome, whereas behavior and institutional changes are normally considered longer-term </w:t>
      </w:r>
      <w:r w:rsidR="005A73A1" w:rsidRPr="000C2BD4">
        <w:rPr>
          <w:rFonts w:asciiTheme="minorHAnsi" w:hAnsiTheme="minorHAnsi" w:cstheme="minorHAnsi"/>
          <w:szCs w:val="24"/>
        </w:rPr>
        <w:t>outcomes.</w:t>
      </w:r>
    </w:p>
    <w:p w14:paraId="734DB2B4" w14:textId="77777777" w:rsidR="00F57B69"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r w:rsidRPr="009017C0">
        <w:rPr>
          <w:rFonts w:asciiTheme="minorHAnsi" w:hAnsiTheme="minorHAnsi" w:cstheme="minorHAnsi"/>
          <w:b/>
          <w:bCs/>
          <w:szCs w:val="24"/>
        </w:rPr>
        <w:t>1</w:t>
      </w:r>
      <w:r w:rsidR="006F1ABD">
        <w:rPr>
          <w:rFonts w:asciiTheme="minorHAnsi" w:hAnsiTheme="minorHAnsi" w:cstheme="minorHAnsi"/>
          <w:b/>
          <w:bCs/>
          <w:szCs w:val="24"/>
        </w:rPr>
        <w:t>3</w:t>
      </w:r>
      <w:r w:rsidRPr="009017C0">
        <w:rPr>
          <w:rFonts w:asciiTheme="minorHAnsi" w:hAnsiTheme="minorHAnsi" w:cstheme="minorHAnsi"/>
          <w:b/>
          <w:bCs/>
          <w:szCs w:val="24"/>
        </w:rPr>
        <w:t xml:space="preserve">. </w:t>
      </w:r>
      <w:r w:rsidRPr="009017C0">
        <w:rPr>
          <w:rFonts w:asciiTheme="minorHAnsi" w:hAnsiTheme="minorHAnsi" w:cstheme="minorHAnsi"/>
          <w:b/>
          <w:bCs/>
          <w:szCs w:val="24"/>
          <w:u w:val="single"/>
        </w:rPr>
        <w:t xml:space="preserve">Project </w:t>
      </w:r>
      <w:r w:rsidR="00F57B69">
        <w:rPr>
          <w:rFonts w:asciiTheme="minorHAnsi" w:hAnsiTheme="minorHAnsi" w:cstheme="minorHAnsi"/>
          <w:b/>
          <w:bCs/>
          <w:szCs w:val="24"/>
          <w:u w:val="single"/>
        </w:rPr>
        <w:t>publicity:</w:t>
      </w:r>
    </w:p>
    <w:p w14:paraId="19D3325A" w14:textId="77777777" w:rsidR="00F57B69" w:rsidRDefault="00F57B69"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p>
    <w:p w14:paraId="77D0BEDB" w14:textId="04E5BC16" w:rsidR="00AE119C" w:rsidRDefault="0034494D"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34494D">
        <w:rPr>
          <w:rFonts w:asciiTheme="minorHAnsi" w:hAnsiTheme="minorHAnsi" w:cstheme="minorHAnsi"/>
          <w:szCs w:val="24"/>
        </w:rPr>
        <w:t>Please describe if and how you plan to publicize the project through traditional media and/or social media.</w:t>
      </w:r>
    </w:p>
    <w:p w14:paraId="05294C79" w14:textId="77777777" w:rsidR="0034494D" w:rsidRDefault="0034494D"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p>
    <w:p w14:paraId="1971C25B" w14:textId="31F567C3" w:rsidR="0041327F" w:rsidRPr="009017C0" w:rsidRDefault="00F57B69"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Pr>
          <w:rFonts w:asciiTheme="minorHAnsi" w:hAnsiTheme="minorHAnsi" w:cstheme="minorHAnsi"/>
          <w:b/>
          <w:bCs/>
          <w:szCs w:val="24"/>
          <w:u w:val="single"/>
        </w:rPr>
        <w:t xml:space="preserve">14. Project </w:t>
      </w:r>
      <w:r w:rsidR="0041327F" w:rsidRPr="009017C0">
        <w:rPr>
          <w:rFonts w:asciiTheme="minorHAnsi" w:hAnsiTheme="minorHAnsi" w:cstheme="minorHAnsi"/>
          <w:b/>
          <w:bCs/>
          <w:szCs w:val="24"/>
          <w:u w:val="single"/>
        </w:rPr>
        <w:t>sustainability</w:t>
      </w:r>
      <w:r w:rsidR="0041327F" w:rsidRPr="009017C0">
        <w:rPr>
          <w:rFonts w:asciiTheme="minorHAnsi" w:hAnsiTheme="minorHAnsi" w:cstheme="minorHAnsi"/>
          <w:b/>
          <w:bCs/>
          <w:szCs w:val="24"/>
        </w:rPr>
        <w:t>:</w:t>
      </w:r>
    </w:p>
    <w:p w14:paraId="3C39D03C"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584BC5E0" w14:textId="7BF34112" w:rsidR="0041327F" w:rsidRPr="000C2BD4" w:rsidRDefault="0041327F" w:rsidP="006E09C5">
      <w:pPr>
        <w:spacing w:after="160" w:line="259" w:lineRule="auto"/>
        <w:rPr>
          <w:rFonts w:asciiTheme="minorHAnsi" w:hAnsiTheme="minorHAnsi" w:cstheme="minorHAnsi"/>
          <w:szCs w:val="24"/>
        </w:rPr>
      </w:pPr>
      <w:r w:rsidRPr="000C2BD4">
        <w:rPr>
          <w:rFonts w:asciiTheme="minorHAnsi" w:hAnsiTheme="minorHAnsi" w:cstheme="minorHAnsi"/>
          <w:szCs w:val="24"/>
        </w:rPr>
        <w:t>Please explain your plans for follow-on activities after the grant period ends to ensure project impact continues.  Example: “After the workshop series, the participants will continue to meet and serve as a support network to each other, as well as mentor other young people.”</w:t>
      </w:r>
    </w:p>
    <w:p w14:paraId="6DF31576" w14:textId="2EEC4C84" w:rsidR="0041327F" w:rsidRPr="009017C0"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1</w:t>
      </w:r>
      <w:r w:rsidR="0009760C">
        <w:rPr>
          <w:rFonts w:asciiTheme="minorHAnsi" w:hAnsiTheme="minorHAnsi" w:cstheme="minorHAnsi"/>
          <w:b/>
          <w:bCs/>
          <w:szCs w:val="24"/>
        </w:rPr>
        <w:t>5</w:t>
      </w:r>
      <w:r w:rsidRPr="009017C0">
        <w:rPr>
          <w:rFonts w:asciiTheme="minorHAnsi" w:hAnsiTheme="minorHAnsi" w:cstheme="minorHAnsi"/>
          <w:b/>
          <w:bCs/>
          <w:szCs w:val="24"/>
        </w:rPr>
        <w:t xml:space="preserve">. </w:t>
      </w:r>
      <w:r w:rsidRPr="009017C0">
        <w:rPr>
          <w:rFonts w:asciiTheme="minorHAnsi" w:hAnsiTheme="minorHAnsi" w:cstheme="minorHAnsi"/>
          <w:b/>
          <w:bCs/>
          <w:szCs w:val="24"/>
          <w:u w:val="single"/>
        </w:rPr>
        <w:t>Background of implementing organization</w:t>
      </w:r>
      <w:r w:rsidRPr="009017C0">
        <w:rPr>
          <w:rFonts w:asciiTheme="minorHAnsi" w:hAnsiTheme="minorHAnsi" w:cstheme="minorHAnsi"/>
          <w:b/>
          <w:bCs/>
          <w:szCs w:val="24"/>
        </w:rPr>
        <w:t>:</w:t>
      </w:r>
    </w:p>
    <w:p w14:paraId="218B5012"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788B9448"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t>Briefly explain the mission of the</w:t>
      </w:r>
      <w:r w:rsidRPr="000C2BD4">
        <w:rPr>
          <w:rFonts w:asciiTheme="minorHAnsi" w:hAnsiTheme="minorHAnsi" w:cstheme="minorHAnsi"/>
          <w:b/>
          <w:szCs w:val="24"/>
        </w:rPr>
        <w:t xml:space="preserve"> </w:t>
      </w:r>
      <w:r w:rsidRPr="000C2BD4">
        <w:rPr>
          <w:rFonts w:asciiTheme="minorHAnsi" w:hAnsiTheme="minorHAnsi" w:cstheme="minorHAnsi"/>
          <w:szCs w:val="24"/>
        </w:rPr>
        <w:t xml:space="preserve">organization, date of registration, number of employees, their work experience, number of volunteers, past and current programs implemented, as well as its technical and management capacity. Please briefly explain what internal control procedures you have put in place to manage grant funds. </w:t>
      </w:r>
    </w:p>
    <w:p w14:paraId="1DC494E1"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u w:val="single"/>
        </w:rPr>
      </w:pPr>
    </w:p>
    <w:p w14:paraId="4DF5F9C9" w14:textId="4D61687D" w:rsidR="00CD0D0D" w:rsidRPr="009017C0" w:rsidRDefault="0041327F" w:rsidP="00CD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sidRPr="009017C0">
        <w:rPr>
          <w:rFonts w:asciiTheme="minorHAnsi" w:hAnsiTheme="minorHAnsi" w:cstheme="minorHAnsi"/>
          <w:b/>
          <w:bCs/>
          <w:szCs w:val="24"/>
        </w:rPr>
        <w:t>1</w:t>
      </w:r>
      <w:r w:rsidR="0009760C">
        <w:rPr>
          <w:rFonts w:asciiTheme="minorHAnsi" w:hAnsiTheme="minorHAnsi" w:cstheme="minorHAnsi"/>
          <w:b/>
          <w:bCs/>
          <w:szCs w:val="24"/>
        </w:rPr>
        <w:t>6</w:t>
      </w:r>
      <w:r w:rsidRPr="009017C0">
        <w:rPr>
          <w:rFonts w:asciiTheme="minorHAnsi" w:hAnsiTheme="minorHAnsi" w:cstheme="minorHAnsi"/>
          <w:b/>
          <w:bCs/>
          <w:szCs w:val="24"/>
        </w:rPr>
        <w:t xml:space="preserve">. </w:t>
      </w:r>
      <w:r w:rsidR="00CD0D0D" w:rsidRPr="009017C0">
        <w:rPr>
          <w:rFonts w:asciiTheme="minorHAnsi" w:hAnsiTheme="minorHAnsi" w:cstheme="minorHAnsi"/>
          <w:b/>
          <w:bCs/>
          <w:szCs w:val="24"/>
          <w:u w:val="single"/>
        </w:rPr>
        <w:t>Key personnel</w:t>
      </w:r>
      <w:r w:rsidR="00CD0D0D" w:rsidRPr="009017C0">
        <w:rPr>
          <w:rFonts w:asciiTheme="minorHAnsi" w:hAnsiTheme="minorHAnsi" w:cstheme="minorHAnsi"/>
          <w:b/>
          <w:bCs/>
          <w:szCs w:val="24"/>
        </w:rPr>
        <w:t>:</w:t>
      </w:r>
    </w:p>
    <w:p w14:paraId="707C72CD" w14:textId="77777777" w:rsidR="00CD0D0D" w:rsidRPr="000C2BD4" w:rsidRDefault="00CD0D0D" w:rsidP="00CD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714D1A0E" w14:textId="77777777" w:rsidR="00CD0D0D" w:rsidRPr="000C2BD4" w:rsidRDefault="00CD0D0D" w:rsidP="00CD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u w:val="single"/>
        </w:rPr>
      </w:pPr>
      <w:r w:rsidRPr="000C2BD4">
        <w:rPr>
          <w:rFonts w:asciiTheme="minorHAnsi" w:hAnsiTheme="minorHAnsi" w:cstheme="minorHAnsi"/>
          <w:szCs w:val="24"/>
        </w:rPr>
        <w:t>List the names, titles and roles of key personnel involved in the project, including organization staff and any experts or trainers you will engage to implement the project.  Give a brief overview (1-2 sentences) of their experience/qualifications. What proportion of their time will be used in support for your project?</w:t>
      </w:r>
    </w:p>
    <w:p w14:paraId="156BA938" w14:textId="77777777" w:rsidR="00CD0D0D" w:rsidRDefault="00CD0D0D"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u w:val="single"/>
        </w:rPr>
      </w:pPr>
    </w:p>
    <w:p w14:paraId="199045FF" w14:textId="67410552" w:rsidR="0041327F" w:rsidRPr="009017C0" w:rsidRDefault="00F4451A"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bCs/>
          <w:szCs w:val="24"/>
        </w:rPr>
      </w:pPr>
      <w:r>
        <w:rPr>
          <w:rFonts w:asciiTheme="minorHAnsi" w:hAnsiTheme="minorHAnsi" w:cstheme="minorHAnsi"/>
          <w:b/>
          <w:bCs/>
          <w:szCs w:val="24"/>
          <w:u w:val="single"/>
        </w:rPr>
        <w:t>1</w:t>
      </w:r>
      <w:r w:rsidR="0009760C">
        <w:rPr>
          <w:rFonts w:asciiTheme="minorHAnsi" w:hAnsiTheme="minorHAnsi" w:cstheme="minorHAnsi"/>
          <w:b/>
          <w:bCs/>
          <w:szCs w:val="24"/>
          <w:u w:val="single"/>
        </w:rPr>
        <w:t>7</w:t>
      </w:r>
      <w:r>
        <w:rPr>
          <w:rFonts w:asciiTheme="minorHAnsi" w:hAnsiTheme="minorHAnsi" w:cstheme="minorHAnsi"/>
          <w:b/>
          <w:bCs/>
          <w:szCs w:val="24"/>
          <w:u w:val="single"/>
        </w:rPr>
        <w:t xml:space="preserve">. </w:t>
      </w:r>
      <w:r w:rsidR="0041327F" w:rsidRPr="009017C0">
        <w:rPr>
          <w:rFonts w:asciiTheme="minorHAnsi" w:hAnsiTheme="minorHAnsi" w:cstheme="minorHAnsi"/>
          <w:b/>
          <w:bCs/>
          <w:szCs w:val="24"/>
          <w:u w:val="single"/>
        </w:rPr>
        <w:t>Previous U.S. Government funding</w:t>
      </w:r>
      <w:r w:rsidR="0041327F" w:rsidRPr="009017C0">
        <w:rPr>
          <w:rFonts w:asciiTheme="minorHAnsi" w:hAnsiTheme="minorHAnsi" w:cstheme="minorHAnsi"/>
          <w:b/>
          <w:bCs/>
          <w:szCs w:val="24"/>
        </w:rPr>
        <w:t>:</w:t>
      </w:r>
    </w:p>
    <w:p w14:paraId="4ED9FB56"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p>
    <w:p w14:paraId="1B8BF8D2" w14:textId="4430B209"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Cs w:val="24"/>
        </w:rPr>
      </w:pPr>
      <w:r w:rsidRPr="000C2BD4">
        <w:rPr>
          <w:rFonts w:asciiTheme="minorHAnsi" w:hAnsiTheme="minorHAnsi" w:cstheme="minorHAnsi"/>
          <w:szCs w:val="24"/>
        </w:rPr>
        <w:lastRenderedPageBreak/>
        <w:t xml:space="preserve">Indicate whether the implementing organization has received previous funding from the U.S. Government.  If so, please state the name of the project, the </w:t>
      </w:r>
      <w:r w:rsidR="005A73A1" w:rsidRPr="000C2BD4">
        <w:rPr>
          <w:rFonts w:asciiTheme="minorHAnsi" w:hAnsiTheme="minorHAnsi" w:cstheme="minorHAnsi"/>
          <w:szCs w:val="24"/>
        </w:rPr>
        <w:t>year,</w:t>
      </w:r>
      <w:r w:rsidRPr="000C2BD4">
        <w:rPr>
          <w:rFonts w:asciiTheme="minorHAnsi" w:hAnsiTheme="minorHAnsi" w:cstheme="minorHAnsi"/>
          <w:szCs w:val="24"/>
        </w:rPr>
        <w:t xml:space="preserve"> and the amount of funding for each project.</w:t>
      </w:r>
    </w:p>
    <w:p w14:paraId="63D55D50" w14:textId="77777777" w:rsidR="0041327F" w:rsidRPr="000C2BD4" w:rsidRDefault="0041327F" w:rsidP="0041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b/>
          <w:szCs w:val="24"/>
        </w:rPr>
      </w:pPr>
    </w:p>
    <w:p w14:paraId="0B69BBC7" w14:textId="7CCC0F6F" w:rsidR="0041327F" w:rsidRPr="009017C0" w:rsidRDefault="0041327F" w:rsidP="0041327F">
      <w:pPr>
        <w:spacing w:after="0" w:line="240" w:lineRule="auto"/>
        <w:contextualSpacing/>
        <w:rPr>
          <w:rFonts w:asciiTheme="minorHAnsi" w:hAnsiTheme="minorHAnsi" w:cstheme="minorHAnsi"/>
          <w:b/>
          <w:bCs/>
          <w:szCs w:val="24"/>
        </w:rPr>
      </w:pPr>
      <w:r w:rsidRPr="009017C0">
        <w:rPr>
          <w:rFonts w:asciiTheme="minorHAnsi" w:hAnsiTheme="minorHAnsi" w:cstheme="minorHAnsi"/>
          <w:b/>
          <w:bCs/>
          <w:szCs w:val="24"/>
        </w:rPr>
        <w:t>1</w:t>
      </w:r>
      <w:r w:rsidR="0009760C">
        <w:rPr>
          <w:rFonts w:asciiTheme="minorHAnsi" w:hAnsiTheme="minorHAnsi" w:cstheme="minorHAnsi"/>
          <w:b/>
          <w:bCs/>
          <w:szCs w:val="24"/>
        </w:rPr>
        <w:t>8</w:t>
      </w:r>
      <w:r w:rsidRPr="009017C0">
        <w:rPr>
          <w:rFonts w:asciiTheme="minorHAnsi" w:hAnsiTheme="minorHAnsi" w:cstheme="minorHAnsi"/>
          <w:b/>
          <w:bCs/>
          <w:szCs w:val="24"/>
        </w:rPr>
        <w:t xml:space="preserve">. </w:t>
      </w:r>
      <w:r w:rsidRPr="009017C0">
        <w:rPr>
          <w:rFonts w:asciiTheme="minorHAnsi" w:hAnsiTheme="minorHAnsi" w:cstheme="minorHAnsi"/>
          <w:b/>
          <w:bCs/>
          <w:szCs w:val="24"/>
          <w:u w:val="single"/>
        </w:rPr>
        <w:t>Detailed budget</w:t>
      </w:r>
      <w:r w:rsidRPr="009017C0">
        <w:rPr>
          <w:rFonts w:asciiTheme="minorHAnsi" w:hAnsiTheme="minorHAnsi" w:cstheme="minorHAnsi"/>
          <w:b/>
          <w:bCs/>
          <w:szCs w:val="24"/>
        </w:rPr>
        <w:t xml:space="preserve">: </w:t>
      </w:r>
      <w:r w:rsidRPr="009017C0">
        <w:rPr>
          <w:rFonts w:asciiTheme="minorHAnsi" w:hAnsiTheme="minorHAnsi" w:cstheme="minorHAnsi"/>
          <w:b/>
          <w:bCs/>
          <w:szCs w:val="24"/>
        </w:rPr>
        <w:tab/>
      </w:r>
      <w:r w:rsidRPr="009017C0">
        <w:rPr>
          <w:rFonts w:asciiTheme="minorHAnsi" w:hAnsiTheme="minorHAnsi" w:cstheme="minorHAnsi"/>
          <w:b/>
          <w:bCs/>
          <w:szCs w:val="24"/>
        </w:rPr>
        <w:tab/>
      </w:r>
      <w:r w:rsidRPr="009017C0">
        <w:rPr>
          <w:rFonts w:asciiTheme="minorHAnsi" w:hAnsiTheme="minorHAnsi" w:cstheme="minorHAnsi"/>
          <w:b/>
          <w:bCs/>
          <w:szCs w:val="24"/>
        </w:rPr>
        <w:tab/>
      </w:r>
    </w:p>
    <w:p w14:paraId="7255827A" w14:textId="77777777" w:rsidR="0041327F" w:rsidRPr="000C2BD4" w:rsidRDefault="0041327F" w:rsidP="0041327F">
      <w:pPr>
        <w:spacing w:after="0" w:line="240" w:lineRule="auto"/>
        <w:rPr>
          <w:rFonts w:asciiTheme="minorHAnsi" w:eastAsiaTheme="minorHAnsi" w:hAnsiTheme="minorHAnsi" w:cstheme="minorHAnsi"/>
          <w:szCs w:val="24"/>
        </w:rPr>
      </w:pPr>
    </w:p>
    <w:p w14:paraId="557B8392" w14:textId="77777777" w:rsidR="0041327F" w:rsidRPr="000C2BD4" w:rsidRDefault="0041327F" w:rsidP="0041327F">
      <w:pPr>
        <w:spacing w:after="0" w:line="240" w:lineRule="auto"/>
        <w:rPr>
          <w:rFonts w:asciiTheme="minorHAnsi" w:eastAsiaTheme="minorHAnsi" w:hAnsiTheme="minorHAnsi" w:cstheme="minorHAnsi"/>
          <w:szCs w:val="24"/>
        </w:rPr>
      </w:pPr>
      <w:r w:rsidRPr="000C2BD4">
        <w:rPr>
          <w:rFonts w:asciiTheme="minorHAnsi" w:eastAsiaTheme="minorHAnsi" w:hAnsiTheme="minorHAnsi" w:cstheme="minorHAnsi"/>
          <w:szCs w:val="24"/>
        </w:rPr>
        <w:t xml:space="preserve">Present the budget in the form of a spreadsheet, in USD amounts, dividing the budget into the categories delineated in the application.  Ensure that your stated project activities are properly budgeted based on reasonable market price for personnel, fringe, travel, contractual services, supplies, and other direct costs.  </w:t>
      </w:r>
    </w:p>
    <w:p w14:paraId="7E735E9D" w14:textId="77777777" w:rsidR="0041327F" w:rsidRPr="000C2BD4" w:rsidRDefault="0041327F" w:rsidP="0041327F">
      <w:pPr>
        <w:spacing w:after="0" w:line="240" w:lineRule="auto"/>
        <w:contextualSpacing/>
        <w:rPr>
          <w:rFonts w:asciiTheme="minorHAnsi" w:hAnsiTheme="minorHAnsi" w:cstheme="minorHAnsi"/>
          <w:b/>
          <w:szCs w:val="24"/>
          <w:u w:val="single"/>
        </w:rPr>
      </w:pPr>
    </w:p>
    <w:p w14:paraId="2B01A06D" w14:textId="31D3517E" w:rsidR="0041327F" w:rsidRPr="000C2BD4" w:rsidRDefault="0041327F" w:rsidP="0041327F">
      <w:pPr>
        <w:rPr>
          <w:rFonts w:asciiTheme="minorHAnsi" w:hAnsiTheme="minorHAnsi" w:cstheme="minorHAnsi"/>
          <w:szCs w:val="24"/>
        </w:rPr>
      </w:pPr>
      <w:r w:rsidRPr="000C2BD4">
        <w:rPr>
          <w:rFonts w:asciiTheme="minorHAnsi" w:hAnsiTheme="minorHAnsi" w:cstheme="minorHAnsi"/>
          <w:szCs w:val="24"/>
        </w:rPr>
        <w:t xml:space="preserve">The ratio between administrative costs (personnel, </w:t>
      </w:r>
      <w:r w:rsidR="005A73A1" w:rsidRPr="000C2BD4">
        <w:rPr>
          <w:rFonts w:asciiTheme="minorHAnsi" w:hAnsiTheme="minorHAnsi" w:cstheme="minorHAnsi"/>
          <w:szCs w:val="24"/>
        </w:rPr>
        <w:t>fringe,</w:t>
      </w:r>
      <w:r w:rsidRPr="000C2BD4">
        <w:rPr>
          <w:rFonts w:asciiTheme="minorHAnsi" w:hAnsiTheme="minorHAnsi" w:cstheme="minorHAnsi"/>
          <w:szCs w:val="24"/>
        </w:rPr>
        <w:t xml:space="preserve"> and other direct costs) and program costs (travel, supplies and contractual) will have impact to project evaluation. </w:t>
      </w:r>
    </w:p>
    <w:p w14:paraId="2AB18FE1" w14:textId="77777777" w:rsidR="006E09C5" w:rsidRPr="000C2BD4" w:rsidRDefault="006E09C5" w:rsidP="006E09C5">
      <w:pPr>
        <w:rPr>
          <w:rFonts w:asciiTheme="minorHAnsi" w:hAnsiTheme="minorHAnsi" w:cstheme="minorHAnsi"/>
          <w:szCs w:val="24"/>
        </w:rPr>
      </w:pPr>
    </w:p>
    <w:p w14:paraId="1F85DF78" w14:textId="3E144540" w:rsidR="0041327F" w:rsidRPr="000C2BD4" w:rsidRDefault="0041327F" w:rsidP="006E09C5">
      <w:pPr>
        <w:rPr>
          <w:rFonts w:asciiTheme="minorHAnsi" w:eastAsiaTheme="minorHAnsi" w:hAnsiTheme="minorHAnsi" w:cstheme="minorHAnsi"/>
          <w:szCs w:val="24"/>
        </w:rPr>
      </w:pPr>
      <w:r w:rsidRPr="000C2BD4">
        <w:rPr>
          <w:rFonts w:asciiTheme="minorHAnsi" w:hAnsiTheme="minorHAnsi" w:cstheme="minorHAnsi"/>
          <w:szCs w:val="24"/>
        </w:rPr>
        <w:t>Cost sharing is not required.  However, the Recipient may present cost-sharing on voluntary basis including in-kind contributions. The absence of cost sharing will not in any way impact evaluation of the project. However, if the Recipient includes cost sharing in the project proposal, then the Recipient is accountable for providing it.  In the event the Recipient does not provide the minimum amount of cost-sharing as stipulated in the Recipient’s approved budget, the government contribution may be reduced in kind.</w:t>
      </w:r>
    </w:p>
    <w:p w14:paraId="6DDAB344" w14:textId="77777777" w:rsidR="0041327F" w:rsidRPr="000C2BD4" w:rsidRDefault="0041327F" w:rsidP="0041327F">
      <w:pPr>
        <w:spacing w:after="0" w:line="240" w:lineRule="auto"/>
        <w:contextualSpacing/>
        <w:rPr>
          <w:rFonts w:asciiTheme="minorHAnsi" w:hAnsiTheme="minorHAnsi" w:cstheme="minorHAnsi"/>
          <w:b/>
          <w:szCs w:val="24"/>
          <w:u w:val="single"/>
        </w:rPr>
      </w:pPr>
    </w:p>
    <w:p w14:paraId="7A1C2C23" w14:textId="2BCC155D" w:rsidR="0041327F" w:rsidRPr="009017C0" w:rsidRDefault="0041327F" w:rsidP="0041327F">
      <w:pPr>
        <w:spacing w:after="0" w:line="240" w:lineRule="auto"/>
        <w:contextualSpacing/>
        <w:rPr>
          <w:rFonts w:asciiTheme="minorHAnsi" w:hAnsiTheme="minorHAnsi" w:cstheme="minorHAnsi"/>
          <w:b/>
          <w:bCs/>
          <w:szCs w:val="24"/>
        </w:rPr>
      </w:pPr>
      <w:r w:rsidRPr="009017C0">
        <w:rPr>
          <w:rFonts w:asciiTheme="minorHAnsi" w:hAnsiTheme="minorHAnsi" w:cstheme="minorHAnsi"/>
          <w:b/>
          <w:bCs/>
          <w:szCs w:val="24"/>
        </w:rPr>
        <w:t>1</w:t>
      </w:r>
      <w:r w:rsidR="0009760C">
        <w:rPr>
          <w:rFonts w:asciiTheme="minorHAnsi" w:hAnsiTheme="minorHAnsi" w:cstheme="minorHAnsi"/>
          <w:b/>
          <w:bCs/>
          <w:szCs w:val="24"/>
        </w:rPr>
        <w:t>9</w:t>
      </w:r>
      <w:r w:rsidRPr="009017C0">
        <w:rPr>
          <w:rFonts w:asciiTheme="minorHAnsi" w:hAnsiTheme="minorHAnsi" w:cstheme="minorHAnsi"/>
          <w:b/>
          <w:bCs/>
          <w:szCs w:val="24"/>
        </w:rPr>
        <w:t xml:space="preserve">. </w:t>
      </w:r>
      <w:r w:rsidRPr="009017C0">
        <w:rPr>
          <w:rFonts w:asciiTheme="minorHAnsi" w:hAnsiTheme="minorHAnsi" w:cstheme="minorHAnsi"/>
          <w:b/>
          <w:bCs/>
          <w:szCs w:val="24"/>
          <w:u w:val="single"/>
        </w:rPr>
        <w:t>Budget narrative</w:t>
      </w:r>
      <w:r w:rsidRPr="009017C0">
        <w:rPr>
          <w:rFonts w:asciiTheme="minorHAnsi" w:hAnsiTheme="minorHAnsi" w:cstheme="minorHAnsi"/>
          <w:b/>
          <w:bCs/>
          <w:szCs w:val="24"/>
        </w:rPr>
        <w:t>:</w:t>
      </w:r>
    </w:p>
    <w:p w14:paraId="25D64569" w14:textId="77777777" w:rsidR="0041327F" w:rsidRPr="000C2BD4" w:rsidRDefault="0041327F" w:rsidP="0041327F">
      <w:pPr>
        <w:spacing w:after="0" w:line="240" w:lineRule="auto"/>
        <w:rPr>
          <w:rFonts w:asciiTheme="minorHAnsi" w:eastAsiaTheme="minorHAnsi" w:hAnsiTheme="minorHAnsi" w:cstheme="minorHAnsi"/>
          <w:szCs w:val="24"/>
        </w:rPr>
      </w:pPr>
    </w:p>
    <w:p w14:paraId="28318904" w14:textId="77777777" w:rsidR="0041327F" w:rsidRPr="000C2BD4" w:rsidRDefault="0041327F" w:rsidP="0041327F">
      <w:pPr>
        <w:spacing w:after="0" w:line="240" w:lineRule="auto"/>
        <w:rPr>
          <w:rFonts w:asciiTheme="minorHAnsi" w:hAnsiTheme="minorHAnsi" w:cstheme="minorHAnsi"/>
          <w:szCs w:val="24"/>
        </w:rPr>
      </w:pPr>
      <w:r w:rsidRPr="000C2BD4">
        <w:rPr>
          <w:rFonts w:asciiTheme="minorHAnsi" w:eastAsiaTheme="minorHAnsi" w:hAnsiTheme="minorHAnsi" w:cstheme="minorHAnsi"/>
          <w:szCs w:val="24"/>
        </w:rPr>
        <w:t>Please explain your budget in narrative form, detail personnel duties, list names of trainers/moderators/experts and project staff and break down travel and lodging costs (i.e., how many people, how many overnights, cost per person per day, etc.)</w:t>
      </w:r>
    </w:p>
    <w:p w14:paraId="78E9663A" w14:textId="77777777" w:rsidR="006E09C5" w:rsidRPr="000C2BD4" w:rsidRDefault="006E09C5" w:rsidP="00272240">
      <w:pPr>
        <w:ind w:left="0" w:firstLine="0"/>
        <w:rPr>
          <w:rFonts w:asciiTheme="minorHAnsi" w:hAnsiTheme="minorHAnsi" w:cstheme="minorHAnsi"/>
          <w:b/>
          <w:bCs/>
          <w:iCs/>
          <w:color w:val="auto"/>
          <w:szCs w:val="24"/>
        </w:rPr>
      </w:pPr>
    </w:p>
    <w:p w14:paraId="2845A35C" w14:textId="77777777" w:rsidR="006E09C5" w:rsidRPr="000C2BD4" w:rsidRDefault="006E09C5" w:rsidP="006E09C5">
      <w:pPr>
        <w:rPr>
          <w:rFonts w:asciiTheme="minorHAnsi" w:hAnsiTheme="minorHAnsi" w:cstheme="minorHAnsi"/>
          <w:b/>
          <w:szCs w:val="24"/>
        </w:rPr>
      </w:pPr>
      <w:r w:rsidRPr="000C2BD4">
        <w:rPr>
          <w:rFonts w:asciiTheme="minorHAnsi" w:hAnsiTheme="minorHAnsi" w:cstheme="minorHAnsi"/>
          <w:b/>
          <w:szCs w:val="24"/>
        </w:rPr>
        <w:t>E. HOW TO APPLY FOR REQUIRED REGISTRATIONS</w:t>
      </w:r>
    </w:p>
    <w:p w14:paraId="13579109" w14:textId="77777777" w:rsidR="006E09C5" w:rsidRPr="000C2BD4" w:rsidRDefault="006E09C5" w:rsidP="006E09C5">
      <w:pPr>
        <w:shd w:val="clear" w:color="auto" w:fill="FFFFFF"/>
        <w:spacing w:after="0" w:line="240" w:lineRule="auto"/>
        <w:textAlignment w:val="baseline"/>
        <w:rPr>
          <w:rFonts w:asciiTheme="minorHAnsi" w:hAnsiTheme="minorHAnsi" w:cstheme="minorHAnsi"/>
          <w:szCs w:val="24"/>
        </w:rPr>
      </w:pPr>
    </w:p>
    <w:p w14:paraId="1C5CC24F" w14:textId="4EC3CB07" w:rsidR="6A28AAF1" w:rsidRPr="000C2BD4" w:rsidRDefault="6A28AAF1" w:rsidP="168ACB24">
      <w:pPr>
        <w:rPr>
          <w:rFonts w:asciiTheme="minorHAnsi" w:hAnsiTheme="minorHAnsi" w:cstheme="minorHAnsi"/>
          <w:b/>
          <w:bCs/>
          <w:szCs w:val="24"/>
        </w:rPr>
      </w:pPr>
      <w:r w:rsidRPr="000C2BD4">
        <w:rPr>
          <w:rFonts w:asciiTheme="minorHAnsi" w:hAnsiTheme="minorHAnsi" w:cstheme="minorHAnsi"/>
          <w:szCs w:val="24"/>
        </w:rPr>
        <w:t>All organizations applying for grants (except individuals) must obtain the following registration which is free of charge:</w:t>
      </w:r>
    </w:p>
    <w:p w14:paraId="206BD3CF" w14:textId="5EA76D8A" w:rsidR="168ACB24" w:rsidRPr="000C2BD4" w:rsidRDefault="168ACB24" w:rsidP="168ACB24">
      <w:pPr>
        <w:rPr>
          <w:rFonts w:asciiTheme="minorHAnsi" w:hAnsiTheme="minorHAnsi" w:cstheme="minorHAnsi"/>
          <w:szCs w:val="24"/>
        </w:rPr>
      </w:pPr>
    </w:p>
    <w:p w14:paraId="7E9C6F9E" w14:textId="1E1FE5C0" w:rsidR="1B28F2F8" w:rsidRPr="000C2BD4" w:rsidRDefault="007F47F5" w:rsidP="168ACB24">
      <w:pPr>
        <w:rPr>
          <w:rFonts w:asciiTheme="minorHAnsi" w:hAnsiTheme="minorHAnsi" w:cstheme="minorHAnsi"/>
          <w:szCs w:val="24"/>
        </w:rPr>
      </w:pPr>
      <w:hyperlink r:id="rId13">
        <w:r w:rsidR="1B28F2F8" w:rsidRPr="000C2BD4">
          <w:rPr>
            <w:rStyle w:val="Hyperlink"/>
            <w:rFonts w:asciiTheme="minorHAnsi" w:hAnsiTheme="minorHAnsi" w:cstheme="minorHAnsi"/>
            <w:szCs w:val="24"/>
          </w:rPr>
          <w:t>www.sam.gov</w:t>
        </w:r>
      </w:hyperlink>
      <w:r w:rsidR="1B28F2F8" w:rsidRPr="000C2BD4">
        <w:rPr>
          <w:rFonts w:asciiTheme="minorHAnsi" w:hAnsiTheme="minorHAnsi" w:cstheme="minorHAnsi"/>
          <w:szCs w:val="24"/>
        </w:rPr>
        <w:t xml:space="preserve">  </w:t>
      </w:r>
      <w:r w:rsidR="6A28AAF1" w:rsidRPr="000C2BD4">
        <w:rPr>
          <w:rFonts w:asciiTheme="minorHAnsi" w:hAnsiTheme="minorHAnsi" w:cstheme="minorHAnsi"/>
          <w:szCs w:val="24"/>
        </w:rPr>
        <w:t xml:space="preserve">registration which will generate a </w:t>
      </w:r>
      <w:r w:rsidR="005A73A1" w:rsidRPr="000C2BD4">
        <w:rPr>
          <w:rFonts w:asciiTheme="minorHAnsi" w:hAnsiTheme="minorHAnsi" w:cstheme="minorHAnsi"/>
          <w:szCs w:val="24"/>
        </w:rPr>
        <w:t>UEI.</w:t>
      </w:r>
    </w:p>
    <w:p w14:paraId="346264D8" w14:textId="064B4713" w:rsidR="168ACB24" w:rsidRPr="000C2BD4" w:rsidRDefault="168ACB24" w:rsidP="168ACB24">
      <w:pPr>
        <w:ind w:firstLine="0"/>
        <w:rPr>
          <w:rFonts w:asciiTheme="minorHAnsi" w:hAnsiTheme="minorHAnsi" w:cstheme="minorHAnsi"/>
          <w:szCs w:val="24"/>
        </w:rPr>
      </w:pPr>
    </w:p>
    <w:p w14:paraId="1248CE62" w14:textId="55A82FAD"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w:t>
      </w:r>
    </w:p>
    <w:p w14:paraId="1500C5FD" w14:textId="0C119138" w:rsidR="168ACB24" w:rsidRPr="000C2BD4" w:rsidRDefault="168ACB24" w:rsidP="168ACB24">
      <w:pPr>
        <w:rPr>
          <w:rFonts w:asciiTheme="minorHAnsi" w:hAnsiTheme="minorHAnsi" w:cstheme="minorHAnsi"/>
          <w:szCs w:val="24"/>
        </w:rPr>
      </w:pPr>
    </w:p>
    <w:p w14:paraId="744BA796" w14:textId="52AD4E56"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 xml:space="preserve">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w:t>
      </w:r>
      <w:r w:rsidRPr="000C2BD4">
        <w:rPr>
          <w:rFonts w:asciiTheme="minorHAnsi" w:hAnsiTheme="minorHAnsi" w:cstheme="minorHAnsi"/>
          <w:szCs w:val="24"/>
        </w:rPr>
        <w:lastRenderedPageBreak/>
        <w:t>recipient use of a single public website that consolidates data on all federal financial assistance. Under the law, it is mandatory to register in SAM.gov.</w:t>
      </w:r>
    </w:p>
    <w:p w14:paraId="76BC4A5C" w14:textId="6688AF2B" w:rsidR="168ACB24" w:rsidRPr="000C2BD4" w:rsidRDefault="168ACB24" w:rsidP="168ACB24">
      <w:pPr>
        <w:rPr>
          <w:rFonts w:asciiTheme="minorHAnsi" w:hAnsiTheme="minorHAnsi" w:cstheme="minorHAnsi"/>
          <w:szCs w:val="24"/>
        </w:rPr>
      </w:pPr>
    </w:p>
    <w:p w14:paraId="5E0888ED" w14:textId="25CE79C8"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 xml:space="preserve">The UEI will be assigned when an organization registers or renews its SAM registration. To access SAM.gov an organization is required to have a Login.gov account. Organization can create an account at </w:t>
      </w:r>
      <w:hyperlink r:id="rId14">
        <w:r w:rsidRPr="000C2BD4">
          <w:rPr>
            <w:rStyle w:val="Hyperlink"/>
            <w:rFonts w:asciiTheme="minorHAnsi" w:hAnsiTheme="minorHAnsi" w:cstheme="minorHAnsi"/>
            <w:szCs w:val="24"/>
          </w:rPr>
          <w:t>https://login.gov/</w:t>
        </w:r>
      </w:hyperlink>
      <w:r w:rsidRPr="000C2BD4">
        <w:rPr>
          <w:rFonts w:asciiTheme="minorHAnsi" w:hAnsiTheme="minorHAnsi" w:cstheme="minorHAnsi"/>
          <w:color w:val="0070C0"/>
          <w:szCs w:val="24"/>
          <w:u w:val="single"/>
        </w:rPr>
        <w:t>.</w:t>
      </w:r>
      <w:r w:rsidR="0A593695" w:rsidRPr="000C2BD4">
        <w:rPr>
          <w:rFonts w:asciiTheme="minorHAnsi" w:hAnsiTheme="minorHAnsi" w:cstheme="minorHAnsi"/>
          <w:color w:val="0070C0"/>
          <w:szCs w:val="24"/>
          <w:u w:val="single"/>
        </w:rPr>
        <w:t xml:space="preserve"> </w:t>
      </w:r>
      <w:r w:rsidRPr="000C2BD4">
        <w:rPr>
          <w:rFonts w:asciiTheme="minorHAnsi" w:hAnsiTheme="minorHAnsi" w:cstheme="minorHAnsi"/>
          <w:szCs w:val="24"/>
          <w:u w:val="single"/>
        </w:rPr>
        <w:t>A</w:t>
      </w:r>
      <w:r w:rsidRPr="000C2BD4">
        <w:rPr>
          <w:rFonts w:asciiTheme="minorHAnsi" w:hAnsiTheme="minorHAnsi" w:cstheme="minorHAnsi"/>
          <w:szCs w:val="24"/>
        </w:rPr>
        <w:t>s a reminder, organizations need to renew its sam.gov registration annually.</w:t>
      </w:r>
    </w:p>
    <w:p w14:paraId="593895F2" w14:textId="759F5427" w:rsidR="168ACB24" w:rsidRPr="000C2BD4" w:rsidRDefault="168ACB24" w:rsidP="168ACB24">
      <w:pPr>
        <w:rPr>
          <w:rFonts w:asciiTheme="minorHAnsi" w:hAnsiTheme="minorHAnsi" w:cstheme="minorHAnsi"/>
          <w:szCs w:val="24"/>
        </w:rPr>
      </w:pPr>
    </w:p>
    <w:p w14:paraId="3600CFF9" w14:textId="323621A4" w:rsidR="6A28AAF1" w:rsidRPr="000C2BD4" w:rsidRDefault="007F47F5" w:rsidP="168ACB24">
      <w:pPr>
        <w:rPr>
          <w:rFonts w:asciiTheme="minorHAnsi" w:hAnsiTheme="minorHAnsi" w:cstheme="minorHAnsi"/>
          <w:szCs w:val="24"/>
        </w:rPr>
      </w:pPr>
      <w:hyperlink r:id="rId15">
        <w:r w:rsidR="6A28AAF1" w:rsidRPr="000C2BD4">
          <w:rPr>
            <w:rStyle w:val="Hyperlink"/>
            <w:rFonts w:asciiTheme="minorHAnsi" w:hAnsiTheme="minorHAnsi" w:cstheme="minorHAnsi"/>
            <w:szCs w:val="24"/>
          </w:rPr>
          <w:t>w</w:t>
        </w:r>
        <w:r w:rsidR="01B806D4" w:rsidRPr="000C2BD4">
          <w:rPr>
            <w:rStyle w:val="Hyperlink"/>
            <w:rFonts w:asciiTheme="minorHAnsi" w:hAnsiTheme="minorHAnsi" w:cstheme="minorHAnsi"/>
            <w:szCs w:val="24"/>
          </w:rPr>
          <w:t>ww.sam.gov</w:t>
        </w:r>
      </w:hyperlink>
      <w:r w:rsidR="01B806D4" w:rsidRPr="000C2BD4">
        <w:rPr>
          <w:rFonts w:asciiTheme="minorHAnsi" w:hAnsiTheme="minorHAnsi" w:cstheme="minorHAnsi"/>
          <w:szCs w:val="24"/>
        </w:rPr>
        <w:t xml:space="preserve"> </w:t>
      </w:r>
      <w:r w:rsidR="6A28AAF1" w:rsidRPr="000C2BD4">
        <w:rPr>
          <w:rFonts w:asciiTheme="minorHAnsi" w:hAnsiTheme="minorHAnsi" w:cstheme="minorHAnsi"/>
          <w:szCs w:val="24"/>
        </w:rPr>
        <w:t xml:space="preserve"> requires all entities to renew their registration once a year to maintain an active registration status in SAM.gov. It is the responsibility of the applicant to ensure it has an active registration in SAM.gov.</w:t>
      </w:r>
    </w:p>
    <w:p w14:paraId="2ACCA4DC" w14:textId="77777777" w:rsidR="001156D1" w:rsidRPr="000C2BD4" w:rsidRDefault="001156D1" w:rsidP="168ACB24">
      <w:pPr>
        <w:rPr>
          <w:rFonts w:asciiTheme="minorHAnsi" w:hAnsiTheme="minorHAnsi" w:cstheme="minorHAnsi"/>
          <w:szCs w:val="24"/>
        </w:rPr>
      </w:pPr>
    </w:p>
    <w:p w14:paraId="6D10D495" w14:textId="1E1C0104"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If an organization plans to issue a sub-contract or sub-award, those sub-awardees must also have a unique entity identifier (UEI number). Those entities can register for a UEI only at SAM.gov.</w:t>
      </w:r>
    </w:p>
    <w:p w14:paraId="55325947" w14:textId="7AA44177" w:rsidR="168ACB24" w:rsidRPr="000C2BD4" w:rsidRDefault="168ACB24" w:rsidP="168ACB24">
      <w:pPr>
        <w:rPr>
          <w:rFonts w:asciiTheme="minorHAnsi" w:hAnsiTheme="minorHAnsi" w:cstheme="minorHAnsi"/>
          <w:szCs w:val="24"/>
        </w:rPr>
      </w:pPr>
    </w:p>
    <w:p w14:paraId="58AD0820" w14:textId="08BCDFA2"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If an organization does not have an active registration in SAM.gov the grant will not be signed with that organization. If you experience difficulties in registering in SAM during the process of applying, you may send us the screenshot as the proof that you already started the SAM registering process. All organizations applying for grants (except individuals) must obtain these registrations, the latter are free of charge.</w:t>
      </w:r>
    </w:p>
    <w:p w14:paraId="0A98B99C" w14:textId="3BD99FEE" w:rsidR="168ACB24" w:rsidRPr="000C2BD4" w:rsidRDefault="168ACB24" w:rsidP="168ACB24">
      <w:pPr>
        <w:rPr>
          <w:rFonts w:asciiTheme="minorHAnsi" w:hAnsiTheme="minorHAnsi" w:cstheme="minorHAnsi"/>
          <w:szCs w:val="24"/>
        </w:rPr>
      </w:pPr>
    </w:p>
    <w:p w14:paraId="0DF0FCB7" w14:textId="26948B82" w:rsidR="6A28AAF1" w:rsidRPr="000C2BD4" w:rsidRDefault="6A28AAF1" w:rsidP="168ACB24">
      <w:pPr>
        <w:rPr>
          <w:rFonts w:asciiTheme="minorHAnsi" w:hAnsiTheme="minorHAnsi" w:cstheme="minorHAnsi"/>
          <w:b/>
          <w:bCs/>
          <w:szCs w:val="24"/>
        </w:rPr>
      </w:pPr>
      <w:r w:rsidRPr="000C2BD4">
        <w:rPr>
          <w:rFonts w:asciiTheme="minorHAnsi" w:hAnsiTheme="minorHAnsi" w:cstheme="minorHAnsi"/>
          <w:szCs w:val="24"/>
        </w:rPr>
        <w:t xml:space="preserve">However, if you experience any problem in registering in SAM.gov use the following link to register for live chat, so the SAM administrators can answer your questions. Working hours for this service are from </w:t>
      </w:r>
      <w:r w:rsidRPr="000C2BD4">
        <w:rPr>
          <w:rFonts w:asciiTheme="minorHAnsi" w:hAnsiTheme="minorHAnsi" w:cstheme="minorHAnsi"/>
          <w:b/>
          <w:bCs/>
          <w:szCs w:val="24"/>
        </w:rPr>
        <w:t>Monday through Friday after 14:00.</w:t>
      </w:r>
    </w:p>
    <w:p w14:paraId="3A9D2D9E" w14:textId="3B096F8E" w:rsidR="168ACB24" w:rsidRPr="000C2BD4" w:rsidRDefault="168ACB24" w:rsidP="168ACB24">
      <w:pPr>
        <w:rPr>
          <w:rFonts w:asciiTheme="minorHAnsi" w:hAnsiTheme="minorHAnsi" w:cstheme="minorHAnsi"/>
          <w:szCs w:val="24"/>
        </w:rPr>
      </w:pPr>
    </w:p>
    <w:p w14:paraId="0C1C6185" w14:textId="17BF7DEF" w:rsidR="6A28AAF1" w:rsidRPr="000C2BD4" w:rsidRDefault="6A28AAF1" w:rsidP="168ACB24">
      <w:pPr>
        <w:rPr>
          <w:rFonts w:asciiTheme="minorHAnsi" w:hAnsiTheme="minorHAnsi" w:cstheme="minorHAnsi"/>
          <w:b/>
          <w:bCs/>
          <w:szCs w:val="24"/>
        </w:rPr>
      </w:pPr>
      <w:r w:rsidRPr="000C2BD4">
        <w:rPr>
          <w:rFonts w:asciiTheme="minorHAnsi" w:hAnsiTheme="minorHAnsi" w:cstheme="minorHAnsi"/>
          <w:b/>
          <w:bCs/>
          <w:szCs w:val="24"/>
        </w:rPr>
        <w:t>A CAGE/NCAGE number is no longer needed to register in SAM.gov! *</w:t>
      </w:r>
    </w:p>
    <w:p w14:paraId="3961BA65" w14:textId="2DB5D00D" w:rsidR="168ACB24" w:rsidRPr="000C2BD4" w:rsidRDefault="168ACB24" w:rsidP="168ACB24">
      <w:pPr>
        <w:rPr>
          <w:rFonts w:asciiTheme="minorHAnsi" w:hAnsiTheme="minorHAnsi" w:cstheme="minorHAnsi"/>
          <w:b/>
          <w:bCs/>
          <w:szCs w:val="24"/>
        </w:rPr>
      </w:pPr>
    </w:p>
    <w:p w14:paraId="4DEC1CE3" w14:textId="285376B8"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*Only organizations which plan to do business with the Department of Defense (DOD) will be issued a CAGE code or be required to obtain an NCAGE number. When registering in SAM.gov, organization must self-select whether it plans to submit proposals to DOD. Only if an organization indicates “yes” will it be issued a CAGE code or be prompted to enter its NCAGE number.</w:t>
      </w:r>
    </w:p>
    <w:p w14:paraId="1DB192D6" w14:textId="62F6B4E2" w:rsidR="168ACB24" w:rsidRPr="000C2BD4" w:rsidRDefault="168ACB24" w:rsidP="168ACB24">
      <w:pPr>
        <w:rPr>
          <w:rFonts w:asciiTheme="minorHAnsi" w:hAnsiTheme="minorHAnsi" w:cstheme="minorHAnsi"/>
          <w:szCs w:val="24"/>
        </w:rPr>
      </w:pPr>
    </w:p>
    <w:p w14:paraId="0575F3D4" w14:textId="2478F384" w:rsidR="6A28AAF1" w:rsidRPr="000C2BD4" w:rsidRDefault="6A28AAF1" w:rsidP="168ACB24">
      <w:pPr>
        <w:rPr>
          <w:rFonts w:asciiTheme="minorHAnsi" w:hAnsiTheme="minorHAnsi" w:cstheme="minorHAnsi"/>
          <w:szCs w:val="24"/>
        </w:rPr>
      </w:pPr>
      <w:r w:rsidRPr="000C2BD4">
        <w:rPr>
          <w:rFonts w:asciiTheme="minorHAnsi" w:hAnsiTheme="minorHAnsi" w:cstheme="minorHAnsi"/>
          <w:szCs w:val="24"/>
        </w:rPr>
        <w:t>If you are planning to respond to this call, please carefully follow instructions how to register in SAM and select “NO” if asked whether you plan to submit proposal to Department of Defense (DOD.)</w:t>
      </w:r>
    </w:p>
    <w:p w14:paraId="5A5D34B9" w14:textId="7583AE92" w:rsidR="168ACB24" w:rsidRPr="000C2BD4" w:rsidRDefault="168ACB24" w:rsidP="168ACB24">
      <w:pPr>
        <w:rPr>
          <w:rFonts w:asciiTheme="minorHAnsi" w:hAnsiTheme="minorHAnsi" w:cstheme="minorHAnsi"/>
          <w:szCs w:val="24"/>
        </w:rPr>
      </w:pPr>
    </w:p>
    <w:p w14:paraId="2ABD8868" w14:textId="77777777" w:rsidR="00042DE7" w:rsidRPr="000C2BD4" w:rsidRDefault="00042DE7" w:rsidP="00042DE7">
      <w:pPr>
        <w:rPr>
          <w:rFonts w:asciiTheme="minorHAnsi" w:hAnsiTheme="minorHAnsi" w:cstheme="minorHAnsi"/>
          <w:iCs/>
          <w:color w:val="auto"/>
          <w:szCs w:val="24"/>
          <w:u w:val="single"/>
        </w:rPr>
      </w:pPr>
    </w:p>
    <w:p w14:paraId="0C581AC4" w14:textId="6256EDD6" w:rsidR="006E09C5" w:rsidRPr="000C2BD4" w:rsidRDefault="7C446B3B" w:rsidP="006E09C5">
      <w:pPr>
        <w:spacing w:after="0" w:line="240" w:lineRule="auto"/>
        <w:rPr>
          <w:rFonts w:asciiTheme="minorHAnsi" w:hAnsiTheme="minorHAnsi" w:cstheme="minorHAnsi"/>
          <w:b/>
          <w:bCs/>
          <w:szCs w:val="24"/>
        </w:rPr>
      </w:pPr>
      <w:r w:rsidRPr="000C2BD4">
        <w:rPr>
          <w:rFonts w:asciiTheme="minorHAnsi" w:hAnsiTheme="minorHAnsi" w:cstheme="minorHAnsi"/>
          <w:b/>
          <w:bCs/>
          <w:szCs w:val="24"/>
        </w:rPr>
        <w:t>F</w:t>
      </w:r>
      <w:r w:rsidR="006E09C5" w:rsidRPr="000C2BD4">
        <w:rPr>
          <w:rFonts w:asciiTheme="minorHAnsi" w:hAnsiTheme="minorHAnsi" w:cstheme="minorHAnsi"/>
          <w:b/>
          <w:bCs/>
          <w:szCs w:val="24"/>
        </w:rPr>
        <w:t xml:space="preserve">.  APPLICATION REVIEW INFORMATION:  </w:t>
      </w:r>
    </w:p>
    <w:p w14:paraId="2B077E63" w14:textId="77777777" w:rsidR="006E09C5" w:rsidRPr="000C2BD4" w:rsidRDefault="006E09C5" w:rsidP="006E09C5">
      <w:pPr>
        <w:spacing w:after="0" w:line="240" w:lineRule="auto"/>
        <w:rPr>
          <w:rFonts w:asciiTheme="minorHAnsi" w:hAnsiTheme="minorHAnsi" w:cstheme="minorHAnsi"/>
          <w:szCs w:val="24"/>
        </w:rPr>
      </w:pPr>
    </w:p>
    <w:p w14:paraId="598863BF" w14:textId="77777777" w:rsidR="006E09C5" w:rsidRPr="000C2BD4" w:rsidRDefault="006E09C5" w:rsidP="006E09C5">
      <w:pPr>
        <w:spacing w:after="0" w:line="240" w:lineRule="auto"/>
        <w:rPr>
          <w:rFonts w:asciiTheme="minorHAnsi" w:hAnsiTheme="minorHAnsi" w:cstheme="minorHAnsi"/>
          <w:szCs w:val="24"/>
        </w:rPr>
      </w:pPr>
      <w:r w:rsidRPr="000C2BD4">
        <w:rPr>
          <w:rFonts w:asciiTheme="minorHAnsi" w:hAnsiTheme="minorHAnsi" w:cstheme="minorHAnsi"/>
          <w:szCs w:val="24"/>
        </w:rPr>
        <w:t>All proposals will be evaluated by the review panel according to the below criteria:</w:t>
      </w:r>
    </w:p>
    <w:p w14:paraId="606770AC" w14:textId="77777777" w:rsidR="006E09C5" w:rsidRPr="000C2BD4" w:rsidRDefault="006E09C5" w:rsidP="006E09C5">
      <w:pPr>
        <w:spacing w:after="0" w:line="240" w:lineRule="auto"/>
        <w:rPr>
          <w:rFonts w:asciiTheme="minorHAnsi" w:hAnsiTheme="minorHAnsi" w:cstheme="minorHAnsi"/>
          <w:szCs w:val="24"/>
        </w:rPr>
      </w:pPr>
    </w:p>
    <w:p w14:paraId="7B5A71F7" w14:textId="4C586E67" w:rsidR="006E09C5" w:rsidRPr="000C2BD4" w:rsidRDefault="006E09C5" w:rsidP="7FABB546">
      <w:pPr>
        <w:pStyle w:val="ListParagraph"/>
        <w:numPr>
          <w:ilvl w:val="0"/>
          <w:numId w:val="10"/>
        </w:numPr>
        <w:spacing w:after="160" w:line="259" w:lineRule="auto"/>
        <w:rPr>
          <w:rFonts w:asciiTheme="minorHAnsi" w:hAnsiTheme="minorHAnsi" w:cstheme="minorBidi"/>
        </w:rPr>
      </w:pPr>
      <w:r w:rsidRPr="7FABB546">
        <w:rPr>
          <w:rFonts w:asciiTheme="minorHAnsi" w:hAnsiTheme="minorHAnsi" w:cstheme="minorBidi"/>
        </w:rPr>
        <w:t>Quality and feasibility of the project idea</w:t>
      </w:r>
      <w:r w:rsidR="1E9811CF" w:rsidRPr="7FABB546">
        <w:rPr>
          <w:rFonts w:asciiTheme="minorHAnsi" w:hAnsiTheme="minorHAnsi" w:cstheme="minorBidi"/>
        </w:rPr>
        <w:t>:</w:t>
      </w:r>
      <w:r w:rsidRPr="7FABB546">
        <w:rPr>
          <w:rFonts w:asciiTheme="minorHAnsi" w:hAnsiTheme="minorHAnsi" w:cstheme="minorBidi"/>
        </w:rPr>
        <w:t xml:space="preserve"> </w:t>
      </w:r>
      <w:r w:rsidR="735BD642" w:rsidRPr="7FABB546">
        <w:rPr>
          <w:rFonts w:asciiTheme="minorHAnsi" w:hAnsiTheme="minorHAnsi" w:cstheme="minorBidi"/>
        </w:rPr>
        <w:t xml:space="preserve"> </w:t>
      </w:r>
      <w:r w:rsidRPr="7FABB546">
        <w:rPr>
          <w:rFonts w:asciiTheme="minorHAnsi" w:hAnsiTheme="minorHAnsi" w:cstheme="minorBidi"/>
        </w:rPr>
        <w:t xml:space="preserve">The proposal is well developed, innovative and offers creative solutions with all necessary details about how project activities will be carried out (location, number of participants, events to organize, media coverage etc.)  </w:t>
      </w:r>
    </w:p>
    <w:p w14:paraId="57D2F7C1" w14:textId="77905535" w:rsidR="006E09C5" w:rsidRPr="000C2BD4" w:rsidRDefault="006E09C5" w:rsidP="7FABB546">
      <w:pPr>
        <w:pStyle w:val="ListParagraph"/>
        <w:numPr>
          <w:ilvl w:val="0"/>
          <w:numId w:val="10"/>
        </w:numPr>
        <w:spacing w:after="160" w:line="259" w:lineRule="auto"/>
        <w:rPr>
          <w:rFonts w:asciiTheme="minorHAnsi" w:hAnsiTheme="minorHAnsi" w:cstheme="minorBidi"/>
        </w:rPr>
      </w:pPr>
      <w:r w:rsidRPr="7FABB546">
        <w:rPr>
          <w:rFonts w:asciiTheme="minorHAnsi" w:hAnsiTheme="minorHAnsi" w:cstheme="minorBidi"/>
        </w:rPr>
        <w:t>Outcomes</w:t>
      </w:r>
      <w:r w:rsidR="0019C9C4" w:rsidRPr="7FABB546">
        <w:rPr>
          <w:rFonts w:asciiTheme="minorHAnsi" w:hAnsiTheme="minorHAnsi" w:cstheme="minorBidi"/>
        </w:rPr>
        <w:t xml:space="preserve">: </w:t>
      </w:r>
      <w:r w:rsidRPr="7FABB546">
        <w:rPr>
          <w:rFonts w:asciiTheme="minorHAnsi" w:hAnsiTheme="minorHAnsi" w:cstheme="minorBidi"/>
        </w:rPr>
        <w:t xml:space="preserve"> Project clearly identifies goals and objectives of the project and is likely to provide maximum impact in achieving proposed results</w:t>
      </w:r>
      <w:r w:rsidR="0022641F" w:rsidRPr="7FABB546">
        <w:rPr>
          <w:rFonts w:asciiTheme="minorHAnsi" w:hAnsiTheme="minorHAnsi" w:cstheme="minorBidi"/>
        </w:rPr>
        <w:t>.</w:t>
      </w:r>
    </w:p>
    <w:p w14:paraId="53779E06" w14:textId="7721D2C1" w:rsidR="006E09C5" w:rsidRPr="000C2BD4" w:rsidRDefault="006E09C5" w:rsidP="7FABB546">
      <w:pPr>
        <w:pStyle w:val="ListParagraph"/>
        <w:numPr>
          <w:ilvl w:val="0"/>
          <w:numId w:val="10"/>
        </w:numPr>
        <w:spacing w:after="160" w:line="259" w:lineRule="auto"/>
        <w:rPr>
          <w:rFonts w:asciiTheme="minorHAnsi" w:hAnsiTheme="minorHAnsi" w:cstheme="minorBidi"/>
        </w:rPr>
      </w:pPr>
      <w:r w:rsidRPr="7FABB546">
        <w:rPr>
          <w:rFonts w:asciiTheme="minorHAnsi" w:hAnsiTheme="minorHAnsi" w:cstheme="minorBidi"/>
        </w:rPr>
        <w:t>Organizational capacity and record on previous grants</w:t>
      </w:r>
      <w:r w:rsidR="3A6BEE3F" w:rsidRPr="7FABB546">
        <w:rPr>
          <w:rFonts w:asciiTheme="minorHAnsi" w:hAnsiTheme="minorHAnsi" w:cstheme="minorBidi"/>
        </w:rPr>
        <w:t xml:space="preserve">: </w:t>
      </w:r>
      <w:r w:rsidRPr="7FABB546">
        <w:rPr>
          <w:rFonts w:asciiTheme="minorHAnsi" w:hAnsiTheme="minorHAnsi" w:cstheme="minorBidi"/>
        </w:rPr>
        <w:t xml:space="preserve"> The organization demonstrates expertise and the ability to perform the proposed activities.  </w:t>
      </w:r>
    </w:p>
    <w:p w14:paraId="2EF63023" w14:textId="679F23BB" w:rsidR="006E09C5" w:rsidRPr="000C2BD4" w:rsidRDefault="74DBF180" w:rsidP="7FABB546">
      <w:pPr>
        <w:pStyle w:val="ListParagraph"/>
        <w:numPr>
          <w:ilvl w:val="0"/>
          <w:numId w:val="10"/>
        </w:numPr>
        <w:spacing w:after="160" w:line="259" w:lineRule="auto"/>
        <w:rPr>
          <w:rFonts w:asciiTheme="minorHAnsi" w:hAnsiTheme="minorHAnsi" w:cstheme="minorBidi"/>
        </w:rPr>
      </w:pPr>
      <w:r w:rsidRPr="7FABB546">
        <w:rPr>
          <w:rFonts w:asciiTheme="minorHAnsi" w:hAnsiTheme="minorHAnsi" w:cstheme="minorBidi"/>
        </w:rPr>
        <w:t xml:space="preserve">The </w:t>
      </w:r>
      <w:r w:rsidR="569FBDED" w:rsidRPr="7FABB546">
        <w:rPr>
          <w:rFonts w:asciiTheme="minorHAnsi" w:hAnsiTheme="minorHAnsi" w:cstheme="minorBidi"/>
        </w:rPr>
        <w:t>b</w:t>
      </w:r>
      <w:r w:rsidR="006E09C5" w:rsidRPr="7FABB546">
        <w:rPr>
          <w:rFonts w:asciiTheme="minorHAnsi" w:hAnsiTheme="minorHAnsi" w:cstheme="minorBidi"/>
        </w:rPr>
        <w:t xml:space="preserve">udget and narrative justification are completed and reasonable in relation to the proposed activities and anticipated results. </w:t>
      </w:r>
    </w:p>
    <w:p w14:paraId="35A16E08" w14:textId="5F2AB33E" w:rsidR="006E09C5" w:rsidRPr="000C2BD4" w:rsidRDefault="006E09C5" w:rsidP="7FABB546">
      <w:pPr>
        <w:pStyle w:val="ListParagraph"/>
        <w:numPr>
          <w:ilvl w:val="0"/>
          <w:numId w:val="10"/>
        </w:numPr>
        <w:spacing w:before="100" w:beforeAutospacing="1" w:after="100" w:afterAutospacing="1" w:line="390" w:lineRule="atLeast"/>
        <w:rPr>
          <w:rFonts w:asciiTheme="minorHAnsi" w:hAnsiTheme="minorHAnsi" w:cstheme="minorBidi"/>
        </w:rPr>
      </w:pPr>
      <w:r w:rsidRPr="7FABB546">
        <w:rPr>
          <w:rFonts w:asciiTheme="minorHAnsi" w:hAnsiTheme="minorHAnsi" w:cstheme="minorBidi"/>
        </w:rPr>
        <w:t>Monitoring and evaluation</w:t>
      </w:r>
      <w:r w:rsidR="1C269A9C" w:rsidRPr="7FABB546">
        <w:rPr>
          <w:rFonts w:asciiTheme="minorHAnsi" w:hAnsiTheme="minorHAnsi" w:cstheme="minorBidi"/>
        </w:rPr>
        <w:t>:</w:t>
      </w:r>
      <w:r w:rsidRPr="7FABB546">
        <w:rPr>
          <w:rFonts w:asciiTheme="minorHAnsi" w:hAnsiTheme="minorHAnsi" w:cstheme="minorBidi"/>
        </w:rPr>
        <w:t xml:space="preserve"> </w:t>
      </w:r>
      <w:r w:rsidR="4B28576F" w:rsidRPr="7FABB546">
        <w:rPr>
          <w:rFonts w:asciiTheme="minorHAnsi" w:hAnsiTheme="minorHAnsi" w:cstheme="minorBidi"/>
        </w:rPr>
        <w:t xml:space="preserve"> </w:t>
      </w:r>
      <w:r w:rsidRPr="7FABB546">
        <w:rPr>
          <w:rFonts w:asciiTheme="minorHAnsi" w:hAnsiTheme="minorHAnsi" w:cstheme="minorBidi"/>
        </w:rPr>
        <w:t xml:space="preserve">The proposal outlines in detail how project success and impact will be determined. This will include methods to measure project impact and/or indicators/milestones to indicate project progress towards achieving the outcomes outlined in the proposal. </w:t>
      </w:r>
    </w:p>
    <w:p w14:paraId="0D06EF0B" w14:textId="042B4A76" w:rsidR="006E09C5" w:rsidRPr="000C2BD4" w:rsidRDefault="006E09C5" w:rsidP="7FABB546">
      <w:pPr>
        <w:pStyle w:val="ListParagraph"/>
        <w:numPr>
          <w:ilvl w:val="0"/>
          <w:numId w:val="10"/>
        </w:numPr>
        <w:spacing w:after="160" w:line="259" w:lineRule="auto"/>
        <w:rPr>
          <w:rFonts w:asciiTheme="minorHAnsi" w:hAnsiTheme="minorHAnsi" w:cstheme="minorBidi"/>
        </w:rPr>
      </w:pPr>
      <w:bookmarkStart w:id="1" w:name="_Hlk59604616"/>
      <w:r w:rsidRPr="7FABB546">
        <w:rPr>
          <w:rFonts w:asciiTheme="minorHAnsi" w:hAnsiTheme="minorHAnsi" w:cstheme="minorBidi"/>
        </w:rPr>
        <w:t>Sustainability</w:t>
      </w:r>
      <w:r w:rsidR="07075069" w:rsidRPr="7FABB546">
        <w:rPr>
          <w:rFonts w:asciiTheme="minorHAnsi" w:hAnsiTheme="minorHAnsi" w:cstheme="minorBidi"/>
        </w:rPr>
        <w:t xml:space="preserve">: </w:t>
      </w:r>
      <w:r w:rsidRPr="7FABB546">
        <w:rPr>
          <w:rFonts w:asciiTheme="minorHAnsi" w:hAnsiTheme="minorHAnsi" w:cstheme="minorBidi"/>
        </w:rPr>
        <w:t xml:space="preserve"> The proposal needs to contain information about sustainability of the project. Project activities should continue to have a positive impact after the end of the project. Proposals should explain this future impact and/or sustainability of the project. </w:t>
      </w:r>
    </w:p>
    <w:p w14:paraId="5E0D2D12" w14:textId="77777777" w:rsidR="006E09C5" w:rsidRPr="000C2BD4" w:rsidRDefault="006E09C5" w:rsidP="006E09C5">
      <w:pPr>
        <w:pStyle w:val="ListParagraph"/>
        <w:spacing w:after="160" w:line="259" w:lineRule="auto"/>
        <w:rPr>
          <w:rFonts w:asciiTheme="minorHAnsi" w:hAnsiTheme="minorHAnsi" w:cstheme="minorHAnsi"/>
          <w:szCs w:val="24"/>
        </w:rPr>
      </w:pPr>
    </w:p>
    <w:bookmarkEnd w:id="1"/>
    <w:p w14:paraId="65BDCA94" w14:textId="2D5F9FF0" w:rsidR="00F54B90" w:rsidRPr="000C2BD4" w:rsidRDefault="48FCB642" w:rsidP="168ACB24">
      <w:pPr>
        <w:shd w:val="clear" w:color="auto" w:fill="FFFFFF" w:themeFill="background1"/>
        <w:spacing w:after="0" w:line="240" w:lineRule="auto"/>
        <w:textAlignment w:val="baseline"/>
        <w:rPr>
          <w:rFonts w:asciiTheme="minorHAnsi" w:hAnsiTheme="minorHAnsi" w:cstheme="minorHAnsi"/>
          <w:b/>
          <w:bCs/>
          <w:szCs w:val="24"/>
          <w:bdr w:val="none" w:sz="0" w:space="0" w:color="auto" w:frame="1"/>
        </w:rPr>
      </w:pPr>
      <w:r w:rsidRPr="000C2BD4">
        <w:rPr>
          <w:rFonts w:asciiTheme="minorHAnsi" w:hAnsiTheme="minorHAnsi" w:cstheme="minorHAnsi"/>
          <w:b/>
          <w:bCs/>
          <w:szCs w:val="24"/>
          <w:bdr w:val="none" w:sz="0" w:space="0" w:color="auto" w:frame="1"/>
        </w:rPr>
        <w:t>G</w:t>
      </w:r>
      <w:r w:rsidR="00F54B90" w:rsidRPr="000C2BD4">
        <w:rPr>
          <w:rFonts w:asciiTheme="minorHAnsi" w:hAnsiTheme="minorHAnsi" w:cstheme="minorHAnsi"/>
          <w:b/>
          <w:bCs/>
          <w:szCs w:val="24"/>
          <w:bdr w:val="none" w:sz="0" w:space="0" w:color="auto" w:frame="1"/>
        </w:rPr>
        <w:t>. FEDERAL AWARD ADMINISTRATION INFORMATION</w:t>
      </w:r>
    </w:p>
    <w:p w14:paraId="3D116E40"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60BF68F6" w14:textId="2D40897F" w:rsidR="00F54B90" w:rsidRPr="00F8507D" w:rsidRDefault="269AA42E" w:rsidP="168ACB24">
      <w:pPr>
        <w:shd w:val="clear" w:color="auto" w:fill="FFFFFF" w:themeFill="background1"/>
        <w:spacing w:after="0" w:line="240" w:lineRule="auto"/>
        <w:contextualSpacing/>
        <w:textAlignment w:val="baseline"/>
        <w:rPr>
          <w:rFonts w:asciiTheme="minorHAnsi" w:hAnsiTheme="minorHAnsi" w:cstheme="minorHAnsi"/>
          <w:b/>
          <w:bCs/>
          <w:szCs w:val="24"/>
        </w:rPr>
      </w:pPr>
      <w:r w:rsidRPr="00F8507D">
        <w:rPr>
          <w:rFonts w:asciiTheme="minorHAnsi" w:hAnsiTheme="minorHAnsi" w:cstheme="minorHAnsi"/>
          <w:b/>
          <w:bCs/>
          <w:szCs w:val="24"/>
        </w:rPr>
        <w:t>G</w:t>
      </w:r>
      <w:r w:rsidR="00F54B90" w:rsidRPr="00F8507D">
        <w:rPr>
          <w:rFonts w:asciiTheme="minorHAnsi" w:hAnsiTheme="minorHAnsi" w:cstheme="minorHAnsi"/>
          <w:b/>
          <w:bCs/>
          <w:szCs w:val="24"/>
        </w:rPr>
        <w:t>1. Federal Award Notices</w:t>
      </w:r>
    </w:p>
    <w:p w14:paraId="2A2A8BCC" w14:textId="77777777" w:rsidR="00F54B90" w:rsidRPr="00F8507D" w:rsidRDefault="00F54B90" w:rsidP="00F54B90">
      <w:pPr>
        <w:shd w:val="clear" w:color="auto" w:fill="FFFFFF"/>
        <w:spacing w:after="0" w:line="240" w:lineRule="auto"/>
        <w:contextualSpacing/>
        <w:textAlignment w:val="baseline"/>
        <w:rPr>
          <w:rFonts w:asciiTheme="minorHAnsi" w:hAnsiTheme="minorHAnsi" w:cstheme="minorHAnsi"/>
          <w:b/>
          <w:bCs/>
          <w:szCs w:val="24"/>
        </w:rPr>
      </w:pPr>
    </w:p>
    <w:p w14:paraId="3D41D033" w14:textId="32746FF3" w:rsidR="00F54B90" w:rsidRPr="000C2BD4" w:rsidRDefault="00251C08" w:rsidP="00F54B90">
      <w:pPr>
        <w:shd w:val="clear" w:color="auto" w:fill="FFFFFF"/>
        <w:spacing w:after="0" w:line="240" w:lineRule="auto"/>
        <w:textAlignment w:val="baseline"/>
        <w:rPr>
          <w:rFonts w:asciiTheme="minorHAnsi" w:hAnsiTheme="minorHAnsi" w:cstheme="minorHAnsi"/>
          <w:szCs w:val="24"/>
        </w:rPr>
      </w:pPr>
      <w:r w:rsidRPr="003C624B">
        <w:rPr>
          <w:rFonts w:asciiTheme="minorHAnsi" w:hAnsiTheme="minorHAnsi" w:cstheme="minorHAnsi"/>
        </w:rPr>
        <w:t xml:space="preserve">The </w:t>
      </w:r>
      <w:r>
        <w:rPr>
          <w:rFonts w:asciiTheme="minorHAnsi" w:hAnsiTheme="minorHAnsi" w:cstheme="minorHAnsi"/>
        </w:rPr>
        <w:t>cooperative agreement</w:t>
      </w:r>
      <w:r w:rsidRPr="003C624B">
        <w:rPr>
          <w:rFonts w:asciiTheme="minorHAnsi" w:hAnsiTheme="minorHAnsi" w:cstheme="minorHAnsi"/>
        </w:rPr>
        <w:t xml:space="preserve"> award will be written, signed, awarded, and administered by the Grants Officer and the grants management team.  The </w:t>
      </w:r>
      <w:r>
        <w:rPr>
          <w:rFonts w:asciiTheme="minorHAnsi" w:hAnsiTheme="minorHAnsi" w:cstheme="minorHAnsi"/>
        </w:rPr>
        <w:t xml:space="preserve">Award </w:t>
      </w:r>
      <w:r w:rsidRPr="003C624B">
        <w:rPr>
          <w:rFonts w:asciiTheme="minorHAnsi" w:hAnsiTheme="minorHAnsi" w:cstheme="minorHAnsi"/>
        </w:rPr>
        <w:t xml:space="preserve">Recipient may only start incurring project expenses beginning on the start date shown on the </w:t>
      </w:r>
      <w:r>
        <w:rPr>
          <w:rFonts w:asciiTheme="minorHAnsi" w:hAnsiTheme="minorHAnsi" w:cstheme="minorHAnsi"/>
        </w:rPr>
        <w:t>cooperative agreement</w:t>
      </w:r>
      <w:r w:rsidRPr="003C624B">
        <w:rPr>
          <w:rFonts w:asciiTheme="minorHAnsi" w:hAnsiTheme="minorHAnsi" w:cstheme="minorHAnsi"/>
        </w:rPr>
        <w:t xml:space="preserve"> award document signed by the Grant Officer.  The assistance award agreement is the authorizing document, and it will be provided to the recipient for review and signature by email.</w:t>
      </w:r>
      <w:r w:rsidR="00F54B90" w:rsidRPr="000C2BD4">
        <w:rPr>
          <w:rFonts w:asciiTheme="minorHAnsi" w:hAnsiTheme="minorHAnsi" w:cstheme="minorHAnsi"/>
          <w:szCs w:val="24"/>
        </w:rPr>
        <w:t xml:space="preserve"> </w:t>
      </w:r>
    </w:p>
    <w:p w14:paraId="20DD0C1F"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5B26C1B3" w14:textId="16B66B2A" w:rsidR="00F54B90" w:rsidRPr="000C2BD4" w:rsidRDefault="00F54B90" w:rsidP="168ACB24">
      <w:pPr>
        <w:shd w:val="clear" w:color="auto" w:fill="FFFFFF" w:themeFill="background1"/>
        <w:spacing w:after="0" w:line="240" w:lineRule="auto"/>
        <w:textAlignment w:val="baseline"/>
        <w:rPr>
          <w:rFonts w:asciiTheme="minorHAnsi" w:hAnsiTheme="minorHAnsi" w:cstheme="minorHAnsi"/>
          <w:szCs w:val="24"/>
        </w:rPr>
      </w:pPr>
      <w:r w:rsidRPr="000C2BD4">
        <w:rPr>
          <w:rFonts w:asciiTheme="minorHAnsi" w:hAnsiTheme="minorHAnsi" w:cstheme="minorHAnsi"/>
          <w:b/>
          <w:bCs/>
          <w:szCs w:val="24"/>
        </w:rPr>
        <w:t xml:space="preserve">Funding decisions are contingent on the availability of funds.  The total amount for this program may not exceed </w:t>
      </w:r>
      <w:r w:rsidR="00221CAF" w:rsidRPr="000C2BD4">
        <w:rPr>
          <w:rFonts w:asciiTheme="minorHAnsi" w:hAnsiTheme="minorHAnsi" w:cstheme="minorHAnsi"/>
          <w:b/>
          <w:bCs/>
          <w:szCs w:val="24"/>
        </w:rPr>
        <w:t>140</w:t>
      </w:r>
      <w:r w:rsidRPr="000C2BD4">
        <w:rPr>
          <w:rFonts w:asciiTheme="minorHAnsi" w:hAnsiTheme="minorHAnsi" w:cstheme="minorHAnsi"/>
          <w:b/>
          <w:bCs/>
          <w:szCs w:val="24"/>
        </w:rPr>
        <w:t>,000 USD.  The U.S. Embassy reserves the right to cancel this Notice of Funding Opportunity at any time without any commitment to any applicant.</w:t>
      </w:r>
    </w:p>
    <w:p w14:paraId="78E1D1F5"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0A408D5B" w14:textId="1A6DB765" w:rsidR="00F54B90" w:rsidRPr="00B80250" w:rsidRDefault="00B80250" w:rsidP="00B80250">
      <w:pPr>
        <w:shd w:val="clear" w:color="auto" w:fill="FFFFFF"/>
        <w:jc w:val="both"/>
        <w:textAlignment w:val="baseline"/>
        <w:rPr>
          <w:rFonts w:asciiTheme="minorHAnsi" w:hAnsiTheme="minorHAnsi" w:cstheme="minorHAnsi"/>
        </w:rPr>
      </w:pPr>
      <w:r w:rsidRPr="003C624B">
        <w:rPr>
          <w:rFonts w:asciiTheme="minorHAnsi" w:hAnsiTheme="minorHAnsi" w:cstheme="minorHAnsi"/>
        </w:rPr>
        <w:t xml:space="preserve">A Cooperative Agreement (CA) </w:t>
      </w:r>
      <w:r>
        <w:rPr>
          <w:rFonts w:asciiTheme="minorHAnsi" w:hAnsiTheme="minorHAnsi" w:cstheme="minorHAnsi"/>
        </w:rPr>
        <w:t>entails</w:t>
      </w:r>
      <w:r w:rsidRPr="003C624B">
        <w:rPr>
          <w:rFonts w:asciiTheme="minorHAnsi" w:hAnsiTheme="minorHAnsi" w:cstheme="minorHAnsi"/>
        </w:rPr>
        <w:t xml:space="preserve"> substantial involvement </w:t>
      </w:r>
      <w:r>
        <w:rPr>
          <w:rFonts w:asciiTheme="minorHAnsi" w:hAnsiTheme="minorHAnsi" w:cstheme="minorHAnsi"/>
        </w:rPr>
        <w:t xml:space="preserve">on the part of the recipient, </w:t>
      </w:r>
      <w:r w:rsidRPr="003C624B">
        <w:rPr>
          <w:rFonts w:asciiTheme="minorHAnsi" w:hAnsiTheme="minorHAnsi" w:cstheme="minorHAnsi"/>
        </w:rPr>
        <w:t>includ</w:t>
      </w:r>
      <w:r>
        <w:rPr>
          <w:rFonts w:asciiTheme="minorHAnsi" w:hAnsiTheme="minorHAnsi" w:cstheme="minorHAnsi"/>
        </w:rPr>
        <w:t>ing</w:t>
      </w:r>
      <w:r w:rsidR="00F54B90" w:rsidRPr="000C2BD4">
        <w:rPr>
          <w:rFonts w:asciiTheme="minorHAnsi" w:hAnsiTheme="minorHAnsi" w:cstheme="minorHAnsi"/>
          <w:szCs w:val="24"/>
        </w:rPr>
        <w:t>:</w:t>
      </w:r>
    </w:p>
    <w:p w14:paraId="52D8040C" w14:textId="77777777" w:rsidR="001156D1" w:rsidRPr="000C2BD4" w:rsidRDefault="001156D1" w:rsidP="00F54B90">
      <w:pPr>
        <w:shd w:val="clear" w:color="auto" w:fill="FFFFFF"/>
        <w:spacing w:after="0" w:line="240" w:lineRule="auto"/>
        <w:textAlignment w:val="baseline"/>
        <w:rPr>
          <w:rFonts w:asciiTheme="minorHAnsi" w:hAnsiTheme="minorHAnsi" w:cstheme="minorHAnsi"/>
          <w:szCs w:val="24"/>
        </w:rPr>
      </w:pPr>
    </w:p>
    <w:p w14:paraId="697B9E85" w14:textId="77777777" w:rsidR="00F54B90" w:rsidRPr="000C2BD4" w:rsidRDefault="00F54B90" w:rsidP="001F4A8A">
      <w:pPr>
        <w:numPr>
          <w:ilvl w:val="0"/>
          <w:numId w:val="4"/>
        </w:num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t>Participating in the design or direction of activities, design of conference agendas, and training delivery models</w:t>
      </w:r>
    </w:p>
    <w:p w14:paraId="467D3293" w14:textId="77777777" w:rsidR="00F54B90" w:rsidRPr="000C2BD4" w:rsidRDefault="00F54B90" w:rsidP="001F4A8A">
      <w:pPr>
        <w:numPr>
          <w:ilvl w:val="0"/>
          <w:numId w:val="4"/>
        </w:num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t>Participating in the selection of key project staff and trainers</w:t>
      </w:r>
    </w:p>
    <w:p w14:paraId="4C0A1E93" w14:textId="77777777" w:rsidR="00F54B90" w:rsidRPr="000C2BD4" w:rsidRDefault="00F54B90" w:rsidP="001F4A8A">
      <w:pPr>
        <w:numPr>
          <w:ilvl w:val="0"/>
          <w:numId w:val="4"/>
        </w:num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t xml:space="preserve">Participating in the presentation of results </w:t>
      </w:r>
    </w:p>
    <w:p w14:paraId="3B43B9D4" w14:textId="77777777" w:rsidR="00F54B90" w:rsidRPr="000C2BD4" w:rsidRDefault="00F54B90" w:rsidP="001F4A8A">
      <w:pPr>
        <w:numPr>
          <w:ilvl w:val="0"/>
          <w:numId w:val="4"/>
        </w:num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t>Assisting in the selection and/or analyses of data</w:t>
      </w:r>
    </w:p>
    <w:p w14:paraId="303CDE59" w14:textId="6A78E42D" w:rsidR="00F54B90" w:rsidRPr="000C2BD4" w:rsidRDefault="00F54B90" w:rsidP="001F4A8A">
      <w:pPr>
        <w:numPr>
          <w:ilvl w:val="0"/>
          <w:numId w:val="4"/>
        </w:num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lastRenderedPageBreak/>
        <w:t xml:space="preserve">Review and approval of each press release and other public statements and publications before their release to the </w:t>
      </w:r>
      <w:r w:rsidR="005A73A1" w:rsidRPr="000C2BD4">
        <w:rPr>
          <w:rFonts w:asciiTheme="minorHAnsi" w:hAnsiTheme="minorHAnsi" w:cstheme="minorHAnsi"/>
          <w:szCs w:val="24"/>
        </w:rPr>
        <w:t>public.</w:t>
      </w:r>
    </w:p>
    <w:p w14:paraId="2A2AB820"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43E67B84" w14:textId="77777777" w:rsidR="00F54B90" w:rsidRPr="000C2BD4" w:rsidRDefault="00F54B90" w:rsidP="00F54B90">
      <w:pPr>
        <w:shd w:val="clear" w:color="auto" w:fill="FFFFFF"/>
        <w:spacing w:after="0" w:line="240" w:lineRule="auto"/>
        <w:textAlignment w:val="baseline"/>
        <w:rPr>
          <w:rFonts w:asciiTheme="minorHAnsi" w:eastAsiaTheme="minorHAnsi" w:hAnsiTheme="minorHAnsi" w:cstheme="minorHAnsi"/>
          <w:szCs w:val="24"/>
        </w:rPr>
      </w:pPr>
      <w:r w:rsidRPr="000C2BD4">
        <w:rPr>
          <w:rFonts w:asciiTheme="minorHAnsi" w:hAnsiTheme="minorHAnsi" w:cstheme="minorHAnsi"/>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0C2BD4">
        <w:rPr>
          <w:rFonts w:asciiTheme="minorHAnsi" w:eastAsiaTheme="minorHAnsi" w:hAnsiTheme="minorHAnsi" w:cstheme="minorHAnsi"/>
          <w:szCs w:val="24"/>
        </w:rPr>
        <w:t xml:space="preserve"> </w:t>
      </w:r>
    </w:p>
    <w:p w14:paraId="7C1D5343"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0C102927" w14:textId="77777777" w:rsidR="00F54B90" w:rsidRPr="000C2BD4" w:rsidRDefault="00F54B90" w:rsidP="00F54B90">
      <w:pPr>
        <w:shd w:val="clear" w:color="auto" w:fill="FFFFFF"/>
        <w:spacing w:after="0" w:line="240" w:lineRule="auto"/>
        <w:textAlignment w:val="baseline"/>
        <w:rPr>
          <w:rFonts w:asciiTheme="minorHAnsi" w:hAnsiTheme="minorHAnsi" w:cstheme="minorHAnsi"/>
          <w:b/>
          <w:szCs w:val="24"/>
        </w:rPr>
      </w:pPr>
      <w:r w:rsidRPr="000C2BD4">
        <w:rPr>
          <w:rFonts w:asciiTheme="minorHAnsi" w:hAnsiTheme="minorHAnsi" w:cstheme="minorHAnsi"/>
          <w:b/>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630781BA" w14:textId="77777777" w:rsidR="00F54B90" w:rsidRPr="000C2BD4" w:rsidRDefault="00F54B90" w:rsidP="00F54B90">
      <w:pPr>
        <w:shd w:val="clear" w:color="auto" w:fill="FFFFFF"/>
        <w:spacing w:after="0" w:line="240" w:lineRule="auto"/>
        <w:textAlignment w:val="baseline"/>
        <w:rPr>
          <w:rFonts w:asciiTheme="minorHAnsi" w:hAnsiTheme="minorHAnsi" w:cstheme="minorHAnsi"/>
          <w:b/>
          <w:szCs w:val="24"/>
        </w:rPr>
      </w:pPr>
    </w:p>
    <w:p w14:paraId="3150232C" w14:textId="7D840913" w:rsidR="00F54B90" w:rsidRPr="000C2BD4" w:rsidRDefault="00F54B90" w:rsidP="168ACB24">
      <w:pPr>
        <w:shd w:val="clear" w:color="auto" w:fill="FFFFFF" w:themeFill="background1"/>
        <w:spacing w:after="0" w:line="240" w:lineRule="auto"/>
        <w:rPr>
          <w:rFonts w:asciiTheme="minorHAnsi" w:hAnsiTheme="minorHAnsi" w:cstheme="minorHAnsi"/>
          <w:szCs w:val="24"/>
        </w:rPr>
      </w:pPr>
      <w:r w:rsidRPr="000C2BD4">
        <w:rPr>
          <w:rFonts w:asciiTheme="minorHAnsi" w:hAnsiTheme="minorHAnsi" w:cstheme="minorHAnsi"/>
          <w:b/>
          <w:bCs/>
          <w:szCs w:val="24"/>
        </w:rPr>
        <w:t>Payment Method</w:t>
      </w:r>
      <w:r w:rsidRPr="000C2BD4">
        <w:rPr>
          <w:rFonts w:asciiTheme="minorHAnsi" w:hAnsiTheme="minorHAnsi" w:cstheme="minorHAnsi"/>
          <w:szCs w:val="24"/>
        </w:rPr>
        <w:t xml:space="preserve">:  </w:t>
      </w:r>
      <w:r w:rsidR="6B784D32" w:rsidRPr="000C2BD4">
        <w:rPr>
          <w:rFonts w:asciiTheme="minorHAnsi" w:hAnsiTheme="minorHAnsi" w:cstheme="minorHAnsi"/>
          <w:szCs w:val="24"/>
        </w:rPr>
        <w:t>The payment of the award amount will be affected in two or three installments. A certain percentage of the total award amount up to 50% of the total award amount will be paid immediately after signing the grant and submission of the valid bank account by Recipient. However, if the project implementation requires a percentage of advance payment higher than 50%, the Public Diplomacy Section will make a payment based on the Recipient’s justification. The rest will be paid upon submission of the interim and final program and financial reports by Recipient. Each award document will contain detailed payment information. The USG holds the right to retain the last payment up to 10% of the award amount until all project activities are completed and the final program and financial reports submitted by the Recipient are approved by the Grant Officer and the Grant Officer Representative.</w:t>
      </w:r>
    </w:p>
    <w:p w14:paraId="0FA71E80"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p>
    <w:p w14:paraId="1949C50E" w14:textId="7CBDB569" w:rsidR="00F54B90" w:rsidRPr="000C2BD4" w:rsidRDefault="2CD36801" w:rsidP="168ACB24">
      <w:pPr>
        <w:shd w:val="clear" w:color="auto" w:fill="FFFFFF" w:themeFill="background1"/>
        <w:spacing w:after="0" w:line="240" w:lineRule="auto"/>
        <w:contextualSpacing/>
        <w:textAlignment w:val="baseline"/>
        <w:rPr>
          <w:rFonts w:asciiTheme="minorHAnsi" w:hAnsiTheme="minorHAnsi" w:cstheme="minorHAnsi"/>
          <w:b/>
          <w:bCs/>
          <w:szCs w:val="24"/>
        </w:rPr>
      </w:pPr>
      <w:r w:rsidRPr="000C2BD4">
        <w:rPr>
          <w:rFonts w:asciiTheme="minorHAnsi" w:hAnsiTheme="minorHAnsi" w:cstheme="minorHAnsi"/>
          <w:b/>
          <w:bCs/>
          <w:szCs w:val="24"/>
        </w:rPr>
        <w:t>G</w:t>
      </w:r>
      <w:r w:rsidR="00F54B90" w:rsidRPr="000C2BD4">
        <w:rPr>
          <w:rFonts w:asciiTheme="minorHAnsi" w:hAnsiTheme="minorHAnsi" w:cstheme="minorHAnsi"/>
          <w:b/>
          <w:bCs/>
          <w:szCs w:val="24"/>
        </w:rPr>
        <w:t xml:space="preserve">2. Terms and Conditions </w:t>
      </w:r>
    </w:p>
    <w:p w14:paraId="00D0ABFE" w14:textId="77777777" w:rsidR="00F54B90" w:rsidRPr="000C2BD4" w:rsidRDefault="00F54B90" w:rsidP="00F54B90">
      <w:pPr>
        <w:shd w:val="clear" w:color="auto" w:fill="FFFFFF"/>
        <w:spacing w:after="0" w:line="240" w:lineRule="auto"/>
        <w:contextualSpacing/>
        <w:textAlignment w:val="baseline"/>
        <w:rPr>
          <w:rFonts w:asciiTheme="minorHAnsi" w:hAnsiTheme="minorHAnsi" w:cstheme="minorHAnsi"/>
          <w:szCs w:val="24"/>
        </w:rPr>
      </w:pPr>
    </w:p>
    <w:p w14:paraId="5D22C2ED" w14:textId="7A05C59B" w:rsidR="17278CC6" w:rsidRPr="000C2BD4" w:rsidRDefault="17278CC6" w:rsidP="168ACB24">
      <w:pPr>
        <w:ind w:firstLine="0"/>
        <w:rPr>
          <w:rFonts w:asciiTheme="minorHAnsi" w:hAnsiTheme="minorHAnsi" w:cstheme="minorHAnsi"/>
          <w:szCs w:val="24"/>
        </w:rPr>
      </w:pPr>
      <w:r w:rsidRPr="000C2BD4">
        <w:rPr>
          <w:rFonts w:asciiTheme="minorHAnsi" w:hAnsiTheme="minorHAnsi" w:cstheme="minorHAnsi"/>
          <w:szCs w:val="24"/>
        </w:rPr>
        <w:t>Before submitting an application, applicants may wish to review all the terms and conditions and required certifications which will apply to this award, to ensure that they will be able to comply. These include:</w:t>
      </w:r>
    </w:p>
    <w:p w14:paraId="7DA8FA96" w14:textId="398AC03A" w:rsidR="168ACB24" w:rsidRPr="000C2BD4" w:rsidRDefault="168ACB24" w:rsidP="168ACB24">
      <w:pPr>
        <w:ind w:firstLine="0"/>
        <w:rPr>
          <w:rFonts w:asciiTheme="minorHAnsi" w:hAnsiTheme="minorHAnsi" w:cstheme="minorHAnsi"/>
          <w:szCs w:val="24"/>
        </w:rPr>
      </w:pPr>
    </w:p>
    <w:p w14:paraId="388545F5" w14:textId="77777777" w:rsidR="001156D1" w:rsidRPr="000C2BD4" w:rsidRDefault="001156D1" w:rsidP="001156D1">
      <w:pPr>
        <w:shd w:val="clear" w:color="auto" w:fill="FFFFFF" w:themeFill="background1"/>
        <w:textAlignment w:val="baseline"/>
        <w:rPr>
          <w:rFonts w:asciiTheme="minorHAnsi" w:eastAsiaTheme="minorEastAsia" w:hAnsiTheme="minorHAnsi" w:cstheme="minorHAnsi"/>
          <w:szCs w:val="24"/>
        </w:rPr>
      </w:pPr>
      <w:r w:rsidRPr="000C2BD4">
        <w:rPr>
          <w:rFonts w:asciiTheme="minorHAnsi" w:eastAsiaTheme="minorEastAsia" w:hAnsiTheme="minorHAnsi" w:cstheme="minorHAnsi"/>
          <w:szCs w:val="24"/>
          <w:u w:val="single"/>
        </w:rPr>
        <w:t>2 CFR 200</w:t>
      </w:r>
      <w:r w:rsidRPr="000C2BD4">
        <w:rPr>
          <w:rFonts w:asciiTheme="minorHAnsi" w:eastAsiaTheme="minorEastAsia" w:hAnsiTheme="minorHAnsi" w:cstheme="minorHAnsi"/>
          <w:szCs w:val="24"/>
        </w:rPr>
        <w:t xml:space="preserve">, </w:t>
      </w:r>
      <w:r w:rsidRPr="000C2BD4">
        <w:rPr>
          <w:rFonts w:asciiTheme="minorHAnsi" w:eastAsiaTheme="minorEastAsia" w:hAnsiTheme="minorHAnsi" w:cstheme="minorHAnsi"/>
          <w:szCs w:val="24"/>
          <w:u w:val="single"/>
        </w:rPr>
        <w:t>2 CFR 600</w:t>
      </w:r>
      <w:r w:rsidRPr="000C2BD4">
        <w:rPr>
          <w:rFonts w:asciiTheme="minorHAnsi" w:eastAsiaTheme="minorEastAsia" w:hAnsiTheme="minorHAnsi" w:cstheme="minorHAnsi"/>
          <w:szCs w:val="24"/>
        </w:rPr>
        <w:t xml:space="preserve">, Certifications and Assurances, and the Department of State Standard Terms and Conditions, all of which are available at:  </w:t>
      </w:r>
      <w:hyperlink r:id="rId16" w:history="1">
        <w:r w:rsidRPr="000C2BD4">
          <w:rPr>
            <w:rStyle w:val="Hyperlink"/>
            <w:rFonts w:asciiTheme="minorHAnsi" w:eastAsiaTheme="minorEastAsia" w:hAnsiTheme="minorHAnsi" w:cstheme="minorHAnsi"/>
            <w:szCs w:val="24"/>
          </w:rPr>
          <w:t>https://www.state.gov/about-us-office-of-the-procurement-executive/</w:t>
        </w:r>
      </w:hyperlink>
      <w:r w:rsidRPr="000C2BD4">
        <w:rPr>
          <w:rFonts w:asciiTheme="minorHAnsi" w:eastAsiaTheme="minorEastAsia" w:hAnsiTheme="minorHAnsi" w:cstheme="minorHAnsi"/>
          <w:szCs w:val="24"/>
        </w:rPr>
        <w:t xml:space="preserve">. Note the U.S Flag branding and marking requirements in the Standard Terms and Conditions.  </w:t>
      </w:r>
    </w:p>
    <w:p w14:paraId="4C6E518B" w14:textId="77777777" w:rsidR="001156D1" w:rsidRPr="000C2BD4" w:rsidRDefault="001156D1" w:rsidP="001156D1">
      <w:pPr>
        <w:ind w:left="0" w:firstLine="0"/>
        <w:rPr>
          <w:rFonts w:asciiTheme="minorHAnsi" w:hAnsiTheme="minorHAnsi" w:cstheme="minorHAnsi"/>
          <w:b/>
          <w:bCs/>
          <w:szCs w:val="24"/>
        </w:rPr>
      </w:pPr>
    </w:p>
    <w:p w14:paraId="09D0E268" w14:textId="26C8A72A" w:rsidR="00F54B90" w:rsidRPr="000C2BD4" w:rsidRDefault="6B5F1A14" w:rsidP="168ACB24">
      <w:pPr>
        <w:shd w:val="clear" w:color="auto" w:fill="FFFFFF" w:themeFill="background1"/>
        <w:spacing w:after="0" w:line="240" w:lineRule="auto"/>
        <w:contextualSpacing/>
        <w:textAlignment w:val="baseline"/>
        <w:rPr>
          <w:rFonts w:asciiTheme="minorHAnsi" w:hAnsiTheme="minorHAnsi" w:cstheme="minorHAnsi"/>
          <w:b/>
          <w:bCs/>
          <w:szCs w:val="24"/>
        </w:rPr>
      </w:pPr>
      <w:r w:rsidRPr="000C2BD4">
        <w:rPr>
          <w:rFonts w:asciiTheme="minorHAnsi" w:hAnsiTheme="minorHAnsi" w:cstheme="minorHAnsi"/>
          <w:b/>
          <w:bCs/>
          <w:szCs w:val="24"/>
        </w:rPr>
        <w:t>G</w:t>
      </w:r>
      <w:r w:rsidR="00F54B90" w:rsidRPr="000C2BD4">
        <w:rPr>
          <w:rFonts w:asciiTheme="minorHAnsi" w:hAnsiTheme="minorHAnsi" w:cstheme="minorHAnsi"/>
          <w:b/>
          <w:bCs/>
          <w:szCs w:val="24"/>
        </w:rPr>
        <w:t>.3. Reporting Requirements</w:t>
      </w:r>
    </w:p>
    <w:p w14:paraId="2D8A661B" w14:textId="77777777" w:rsidR="00F54B90" w:rsidRPr="000C2BD4" w:rsidRDefault="00F54B90" w:rsidP="00F54B90">
      <w:pPr>
        <w:shd w:val="clear" w:color="auto" w:fill="FFFFFF"/>
        <w:spacing w:after="0" w:line="240" w:lineRule="auto"/>
        <w:contextualSpacing/>
        <w:textAlignment w:val="baseline"/>
        <w:rPr>
          <w:rFonts w:asciiTheme="minorHAnsi" w:hAnsiTheme="minorHAnsi" w:cstheme="minorHAnsi"/>
          <w:szCs w:val="24"/>
        </w:rPr>
      </w:pPr>
    </w:p>
    <w:p w14:paraId="317BE7BC" w14:textId="77777777" w:rsidR="00F54B90" w:rsidRPr="000C2BD4" w:rsidRDefault="00F54B90" w:rsidP="00F54B90">
      <w:pPr>
        <w:shd w:val="clear" w:color="auto" w:fill="FFFFFF"/>
        <w:spacing w:after="0" w:line="240" w:lineRule="auto"/>
        <w:textAlignment w:val="baseline"/>
        <w:rPr>
          <w:rFonts w:asciiTheme="minorHAnsi" w:hAnsiTheme="minorHAnsi" w:cstheme="minorHAnsi"/>
          <w:szCs w:val="24"/>
        </w:rPr>
      </w:pPr>
      <w:r w:rsidRPr="000C2BD4">
        <w:rPr>
          <w:rFonts w:asciiTheme="minorHAnsi" w:hAnsiTheme="minorHAnsi" w:cstheme="minorHAnsi"/>
          <w:szCs w:val="24"/>
        </w:rPr>
        <w:t xml:space="preserve">Recipients will be required to submit financial reports and program reports.  The award document will specify the forms and how often these reports must be submitted.   </w:t>
      </w:r>
    </w:p>
    <w:p w14:paraId="7975ED89" w14:textId="77777777" w:rsidR="00F54B90" w:rsidRPr="000C2BD4" w:rsidRDefault="00F54B90" w:rsidP="00F54B90">
      <w:pPr>
        <w:shd w:val="clear" w:color="auto" w:fill="FFFFFF"/>
        <w:spacing w:after="0" w:line="240" w:lineRule="auto"/>
        <w:textAlignment w:val="baseline"/>
        <w:rPr>
          <w:rFonts w:asciiTheme="minorHAnsi" w:hAnsiTheme="minorHAnsi" w:cstheme="minorHAnsi"/>
          <w:color w:val="333333"/>
          <w:szCs w:val="24"/>
        </w:rPr>
      </w:pPr>
    </w:p>
    <w:p w14:paraId="3C26A398" w14:textId="77777777" w:rsidR="00F54B90" w:rsidRPr="000C2BD4" w:rsidRDefault="00F54B90" w:rsidP="168ACB24">
      <w:pPr>
        <w:shd w:val="clear" w:color="auto" w:fill="FFFFFF" w:themeFill="background1"/>
        <w:spacing w:after="0" w:line="240" w:lineRule="auto"/>
        <w:textAlignment w:val="baseline"/>
        <w:rPr>
          <w:rFonts w:asciiTheme="minorHAnsi" w:hAnsiTheme="minorHAnsi" w:cstheme="minorHAnsi"/>
          <w:b/>
          <w:bCs/>
          <w:szCs w:val="24"/>
          <w:bdr w:val="none" w:sz="0" w:space="0" w:color="auto" w:frame="1"/>
        </w:rPr>
      </w:pPr>
      <w:r w:rsidRPr="000C2BD4">
        <w:rPr>
          <w:rFonts w:asciiTheme="minorHAnsi" w:hAnsiTheme="minorHAnsi" w:cstheme="minorHAnsi"/>
          <w:b/>
          <w:bCs/>
          <w:szCs w:val="24"/>
          <w:bdr w:val="none" w:sz="0" w:space="0" w:color="auto" w:frame="1"/>
        </w:rPr>
        <w:t>G.  FEDERAL AWARDING AGENCY CONTACTS</w:t>
      </w:r>
    </w:p>
    <w:p w14:paraId="315EDDC1" w14:textId="77777777" w:rsidR="00F54B90" w:rsidRPr="000C2BD4" w:rsidRDefault="00F54B90" w:rsidP="003C560E">
      <w:pPr>
        <w:pStyle w:val="HTMLPreformatted"/>
        <w:rPr>
          <w:rFonts w:asciiTheme="minorHAnsi" w:hAnsiTheme="minorHAnsi" w:cstheme="minorHAnsi"/>
          <w:sz w:val="24"/>
          <w:szCs w:val="24"/>
        </w:rPr>
      </w:pPr>
    </w:p>
    <w:p w14:paraId="5981D089" w14:textId="76E242C1" w:rsidR="00805A98" w:rsidRPr="000C2BD4" w:rsidRDefault="00F54B90" w:rsidP="7FABB546">
      <w:pPr>
        <w:spacing w:after="0" w:line="240" w:lineRule="auto"/>
        <w:ind w:firstLine="0"/>
        <w:rPr>
          <w:rFonts w:asciiTheme="minorHAnsi" w:hAnsiTheme="minorHAnsi" w:cstheme="minorBidi"/>
          <w:strike/>
          <w:color w:val="auto"/>
        </w:rPr>
      </w:pPr>
      <w:r w:rsidRPr="7FABB546">
        <w:rPr>
          <w:rFonts w:asciiTheme="minorHAnsi" w:hAnsiTheme="minorHAnsi" w:cstheme="minorBidi"/>
        </w:rPr>
        <w:t>For more information, please contact us by phone: + 387 33 704-331,704-078,  704-</w:t>
      </w:r>
      <w:r w:rsidR="003C560E" w:rsidRPr="7FABB546">
        <w:rPr>
          <w:rFonts w:asciiTheme="minorHAnsi" w:hAnsiTheme="minorHAnsi" w:cstheme="minorBidi"/>
        </w:rPr>
        <w:t>298</w:t>
      </w:r>
      <w:r w:rsidRPr="7FABB546">
        <w:rPr>
          <w:rFonts w:asciiTheme="minorHAnsi" w:hAnsiTheme="minorHAnsi" w:cstheme="minorBidi"/>
        </w:rPr>
        <w:t xml:space="preserve"> or email at </w:t>
      </w:r>
      <w:hyperlink r:id="rId17">
        <w:r w:rsidRPr="7FABB546">
          <w:rPr>
            <w:rStyle w:val="Hyperlink"/>
            <w:rFonts w:asciiTheme="minorHAnsi" w:hAnsiTheme="minorHAnsi" w:cstheme="minorBidi"/>
            <w:b/>
            <w:bCs/>
          </w:rPr>
          <w:t>info@BOLD.ba</w:t>
        </w:r>
      </w:hyperlink>
      <w:r w:rsidRPr="7FABB546">
        <w:rPr>
          <w:rFonts w:asciiTheme="minorHAnsi" w:hAnsiTheme="minorHAnsi" w:cstheme="minorBidi"/>
        </w:rPr>
        <w:t>.</w:t>
      </w:r>
    </w:p>
    <w:sectPr w:rsidR="00805A98" w:rsidRPr="000C2BD4" w:rsidSect="002B1083">
      <w:headerReference w:type="even" r:id="rId18"/>
      <w:headerReference w:type="default" r:id="rId19"/>
      <w:headerReference w:type="first" r:id="rId20"/>
      <w:pgSz w:w="12240" w:h="15840"/>
      <w:pgMar w:top="1630" w:right="1438" w:bottom="118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1BAD" w14:textId="77777777" w:rsidR="002B1083" w:rsidRDefault="002B1083">
      <w:pPr>
        <w:spacing w:after="0" w:line="240" w:lineRule="auto"/>
      </w:pPr>
      <w:r>
        <w:separator/>
      </w:r>
    </w:p>
  </w:endnote>
  <w:endnote w:type="continuationSeparator" w:id="0">
    <w:p w14:paraId="4299D779" w14:textId="77777777" w:rsidR="002B1083" w:rsidRDefault="002B1083">
      <w:pPr>
        <w:spacing w:after="0" w:line="240" w:lineRule="auto"/>
      </w:pPr>
      <w:r>
        <w:continuationSeparator/>
      </w:r>
    </w:p>
  </w:endnote>
  <w:endnote w:type="continuationNotice" w:id="1">
    <w:p w14:paraId="5464969A" w14:textId="77777777" w:rsidR="002B1083" w:rsidRDefault="002B1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A5D1" w14:textId="77777777" w:rsidR="002B1083" w:rsidRDefault="002B1083">
      <w:pPr>
        <w:spacing w:after="0" w:line="240" w:lineRule="auto"/>
      </w:pPr>
      <w:r>
        <w:separator/>
      </w:r>
    </w:p>
  </w:footnote>
  <w:footnote w:type="continuationSeparator" w:id="0">
    <w:p w14:paraId="5879E6A5" w14:textId="77777777" w:rsidR="002B1083" w:rsidRDefault="002B1083">
      <w:pPr>
        <w:spacing w:after="0" w:line="240" w:lineRule="auto"/>
      </w:pPr>
      <w:r>
        <w:continuationSeparator/>
      </w:r>
    </w:p>
  </w:footnote>
  <w:footnote w:type="continuationNotice" w:id="1">
    <w:p w14:paraId="2017B9F0" w14:textId="77777777" w:rsidR="002B1083" w:rsidRDefault="002B10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067A" w14:textId="77777777" w:rsidR="00F54B90" w:rsidRDefault="00F54B90">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04FE5542" w14:textId="77777777" w:rsidR="00F54B90" w:rsidRDefault="00F54B90">
    <w:pPr>
      <w:spacing w:after="0" w:line="259" w:lineRule="auto"/>
      <w:ind w:left="144" w:firstLine="0"/>
      <w:jc w:val="center"/>
    </w:pP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8C14" w14:textId="77777777" w:rsidR="00F54B90" w:rsidRDefault="00F54B90">
    <w:pPr>
      <w:spacing w:after="0" w:line="259" w:lineRule="auto"/>
      <w:ind w:left="144" w:firstLine="0"/>
      <w:jc w:val="center"/>
    </w:pPr>
    <w:r>
      <w:rPr>
        <w:rFonts w:ascii="Courier New" w:eastAsia="Courier New" w:hAnsi="Courier New" w:cs="Courier Ne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E3F7" w14:textId="77777777" w:rsidR="00F54B90" w:rsidRDefault="00F54B9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B2D"/>
    <w:multiLevelType w:val="hybridMultilevel"/>
    <w:tmpl w:val="3B68991E"/>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E434B49"/>
    <w:multiLevelType w:val="hybridMultilevel"/>
    <w:tmpl w:val="FEF25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20410"/>
    <w:multiLevelType w:val="hybridMultilevel"/>
    <w:tmpl w:val="F5045A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97792E"/>
    <w:multiLevelType w:val="hybridMultilevel"/>
    <w:tmpl w:val="1EC2822C"/>
    <w:lvl w:ilvl="0" w:tplc="68201A7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3F2075"/>
    <w:multiLevelType w:val="hybridMultilevel"/>
    <w:tmpl w:val="6AA2383C"/>
    <w:lvl w:ilvl="0" w:tplc="CF8225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3569A"/>
    <w:multiLevelType w:val="hybridMultilevel"/>
    <w:tmpl w:val="564C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90A98"/>
    <w:multiLevelType w:val="hybridMultilevel"/>
    <w:tmpl w:val="58BCB1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5A6D99"/>
    <w:multiLevelType w:val="hybridMultilevel"/>
    <w:tmpl w:val="BC023B1C"/>
    <w:lvl w:ilvl="0" w:tplc="EA64B20E">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4701CDC"/>
    <w:multiLevelType w:val="hybridMultilevel"/>
    <w:tmpl w:val="BF3876DE"/>
    <w:lvl w:ilvl="0" w:tplc="04090011">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5BF20FC5"/>
    <w:multiLevelType w:val="hybridMultilevel"/>
    <w:tmpl w:val="737A76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AC566B"/>
    <w:multiLevelType w:val="hybridMultilevel"/>
    <w:tmpl w:val="1C74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246B5"/>
    <w:multiLevelType w:val="hybridMultilevel"/>
    <w:tmpl w:val="C2629CE2"/>
    <w:lvl w:ilvl="0" w:tplc="F508E0B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FA4A80"/>
    <w:multiLevelType w:val="hybridMultilevel"/>
    <w:tmpl w:val="C2608A84"/>
    <w:lvl w:ilvl="0" w:tplc="EA64B20E">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E72135"/>
    <w:multiLevelType w:val="hybridMultilevel"/>
    <w:tmpl w:val="5342A0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AF0701"/>
    <w:multiLevelType w:val="multilevel"/>
    <w:tmpl w:val="65C6D736"/>
    <w:lvl w:ilvl="0">
      <w:start w:val="1"/>
      <w:numFmt w:val="bullet"/>
      <w:lvlText w:val=""/>
      <w:lvlJc w:val="left"/>
      <w:pPr>
        <w:tabs>
          <w:tab w:val="num" w:pos="720"/>
        </w:tabs>
        <w:ind w:left="720" w:hanging="360"/>
      </w:pPr>
      <w:rPr>
        <w:rFonts w:ascii="Symbol" w:hAnsi="Symbol" w:hint="default"/>
        <w:color w:val="auto"/>
        <w:sz w:val="20"/>
      </w:rPr>
    </w:lvl>
    <w:lvl w:ilvl="1">
      <w:start w:val="5"/>
      <w:numFmt w:val="upperLetter"/>
      <w:lvlText w:val="%2."/>
      <w:lvlJc w:val="left"/>
      <w:pPr>
        <w:ind w:left="1440" w:hanging="360"/>
      </w:pPr>
      <w:rPr>
        <w:rFonts w:hint="default"/>
      </w:rPr>
    </w:lvl>
    <w:lvl w:ilvl="2">
      <w:start w:val="4"/>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2073627">
    <w:abstractNumId w:val="14"/>
  </w:num>
  <w:num w:numId="2" w16cid:durableId="70322719">
    <w:abstractNumId w:val="7"/>
  </w:num>
  <w:num w:numId="3" w16cid:durableId="583151480">
    <w:abstractNumId w:val="3"/>
  </w:num>
  <w:num w:numId="4" w16cid:durableId="618682239">
    <w:abstractNumId w:val="13"/>
  </w:num>
  <w:num w:numId="5" w16cid:durableId="828448290">
    <w:abstractNumId w:val="11"/>
  </w:num>
  <w:num w:numId="6" w16cid:durableId="835612164">
    <w:abstractNumId w:val="0"/>
  </w:num>
  <w:num w:numId="7" w16cid:durableId="1310790211">
    <w:abstractNumId w:val="12"/>
  </w:num>
  <w:num w:numId="8" w16cid:durableId="46413819">
    <w:abstractNumId w:val="5"/>
  </w:num>
  <w:num w:numId="9" w16cid:durableId="1023482564">
    <w:abstractNumId w:val="4"/>
  </w:num>
  <w:num w:numId="10" w16cid:durableId="1855925282">
    <w:abstractNumId w:val="10"/>
  </w:num>
  <w:num w:numId="11" w16cid:durableId="455872874">
    <w:abstractNumId w:val="6"/>
  </w:num>
  <w:num w:numId="12" w16cid:durableId="245654288">
    <w:abstractNumId w:val="2"/>
  </w:num>
  <w:num w:numId="13" w16cid:durableId="563642348">
    <w:abstractNumId w:val="9"/>
  </w:num>
  <w:num w:numId="14" w16cid:durableId="1062829297">
    <w:abstractNumId w:val="1"/>
  </w:num>
  <w:num w:numId="15" w16cid:durableId="17822168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1D"/>
    <w:rsid w:val="00004840"/>
    <w:rsid w:val="00005F36"/>
    <w:rsid w:val="00017589"/>
    <w:rsid w:val="00031C62"/>
    <w:rsid w:val="00035A20"/>
    <w:rsid w:val="00042DE7"/>
    <w:rsid w:val="000800B7"/>
    <w:rsid w:val="00084BEA"/>
    <w:rsid w:val="000905B4"/>
    <w:rsid w:val="00096760"/>
    <w:rsid w:val="0009760C"/>
    <w:rsid w:val="000A10C9"/>
    <w:rsid w:val="000A30F8"/>
    <w:rsid w:val="000A7D93"/>
    <w:rsid w:val="000C2BD4"/>
    <w:rsid w:val="000D13FC"/>
    <w:rsid w:val="000D3260"/>
    <w:rsid w:val="000D441C"/>
    <w:rsid w:val="000E111C"/>
    <w:rsid w:val="000F12C4"/>
    <w:rsid w:val="001046CD"/>
    <w:rsid w:val="001133EA"/>
    <w:rsid w:val="00114382"/>
    <w:rsid w:val="001156D1"/>
    <w:rsid w:val="001265BC"/>
    <w:rsid w:val="00133179"/>
    <w:rsid w:val="0013792A"/>
    <w:rsid w:val="001436A6"/>
    <w:rsid w:val="0015173F"/>
    <w:rsid w:val="00163EE8"/>
    <w:rsid w:val="00165D59"/>
    <w:rsid w:val="00175291"/>
    <w:rsid w:val="001816C8"/>
    <w:rsid w:val="001826D7"/>
    <w:rsid w:val="00196CC9"/>
    <w:rsid w:val="0019C9C4"/>
    <w:rsid w:val="001B0AEE"/>
    <w:rsid w:val="001D55EA"/>
    <w:rsid w:val="001E0E75"/>
    <w:rsid w:val="001F4A8A"/>
    <w:rsid w:val="002004A5"/>
    <w:rsid w:val="0020637A"/>
    <w:rsid w:val="00210BA3"/>
    <w:rsid w:val="00211631"/>
    <w:rsid w:val="00221CAF"/>
    <w:rsid w:val="0022625C"/>
    <w:rsid w:val="0022641F"/>
    <w:rsid w:val="0023628B"/>
    <w:rsid w:val="00242540"/>
    <w:rsid w:val="00243ADE"/>
    <w:rsid w:val="00244A92"/>
    <w:rsid w:val="00251C08"/>
    <w:rsid w:val="00260578"/>
    <w:rsid w:val="00262B6B"/>
    <w:rsid w:val="00263C48"/>
    <w:rsid w:val="00265E65"/>
    <w:rsid w:val="00272240"/>
    <w:rsid w:val="002806D0"/>
    <w:rsid w:val="00283BDD"/>
    <w:rsid w:val="002840BF"/>
    <w:rsid w:val="002867B1"/>
    <w:rsid w:val="00294EEB"/>
    <w:rsid w:val="002962BA"/>
    <w:rsid w:val="002A02FA"/>
    <w:rsid w:val="002A436E"/>
    <w:rsid w:val="002B1083"/>
    <w:rsid w:val="002B413B"/>
    <w:rsid w:val="002B6BCC"/>
    <w:rsid w:val="002C338B"/>
    <w:rsid w:val="002C3B2D"/>
    <w:rsid w:val="002D2F22"/>
    <w:rsid w:val="002D7F24"/>
    <w:rsid w:val="002E05AF"/>
    <w:rsid w:val="002E6F70"/>
    <w:rsid w:val="002E710A"/>
    <w:rsid w:val="002F4095"/>
    <w:rsid w:val="00312CAB"/>
    <w:rsid w:val="00316103"/>
    <w:rsid w:val="00325869"/>
    <w:rsid w:val="003300DF"/>
    <w:rsid w:val="00336A49"/>
    <w:rsid w:val="003404F2"/>
    <w:rsid w:val="00342123"/>
    <w:rsid w:val="0034494D"/>
    <w:rsid w:val="00356C11"/>
    <w:rsid w:val="003579C4"/>
    <w:rsid w:val="00361827"/>
    <w:rsid w:val="00385747"/>
    <w:rsid w:val="00394F8E"/>
    <w:rsid w:val="003A7382"/>
    <w:rsid w:val="003B1195"/>
    <w:rsid w:val="003B1443"/>
    <w:rsid w:val="003B21BE"/>
    <w:rsid w:val="003C560E"/>
    <w:rsid w:val="003E45CD"/>
    <w:rsid w:val="003E6063"/>
    <w:rsid w:val="003F496E"/>
    <w:rsid w:val="00406F88"/>
    <w:rsid w:val="0041327F"/>
    <w:rsid w:val="00421294"/>
    <w:rsid w:val="00421687"/>
    <w:rsid w:val="004234E4"/>
    <w:rsid w:val="00430501"/>
    <w:rsid w:val="0043509E"/>
    <w:rsid w:val="0043667B"/>
    <w:rsid w:val="00440DBF"/>
    <w:rsid w:val="00440F86"/>
    <w:rsid w:val="00442F8B"/>
    <w:rsid w:val="00446711"/>
    <w:rsid w:val="00471C27"/>
    <w:rsid w:val="00481400"/>
    <w:rsid w:val="004961E1"/>
    <w:rsid w:val="004A1744"/>
    <w:rsid w:val="004A4338"/>
    <w:rsid w:val="004B1A6C"/>
    <w:rsid w:val="004D43EB"/>
    <w:rsid w:val="004E0B09"/>
    <w:rsid w:val="004E2163"/>
    <w:rsid w:val="004E7444"/>
    <w:rsid w:val="004F277E"/>
    <w:rsid w:val="00530FF6"/>
    <w:rsid w:val="00552963"/>
    <w:rsid w:val="0056352F"/>
    <w:rsid w:val="005702ED"/>
    <w:rsid w:val="005709DD"/>
    <w:rsid w:val="00572876"/>
    <w:rsid w:val="0057711D"/>
    <w:rsid w:val="0058472A"/>
    <w:rsid w:val="00587E4E"/>
    <w:rsid w:val="0059243D"/>
    <w:rsid w:val="00595E4C"/>
    <w:rsid w:val="005974B5"/>
    <w:rsid w:val="005A4E3E"/>
    <w:rsid w:val="005A73A1"/>
    <w:rsid w:val="005C2C16"/>
    <w:rsid w:val="005D1987"/>
    <w:rsid w:val="005F3B79"/>
    <w:rsid w:val="00601432"/>
    <w:rsid w:val="0060473B"/>
    <w:rsid w:val="00633D9F"/>
    <w:rsid w:val="006367C8"/>
    <w:rsid w:val="0065054C"/>
    <w:rsid w:val="00652389"/>
    <w:rsid w:val="00653016"/>
    <w:rsid w:val="00655D0B"/>
    <w:rsid w:val="00663F3B"/>
    <w:rsid w:val="0067480F"/>
    <w:rsid w:val="006757C3"/>
    <w:rsid w:val="00680393"/>
    <w:rsid w:val="00680E98"/>
    <w:rsid w:val="006852BB"/>
    <w:rsid w:val="00685AF3"/>
    <w:rsid w:val="00695DB4"/>
    <w:rsid w:val="00697E40"/>
    <w:rsid w:val="006A2DDE"/>
    <w:rsid w:val="006A3254"/>
    <w:rsid w:val="006D721D"/>
    <w:rsid w:val="006E0345"/>
    <w:rsid w:val="006E09C5"/>
    <w:rsid w:val="006E4496"/>
    <w:rsid w:val="006E6F10"/>
    <w:rsid w:val="006F1ABD"/>
    <w:rsid w:val="006F5736"/>
    <w:rsid w:val="006F5E4C"/>
    <w:rsid w:val="006F7F35"/>
    <w:rsid w:val="00704160"/>
    <w:rsid w:val="00715FF3"/>
    <w:rsid w:val="00732874"/>
    <w:rsid w:val="00733116"/>
    <w:rsid w:val="00733381"/>
    <w:rsid w:val="0073401F"/>
    <w:rsid w:val="0074766E"/>
    <w:rsid w:val="007517E7"/>
    <w:rsid w:val="0075402E"/>
    <w:rsid w:val="007664F9"/>
    <w:rsid w:val="00771751"/>
    <w:rsid w:val="00785CB7"/>
    <w:rsid w:val="00791BB7"/>
    <w:rsid w:val="00792370"/>
    <w:rsid w:val="007944E7"/>
    <w:rsid w:val="00796C23"/>
    <w:rsid w:val="00797472"/>
    <w:rsid w:val="007B1F59"/>
    <w:rsid w:val="007B3644"/>
    <w:rsid w:val="007C222D"/>
    <w:rsid w:val="007C3234"/>
    <w:rsid w:val="007C32EC"/>
    <w:rsid w:val="007C5D1F"/>
    <w:rsid w:val="007D5FF2"/>
    <w:rsid w:val="007F0191"/>
    <w:rsid w:val="007F189B"/>
    <w:rsid w:val="007F3063"/>
    <w:rsid w:val="007F47F5"/>
    <w:rsid w:val="007F5BFE"/>
    <w:rsid w:val="00804FE3"/>
    <w:rsid w:val="00805A98"/>
    <w:rsid w:val="0081017B"/>
    <w:rsid w:val="0083264E"/>
    <w:rsid w:val="008371CA"/>
    <w:rsid w:val="00860959"/>
    <w:rsid w:val="00862325"/>
    <w:rsid w:val="00862FB5"/>
    <w:rsid w:val="0086628B"/>
    <w:rsid w:val="008739A4"/>
    <w:rsid w:val="008A2A3A"/>
    <w:rsid w:val="008A4E34"/>
    <w:rsid w:val="008B2C7F"/>
    <w:rsid w:val="008B340D"/>
    <w:rsid w:val="008B4FE1"/>
    <w:rsid w:val="008C1B6E"/>
    <w:rsid w:val="008C2869"/>
    <w:rsid w:val="008C6B5B"/>
    <w:rsid w:val="008D25C4"/>
    <w:rsid w:val="008D5D88"/>
    <w:rsid w:val="008E6496"/>
    <w:rsid w:val="008E766C"/>
    <w:rsid w:val="008F3423"/>
    <w:rsid w:val="008F6631"/>
    <w:rsid w:val="009017C0"/>
    <w:rsid w:val="009020A0"/>
    <w:rsid w:val="009128ED"/>
    <w:rsid w:val="009146D4"/>
    <w:rsid w:val="00916B58"/>
    <w:rsid w:val="009239B7"/>
    <w:rsid w:val="00925233"/>
    <w:rsid w:val="00946CBA"/>
    <w:rsid w:val="00946E66"/>
    <w:rsid w:val="00951C32"/>
    <w:rsid w:val="00960964"/>
    <w:rsid w:val="00976C9D"/>
    <w:rsid w:val="00981A15"/>
    <w:rsid w:val="00984B8D"/>
    <w:rsid w:val="00993688"/>
    <w:rsid w:val="00996B38"/>
    <w:rsid w:val="009B0AEA"/>
    <w:rsid w:val="009B2FC7"/>
    <w:rsid w:val="009B6DEF"/>
    <w:rsid w:val="009D66FE"/>
    <w:rsid w:val="009D6FFB"/>
    <w:rsid w:val="009E39E1"/>
    <w:rsid w:val="009E4430"/>
    <w:rsid w:val="009F6E12"/>
    <w:rsid w:val="00A023A5"/>
    <w:rsid w:val="00A21DBF"/>
    <w:rsid w:val="00A428FA"/>
    <w:rsid w:val="00A44D4F"/>
    <w:rsid w:val="00A45974"/>
    <w:rsid w:val="00A55198"/>
    <w:rsid w:val="00A66BF8"/>
    <w:rsid w:val="00A704E1"/>
    <w:rsid w:val="00A728BB"/>
    <w:rsid w:val="00A74E35"/>
    <w:rsid w:val="00A92825"/>
    <w:rsid w:val="00AB0F89"/>
    <w:rsid w:val="00AC45FB"/>
    <w:rsid w:val="00AD5F56"/>
    <w:rsid w:val="00AD6577"/>
    <w:rsid w:val="00AE119C"/>
    <w:rsid w:val="00AE5BFD"/>
    <w:rsid w:val="00AF12BE"/>
    <w:rsid w:val="00AF1DC0"/>
    <w:rsid w:val="00AF201B"/>
    <w:rsid w:val="00AF689A"/>
    <w:rsid w:val="00B0205B"/>
    <w:rsid w:val="00B13232"/>
    <w:rsid w:val="00B31A02"/>
    <w:rsid w:val="00B430FE"/>
    <w:rsid w:val="00B458A8"/>
    <w:rsid w:val="00B515AB"/>
    <w:rsid w:val="00B55B68"/>
    <w:rsid w:val="00B716C4"/>
    <w:rsid w:val="00B771CD"/>
    <w:rsid w:val="00B80250"/>
    <w:rsid w:val="00BE41BB"/>
    <w:rsid w:val="00C05350"/>
    <w:rsid w:val="00C326AB"/>
    <w:rsid w:val="00C36D65"/>
    <w:rsid w:val="00C41073"/>
    <w:rsid w:val="00C6094F"/>
    <w:rsid w:val="00C66A90"/>
    <w:rsid w:val="00C75B17"/>
    <w:rsid w:val="00C85BBE"/>
    <w:rsid w:val="00C93342"/>
    <w:rsid w:val="00C96BA5"/>
    <w:rsid w:val="00C97531"/>
    <w:rsid w:val="00CA4410"/>
    <w:rsid w:val="00CB742E"/>
    <w:rsid w:val="00CD0D0D"/>
    <w:rsid w:val="00CE2EEF"/>
    <w:rsid w:val="00CF7777"/>
    <w:rsid w:val="00D12B69"/>
    <w:rsid w:val="00D1743F"/>
    <w:rsid w:val="00D2596D"/>
    <w:rsid w:val="00D30DE2"/>
    <w:rsid w:val="00D57B3A"/>
    <w:rsid w:val="00D6021B"/>
    <w:rsid w:val="00D6262F"/>
    <w:rsid w:val="00D7232E"/>
    <w:rsid w:val="00D92A27"/>
    <w:rsid w:val="00D95609"/>
    <w:rsid w:val="00DA7E57"/>
    <w:rsid w:val="00DB13B8"/>
    <w:rsid w:val="00DB46F4"/>
    <w:rsid w:val="00DE04BC"/>
    <w:rsid w:val="00DE5D98"/>
    <w:rsid w:val="00E05FA2"/>
    <w:rsid w:val="00E075E9"/>
    <w:rsid w:val="00E12D55"/>
    <w:rsid w:val="00E16F8B"/>
    <w:rsid w:val="00E227C2"/>
    <w:rsid w:val="00E43971"/>
    <w:rsid w:val="00E54647"/>
    <w:rsid w:val="00E558AC"/>
    <w:rsid w:val="00E70FDA"/>
    <w:rsid w:val="00E80FA1"/>
    <w:rsid w:val="00E928C2"/>
    <w:rsid w:val="00E9645E"/>
    <w:rsid w:val="00EA3795"/>
    <w:rsid w:val="00EC0B53"/>
    <w:rsid w:val="00EC2DD8"/>
    <w:rsid w:val="00EC6866"/>
    <w:rsid w:val="00EC7502"/>
    <w:rsid w:val="00EF101B"/>
    <w:rsid w:val="00F104DE"/>
    <w:rsid w:val="00F11435"/>
    <w:rsid w:val="00F247F8"/>
    <w:rsid w:val="00F24946"/>
    <w:rsid w:val="00F27C01"/>
    <w:rsid w:val="00F31B04"/>
    <w:rsid w:val="00F43713"/>
    <w:rsid w:val="00F4451A"/>
    <w:rsid w:val="00F5257D"/>
    <w:rsid w:val="00F54722"/>
    <w:rsid w:val="00F54B90"/>
    <w:rsid w:val="00F57B69"/>
    <w:rsid w:val="00F6458B"/>
    <w:rsid w:val="00F67E3F"/>
    <w:rsid w:val="00F725E6"/>
    <w:rsid w:val="00F740C0"/>
    <w:rsid w:val="00F8507D"/>
    <w:rsid w:val="00F86572"/>
    <w:rsid w:val="00F87187"/>
    <w:rsid w:val="00FC0752"/>
    <w:rsid w:val="00FE56A6"/>
    <w:rsid w:val="00FE5D4A"/>
    <w:rsid w:val="01B806D4"/>
    <w:rsid w:val="02A21DC0"/>
    <w:rsid w:val="0301414F"/>
    <w:rsid w:val="0451DCB9"/>
    <w:rsid w:val="05E75BB4"/>
    <w:rsid w:val="07075069"/>
    <w:rsid w:val="08D2F41A"/>
    <w:rsid w:val="096E52B7"/>
    <w:rsid w:val="0A593695"/>
    <w:rsid w:val="0B19C781"/>
    <w:rsid w:val="0BC6339F"/>
    <w:rsid w:val="0CFB2E2D"/>
    <w:rsid w:val="0D9C8A4D"/>
    <w:rsid w:val="0DC0D90D"/>
    <w:rsid w:val="0E3BF140"/>
    <w:rsid w:val="0E43F3F6"/>
    <w:rsid w:val="0F154B34"/>
    <w:rsid w:val="0F5AC683"/>
    <w:rsid w:val="11CD5CD0"/>
    <w:rsid w:val="12238CF6"/>
    <w:rsid w:val="122C01B2"/>
    <w:rsid w:val="1464096A"/>
    <w:rsid w:val="168165F7"/>
    <w:rsid w:val="168ACB24"/>
    <w:rsid w:val="17278CC6"/>
    <w:rsid w:val="194ACC24"/>
    <w:rsid w:val="1976BC49"/>
    <w:rsid w:val="1AA95F50"/>
    <w:rsid w:val="1B28F2F8"/>
    <w:rsid w:val="1C269A9C"/>
    <w:rsid w:val="1C73A85A"/>
    <w:rsid w:val="1C8E4B38"/>
    <w:rsid w:val="1D5D0B37"/>
    <w:rsid w:val="1DD7CF67"/>
    <w:rsid w:val="1E9811CF"/>
    <w:rsid w:val="203C73E2"/>
    <w:rsid w:val="20B8346C"/>
    <w:rsid w:val="210F7029"/>
    <w:rsid w:val="226205C7"/>
    <w:rsid w:val="22D08357"/>
    <w:rsid w:val="22D1C777"/>
    <w:rsid w:val="23DF3FF2"/>
    <w:rsid w:val="269AA42E"/>
    <w:rsid w:val="269C0CEB"/>
    <w:rsid w:val="26E5FCBB"/>
    <w:rsid w:val="28C89C2B"/>
    <w:rsid w:val="2A47F7C0"/>
    <w:rsid w:val="2B407DCD"/>
    <w:rsid w:val="2BDA4FD4"/>
    <w:rsid w:val="2CD36801"/>
    <w:rsid w:val="2DD83A03"/>
    <w:rsid w:val="2DDA02DF"/>
    <w:rsid w:val="322B40D9"/>
    <w:rsid w:val="34A89C3C"/>
    <w:rsid w:val="3A30833B"/>
    <w:rsid w:val="3A6BEE3F"/>
    <w:rsid w:val="3ADBD076"/>
    <w:rsid w:val="3BD45652"/>
    <w:rsid w:val="3C77A0D7"/>
    <w:rsid w:val="3E1E096F"/>
    <w:rsid w:val="3F08F81F"/>
    <w:rsid w:val="3FADFAEE"/>
    <w:rsid w:val="401223CE"/>
    <w:rsid w:val="4134BE34"/>
    <w:rsid w:val="41631214"/>
    <w:rsid w:val="417135BF"/>
    <w:rsid w:val="4179F343"/>
    <w:rsid w:val="424397D6"/>
    <w:rsid w:val="4264308B"/>
    <w:rsid w:val="428B1429"/>
    <w:rsid w:val="44DBFD55"/>
    <w:rsid w:val="461FA0BB"/>
    <w:rsid w:val="46B2C38A"/>
    <w:rsid w:val="4762B4FD"/>
    <w:rsid w:val="479087C2"/>
    <w:rsid w:val="48ABC89B"/>
    <w:rsid w:val="48FCB642"/>
    <w:rsid w:val="4A390E2E"/>
    <w:rsid w:val="4A3F6E75"/>
    <w:rsid w:val="4B28576F"/>
    <w:rsid w:val="4D54253F"/>
    <w:rsid w:val="4F803A2A"/>
    <w:rsid w:val="510ABB3A"/>
    <w:rsid w:val="512AE782"/>
    <w:rsid w:val="5191C1AD"/>
    <w:rsid w:val="538E5B8D"/>
    <w:rsid w:val="5422A91E"/>
    <w:rsid w:val="551104EB"/>
    <w:rsid w:val="55DD11E7"/>
    <w:rsid w:val="569FBDED"/>
    <w:rsid w:val="57BBBE18"/>
    <w:rsid w:val="589B0E7D"/>
    <w:rsid w:val="5A71F3B5"/>
    <w:rsid w:val="5B82DF94"/>
    <w:rsid w:val="5F3D864D"/>
    <w:rsid w:val="5F6ACBD0"/>
    <w:rsid w:val="60D79838"/>
    <w:rsid w:val="60FA1E93"/>
    <w:rsid w:val="629F67B8"/>
    <w:rsid w:val="6309442B"/>
    <w:rsid w:val="6414669F"/>
    <w:rsid w:val="65DA0D54"/>
    <w:rsid w:val="6772DEC0"/>
    <w:rsid w:val="67796A85"/>
    <w:rsid w:val="694764E0"/>
    <w:rsid w:val="69599455"/>
    <w:rsid w:val="6A28AAF1"/>
    <w:rsid w:val="6A3E4C8D"/>
    <w:rsid w:val="6B5F1A14"/>
    <w:rsid w:val="6B784D32"/>
    <w:rsid w:val="6DC2EB2A"/>
    <w:rsid w:val="6E307452"/>
    <w:rsid w:val="6F217D9B"/>
    <w:rsid w:val="71CCBAEF"/>
    <w:rsid w:val="727FB6DF"/>
    <w:rsid w:val="73258C9F"/>
    <w:rsid w:val="735BD642"/>
    <w:rsid w:val="739C0106"/>
    <w:rsid w:val="74DBF180"/>
    <w:rsid w:val="75CE8E38"/>
    <w:rsid w:val="7736FEA9"/>
    <w:rsid w:val="773B2499"/>
    <w:rsid w:val="77E5195D"/>
    <w:rsid w:val="77EC49BB"/>
    <w:rsid w:val="781DB13F"/>
    <w:rsid w:val="78B57B3C"/>
    <w:rsid w:val="7A722A55"/>
    <w:rsid w:val="7C446B3B"/>
    <w:rsid w:val="7CAF7DCF"/>
    <w:rsid w:val="7DA0E4D1"/>
    <w:rsid w:val="7F3A0DD8"/>
    <w:rsid w:val="7FABB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961A94"/>
  <w15:docId w15:val="{0F9917BE-888F-4E51-8E11-E7EBAAC2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27"/>
    <w:pPr>
      <w:spacing w:after="5" w:line="248" w:lineRule="auto"/>
      <w:ind w:left="10" w:hanging="10"/>
    </w:pPr>
    <w:rPr>
      <w:rFonts w:ascii="Times New Roman" w:eastAsia="Times New Roman" w:hAnsi="Times New Roman" w:cs="Times New Roman"/>
      <w:color w:val="000000"/>
      <w:sz w:val="24"/>
    </w:rPr>
  </w:style>
  <w:style w:type="paragraph" w:styleId="Heading3">
    <w:name w:val="heading 3"/>
    <w:basedOn w:val="Normal"/>
    <w:next w:val="Normal"/>
    <w:link w:val="Heading3Char"/>
    <w:qFormat/>
    <w:rsid w:val="00163EE8"/>
    <w:pPr>
      <w:keepNext/>
      <w:widowControl w:val="0"/>
      <w:autoSpaceDE w:val="0"/>
      <w:autoSpaceDN w:val="0"/>
      <w:adjustRightInd w:val="0"/>
      <w:spacing w:after="0" w:line="240" w:lineRule="auto"/>
      <w:ind w:left="0" w:firstLine="0"/>
      <w:outlineLvl w:val="2"/>
    </w:pPr>
    <w:rPr>
      <w:b/>
      <w:bCs/>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827"/>
    <w:pPr>
      <w:ind w:left="720"/>
      <w:contextualSpacing/>
    </w:pPr>
  </w:style>
  <w:style w:type="paragraph" w:styleId="BalloonText">
    <w:name w:val="Balloon Text"/>
    <w:basedOn w:val="Normal"/>
    <w:link w:val="BalloonTextChar"/>
    <w:uiPriority w:val="99"/>
    <w:semiHidden/>
    <w:unhideWhenUsed/>
    <w:rsid w:val="00361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7"/>
    <w:rPr>
      <w:rFonts w:ascii="Segoe UI" w:eastAsia="Times New Roman" w:hAnsi="Segoe UI" w:cs="Segoe UI"/>
      <w:color w:val="000000"/>
      <w:sz w:val="18"/>
      <w:szCs w:val="18"/>
    </w:rPr>
  </w:style>
  <w:style w:type="paragraph" w:customStyle="1" w:styleId="Default">
    <w:name w:val="Default"/>
    <w:rsid w:val="00196CC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458A8"/>
    <w:pPr>
      <w:widowControl w:val="0"/>
      <w:autoSpaceDE w:val="0"/>
      <w:autoSpaceDN w:val="0"/>
      <w:adjustRightInd w:val="0"/>
      <w:spacing w:after="0" w:line="240" w:lineRule="auto"/>
      <w:ind w:left="0" w:firstLine="0"/>
    </w:pPr>
    <w:rPr>
      <w:color w:val="auto"/>
      <w:szCs w:val="24"/>
    </w:rPr>
  </w:style>
  <w:style w:type="character" w:customStyle="1" w:styleId="BodyTextChar">
    <w:name w:val="Body Text Char"/>
    <w:basedOn w:val="DefaultParagraphFont"/>
    <w:link w:val="BodyText"/>
    <w:rsid w:val="00B458A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458A8"/>
    <w:pPr>
      <w:spacing w:after="120"/>
    </w:pPr>
    <w:rPr>
      <w:sz w:val="16"/>
      <w:szCs w:val="16"/>
    </w:rPr>
  </w:style>
  <w:style w:type="character" w:customStyle="1" w:styleId="BodyText3Char">
    <w:name w:val="Body Text 3 Char"/>
    <w:basedOn w:val="DefaultParagraphFont"/>
    <w:link w:val="BodyText3"/>
    <w:uiPriority w:val="99"/>
    <w:semiHidden/>
    <w:rsid w:val="00B458A8"/>
    <w:rPr>
      <w:rFonts w:ascii="Times New Roman" w:eastAsia="Times New Roman" w:hAnsi="Times New Roman" w:cs="Times New Roman"/>
      <w:color w:val="000000"/>
      <w:sz w:val="16"/>
      <w:szCs w:val="16"/>
    </w:rPr>
  </w:style>
  <w:style w:type="character" w:styleId="Hyperlink">
    <w:name w:val="Hyperlink"/>
    <w:basedOn w:val="DefaultParagraphFont"/>
    <w:uiPriority w:val="99"/>
    <w:rsid w:val="00163EE8"/>
    <w:rPr>
      <w:color w:val="0000FF"/>
      <w:u w:val="single"/>
    </w:rPr>
  </w:style>
  <w:style w:type="character" w:customStyle="1" w:styleId="Heading3Char">
    <w:name w:val="Heading 3 Char"/>
    <w:basedOn w:val="DefaultParagraphFont"/>
    <w:link w:val="Heading3"/>
    <w:rsid w:val="00163EE8"/>
    <w:rPr>
      <w:rFonts w:ascii="Times New Roman" w:eastAsia="Times New Roman" w:hAnsi="Times New Roman" w:cs="Times New Roman"/>
      <w:b/>
      <w:bCs/>
      <w:i/>
      <w:iCs/>
      <w:sz w:val="24"/>
      <w:szCs w:val="24"/>
    </w:rPr>
  </w:style>
  <w:style w:type="character" w:styleId="CommentReference">
    <w:name w:val="annotation reference"/>
    <w:basedOn w:val="DefaultParagraphFont"/>
    <w:uiPriority w:val="99"/>
    <w:semiHidden/>
    <w:unhideWhenUsed/>
    <w:rsid w:val="005A4E3E"/>
    <w:rPr>
      <w:sz w:val="16"/>
      <w:szCs w:val="16"/>
    </w:rPr>
  </w:style>
  <w:style w:type="paragraph" w:styleId="CommentText">
    <w:name w:val="annotation text"/>
    <w:basedOn w:val="Normal"/>
    <w:link w:val="CommentTextChar"/>
    <w:uiPriority w:val="99"/>
    <w:unhideWhenUsed/>
    <w:rsid w:val="005A4E3E"/>
    <w:pPr>
      <w:spacing w:line="240" w:lineRule="auto"/>
    </w:pPr>
    <w:rPr>
      <w:sz w:val="20"/>
      <w:szCs w:val="20"/>
    </w:rPr>
  </w:style>
  <w:style w:type="character" w:customStyle="1" w:styleId="CommentTextChar">
    <w:name w:val="Comment Text Char"/>
    <w:basedOn w:val="DefaultParagraphFont"/>
    <w:link w:val="CommentText"/>
    <w:uiPriority w:val="99"/>
    <w:rsid w:val="005A4E3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A4E3E"/>
    <w:rPr>
      <w:b/>
      <w:bCs/>
    </w:rPr>
  </w:style>
  <w:style w:type="character" w:customStyle="1" w:styleId="CommentSubjectChar">
    <w:name w:val="Comment Subject Char"/>
    <w:basedOn w:val="CommentTextChar"/>
    <w:link w:val="CommentSubject"/>
    <w:uiPriority w:val="99"/>
    <w:semiHidden/>
    <w:rsid w:val="005A4E3E"/>
    <w:rPr>
      <w:rFonts w:ascii="Times New Roman" w:eastAsia="Times New Roman" w:hAnsi="Times New Roman" w:cs="Times New Roman"/>
      <w:b/>
      <w:bCs/>
      <w:color w:val="000000"/>
      <w:sz w:val="20"/>
      <w:szCs w:val="20"/>
    </w:rPr>
  </w:style>
  <w:style w:type="paragraph" w:styleId="BodyTextIndent3">
    <w:name w:val="Body Text Indent 3"/>
    <w:basedOn w:val="Normal"/>
    <w:link w:val="BodyTextIndent3Char"/>
    <w:rsid w:val="00035A20"/>
    <w:pPr>
      <w:spacing w:after="0" w:line="240" w:lineRule="auto"/>
      <w:ind w:left="720" w:firstLine="0"/>
    </w:pPr>
    <w:rPr>
      <w:color w:val="auto"/>
      <w:szCs w:val="24"/>
    </w:rPr>
  </w:style>
  <w:style w:type="character" w:customStyle="1" w:styleId="BodyTextIndent3Char">
    <w:name w:val="Body Text Indent 3 Char"/>
    <w:basedOn w:val="DefaultParagraphFont"/>
    <w:link w:val="BodyTextIndent3"/>
    <w:rsid w:val="00035A2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3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Calibri" w:hAnsi="Courier New" w:cs="Courier New"/>
      <w:color w:val="auto"/>
      <w:sz w:val="20"/>
      <w:szCs w:val="20"/>
    </w:rPr>
  </w:style>
  <w:style w:type="character" w:customStyle="1" w:styleId="HTMLPreformattedChar">
    <w:name w:val="HTML Preformatted Char"/>
    <w:basedOn w:val="DefaultParagraphFont"/>
    <w:link w:val="HTMLPreformatted"/>
    <w:uiPriority w:val="99"/>
    <w:rsid w:val="00035A20"/>
    <w:rPr>
      <w:rFonts w:ascii="Courier New" w:eastAsia="Calibri" w:hAnsi="Courier New" w:cs="Courier New"/>
      <w:sz w:val="20"/>
      <w:szCs w:val="20"/>
    </w:rPr>
  </w:style>
  <w:style w:type="paragraph" w:styleId="Footer">
    <w:name w:val="footer"/>
    <w:basedOn w:val="Normal"/>
    <w:link w:val="FooterChar"/>
    <w:uiPriority w:val="99"/>
    <w:unhideWhenUsed/>
    <w:rsid w:val="00035A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5A20"/>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F27C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C01"/>
    <w:rPr>
      <w:rFonts w:ascii="Times New Roman" w:eastAsia="Times New Roman" w:hAnsi="Times New Roman" w:cs="Times New Roman"/>
      <w:color w:val="000000"/>
      <w:sz w:val="24"/>
    </w:rPr>
  </w:style>
  <w:style w:type="paragraph" w:styleId="Revision">
    <w:name w:val="Revision"/>
    <w:hidden/>
    <w:uiPriority w:val="99"/>
    <w:semiHidden/>
    <w:rsid w:val="001046C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9607">
      <w:bodyDiv w:val="1"/>
      <w:marLeft w:val="0"/>
      <w:marRight w:val="0"/>
      <w:marTop w:val="0"/>
      <w:marBottom w:val="0"/>
      <w:divBdr>
        <w:top w:val="none" w:sz="0" w:space="0" w:color="auto"/>
        <w:left w:val="none" w:sz="0" w:space="0" w:color="auto"/>
        <w:bottom w:val="none" w:sz="0" w:space="0" w:color="auto"/>
        <w:right w:val="none" w:sz="0" w:space="0" w:color="auto"/>
      </w:divBdr>
    </w:div>
    <w:div w:id="423496154">
      <w:bodyDiv w:val="1"/>
      <w:marLeft w:val="0"/>
      <w:marRight w:val="0"/>
      <w:marTop w:val="0"/>
      <w:marBottom w:val="0"/>
      <w:divBdr>
        <w:top w:val="none" w:sz="0" w:space="0" w:color="auto"/>
        <w:left w:val="none" w:sz="0" w:space="0" w:color="auto"/>
        <w:bottom w:val="none" w:sz="0" w:space="0" w:color="auto"/>
        <w:right w:val="none" w:sz="0" w:space="0" w:color="auto"/>
      </w:divBdr>
    </w:div>
    <w:div w:id="15220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BOLD.ba" TargetMode="External"/><Relationship Id="rId17" Type="http://schemas.openxmlformats.org/officeDocument/2006/relationships/hyperlink" Target="mailto:info@BOLD.ba" TargetMode="External"/><Relationship Id="rId2" Type="http://schemas.openxmlformats.org/officeDocument/2006/relationships/customXml" Target="../customXml/item2.xml"/><Relationship Id="rId16" Type="http://schemas.openxmlformats.org/officeDocument/2006/relationships/hyperlink" Target="https://www.state.gov/about-us-office-of-the-procurement-executiv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usembassy.gov/" TargetMode="External"/><Relationship Id="rId5" Type="http://schemas.openxmlformats.org/officeDocument/2006/relationships/numbering" Target="numbering.xml"/><Relationship Id="rId15" Type="http://schemas.openxmlformats.org/officeDocument/2006/relationships/hyperlink" Target="http://www.sam.go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E3B487E76C449AB26ED08D0A5C601" ma:contentTypeVersion="26" ma:contentTypeDescription="Create a new document." ma:contentTypeScope="" ma:versionID="62de820ec5af1d0fc88a403a5eff854d">
  <xsd:schema xmlns:xsd="http://www.w3.org/2001/XMLSchema" xmlns:xs="http://www.w3.org/2001/XMLSchema" xmlns:p="http://schemas.microsoft.com/office/2006/metadata/properties" xmlns:ns2="f94a9c2c-3cde-4a2b-9eae-fb0a8bcbf0c1" xmlns:ns3="b0b1b1b2-f19d-4798-84a0-bc1668ec9fa6" xmlns:ns4="69036e3b-d304-4c5e-9d7a-30bf080350ed" targetNamespace="http://schemas.microsoft.com/office/2006/metadata/properties" ma:root="true" ma:fieldsID="33496cd4a0c763ad912850af5ad9dfe8" ns2:_="" ns3:_="" ns4:_="">
    <xsd:import namespace="f94a9c2c-3cde-4a2b-9eae-fb0a8bcbf0c1"/>
    <xsd:import namespace="b0b1b1b2-f19d-4798-84a0-bc1668ec9fa6"/>
    <xsd:import namespace="69036e3b-d304-4c5e-9d7a-30bf08035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9c2c-3cde-4a2b-9eae-fb0a8bcbf0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1b1b2-f19d-4798-84a0-bc1668ec9f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36e3b-d304-4c5e-9d7a-30bf080350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f0cd00-a6cf-4283-9416-f1bb22614b92}" ma:internalName="TaxCatchAll" ma:showField="CatchAllData" ma:web="69036e3b-d304-4c5e-9d7a-30bf08035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4a9c2c-3cde-4a2b-9eae-fb0a8bcbf0c1">USEMBSAR-599045005-646620</_dlc_DocId>
    <_dlc_DocIdUrl xmlns="f94a9c2c-3cde-4a2b-9eae-fb0a8bcbf0c1">
      <Url>https://usdos.sharepoint.com/sites/Sarajevo/Internal/_layouts/15/DocIdRedir.aspx?ID=USEMBSAR-599045005-646620</Url>
      <Description>USEMBSAR-599045005-646620</Description>
    </_dlc_DocIdUrl>
    <lcf76f155ced4ddcb4097134ff3c332f xmlns="b0b1b1b2-f19d-4798-84a0-bc1668ec9fa6">
      <Terms xmlns="http://schemas.microsoft.com/office/infopath/2007/PartnerControls"/>
    </lcf76f155ced4ddcb4097134ff3c332f>
    <TaxCatchAll xmlns="69036e3b-d304-4c5e-9d7a-30bf080350ed" xsi:nil="true"/>
    <SharedWithUsers xmlns="69036e3b-d304-4c5e-9d7a-30bf080350ed">
      <UserInfo>
        <DisplayName>Carroll, Christienne (Sarajevo)</DisplayName>
        <AccountId>3936</AccountId>
        <AccountType/>
      </UserInfo>
      <UserInfo>
        <DisplayName>Harambasic, Irma (Sarajevo)</DisplayName>
        <AccountId>245</AccountId>
        <AccountType/>
      </UserInfo>
      <UserInfo>
        <DisplayName>Pasovic, Lejla (Sarajevo)</DisplayName>
        <AccountId>248</AccountId>
        <AccountType/>
      </UserInfo>
      <UserInfo>
        <DisplayName>Haugen, Laura (Sarajevo)</DisplayName>
        <AccountId>36348</AccountId>
        <AccountType/>
      </UserInfo>
    </SharedWithUsers>
  </documentManagement>
</p:properties>
</file>

<file path=customXml/itemProps1.xml><?xml version="1.0" encoding="utf-8"?>
<ds:datastoreItem xmlns:ds="http://schemas.openxmlformats.org/officeDocument/2006/customXml" ds:itemID="{FAEE40DC-96B0-4CEF-B490-7E5C4293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9c2c-3cde-4a2b-9eae-fb0a8bcbf0c1"/>
    <ds:schemaRef ds:uri="b0b1b1b2-f19d-4798-84a0-bc1668ec9fa6"/>
    <ds:schemaRef ds:uri="69036e3b-d304-4c5e-9d7a-30bf080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5FE20-63C7-4981-888C-B7E8CAAEEA4D}">
  <ds:schemaRefs>
    <ds:schemaRef ds:uri="http://schemas.microsoft.com/sharepoint/events"/>
    <ds:schemaRef ds:uri=""/>
  </ds:schemaRefs>
</ds:datastoreItem>
</file>

<file path=customXml/itemProps3.xml><?xml version="1.0" encoding="utf-8"?>
<ds:datastoreItem xmlns:ds="http://schemas.openxmlformats.org/officeDocument/2006/customXml" ds:itemID="{CF98BF97-7B4E-4E16-9F8E-83D40FA15DA4}">
  <ds:schemaRefs>
    <ds:schemaRef ds:uri="http://schemas.microsoft.com/sharepoint/v3/contenttype/forms"/>
  </ds:schemaRefs>
</ds:datastoreItem>
</file>

<file path=customXml/itemProps4.xml><?xml version="1.0" encoding="utf-8"?>
<ds:datastoreItem xmlns:ds="http://schemas.openxmlformats.org/officeDocument/2006/customXml" ds:itemID="{6254CFEA-572D-47B6-896E-1728F87E9886}">
  <ds:schemaRefs>
    <ds:schemaRef ds:uri="http://schemas.microsoft.com/office/2006/metadata/properties"/>
    <ds:schemaRef ds:uri="http://schemas.microsoft.com/office/infopath/2007/PartnerControls"/>
    <ds:schemaRef ds:uri="f94a9c2c-3cde-4a2b-9eae-fb0a8bcbf0c1"/>
    <ds:schemaRef ds:uri="b0b1b1b2-f19d-4798-84a0-bc1668ec9fa6"/>
    <ds:schemaRef ds:uri="69036e3b-d304-4c5e-9d7a-30bf080350e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Zardus, Holly H</dc:creator>
  <cp:keywords/>
  <dc:description/>
  <cp:lastModifiedBy>Haugen, Laura (Sarajevo)</cp:lastModifiedBy>
  <cp:revision>12</cp:revision>
  <cp:lastPrinted>2019-04-02T08:28:00Z</cp:lastPrinted>
  <dcterms:created xsi:type="dcterms:W3CDTF">2024-04-17T09:06:00Z</dcterms:created>
  <dcterms:modified xsi:type="dcterms:W3CDTF">2024-04-17T11:31:00Z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PasovicL@state.gov</vt:lpwstr>
  </property>
  <property fmtid="{D5CDD505-2E9C-101B-9397-08002B2CF9AE}" pid="5" name="MSIP_Label_1665d9ee-429a-4d5f-97cc-cfb56e044a6e_SetDate">
    <vt:lpwstr>2021-01-28T15:52:13.3601303Z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1e12914a-0da2-46ca-ac38-3385283678e0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0x0101007C8E3B487E76C449AB26ED08D0A5C601</vt:lpwstr>
  </property>
  <property fmtid="{D5CDD505-2E9C-101B-9397-08002B2CF9AE}" pid="12" name="_dlc_DocIdItemGuid">
    <vt:lpwstr>8146c91d-c874-47dd-b4a2-f9b4829557c7</vt:lpwstr>
  </property>
  <property fmtid="{D5CDD505-2E9C-101B-9397-08002B2CF9AE}" pid="13" name="MediaServiceImageTags">
    <vt:lpwstr/>
  </property>
</Properties>
</file>