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2BEBE" w14:textId="5809E8D2" w:rsidR="00B4664D" w:rsidRDefault="00B4664D" w:rsidP="6382CA52">
      <w:pPr>
        <w:rPr>
          <w:b/>
          <w:bCs/>
          <w:u w:val="single"/>
        </w:rPr>
      </w:pPr>
      <w:bookmarkStart w:id="0" w:name="_Hlk27127894"/>
    </w:p>
    <w:p w14:paraId="12463070" w14:textId="1D1C09D6" w:rsidR="00B4664D" w:rsidRDefault="00B4664D" w:rsidP="00B4664D">
      <w:pPr>
        <w:rPr>
          <w:rFonts w:ascii="Arial Black" w:eastAsiaTheme="majorEastAsia" w:hAnsi="Arial Black" w:cstheme="majorBidi"/>
          <w:bCs/>
          <w:caps/>
          <w:color w:val="1F497D"/>
          <w:sz w:val="32"/>
          <w:szCs w:val="28"/>
        </w:rPr>
      </w:pPr>
    </w:p>
    <w:p w14:paraId="4E7D0C66" w14:textId="1EC443D1" w:rsidR="00217C53" w:rsidRPr="00FC44D3" w:rsidRDefault="003875A8" w:rsidP="00FC44D3">
      <w:pPr>
        <w:pStyle w:val="Heading1"/>
      </w:pPr>
      <w:bookmarkStart w:id="1" w:name="_Toc27729969"/>
      <w:bookmarkStart w:id="2" w:name="_Hlk27732826"/>
      <w:bookmarkEnd w:id="0"/>
      <w:r w:rsidRPr="00FC44D3">
        <w:t xml:space="preserve">Performance Monitoring Plan </w:t>
      </w:r>
      <w:bookmarkEnd w:id="1"/>
      <w:r w:rsidR="00031960" w:rsidRPr="00FC44D3">
        <w:t>(PMP)</w:t>
      </w:r>
    </w:p>
    <w:tbl>
      <w:tblPr>
        <w:tblStyle w:val="TableGrid1"/>
        <w:tblW w:w="0" w:type="auto"/>
        <w:tblInd w:w="0" w:type="dxa"/>
        <w:tblLook w:val="04A0" w:firstRow="1" w:lastRow="0" w:firstColumn="1" w:lastColumn="0" w:noHBand="0" w:noVBand="1"/>
      </w:tblPr>
      <w:tblGrid>
        <w:gridCol w:w="3235"/>
        <w:gridCol w:w="9715"/>
      </w:tblGrid>
      <w:tr w:rsidR="003875A8" w:rsidRPr="003875A8" w14:paraId="3B763340" w14:textId="77777777" w:rsidTr="00FC44D3">
        <w:tc>
          <w:tcPr>
            <w:tcW w:w="3235" w:type="dxa"/>
            <w:tcBorders>
              <w:top w:val="single" w:sz="4" w:space="0" w:color="auto"/>
              <w:left w:val="single" w:sz="4" w:space="0" w:color="auto"/>
              <w:bottom w:val="single" w:sz="4" w:space="0" w:color="auto"/>
              <w:right w:val="single" w:sz="4" w:space="0" w:color="auto"/>
            </w:tcBorders>
            <w:shd w:val="clear" w:color="auto" w:fill="1D7294"/>
            <w:hideMark/>
          </w:tcPr>
          <w:p w14:paraId="63966DC0" w14:textId="77777777" w:rsidR="003875A8" w:rsidRPr="00E94AFE" w:rsidRDefault="003875A8" w:rsidP="003875A8">
            <w:pPr>
              <w:contextualSpacing w:val="0"/>
              <w:rPr>
                <w:rFonts w:ascii="Times New Roman" w:eastAsia="Times New Roman" w:hAnsi="Times New Roman" w:cs="Times New Roman"/>
                <w:b/>
                <w:color w:val="FFFFFF" w:themeColor="background1"/>
                <w:szCs w:val="24"/>
              </w:rPr>
            </w:pPr>
            <w:r w:rsidRPr="00E94AFE">
              <w:rPr>
                <w:rFonts w:ascii="Times New Roman" w:eastAsia="Times New Roman" w:hAnsi="Times New Roman" w:cs="Times New Roman"/>
                <w:b/>
                <w:color w:val="FFFFFF" w:themeColor="background1"/>
                <w:szCs w:val="24"/>
              </w:rPr>
              <w:t>Applicant Name:</w:t>
            </w:r>
          </w:p>
        </w:tc>
        <w:tc>
          <w:tcPr>
            <w:tcW w:w="9715" w:type="dxa"/>
            <w:tcBorders>
              <w:top w:val="single" w:sz="4" w:space="0" w:color="auto"/>
              <w:left w:val="single" w:sz="4" w:space="0" w:color="auto"/>
              <w:bottom w:val="single" w:sz="4" w:space="0" w:color="auto"/>
              <w:right w:val="single" w:sz="4" w:space="0" w:color="auto"/>
            </w:tcBorders>
            <w:hideMark/>
          </w:tcPr>
          <w:p w14:paraId="1CFD4614" w14:textId="77777777" w:rsidR="003875A8" w:rsidRPr="00E94AFE" w:rsidRDefault="003875A8" w:rsidP="003875A8">
            <w:pPr>
              <w:contextualSpacing w:val="0"/>
              <w:rPr>
                <w:rFonts w:ascii="Times New Roman" w:eastAsia="Times New Roman" w:hAnsi="Times New Roman" w:cs="Times New Roman"/>
                <w:szCs w:val="24"/>
              </w:rPr>
            </w:pPr>
            <w:r w:rsidRPr="00EF7885">
              <w:rPr>
                <w:rFonts w:ascii="Times New Roman" w:eastAsia="Times New Roman" w:hAnsi="Times New Roman" w:cs="Times New Roman"/>
                <w:szCs w:val="24"/>
                <w:highlight w:val="yellow"/>
              </w:rPr>
              <w:t>Example Organization</w:t>
            </w:r>
          </w:p>
        </w:tc>
      </w:tr>
      <w:tr w:rsidR="003875A8" w:rsidRPr="003875A8" w14:paraId="5C4BB165" w14:textId="77777777" w:rsidTr="00FC44D3">
        <w:tc>
          <w:tcPr>
            <w:tcW w:w="3235" w:type="dxa"/>
            <w:tcBorders>
              <w:top w:val="single" w:sz="4" w:space="0" w:color="auto"/>
              <w:left w:val="single" w:sz="4" w:space="0" w:color="auto"/>
              <w:bottom w:val="single" w:sz="4" w:space="0" w:color="auto"/>
              <w:right w:val="single" w:sz="4" w:space="0" w:color="auto"/>
            </w:tcBorders>
            <w:shd w:val="clear" w:color="auto" w:fill="1D7294"/>
            <w:hideMark/>
          </w:tcPr>
          <w:p w14:paraId="4098EAC1" w14:textId="77777777" w:rsidR="003875A8" w:rsidRPr="00E94AFE" w:rsidRDefault="003875A8" w:rsidP="003875A8">
            <w:pPr>
              <w:contextualSpacing w:val="0"/>
              <w:rPr>
                <w:rFonts w:ascii="Times New Roman" w:eastAsia="Times New Roman" w:hAnsi="Times New Roman" w:cs="Times New Roman"/>
                <w:b/>
                <w:color w:val="FFFFFF" w:themeColor="background1"/>
                <w:szCs w:val="24"/>
              </w:rPr>
            </w:pPr>
            <w:r w:rsidRPr="00E94AFE">
              <w:rPr>
                <w:rFonts w:ascii="Times New Roman" w:eastAsia="Times New Roman" w:hAnsi="Times New Roman" w:cs="Times New Roman"/>
                <w:b/>
                <w:color w:val="FFFFFF" w:themeColor="background1"/>
                <w:szCs w:val="24"/>
              </w:rPr>
              <w:t>Fiscal Year and Program Title:</w:t>
            </w:r>
          </w:p>
        </w:tc>
        <w:tc>
          <w:tcPr>
            <w:tcW w:w="9715" w:type="dxa"/>
            <w:tcBorders>
              <w:top w:val="single" w:sz="4" w:space="0" w:color="auto"/>
              <w:left w:val="single" w:sz="4" w:space="0" w:color="auto"/>
              <w:bottom w:val="single" w:sz="4" w:space="0" w:color="auto"/>
              <w:right w:val="single" w:sz="4" w:space="0" w:color="auto"/>
            </w:tcBorders>
            <w:hideMark/>
          </w:tcPr>
          <w:p w14:paraId="4572B30C" w14:textId="0DDE126B" w:rsidR="003875A8" w:rsidRPr="00EF7885" w:rsidRDefault="003875A8" w:rsidP="003875A8">
            <w:pPr>
              <w:contextualSpacing w:val="0"/>
              <w:rPr>
                <w:rFonts w:ascii="Times New Roman" w:eastAsia="Times New Roman" w:hAnsi="Times New Roman" w:cs="Times New Roman"/>
                <w:szCs w:val="24"/>
                <w:highlight w:val="yellow"/>
              </w:rPr>
            </w:pPr>
            <w:r w:rsidRPr="00EF7885">
              <w:rPr>
                <w:rFonts w:ascii="Times New Roman" w:eastAsia="Times New Roman" w:hAnsi="Times New Roman" w:cs="Times New Roman"/>
                <w:szCs w:val="24"/>
                <w:highlight w:val="yellow"/>
              </w:rPr>
              <w:t>FY</w:t>
            </w:r>
            <w:r w:rsidR="00953FBD" w:rsidRPr="00EF7885">
              <w:rPr>
                <w:rFonts w:ascii="Times New Roman" w:eastAsia="Times New Roman" w:hAnsi="Times New Roman" w:cs="Times New Roman"/>
                <w:szCs w:val="24"/>
                <w:highlight w:val="yellow"/>
              </w:rPr>
              <w:t>##</w:t>
            </w:r>
            <w:r w:rsidRPr="00EF7885">
              <w:rPr>
                <w:rFonts w:ascii="Times New Roman" w:eastAsia="Times New Roman" w:hAnsi="Times New Roman" w:cs="Times New Roman"/>
                <w:szCs w:val="24"/>
                <w:highlight w:val="yellow"/>
              </w:rPr>
              <w:t xml:space="preserve"> Example Program</w:t>
            </w:r>
          </w:p>
        </w:tc>
      </w:tr>
      <w:tr w:rsidR="003875A8" w:rsidRPr="003875A8" w14:paraId="20B200F4" w14:textId="77777777" w:rsidTr="00FC44D3">
        <w:tc>
          <w:tcPr>
            <w:tcW w:w="3235" w:type="dxa"/>
            <w:tcBorders>
              <w:top w:val="single" w:sz="4" w:space="0" w:color="auto"/>
              <w:left w:val="single" w:sz="4" w:space="0" w:color="auto"/>
              <w:bottom w:val="single" w:sz="4" w:space="0" w:color="auto"/>
              <w:right w:val="single" w:sz="4" w:space="0" w:color="auto"/>
            </w:tcBorders>
            <w:shd w:val="clear" w:color="auto" w:fill="1D7294"/>
            <w:hideMark/>
          </w:tcPr>
          <w:p w14:paraId="5EE147F5" w14:textId="77777777" w:rsidR="003875A8" w:rsidRPr="00E94AFE" w:rsidRDefault="003875A8" w:rsidP="003875A8">
            <w:pPr>
              <w:contextualSpacing w:val="0"/>
              <w:rPr>
                <w:rFonts w:ascii="Times New Roman" w:eastAsia="Times New Roman" w:hAnsi="Times New Roman" w:cs="Times New Roman"/>
                <w:b/>
                <w:color w:val="FFFFFF" w:themeColor="background1"/>
                <w:szCs w:val="24"/>
              </w:rPr>
            </w:pPr>
            <w:r w:rsidRPr="00E94AFE">
              <w:rPr>
                <w:rFonts w:ascii="Times New Roman" w:eastAsia="Times New Roman" w:hAnsi="Times New Roman" w:cs="Times New Roman"/>
                <w:b/>
                <w:color w:val="FFFFFF" w:themeColor="background1"/>
                <w:szCs w:val="24"/>
              </w:rPr>
              <w:t>Funding Opportunity #:</w:t>
            </w:r>
          </w:p>
        </w:tc>
        <w:tc>
          <w:tcPr>
            <w:tcW w:w="9715" w:type="dxa"/>
            <w:tcBorders>
              <w:top w:val="single" w:sz="4" w:space="0" w:color="auto"/>
              <w:left w:val="single" w:sz="4" w:space="0" w:color="auto"/>
              <w:bottom w:val="single" w:sz="4" w:space="0" w:color="auto"/>
              <w:right w:val="single" w:sz="4" w:space="0" w:color="auto"/>
            </w:tcBorders>
            <w:hideMark/>
          </w:tcPr>
          <w:p w14:paraId="03925ACC" w14:textId="530CD443" w:rsidR="003875A8" w:rsidRPr="00EF7885" w:rsidRDefault="00526755" w:rsidP="003875A8">
            <w:pPr>
              <w:contextualSpacing w:val="0"/>
              <w:rPr>
                <w:rFonts w:ascii="Times New Roman" w:eastAsia="Times New Roman" w:hAnsi="Times New Roman" w:cs="Times New Roman"/>
                <w:szCs w:val="24"/>
                <w:highlight w:val="yellow"/>
              </w:rPr>
            </w:pPr>
            <w:r w:rsidRPr="00EF7885">
              <w:rPr>
                <w:rFonts w:ascii="Times New Roman" w:eastAsia="Times New Roman" w:hAnsi="Times New Roman" w:cs="Times New Roman"/>
                <w:szCs w:val="24"/>
                <w:highlight w:val="yellow"/>
              </w:rPr>
              <w:t>SFOP000XXXX</w:t>
            </w:r>
          </w:p>
        </w:tc>
      </w:tr>
    </w:tbl>
    <w:p w14:paraId="3F86F77F" w14:textId="0CCB741F" w:rsidR="007C7AF2" w:rsidRPr="00EE518E" w:rsidRDefault="007C7AF2" w:rsidP="00A36BE3">
      <w:pPr>
        <w:spacing w:before="120"/>
        <w:contextualSpacing w:val="0"/>
        <w:rPr>
          <w:rFonts w:eastAsia="Times New Roman" w:cs="Times New Roman"/>
          <w:b/>
          <w:bCs/>
          <w:iCs/>
          <w:szCs w:val="24"/>
          <w:u w:val="single"/>
        </w:rPr>
      </w:pPr>
      <w:r w:rsidRPr="00A36BE3">
        <w:rPr>
          <w:rFonts w:eastAsia="Times New Roman" w:cs="Times New Roman"/>
          <w:b/>
          <w:bCs/>
          <w:iCs/>
          <w:sz w:val="22"/>
          <w:u w:val="single"/>
        </w:rPr>
        <w:t>Instructions</w:t>
      </w:r>
      <w:r>
        <w:rPr>
          <w:rFonts w:eastAsia="Times New Roman" w:cs="Times New Roman"/>
          <w:b/>
          <w:bCs/>
          <w:iCs/>
          <w:szCs w:val="24"/>
          <w:u w:val="single"/>
        </w:rPr>
        <w:t>:</w:t>
      </w:r>
    </w:p>
    <w:p w14:paraId="50149D1D" w14:textId="3847BFE4" w:rsidR="00EE518E" w:rsidRPr="007C7AF2" w:rsidRDefault="00031960" w:rsidP="00755580">
      <w:pPr>
        <w:rPr>
          <w:rFonts w:eastAsia="Times New Roman" w:cs="Times New Roman"/>
          <w:sz w:val="22"/>
        </w:rPr>
      </w:pPr>
      <w:r w:rsidRPr="007C7AF2">
        <w:rPr>
          <w:rFonts w:cs="Times New Roman"/>
          <w:sz w:val="22"/>
        </w:rPr>
        <w:t xml:space="preserve">The Monitoring Data for ECA (MODE) Framework provides standard indicators and corresponding survey questions to ensure consistent measures across all ECA programs.  </w:t>
      </w:r>
      <w:r w:rsidR="00DF0A92" w:rsidRPr="007C7AF2">
        <w:rPr>
          <w:rFonts w:cs="Times New Roman"/>
          <w:sz w:val="22"/>
        </w:rPr>
        <w:t>T</w:t>
      </w:r>
      <w:r w:rsidRPr="007C7AF2">
        <w:rPr>
          <w:rFonts w:cs="Times New Roman"/>
          <w:sz w:val="22"/>
        </w:rPr>
        <w:t>h</w:t>
      </w:r>
      <w:r w:rsidR="004E07AE">
        <w:rPr>
          <w:rFonts w:cs="Times New Roman"/>
          <w:sz w:val="22"/>
        </w:rPr>
        <w:t>e</w:t>
      </w:r>
      <w:r w:rsidRPr="007C7AF2">
        <w:rPr>
          <w:rFonts w:cs="Times New Roman"/>
          <w:sz w:val="22"/>
        </w:rPr>
        <w:t xml:space="preserve"> Performance Monitoring Plan (PMP)</w:t>
      </w:r>
      <w:r w:rsidR="004E07AE">
        <w:rPr>
          <w:rFonts w:cs="Times New Roman"/>
          <w:sz w:val="22"/>
        </w:rPr>
        <w:t xml:space="preserve"> in this document</w:t>
      </w:r>
      <w:r w:rsidRPr="007C7AF2">
        <w:rPr>
          <w:rFonts w:eastAsia="Calibri" w:cs="Times New Roman"/>
          <w:sz w:val="22"/>
        </w:rPr>
        <w:t xml:space="preserve"> </w:t>
      </w:r>
      <w:r w:rsidR="0006791A" w:rsidRPr="007C7AF2">
        <w:rPr>
          <w:rFonts w:eastAsia="Times New Roman" w:cs="Times New Roman"/>
          <w:sz w:val="22"/>
        </w:rPr>
        <w:t xml:space="preserve">includes </w:t>
      </w:r>
      <w:r w:rsidR="00DF0A92" w:rsidRPr="007C7AF2">
        <w:rPr>
          <w:rFonts w:eastAsia="Times New Roman" w:cs="Times New Roman"/>
          <w:b/>
          <w:bCs/>
          <w:sz w:val="22"/>
        </w:rPr>
        <w:t xml:space="preserve">ALL </w:t>
      </w:r>
      <w:r w:rsidR="008A7555" w:rsidRPr="007C7AF2">
        <w:rPr>
          <w:rFonts w:eastAsia="Times New Roman" w:cs="Times New Roman"/>
          <w:sz w:val="22"/>
        </w:rPr>
        <w:t xml:space="preserve">MODE </w:t>
      </w:r>
      <w:r w:rsidR="0006791A" w:rsidRPr="007C7AF2">
        <w:rPr>
          <w:rFonts w:eastAsia="Times New Roman" w:cs="Times New Roman"/>
          <w:sz w:val="22"/>
        </w:rPr>
        <w:t>objectives and indicators</w:t>
      </w:r>
      <w:r w:rsidR="00DF0A92" w:rsidRPr="007C7AF2">
        <w:rPr>
          <w:rFonts w:eastAsia="Times New Roman" w:cs="Times New Roman"/>
          <w:sz w:val="22"/>
        </w:rPr>
        <w:t xml:space="preserve"> </w:t>
      </w:r>
      <w:r w:rsidR="004747E0">
        <w:rPr>
          <w:rFonts w:eastAsia="Times New Roman" w:cs="Times New Roman"/>
          <w:sz w:val="22"/>
        </w:rPr>
        <w:t xml:space="preserve">that </w:t>
      </w:r>
      <w:r w:rsidR="00646E3B" w:rsidRPr="007C7AF2">
        <w:rPr>
          <w:rFonts w:eastAsia="Times New Roman" w:cs="Times New Roman"/>
          <w:sz w:val="22"/>
        </w:rPr>
        <w:t xml:space="preserve">were created to </w:t>
      </w:r>
      <w:r w:rsidR="00DF0A92" w:rsidRPr="007C7AF2">
        <w:rPr>
          <w:rFonts w:eastAsia="Times New Roman" w:cs="Times New Roman"/>
          <w:sz w:val="22"/>
        </w:rPr>
        <w:t>collect data from program participants</w:t>
      </w:r>
      <w:r w:rsidR="00E7527F" w:rsidRPr="007C7AF2">
        <w:rPr>
          <w:rFonts w:eastAsia="Times New Roman" w:cs="Times New Roman"/>
          <w:sz w:val="22"/>
        </w:rPr>
        <w:t>.</w:t>
      </w:r>
      <w:r w:rsidR="00EE518E" w:rsidRPr="007C7AF2">
        <w:rPr>
          <w:rFonts w:eastAsia="Times New Roman" w:cs="Times New Roman"/>
          <w:sz w:val="22"/>
        </w:rPr>
        <w:t xml:space="preserve">  </w:t>
      </w:r>
      <w:r w:rsidR="00EE518E" w:rsidRPr="007C7AF2">
        <w:rPr>
          <w:rFonts w:cs="Times New Roman"/>
          <w:sz w:val="22"/>
        </w:rPr>
        <w:t xml:space="preserve">While ECA recommends the applicant use the format provided, this is not a requirement.  However, </w:t>
      </w:r>
      <w:r w:rsidR="0082057C">
        <w:rPr>
          <w:rFonts w:cs="Times New Roman"/>
          <w:sz w:val="22"/>
        </w:rPr>
        <w:t xml:space="preserve">any performance monitoring reference </w:t>
      </w:r>
      <w:r w:rsidR="00C16118">
        <w:rPr>
          <w:rFonts w:cs="Times New Roman"/>
          <w:sz w:val="22"/>
        </w:rPr>
        <w:t>document</w:t>
      </w:r>
      <w:r w:rsidR="0082057C">
        <w:rPr>
          <w:rFonts w:cs="Times New Roman"/>
          <w:sz w:val="22"/>
        </w:rPr>
        <w:t xml:space="preserve"> the applicant submits should include the information </w:t>
      </w:r>
      <w:r w:rsidR="00C16118">
        <w:rPr>
          <w:rFonts w:cs="Times New Roman"/>
          <w:sz w:val="22"/>
        </w:rPr>
        <w:t xml:space="preserve">in the column headers (Indicator Name, Definition, Target, Survey Question, etc.) in the table below </w:t>
      </w:r>
      <w:r w:rsidR="0082057C">
        <w:rPr>
          <w:rFonts w:cs="Times New Roman"/>
          <w:sz w:val="22"/>
        </w:rPr>
        <w:t xml:space="preserve">at a minimum.  </w:t>
      </w:r>
    </w:p>
    <w:p w14:paraId="1FD11308" w14:textId="67193A11" w:rsidR="00EE518E" w:rsidRPr="007C7AF2" w:rsidRDefault="00EE518E" w:rsidP="00755580">
      <w:pPr>
        <w:rPr>
          <w:rFonts w:eastAsia="Times New Roman" w:cs="Times New Roman"/>
          <w:sz w:val="22"/>
        </w:rPr>
      </w:pPr>
    </w:p>
    <w:p w14:paraId="444E4762" w14:textId="1147AA38" w:rsidR="00E7527F" w:rsidRPr="00766477" w:rsidRDefault="2F045380" w:rsidP="32DCAC9D">
      <w:pPr>
        <w:rPr>
          <w:rFonts w:eastAsia="Times New Roman" w:cs="Times New Roman"/>
          <w:sz w:val="22"/>
        </w:rPr>
      </w:pPr>
      <w:r w:rsidRPr="32DCAC9D">
        <w:rPr>
          <w:rFonts w:eastAsia="Times New Roman" w:cs="Times New Roman"/>
          <w:sz w:val="22"/>
        </w:rPr>
        <w:t>To provide a PMP that will meet the</w:t>
      </w:r>
      <w:r w:rsidR="2FF66A83" w:rsidRPr="32DCAC9D">
        <w:rPr>
          <w:rFonts w:eastAsia="Times New Roman" w:cs="Times New Roman"/>
          <w:sz w:val="22"/>
        </w:rPr>
        <w:t xml:space="preserve"> solicitation review</w:t>
      </w:r>
      <w:r w:rsidRPr="32DCAC9D">
        <w:rPr>
          <w:rFonts w:eastAsia="Times New Roman" w:cs="Times New Roman"/>
          <w:sz w:val="22"/>
        </w:rPr>
        <w:t xml:space="preserve"> criteria, the applicant should take the following steps: </w:t>
      </w:r>
      <w:r w:rsidR="347F6E3C" w:rsidRPr="32DCAC9D">
        <w:rPr>
          <w:rFonts w:eastAsia="Times New Roman" w:cs="Times New Roman"/>
          <w:sz w:val="22"/>
        </w:rPr>
        <w:t xml:space="preserve">  </w:t>
      </w:r>
    </w:p>
    <w:p w14:paraId="411AF04A" w14:textId="1F1648E9" w:rsidR="00EF7885" w:rsidRPr="00766477" w:rsidRDefault="00EF7885" w:rsidP="00A36BE3">
      <w:pPr>
        <w:pStyle w:val="ListParagraph"/>
        <w:spacing w:before="120" w:after="60"/>
        <w:ind w:left="720"/>
        <w:rPr>
          <w:sz w:val="22"/>
        </w:rPr>
      </w:pPr>
      <w:r w:rsidRPr="00766477">
        <w:rPr>
          <w:sz w:val="22"/>
        </w:rPr>
        <w:t xml:space="preserve">Fill out the Applicant Name, FY and Program Title and Funding Opportunity # </w:t>
      </w:r>
      <w:r w:rsidR="00EE518E" w:rsidRPr="00766477">
        <w:rPr>
          <w:sz w:val="22"/>
        </w:rPr>
        <w:t xml:space="preserve">fields </w:t>
      </w:r>
      <w:r w:rsidRPr="00766477">
        <w:rPr>
          <w:sz w:val="22"/>
        </w:rPr>
        <w:t>highlighted above</w:t>
      </w:r>
    </w:p>
    <w:p w14:paraId="34FEA876" w14:textId="3AA75955" w:rsidR="003B31FA" w:rsidRPr="00766477" w:rsidRDefault="00E7527F" w:rsidP="00A36BE3">
      <w:pPr>
        <w:pStyle w:val="ListParagraph"/>
        <w:spacing w:before="120" w:after="60"/>
        <w:ind w:left="720"/>
        <w:rPr>
          <w:sz w:val="22"/>
        </w:rPr>
      </w:pPr>
      <w:r w:rsidRPr="00766477">
        <w:rPr>
          <w:sz w:val="22"/>
        </w:rPr>
        <w:t>C</w:t>
      </w:r>
      <w:r w:rsidR="00DF0A92" w:rsidRPr="00766477">
        <w:rPr>
          <w:sz w:val="22"/>
        </w:rPr>
        <w:t xml:space="preserve">arefully review the solicitation document to </w:t>
      </w:r>
      <w:r w:rsidRPr="00766477">
        <w:rPr>
          <w:sz w:val="22"/>
        </w:rPr>
        <w:t>identify the MODE indicators that were</w:t>
      </w:r>
      <w:r w:rsidR="003B31FA" w:rsidRPr="00766477">
        <w:rPr>
          <w:sz w:val="22"/>
        </w:rPr>
        <w:t xml:space="preserve"> listed</w:t>
      </w:r>
    </w:p>
    <w:p w14:paraId="16810612" w14:textId="3D983742" w:rsidR="00755580" w:rsidRPr="00766477" w:rsidRDefault="040D2029" w:rsidP="00A36BE3">
      <w:pPr>
        <w:pStyle w:val="ListParagraph"/>
        <w:spacing w:before="120" w:after="60"/>
        <w:ind w:left="720"/>
        <w:rPr>
          <w:sz w:val="22"/>
        </w:rPr>
      </w:pPr>
      <w:r w:rsidRPr="32DCAC9D">
        <w:rPr>
          <w:sz w:val="22"/>
        </w:rPr>
        <w:t xml:space="preserve">Review </w:t>
      </w:r>
      <w:r w:rsidR="69823583" w:rsidRPr="32DCAC9D">
        <w:rPr>
          <w:sz w:val="22"/>
        </w:rPr>
        <w:t xml:space="preserve">the additional (those not listed in the solicitation document) </w:t>
      </w:r>
      <w:r w:rsidRPr="32DCAC9D">
        <w:rPr>
          <w:sz w:val="22"/>
        </w:rPr>
        <w:t>MODE Framework indicators listed in the table below to determine i</w:t>
      </w:r>
      <w:r w:rsidR="108613FA" w:rsidRPr="32DCAC9D">
        <w:rPr>
          <w:sz w:val="22"/>
        </w:rPr>
        <w:t>f they are relevant</w:t>
      </w:r>
      <w:r w:rsidR="69823583" w:rsidRPr="32DCAC9D">
        <w:rPr>
          <w:sz w:val="22"/>
        </w:rPr>
        <w:t xml:space="preserve"> (meaning </w:t>
      </w:r>
      <w:r w:rsidR="708DFAE2" w:rsidRPr="32DCAC9D">
        <w:rPr>
          <w:sz w:val="22"/>
        </w:rPr>
        <w:t xml:space="preserve">the applicant proposes </w:t>
      </w:r>
      <w:r w:rsidR="108613FA" w:rsidRPr="32DCAC9D">
        <w:rPr>
          <w:sz w:val="22"/>
        </w:rPr>
        <w:t>that data</w:t>
      </w:r>
      <w:r w:rsidRPr="32DCAC9D">
        <w:rPr>
          <w:sz w:val="22"/>
        </w:rPr>
        <w:t xml:space="preserve"> should be collected </w:t>
      </w:r>
      <w:r w:rsidR="108613FA" w:rsidRPr="32DCAC9D">
        <w:rPr>
          <w:sz w:val="22"/>
        </w:rPr>
        <w:t xml:space="preserve">for those indicators </w:t>
      </w:r>
      <w:r w:rsidRPr="32DCAC9D">
        <w:rPr>
          <w:sz w:val="22"/>
        </w:rPr>
        <w:t>as part of this program</w:t>
      </w:r>
      <w:r w:rsidR="69823583" w:rsidRPr="32DCAC9D">
        <w:rPr>
          <w:sz w:val="22"/>
        </w:rPr>
        <w:t>)</w:t>
      </w:r>
      <w:r w:rsidRPr="32DCAC9D">
        <w:rPr>
          <w:sz w:val="22"/>
        </w:rPr>
        <w:t xml:space="preserve"> </w:t>
      </w:r>
    </w:p>
    <w:p w14:paraId="14023F0F" w14:textId="74AF4B52" w:rsidR="003B31FA" w:rsidRDefault="108613FA" w:rsidP="00A36BE3">
      <w:pPr>
        <w:pStyle w:val="ListParagraph"/>
        <w:spacing w:before="120" w:after="60"/>
        <w:ind w:left="720"/>
        <w:rPr>
          <w:sz w:val="22"/>
        </w:rPr>
      </w:pPr>
      <w:r w:rsidRPr="32DCAC9D">
        <w:rPr>
          <w:sz w:val="22"/>
        </w:rPr>
        <w:t xml:space="preserve">Those indicators that were NOT selected in steps </w:t>
      </w:r>
      <w:r w:rsidR="5DCA83E4" w:rsidRPr="32DCAC9D">
        <w:rPr>
          <w:sz w:val="22"/>
        </w:rPr>
        <w:t>2</w:t>
      </w:r>
      <w:r w:rsidRPr="32DCAC9D">
        <w:rPr>
          <w:sz w:val="22"/>
        </w:rPr>
        <w:t xml:space="preserve"> and </w:t>
      </w:r>
      <w:r w:rsidR="60A7F3E6" w:rsidRPr="32DCAC9D">
        <w:rPr>
          <w:sz w:val="22"/>
        </w:rPr>
        <w:t>3</w:t>
      </w:r>
      <w:r w:rsidRPr="32DCAC9D">
        <w:rPr>
          <w:sz w:val="22"/>
        </w:rPr>
        <w:t xml:space="preserve"> above can be deleted from the table below (</w:t>
      </w:r>
      <w:r w:rsidR="00DE0EFF">
        <w:rPr>
          <w:sz w:val="22"/>
        </w:rPr>
        <w:t xml:space="preserve">to do this, </w:t>
      </w:r>
      <w:r w:rsidRPr="32DCAC9D">
        <w:rPr>
          <w:sz w:val="22"/>
        </w:rPr>
        <w:t>click your mouse somewhere within the row you would like to delete, right-click, select “Delete Cells”, then “Delete Entire Row”.  Repeat this process until the only MODE Framework indicators that remain are those identified during steps 1 and 2</w:t>
      </w:r>
      <w:r w:rsidR="69823583" w:rsidRPr="32DCAC9D">
        <w:rPr>
          <w:sz w:val="22"/>
        </w:rPr>
        <w:t>)</w:t>
      </w:r>
    </w:p>
    <w:p w14:paraId="03E97584" w14:textId="53189D55" w:rsidR="00CD6354" w:rsidRPr="00766477" w:rsidRDefault="00CD6354" w:rsidP="00A36BE3">
      <w:pPr>
        <w:pStyle w:val="ListParagraph"/>
        <w:spacing w:before="120" w:after="60"/>
        <w:ind w:left="720"/>
        <w:rPr>
          <w:sz w:val="22"/>
        </w:rPr>
      </w:pPr>
      <w:r w:rsidRPr="00CD6354">
        <w:rPr>
          <w:sz w:val="22"/>
        </w:rPr>
        <w:t xml:space="preserve">Applicants may also design custom objectives and/or indicators that are specific to the proposed program </w:t>
      </w:r>
      <w:r w:rsidRPr="00393777">
        <w:rPr>
          <w:sz w:val="22"/>
        </w:rPr>
        <w:t xml:space="preserve">and </w:t>
      </w:r>
      <w:r w:rsidRPr="008E2CBA">
        <w:rPr>
          <w:sz w:val="22"/>
        </w:rPr>
        <w:t>the</w:t>
      </w:r>
      <w:r w:rsidR="00F65155" w:rsidRPr="008E2CBA">
        <w:rPr>
          <w:sz w:val="22"/>
        </w:rPr>
        <w:t xml:space="preserve"> proposed</w:t>
      </w:r>
      <w:r w:rsidRPr="008E2CBA">
        <w:rPr>
          <w:sz w:val="22"/>
        </w:rPr>
        <w:t xml:space="preserve"> MODE Framework indicators are insufficient to cover all aspects of the program.</w:t>
      </w:r>
      <w:r w:rsidRPr="00393777">
        <w:rPr>
          <w:sz w:val="22"/>
        </w:rPr>
        <w:t xml:space="preserve">  Applicants should limit the number of these custom indicators</w:t>
      </w:r>
      <w:r w:rsidR="00F65155" w:rsidRPr="00393777">
        <w:rPr>
          <w:sz w:val="22"/>
        </w:rPr>
        <w:t>, bearing in mind collection and reporting capacity, and prioritize additional measures identified in the solicitation.</w:t>
      </w:r>
    </w:p>
    <w:p w14:paraId="7AD85162" w14:textId="75CD1028" w:rsidR="00DE0EFF" w:rsidRPr="00A36BE3" w:rsidRDefault="641F2735" w:rsidP="00A36BE3">
      <w:pPr>
        <w:pStyle w:val="ListParagraph"/>
        <w:spacing w:before="120" w:after="60"/>
        <w:ind w:left="720"/>
        <w:rPr>
          <w:rFonts w:cs="Times New Roman"/>
          <w:sz w:val="22"/>
        </w:rPr>
      </w:pPr>
      <w:r w:rsidRPr="00A36BE3">
        <w:rPr>
          <w:sz w:val="22"/>
        </w:rPr>
        <w:t>For all indicators</w:t>
      </w:r>
      <w:r w:rsidR="1AA17C27" w:rsidRPr="00A36BE3">
        <w:rPr>
          <w:sz w:val="22"/>
        </w:rPr>
        <w:t xml:space="preserve"> in the PMP</w:t>
      </w:r>
      <w:r w:rsidR="4C1CAA5E" w:rsidRPr="00A36BE3">
        <w:rPr>
          <w:sz w:val="22"/>
        </w:rPr>
        <w:t xml:space="preserve"> that remain after steps 2-5 above</w:t>
      </w:r>
      <w:r w:rsidRPr="00A36BE3">
        <w:rPr>
          <w:sz w:val="22"/>
        </w:rPr>
        <w:t>, insert the target into the appropriate column.  A target specifies a feasible and appropriate level of an output or outcome that is hoped for, expected, or intended.</w:t>
      </w:r>
      <w:r w:rsidR="448E18B9" w:rsidRPr="00A36BE3">
        <w:rPr>
          <w:sz w:val="22"/>
        </w:rPr>
        <w:t xml:space="preserve">  For more information on how to set a target, you can watch a MELI Evaluation Seminar on the topic here: </w:t>
      </w:r>
      <w:hyperlink r:id="rId11">
        <w:r w:rsidR="448E18B9" w:rsidRPr="006640E7">
          <w:rPr>
            <w:rStyle w:val="Hyperlink"/>
            <w:sz w:val="22"/>
          </w:rPr>
          <w:t>https://www.youtube.com/watch?v=KUCQbc0I7Nw</w:t>
        </w:r>
      </w:hyperlink>
      <w:r w:rsidR="448E18B9" w:rsidRPr="00A36BE3">
        <w:rPr>
          <w:sz w:val="22"/>
        </w:rPr>
        <w:t>)</w:t>
      </w:r>
    </w:p>
    <w:p w14:paraId="2EF2DAE7" w14:textId="77777777" w:rsidR="00F65155" w:rsidRDefault="00F65155" w:rsidP="00005CEF">
      <w:pPr>
        <w:contextualSpacing w:val="0"/>
        <w:rPr>
          <w:rFonts w:cs="Times New Roman"/>
          <w:sz w:val="22"/>
        </w:rPr>
      </w:pPr>
    </w:p>
    <w:p w14:paraId="51756E65" w14:textId="77777777" w:rsidR="00F65155" w:rsidRDefault="00F65155">
      <w:pPr>
        <w:spacing w:line="276" w:lineRule="auto"/>
        <w:contextualSpacing w:val="0"/>
        <w:rPr>
          <w:rFonts w:cs="Times New Roman"/>
          <w:sz w:val="22"/>
        </w:rPr>
      </w:pPr>
      <w:r>
        <w:rPr>
          <w:rFonts w:cs="Times New Roman"/>
          <w:sz w:val="22"/>
        </w:rPr>
        <w:br w:type="page"/>
      </w:r>
    </w:p>
    <w:p w14:paraId="41D1A33C" w14:textId="35C4942E" w:rsidR="001E4B08" w:rsidRDefault="001E4B08" w:rsidP="00005CEF">
      <w:pPr>
        <w:contextualSpacing w:val="0"/>
        <w:rPr>
          <w:rFonts w:cs="Times New Roman"/>
          <w:sz w:val="22"/>
        </w:rPr>
      </w:pPr>
      <w:r w:rsidRPr="008E2CBA">
        <w:rPr>
          <w:rFonts w:eastAsia="Times New Roman" w:cs="Times New Roman"/>
          <w:b/>
          <w:bCs/>
          <w:iCs/>
          <w:sz w:val="22"/>
          <w:u w:val="single"/>
        </w:rPr>
        <w:lastRenderedPageBreak/>
        <w:t>Resources</w:t>
      </w:r>
    </w:p>
    <w:p w14:paraId="7D1DAA0C" w14:textId="657482FA" w:rsidR="008A7555" w:rsidRPr="00766477" w:rsidRDefault="00031960" w:rsidP="00005CEF">
      <w:pPr>
        <w:contextualSpacing w:val="0"/>
        <w:rPr>
          <w:rFonts w:cs="Times New Roman"/>
          <w:sz w:val="22"/>
        </w:rPr>
      </w:pPr>
      <w:r w:rsidRPr="00766477">
        <w:rPr>
          <w:rFonts w:cs="Times New Roman"/>
          <w:sz w:val="22"/>
        </w:rPr>
        <w:t>M</w:t>
      </w:r>
      <w:r w:rsidR="008A7555" w:rsidRPr="00766477">
        <w:rPr>
          <w:rFonts w:eastAsia="Times New Roman" w:cs="Times New Roman"/>
          <w:sz w:val="22"/>
        </w:rPr>
        <w:t xml:space="preserve">ore resources and guidance documents on the MODE Framework </w:t>
      </w:r>
      <w:r w:rsidR="00755580" w:rsidRPr="00766477">
        <w:rPr>
          <w:rFonts w:eastAsia="Times New Roman" w:cs="Times New Roman"/>
          <w:sz w:val="22"/>
        </w:rPr>
        <w:t xml:space="preserve">and PMP </w:t>
      </w:r>
      <w:r w:rsidR="008A7555" w:rsidRPr="00766477">
        <w:rPr>
          <w:rFonts w:eastAsia="Times New Roman" w:cs="Times New Roman"/>
          <w:sz w:val="22"/>
        </w:rPr>
        <w:t>are available online (</w:t>
      </w:r>
      <w:hyperlink r:id="rId12" w:history="1">
        <w:r w:rsidR="00F9497F" w:rsidRPr="00766477">
          <w:rPr>
            <w:rStyle w:val="Hyperlink"/>
            <w:sz w:val="22"/>
          </w:rPr>
          <w:t>https://eca.state.gov/impact/eca-monitoring-evaluation-learning-and-innovation-meli-unit/mode-framework-eca-applicants-and</w:t>
        </w:r>
      </w:hyperlink>
      <w:r w:rsidR="00F9497F" w:rsidRPr="00766477">
        <w:rPr>
          <w:sz w:val="22"/>
        </w:rPr>
        <w:t xml:space="preserve">). </w:t>
      </w:r>
      <w:r w:rsidR="008A7555" w:rsidRPr="00766477">
        <w:rPr>
          <w:rFonts w:cs="Times New Roman"/>
          <w:sz w:val="22"/>
        </w:rPr>
        <w:t>PMP</w:t>
      </w:r>
      <w:r w:rsidR="00F9497F" w:rsidRPr="00766477">
        <w:rPr>
          <w:rFonts w:cs="Times New Roman"/>
          <w:sz w:val="22"/>
        </w:rPr>
        <w:t>-</w:t>
      </w:r>
      <w:r w:rsidR="008A7555" w:rsidRPr="00766477">
        <w:rPr>
          <w:rFonts w:cs="Times New Roman"/>
          <w:sz w:val="22"/>
        </w:rPr>
        <w:t>specific resources include:</w:t>
      </w:r>
    </w:p>
    <w:p w14:paraId="704D535E" w14:textId="79A37E5F" w:rsidR="008A7555" w:rsidRPr="00A86A34" w:rsidRDefault="008A7555" w:rsidP="00E9684C">
      <w:pPr>
        <w:pStyle w:val="ListParagraph"/>
        <w:numPr>
          <w:ilvl w:val="0"/>
          <w:numId w:val="6"/>
        </w:numPr>
        <w:spacing w:before="120"/>
        <w:ind w:left="720"/>
        <w:rPr>
          <w:sz w:val="22"/>
        </w:rPr>
      </w:pPr>
      <w:r w:rsidRPr="00A86A34">
        <w:rPr>
          <w:sz w:val="22"/>
        </w:rPr>
        <w:t>MODE Framework Indicator Book (</w:t>
      </w:r>
      <w:hyperlink r:id="rId13" w:history="1">
        <w:r w:rsidR="002B298C" w:rsidRPr="00A86A34">
          <w:rPr>
            <w:rStyle w:val="Hyperlink"/>
            <w:rFonts w:eastAsia="Times New Roman" w:cs="Times New Roman"/>
            <w:sz w:val="22"/>
          </w:rPr>
          <w:t>https://app.box.com/s/7ms6e5f66kji0h8sgao8uno13drvsg1z</w:t>
        </w:r>
      </w:hyperlink>
      <w:r w:rsidRPr="00A86A34">
        <w:rPr>
          <w:sz w:val="22"/>
        </w:rPr>
        <w:t xml:space="preserve">): </w:t>
      </w:r>
    </w:p>
    <w:p w14:paraId="00DBFF0F" w14:textId="75CFF424" w:rsidR="00031960" w:rsidRPr="00A86A34" w:rsidRDefault="00031960" w:rsidP="00E9684C">
      <w:pPr>
        <w:numPr>
          <w:ilvl w:val="0"/>
          <w:numId w:val="6"/>
        </w:numPr>
        <w:shd w:val="clear" w:color="auto" w:fill="FFFFFF"/>
        <w:spacing w:before="120" w:line="240" w:lineRule="auto"/>
        <w:ind w:left="720"/>
        <w:rPr>
          <w:rFonts w:asciiTheme="majorHAnsi" w:eastAsia="Times New Roman" w:hAnsiTheme="majorHAnsi" w:cstheme="majorHAnsi"/>
          <w:b/>
          <w:bCs/>
          <w:color w:val="353535"/>
          <w:sz w:val="22"/>
        </w:rPr>
      </w:pPr>
      <w:r w:rsidRPr="00A86A34">
        <w:rPr>
          <w:sz w:val="22"/>
        </w:rPr>
        <w:t xml:space="preserve">MODE </w:t>
      </w:r>
      <w:r w:rsidR="002B298C" w:rsidRPr="00A86A34">
        <w:rPr>
          <w:sz w:val="22"/>
        </w:rPr>
        <w:t>Performance Indicator Reference Sheets (</w:t>
      </w:r>
      <w:hyperlink r:id="rId14" w:history="1">
        <w:r w:rsidR="002B298C" w:rsidRPr="00A86A34">
          <w:rPr>
            <w:rStyle w:val="Hyperlink"/>
            <w:rFonts w:eastAsia="Times New Roman" w:cs="Times New Roman"/>
            <w:sz w:val="22"/>
          </w:rPr>
          <w:t>https://app.box.com/s/mf5m9ul4cjyljlesgk958vqagsp7xqm1</w:t>
        </w:r>
      </w:hyperlink>
      <w:r w:rsidR="002B298C" w:rsidRPr="00A86A34">
        <w:rPr>
          <w:rFonts w:eastAsia="Times New Roman" w:cs="Times New Roman"/>
          <w:color w:val="353535"/>
          <w:sz w:val="22"/>
        </w:rPr>
        <w:t>)</w:t>
      </w:r>
    </w:p>
    <w:p w14:paraId="684702C7" w14:textId="46685488" w:rsidR="008A7555" w:rsidRPr="00A86A34" w:rsidRDefault="008A7555" w:rsidP="00E9684C">
      <w:pPr>
        <w:pStyle w:val="ListParagraph"/>
        <w:numPr>
          <w:ilvl w:val="0"/>
          <w:numId w:val="6"/>
        </w:numPr>
        <w:spacing w:before="120"/>
        <w:ind w:left="720"/>
        <w:rPr>
          <w:rFonts w:eastAsia="Times New Roman"/>
          <w:sz w:val="22"/>
        </w:rPr>
      </w:pPr>
      <w:r w:rsidRPr="00A86A34">
        <w:rPr>
          <w:sz w:val="22"/>
        </w:rPr>
        <w:t>MODE Framework Indicator Selection Webinar (</w:t>
      </w:r>
      <w:hyperlink r:id="rId15" w:history="1">
        <w:r w:rsidR="004C4A34" w:rsidRPr="00A86A34">
          <w:rPr>
            <w:rStyle w:val="Hyperlink"/>
            <w:rFonts w:eastAsia="Times New Roman"/>
            <w:sz w:val="22"/>
          </w:rPr>
          <w:t>https://www.youtube.com/watch?v=u2THUI00RO0</w:t>
        </w:r>
      </w:hyperlink>
      <w:r w:rsidRPr="00A86A34">
        <w:rPr>
          <w:sz w:val="22"/>
        </w:rPr>
        <w:t>)</w:t>
      </w:r>
    </w:p>
    <w:p w14:paraId="12CED8A6" w14:textId="526BD9BE" w:rsidR="008A7555" w:rsidRPr="00A86A34" w:rsidRDefault="008A7555" w:rsidP="00E9684C">
      <w:pPr>
        <w:pStyle w:val="ListParagraph"/>
        <w:numPr>
          <w:ilvl w:val="0"/>
          <w:numId w:val="6"/>
        </w:numPr>
        <w:spacing w:before="120"/>
        <w:ind w:left="720"/>
        <w:rPr>
          <w:sz w:val="22"/>
        </w:rPr>
      </w:pPr>
      <w:r w:rsidRPr="00A86A34">
        <w:rPr>
          <w:sz w:val="22"/>
        </w:rPr>
        <w:t xml:space="preserve">PMP </w:t>
      </w:r>
      <w:r w:rsidR="00F9497F" w:rsidRPr="00A86A34">
        <w:rPr>
          <w:sz w:val="22"/>
        </w:rPr>
        <w:t xml:space="preserve">Creation </w:t>
      </w:r>
      <w:r w:rsidRPr="00A86A34">
        <w:rPr>
          <w:sz w:val="22"/>
        </w:rPr>
        <w:t>Webinar (</w:t>
      </w:r>
      <w:hyperlink r:id="rId16" w:history="1">
        <w:r w:rsidR="004C4A34" w:rsidRPr="00A86A34">
          <w:rPr>
            <w:rStyle w:val="Hyperlink"/>
            <w:sz w:val="22"/>
          </w:rPr>
          <w:t>https://app.box.com/s/gwv7t8eol9n8e883q8xp2pfjssdxhdbq</w:t>
        </w:r>
      </w:hyperlink>
      <w:r w:rsidRPr="00A86A34">
        <w:rPr>
          <w:sz w:val="22"/>
        </w:rPr>
        <w:t>)</w:t>
      </w:r>
    </w:p>
    <w:p w14:paraId="31BA027E" w14:textId="77777777" w:rsidR="001E4B08" w:rsidRPr="00766477" w:rsidRDefault="001E4B08" w:rsidP="00A36BE3">
      <w:pPr>
        <w:pStyle w:val="ListParagraph"/>
        <w:numPr>
          <w:ilvl w:val="0"/>
          <w:numId w:val="0"/>
        </w:numPr>
        <w:ind w:left="720"/>
        <w:rPr>
          <w:sz w:val="22"/>
        </w:rPr>
      </w:pPr>
    </w:p>
    <w:p w14:paraId="0BD2FE2E" w14:textId="77777777" w:rsidR="003875A8" w:rsidRPr="00A36BE3" w:rsidRDefault="003875A8" w:rsidP="00005CEF">
      <w:pPr>
        <w:contextualSpacing w:val="0"/>
        <w:rPr>
          <w:rFonts w:eastAsia="Times New Roman" w:cs="Times New Roman"/>
          <w:b/>
          <w:bCs/>
          <w:iCs/>
          <w:sz w:val="22"/>
          <w:u w:val="single"/>
        </w:rPr>
      </w:pPr>
      <w:r w:rsidRPr="00A36BE3">
        <w:rPr>
          <w:rFonts w:eastAsia="Times New Roman" w:cs="Times New Roman"/>
          <w:b/>
          <w:bCs/>
          <w:iCs/>
          <w:sz w:val="22"/>
          <w:u w:val="single"/>
        </w:rPr>
        <w:t>Definitions of PMP Columns</w:t>
      </w:r>
    </w:p>
    <w:p w14:paraId="52344F23" w14:textId="089362E8" w:rsidR="00332961" w:rsidRPr="00A36BE3" w:rsidRDefault="003875A8" w:rsidP="00E9684C">
      <w:pPr>
        <w:pStyle w:val="ListParagraph"/>
        <w:numPr>
          <w:ilvl w:val="0"/>
          <w:numId w:val="8"/>
        </w:numPr>
        <w:spacing w:after="120"/>
        <w:ind w:left="720"/>
        <w:rPr>
          <w:sz w:val="22"/>
        </w:rPr>
      </w:pPr>
      <w:r w:rsidRPr="00766477">
        <w:rPr>
          <w:b/>
          <w:bCs/>
          <w:sz w:val="22"/>
        </w:rPr>
        <w:t>Performance Indicator</w:t>
      </w:r>
      <w:r w:rsidR="005E35E8" w:rsidRPr="00766477">
        <w:rPr>
          <w:b/>
          <w:bCs/>
          <w:sz w:val="22"/>
        </w:rPr>
        <w:t>:</w:t>
      </w:r>
      <w:r w:rsidR="00E94AFE" w:rsidRPr="00766477">
        <w:rPr>
          <w:sz w:val="22"/>
        </w:rPr>
        <w:t xml:space="preserve"> An observable or measurable characteristic that indicates the extent to which a program objective is being achieved</w:t>
      </w:r>
      <w:r w:rsidRPr="00766477">
        <w:rPr>
          <w:sz w:val="22"/>
        </w:rPr>
        <w:t>.</w:t>
      </w:r>
      <w:r w:rsidR="00211EF6" w:rsidRPr="00766477">
        <w:rPr>
          <w:sz w:val="22"/>
        </w:rPr>
        <w:t xml:space="preserve"> </w:t>
      </w:r>
      <w:r w:rsidRPr="00766477">
        <w:rPr>
          <w:sz w:val="22"/>
        </w:rPr>
        <w:t xml:space="preserve"> </w:t>
      </w:r>
    </w:p>
    <w:p w14:paraId="5576C34F" w14:textId="09D02EDF" w:rsidR="00332961" w:rsidRPr="00A36BE3" w:rsidRDefault="003875A8" w:rsidP="00E9684C">
      <w:pPr>
        <w:pStyle w:val="ListParagraph"/>
        <w:numPr>
          <w:ilvl w:val="0"/>
          <w:numId w:val="8"/>
        </w:numPr>
        <w:spacing w:after="120"/>
        <w:ind w:left="720"/>
        <w:rPr>
          <w:sz w:val="22"/>
        </w:rPr>
      </w:pPr>
      <w:r w:rsidRPr="00766477">
        <w:rPr>
          <w:b/>
          <w:bCs/>
          <w:sz w:val="22"/>
        </w:rPr>
        <w:t>Definition:</w:t>
      </w:r>
      <w:r w:rsidRPr="00766477">
        <w:rPr>
          <w:sz w:val="22"/>
        </w:rPr>
        <w:t xml:space="preserve"> Clarifies all terms necessary</w:t>
      </w:r>
      <w:r w:rsidR="004D1F17" w:rsidRPr="00766477">
        <w:rPr>
          <w:sz w:val="22"/>
        </w:rPr>
        <w:t xml:space="preserve"> and </w:t>
      </w:r>
      <w:r w:rsidRPr="00766477">
        <w:rPr>
          <w:sz w:val="22"/>
        </w:rPr>
        <w:t>provides details on how to calculate the data collected to measure the change expected</w:t>
      </w:r>
      <w:r w:rsidR="002920DE" w:rsidRPr="00766477">
        <w:rPr>
          <w:sz w:val="22"/>
        </w:rPr>
        <w:t>.</w:t>
      </w:r>
    </w:p>
    <w:p w14:paraId="3C9673F1" w14:textId="437DA9F6" w:rsidR="00332961" w:rsidRPr="00A36BE3" w:rsidRDefault="00F9497F" w:rsidP="00E9684C">
      <w:pPr>
        <w:pStyle w:val="ListParagraph"/>
        <w:numPr>
          <w:ilvl w:val="0"/>
          <w:numId w:val="8"/>
        </w:numPr>
        <w:spacing w:after="120"/>
        <w:ind w:left="720"/>
        <w:rPr>
          <w:sz w:val="22"/>
        </w:rPr>
      </w:pPr>
      <w:r w:rsidRPr="00766477">
        <w:rPr>
          <w:b/>
          <w:bCs/>
          <w:sz w:val="22"/>
        </w:rPr>
        <w:t>Disaggregation (“</w:t>
      </w:r>
      <w:proofErr w:type="spellStart"/>
      <w:r w:rsidRPr="00766477">
        <w:rPr>
          <w:b/>
          <w:bCs/>
          <w:sz w:val="22"/>
        </w:rPr>
        <w:t>Disagg</w:t>
      </w:r>
      <w:proofErr w:type="spellEnd"/>
      <w:r w:rsidRPr="00766477">
        <w:rPr>
          <w:b/>
          <w:bCs/>
          <w:sz w:val="22"/>
        </w:rPr>
        <w:t>”):</w:t>
      </w:r>
      <w:r w:rsidRPr="00766477">
        <w:rPr>
          <w:sz w:val="22"/>
        </w:rPr>
        <w:t xml:space="preserve"> Lists how the data will be broken down into subgroups (such as: gender, age, state, country, etc.)</w:t>
      </w:r>
    </w:p>
    <w:p w14:paraId="5398AB44" w14:textId="7304CAAC" w:rsidR="00332961" w:rsidRPr="00A36BE3" w:rsidRDefault="003875A8" w:rsidP="00E9684C">
      <w:pPr>
        <w:pStyle w:val="ListParagraph"/>
        <w:numPr>
          <w:ilvl w:val="0"/>
          <w:numId w:val="8"/>
        </w:numPr>
        <w:spacing w:after="120"/>
        <w:ind w:left="720"/>
        <w:rPr>
          <w:sz w:val="22"/>
        </w:rPr>
      </w:pPr>
      <w:r w:rsidRPr="00766477">
        <w:rPr>
          <w:b/>
          <w:bCs/>
          <w:sz w:val="22"/>
        </w:rPr>
        <w:t>Target:</w:t>
      </w:r>
      <w:r w:rsidRPr="00766477">
        <w:rPr>
          <w:sz w:val="22"/>
        </w:rPr>
        <w:t xml:space="preserve"> </w:t>
      </w:r>
      <w:r w:rsidR="008A7F01" w:rsidRPr="00766477">
        <w:rPr>
          <w:sz w:val="22"/>
        </w:rPr>
        <w:t xml:space="preserve">Specific, </w:t>
      </w:r>
      <w:bookmarkStart w:id="3" w:name="_Hlk88639881"/>
      <w:r w:rsidR="008A7F01" w:rsidRPr="00766477">
        <w:rPr>
          <w:sz w:val="22"/>
        </w:rPr>
        <w:t xml:space="preserve">planned level of result to be achieved within an explicit timeframe </w:t>
      </w:r>
    </w:p>
    <w:bookmarkEnd w:id="3"/>
    <w:p w14:paraId="4ADC6969" w14:textId="1A43A4A1" w:rsidR="00332961" w:rsidRPr="00A36BE3" w:rsidRDefault="003875A8" w:rsidP="00E9684C">
      <w:pPr>
        <w:pStyle w:val="ListParagraph"/>
        <w:numPr>
          <w:ilvl w:val="0"/>
          <w:numId w:val="8"/>
        </w:numPr>
        <w:spacing w:after="120"/>
        <w:ind w:left="720"/>
        <w:rPr>
          <w:sz w:val="22"/>
        </w:rPr>
      </w:pPr>
      <w:r w:rsidRPr="00766477">
        <w:rPr>
          <w:b/>
          <w:bCs/>
          <w:sz w:val="22"/>
        </w:rPr>
        <w:t xml:space="preserve">Data Source and </w:t>
      </w:r>
      <w:r w:rsidR="009F78EA" w:rsidRPr="00766477">
        <w:rPr>
          <w:b/>
          <w:bCs/>
          <w:sz w:val="22"/>
        </w:rPr>
        <w:t xml:space="preserve">Required Survey </w:t>
      </w:r>
      <w:r w:rsidRPr="00766477">
        <w:rPr>
          <w:b/>
          <w:bCs/>
          <w:sz w:val="22"/>
        </w:rPr>
        <w:t>Question:</w:t>
      </w:r>
      <w:r w:rsidR="007469C5" w:rsidRPr="00766477">
        <w:rPr>
          <w:sz w:val="22"/>
        </w:rPr>
        <w:t xml:space="preserve"> </w:t>
      </w:r>
      <w:r w:rsidRPr="00766477">
        <w:rPr>
          <w:sz w:val="22"/>
        </w:rPr>
        <w:t>Specifies how the data will be obtained (such as a survey, observation, interview, etc.</w:t>
      </w:r>
      <w:r w:rsidR="008A7F01" w:rsidRPr="00766477">
        <w:rPr>
          <w:sz w:val="22"/>
        </w:rPr>
        <w:t xml:space="preserve">) and the </w:t>
      </w:r>
      <w:r w:rsidR="00953FBD" w:rsidRPr="00766477">
        <w:rPr>
          <w:b/>
          <w:sz w:val="22"/>
        </w:rPr>
        <w:t>mandatory</w:t>
      </w:r>
      <w:r w:rsidR="00953FBD" w:rsidRPr="00766477">
        <w:rPr>
          <w:sz w:val="22"/>
        </w:rPr>
        <w:t xml:space="preserve"> </w:t>
      </w:r>
      <w:r w:rsidR="008A7F01" w:rsidRPr="00766477">
        <w:rPr>
          <w:sz w:val="22"/>
        </w:rPr>
        <w:t xml:space="preserve">question linked to the data </w:t>
      </w:r>
      <w:r w:rsidR="00107F63" w:rsidRPr="00766477">
        <w:rPr>
          <w:sz w:val="22"/>
        </w:rPr>
        <w:t>source</w:t>
      </w:r>
      <w:r w:rsidR="008A7F01" w:rsidRPr="00766477">
        <w:rPr>
          <w:sz w:val="22"/>
        </w:rPr>
        <w:t>.</w:t>
      </w:r>
      <w:r w:rsidR="00577001" w:rsidRPr="00766477">
        <w:rPr>
          <w:sz w:val="22"/>
        </w:rPr>
        <w:t xml:space="preserve">  </w:t>
      </w:r>
      <w:r w:rsidR="00577001" w:rsidRPr="00766477">
        <w:rPr>
          <w:rFonts w:cs="Times New Roman"/>
          <w:b/>
          <w:bCs/>
          <w:sz w:val="22"/>
          <w:u w:val="single"/>
        </w:rPr>
        <w:t xml:space="preserve">Note that all MODE Framework survey questions are required (i.e. should be forced response); please see the Consent Language in the MODE Framework Indicator Book for </w:t>
      </w:r>
      <w:r w:rsidR="00646E3B" w:rsidRPr="00766477">
        <w:rPr>
          <w:rFonts w:cs="Times New Roman"/>
          <w:b/>
          <w:bCs/>
          <w:sz w:val="22"/>
          <w:u w:val="single"/>
        </w:rPr>
        <w:t xml:space="preserve">an example of </w:t>
      </w:r>
      <w:r w:rsidR="00577001" w:rsidRPr="00766477">
        <w:rPr>
          <w:rFonts w:cs="Times New Roman"/>
          <w:b/>
          <w:bCs/>
          <w:sz w:val="22"/>
          <w:u w:val="single"/>
        </w:rPr>
        <w:t>how to convey this to participants/survey respondents.</w:t>
      </w:r>
      <w:r w:rsidR="00577001" w:rsidRPr="00766477">
        <w:rPr>
          <w:rFonts w:cs="Times New Roman"/>
          <w:sz w:val="22"/>
        </w:rPr>
        <w:t xml:space="preserve">   </w:t>
      </w:r>
    </w:p>
    <w:p w14:paraId="7743D607" w14:textId="639EBAD3" w:rsidR="00332961" w:rsidRPr="00A36BE3" w:rsidRDefault="003875A8" w:rsidP="00E9684C">
      <w:pPr>
        <w:pStyle w:val="ListParagraph"/>
        <w:numPr>
          <w:ilvl w:val="0"/>
          <w:numId w:val="8"/>
        </w:numPr>
        <w:spacing w:after="120"/>
        <w:ind w:left="720"/>
        <w:rPr>
          <w:sz w:val="22"/>
        </w:rPr>
      </w:pPr>
      <w:r w:rsidRPr="00766477">
        <w:rPr>
          <w:b/>
          <w:bCs/>
          <w:sz w:val="22"/>
        </w:rPr>
        <w:t>When to Collect:</w:t>
      </w:r>
      <w:r w:rsidRPr="00766477">
        <w:rPr>
          <w:sz w:val="22"/>
        </w:rPr>
        <w:t xml:space="preserve"> Specifies when the indicator will be measured, for example: post-</w:t>
      </w:r>
      <w:r w:rsidR="008A7F01" w:rsidRPr="00766477">
        <w:rPr>
          <w:sz w:val="22"/>
        </w:rPr>
        <w:t>program</w:t>
      </w:r>
      <w:r w:rsidRPr="00766477">
        <w:rPr>
          <w:sz w:val="22"/>
        </w:rPr>
        <w:t>, end of award, etc</w:t>
      </w:r>
      <w:r w:rsidR="008A7F01" w:rsidRPr="00766477">
        <w:rPr>
          <w:sz w:val="22"/>
        </w:rPr>
        <w:t>.</w:t>
      </w:r>
    </w:p>
    <w:p w14:paraId="047834B1" w14:textId="51C66430" w:rsidR="00332961" w:rsidRPr="00A36BE3" w:rsidRDefault="00005CEF" w:rsidP="00E9684C">
      <w:pPr>
        <w:numPr>
          <w:ilvl w:val="1"/>
          <w:numId w:val="8"/>
        </w:numPr>
        <w:spacing w:after="120"/>
        <w:contextualSpacing w:val="0"/>
        <w:rPr>
          <w:sz w:val="22"/>
        </w:rPr>
      </w:pPr>
      <w:r w:rsidRPr="6382CA52">
        <w:rPr>
          <w:sz w:val="22"/>
        </w:rPr>
        <w:t xml:space="preserve">A post-program collection should </w:t>
      </w:r>
      <w:r w:rsidR="56865D96" w:rsidRPr="6382CA52">
        <w:rPr>
          <w:sz w:val="22"/>
        </w:rPr>
        <w:t>occur</w:t>
      </w:r>
      <w:r w:rsidR="019FB2A9" w:rsidRPr="6382CA52">
        <w:rPr>
          <w:sz w:val="22"/>
        </w:rPr>
        <w:t xml:space="preserve"> </w:t>
      </w:r>
      <w:r w:rsidRPr="6382CA52">
        <w:rPr>
          <w:sz w:val="22"/>
        </w:rPr>
        <w:t xml:space="preserve">no later than 6 weeks after </w:t>
      </w:r>
      <w:r w:rsidR="00453F1D" w:rsidRPr="6382CA52">
        <w:rPr>
          <w:sz w:val="22"/>
        </w:rPr>
        <w:t xml:space="preserve">the participant has completed the program </w:t>
      </w:r>
    </w:p>
    <w:p w14:paraId="4929FDFE" w14:textId="1FE88455" w:rsidR="00804218" w:rsidRPr="00804218" w:rsidRDefault="00830C18" w:rsidP="00E9684C">
      <w:pPr>
        <w:numPr>
          <w:ilvl w:val="1"/>
          <w:numId w:val="8"/>
        </w:numPr>
        <w:spacing w:after="120"/>
        <w:contextualSpacing w:val="0"/>
        <w:rPr>
          <w:iCs/>
          <w:sz w:val="22"/>
        </w:rPr>
      </w:pPr>
      <w:r w:rsidRPr="00766477">
        <w:rPr>
          <w:rFonts w:cs="Times New Roman"/>
          <w:sz w:val="22"/>
        </w:rPr>
        <w:t xml:space="preserve">Award recipients are responsible for collecting indicator data on participant </w:t>
      </w:r>
      <w:r w:rsidR="00A97011" w:rsidRPr="00766477">
        <w:rPr>
          <w:rFonts w:cs="Times New Roman"/>
          <w:sz w:val="22"/>
        </w:rPr>
        <w:t xml:space="preserve">outputs and </w:t>
      </w:r>
      <w:r w:rsidRPr="00766477">
        <w:rPr>
          <w:rFonts w:cs="Times New Roman"/>
          <w:sz w:val="22"/>
        </w:rPr>
        <w:t xml:space="preserve">outcomes during the period of performance of </w:t>
      </w:r>
      <w:r w:rsidRPr="00C5634D">
        <w:rPr>
          <w:rFonts w:cs="Times New Roman"/>
          <w:sz w:val="22"/>
        </w:rPr>
        <w:t xml:space="preserve">the </w:t>
      </w:r>
      <w:r w:rsidR="005528FB" w:rsidRPr="008E2CBA">
        <w:rPr>
          <w:rFonts w:cs="Times New Roman"/>
          <w:sz w:val="22"/>
        </w:rPr>
        <w:t>program</w:t>
      </w:r>
      <w:r w:rsidRPr="00C5634D">
        <w:rPr>
          <w:rFonts w:cs="Times New Roman"/>
          <w:sz w:val="22"/>
        </w:rPr>
        <w:t xml:space="preserve"> itself.</w:t>
      </w:r>
      <w:r w:rsidR="00A97011" w:rsidRPr="00C5634D">
        <w:rPr>
          <w:rFonts w:cs="Times New Roman"/>
          <w:sz w:val="22"/>
        </w:rPr>
        <w:t xml:space="preserve">  </w:t>
      </w:r>
      <w:r w:rsidR="00005CEF" w:rsidRPr="00C5634D">
        <w:rPr>
          <w:sz w:val="22"/>
        </w:rPr>
        <w:t xml:space="preserve">Note: </w:t>
      </w:r>
      <w:r w:rsidR="00107F63" w:rsidRPr="00C5634D">
        <w:rPr>
          <w:rFonts w:cs="Times New Roman"/>
          <w:sz w:val="22"/>
        </w:rPr>
        <w:t xml:space="preserve">The Bureau will measure outcomes of ECA participants at one, three, five, and 10 years after the </w:t>
      </w:r>
      <w:r w:rsidR="005528FB" w:rsidRPr="008E2CBA">
        <w:rPr>
          <w:rFonts w:cs="Times New Roman"/>
          <w:sz w:val="22"/>
        </w:rPr>
        <w:t>program</w:t>
      </w:r>
      <w:r w:rsidR="00107F63" w:rsidRPr="00C5634D">
        <w:rPr>
          <w:rFonts w:cs="Times New Roman"/>
          <w:sz w:val="22"/>
        </w:rPr>
        <w:t xml:space="preserve"> has ended</w:t>
      </w:r>
      <w:r w:rsidR="00107F63" w:rsidRPr="00BF1D9B">
        <w:rPr>
          <w:rFonts w:cs="Times New Roman"/>
          <w:sz w:val="22"/>
        </w:rPr>
        <w:t xml:space="preserve"> to capture the long-term impact of ECA programming</w:t>
      </w:r>
      <w:r w:rsidR="00BF1D9B" w:rsidRPr="00BF1D9B">
        <w:rPr>
          <w:rFonts w:cs="Times New Roman"/>
          <w:sz w:val="22"/>
        </w:rPr>
        <w:t xml:space="preserve"> </w:t>
      </w:r>
      <w:r w:rsidR="00BF1D9B" w:rsidRPr="00F2785A">
        <w:rPr>
          <w:rFonts w:cs="Times New Roman"/>
          <w:sz w:val="22"/>
        </w:rPr>
        <w:t>unless otherwise specified in t</w:t>
      </w:r>
      <w:r w:rsidR="00BF1D9B">
        <w:rPr>
          <w:rFonts w:cs="Times New Roman"/>
          <w:sz w:val="22"/>
        </w:rPr>
        <w:t>he solicitation for which you are applying</w:t>
      </w:r>
      <w:r w:rsidR="00BF1D9B" w:rsidRPr="00F2785A">
        <w:rPr>
          <w:rFonts w:cs="Times New Roman"/>
          <w:sz w:val="22"/>
        </w:rPr>
        <w:t xml:space="preserve">.  In this instance, the recipient will be responsible for coordinating with ECA on any alumni surveys to de-duplicate questions and minimize potential survey fatigue.  </w:t>
      </w:r>
    </w:p>
    <w:p w14:paraId="0F59BD1B" w14:textId="2683F200" w:rsidR="00332961" w:rsidRDefault="00332961" w:rsidP="00804218">
      <w:pPr>
        <w:contextualSpacing w:val="0"/>
        <w:rPr>
          <w:rFonts w:cs="Times New Roman"/>
          <w:b/>
          <w:bCs/>
          <w:sz w:val="22"/>
        </w:rPr>
      </w:pPr>
      <w:bookmarkStart w:id="4" w:name="Definitions"/>
    </w:p>
    <w:p w14:paraId="2C42235A" w14:textId="77777777" w:rsidR="001E4B08" w:rsidRDefault="001E4B08" w:rsidP="00804218">
      <w:pPr>
        <w:contextualSpacing w:val="0"/>
        <w:rPr>
          <w:rFonts w:cs="Times New Roman"/>
          <w:b/>
          <w:bCs/>
          <w:sz w:val="22"/>
        </w:rPr>
      </w:pPr>
    </w:p>
    <w:p w14:paraId="3F9271BD" w14:textId="77777777" w:rsidR="00332961" w:rsidRDefault="00332961" w:rsidP="00804218">
      <w:pPr>
        <w:contextualSpacing w:val="0"/>
        <w:rPr>
          <w:rFonts w:cs="Times New Roman"/>
          <w:b/>
          <w:bCs/>
          <w:sz w:val="22"/>
        </w:rPr>
      </w:pPr>
    </w:p>
    <w:p w14:paraId="15139C23" w14:textId="77777777" w:rsidR="00332961" w:rsidRDefault="00332961" w:rsidP="00804218">
      <w:pPr>
        <w:contextualSpacing w:val="0"/>
        <w:rPr>
          <w:rFonts w:cs="Times New Roman"/>
          <w:b/>
          <w:bCs/>
          <w:sz w:val="22"/>
        </w:rPr>
      </w:pPr>
    </w:p>
    <w:p w14:paraId="34EF8A79" w14:textId="77777777" w:rsidR="00184322" w:rsidRDefault="00184322" w:rsidP="00804218">
      <w:pPr>
        <w:contextualSpacing w:val="0"/>
        <w:rPr>
          <w:rFonts w:cs="Times New Roman"/>
          <w:b/>
          <w:bCs/>
          <w:sz w:val="22"/>
          <w:u w:val="single"/>
        </w:rPr>
      </w:pPr>
    </w:p>
    <w:p w14:paraId="74AE8E03" w14:textId="3468D63C" w:rsidR="00804218" w:rsidRPr="00F65155" w:rsidRDefault="00804218" w:rsidP="00804218">
      <w:pPr>
        <w:contextualSpacing w:val="0"/>
        <w:rPr>
          <w:rFonts w:cs="Times New Roman"/>
          <w:b/>
          <w:bCs/>
          <w:sz w:val="22"/>
          <w:u w:val="single"/>
        </w:rPr>
      </w:pPr>
      <w:r w:rsidRPr="00F65155">
        <w:rPr>
          <w:rFonts w:cs="Times New Roman"/>
          <w:b/>
          <w:bCs/>
          <w:sz w:val="22"/>
          <w:u w:val="single"/>
        </w:rPr>
        <w:t>Definitions of Key Terms</w:t>
      </w:r>
    </w:p>
    <w:bookmarkEnd w:id="4"/>
    <w:p w14:paraId="091B4C0C" w14:textId="77777777" w:rsidR="00804218" w:rsidRPr="00804218" w:rsidRDefault="00804218" w:rsidP="00804218">
      <w:pPr>
        <w:contextualSpacing w:val="0"/>
        <w:rPr>
          <w:rFonts w:cs="Times New Roman"/>
          <w:sz w:val="22"/>
        </w:rPr>
      </w:pPr>
      <w:r w:rsidRPr="00804218">
        <w:rPr>
          <w:rFonts w:cs="Times New Roman"/>
          <w:sz w:val="22"/>
        </w:rPr>
        <w:t xml:space="preserve">Each indicator in the table below includes a list of relevant terms in the indicator column. While terms vary across indicators, there are a few key terms that apply to a high number of indicators. Those terms are listed below to save space in the table: </w:t>
      </w:r>
    </w:p>
    <w:p w14:paraId="3EB8F306" w14:textId="77777777" w:rsidR="00804218" w:rsidRDefault="00804218" w:rsidP="00E9684C">
      <w:pPr>
        <w:pStyle w:val="pf0"/>
        <w:numPr>
          <w:ilvl w:val="0"/>
          <w:numId w:val="9"/>
        </w:numPr>
        <w:ind w:left="720"/>
        <w:rPr>
          <w:rFonts w:eastAsiaTheme="minorHAnsi"/>
          <w:sz w:val="22"/>
          <w:szCs w:val="22"/>
        </w:rPr>
      </w:pPr>
      <w:r w:rsidRPr="00F65155">
        <w:rPr>
          <w:rFonts w:eastAsiaTheme="minorHAnsi"/>
          <w:b/>
          <w:bCs/>
          <w:i/>
          <w:iCs/>
          <w:sz w:val="22"/>
          <w:szCs w:val="22"/>
        </w:rPr>
        <w:t>Participant or Exchange Visitor</w:t>
      </w:r>
      <w:r w:rsidRPr="00804218">
        <w:rPr>
          <w:rFonts w:eastAsiaTheme="minorHAnsi"/>
          <w:sz w:val="22"/>
          <w:szCs w:val="22"/>
        </w:rPr>
        <w:t xml:space="preserve"> - A person who has directly participated in an ECA-facilitated program (either ECA-funded or </w:t>
      </w:r>
      <w:proofErr w:type="spellStart"/>
      <w:r w:rsidRPr="00804218">
        <w:rPr>
          <w:rFonts w:eastAsiaTheme="minorHAnsi"/>
          <w:sz w:val="22"/>
          <w:szCs w:val="22"/>
        </w:rPr>
        <w:t>BridgeUSA</w:t>
      </w:r>
      <w:proofErr w:type="spellEnd"/>
      <w:r w:rsidRPr="00804218">
        <w:rPr>
          <w:rFonts w:eastAsiaTheme="minorHAnsi"/>
          <w:sz w:val="22"/>
          <w:szCs w:val="22"/>
        </w:rPr>
        <w:t>) and been exposed to at least 10 hours of content or otherwise meets the requirements for entry into the Alumni Contact Engagement System (ACES). Participants do not include audiences who may watch, listen to, or otherwise interact with ECA program participants.</w:t>
      </w:r>
    </w:p>
    <w:p w14:paraId="192CA62D" w14:textId="77777777" w:rsidR="00804218" w:rsidRDefault="00804218" w:rsidP="00E9684C">
      <w:pPr>
        <w:pStyle w:val="pf0"/>
        <w:numPr>
          <w:ilvl w:val="1"/>
          <w:numId w:val="9"/>
        </w:numPr>
        <w:ind w:left="1440"/>
        <w:rPr>
          <w:rFonts w:eastAsiaTheme="minorHAnsi"/>
          <w:sz w:val="22"/>
          <w:szCs w:val="22"/>
        </w:rPr>
      </w:pPr>
      <w:r w:rsidRPr="00804218">
        <w:rPr>
          <w:rFonts w:eastAsiaTheme="minorHAnsi"/>
          <w:sz w:val="22"/>
          <w:szCs w:val="22"/>
        </w:rPr>
        <w:t>Participants of American Spaces programming include any individual who attends a program conducted by an American Space, whether that program is located at an American Space or an outside location. Individuals who attend virtual (online) or blended (partially online, partially in-person) programs are also considered participants.</w:t>
      </w:r>
    </w:p>
    <w:p w14:paraId="41A26672" w14:textId="3573A56A" w:rsidR="001E4B08" w:rsidRPr="00A36BE3" w:rsidRDefault="00804218" w:rsidP="00E9684C">
      <w:pPr>
        <w:pStyle w:val="pf0"/>
        <w:numPr>
          <w:ilvl w:val="1"/>
          <w:numId w:val="9"/>
        </w:numPr>
        <w:spacing w:before="0" w:beforeAutospacing="0" w:after="200" w:afterAutospacing="0"/>
        <w:ind w:left="1440"/>
        <w:rPr>
          <w:sz w:val="22"/>
        </w:rPr>
      </w:pPr>
      <w:r w:rsidRPr="00804218">
        <w:rPr>
          <w:rFonts w:eastAsiaTheme="minorHAnsi"/>
          <w:sz w:val="22"/>
          <w:szCs w:val="22"/>
        </w:rPr>
        <w:t xml:space="preserve">“Exchange Visitors” on ECA’s Office of Private Sector Exchange (ECA/EC) programs are considered program </w:t>
      </w:r>
      <w:r w:rsidRPr="00332961">
        <w:rPr>
          <w:sz w:val="22"/>
          <w:szCs w:val="22"/>
        </w:rPr>
        <w:t xml:space="preserve">participants. </w:t>
      </w:r>
    </w:p>
    <w:p w14:paraId="7BA3BDE0" w14:textId="5B615FBB" w:rsidR="00332961" w:rsidRDefault="00332961" w:rsidP="00E9684C">
      <w:pPr>
        <w:pStyle w:val="ListParagraph"/>
        <w:numPr>
          <w:ilvl w:val="0"/>
          <w:numId w:val="9"/>
        </w:numPr>
        <w:spacing w:line="240" w:lineRule="auto"/>
        <w:rPr>
          <w:rFonts w:eastAsia="Times New Roman" w:cs="Times New Roman"/>
          <w:sz w:val="22"/>
        </w:rPr>
      </w:pPr>
      <w:r w:rsidRPr="00F65155">
        <w:rPr>
          <w:rFonts w:eastAsia="Times New Roman" w:cs="Times New Roman"/>
          <w:b/>
          <w:bCs/>
          <w:i/>
          <w:iCs/>
          <w:sz w:val="22"/>
        </w:rPr>
        <w:t>Host community</w:t>
      </w:r>
      <w:r w:rsidRPr="00332961">
        <w:rPr>
          <w:rFonts w:eastAsia="Times New Roman" w:cs="Times New Roman"/>
          <w:sz w:val="22"/>
        </w:rPr>
        <w:t xml:space="preserve"> - </w:t>
      </w:r>
      <w:r w:rsidRPr="00332961">
        <w:rPr>
          <w:rFonts w:eastAsia="Times New Roman" w:cs="Times New Roman"/>
          <w:color w:val="000000"/>
          <w:sz w:val="22"/>
        </w:rPr>
        <w:t>A community that sponsors, supports, or provides services for exchange programs and/or their participants. Host communities and institutions do not necessarily directly participate in a program.  Benefits to this group most often occur through interaction with the participants and/or alumni during or after the program.</w:t>
      </w:r>
      <w:r>
        <w:rPr>
          <w:rFonts w:eastAsia="Times New Roman" w:cs="Times New Roman"/>
          <w:color w:val="000000"/>
          <w:sz w:val="22"/>
        </w:rPr>
        <w:t xml:space="preserve"> </w:t>
      </w:r>
      <w:r w:rsidRPr="00A36BE3">
        <w:rPr>
          <w:rFonts w:eastAsia="Times New Roman" w:cs="Times New Roman"/>
          <w:sz w:val="22"/>
        </w:rPr>
        <w:t xml:space="preserve">Host community members comprise two groups: </w:t>
      </w:r>
    </w:p>
    <w:p w14:paraId="61106C8D" w14:textId="77777777" w:rsidR="00332961" w:rsidRDefault="00332961" w:rsidP="00E9684C">
      <w:pPr>
        <w:pStyle w:val="ListParagraph"/>
        <w:numPr>
          <w:ilvl w:val="1"/>
          <w:numId w:val="9"/>
        </w:numPr>
        <w:spacing w:line="240" w:lineRule="auto"/>
        <w:ind w:left="1440"/>
        <w:rPr>
          <w:rFonts w:eastAsia="Times New Roman" w:cs="Times New Roman"/>
          <w:sz w:val="22"/>
        </w:rPr>
      </w:pPr>
      <w:r w:rsidRPr="00A36BE3">
        <w:rPr>
          <w:rFonts w:eastAsia="Times New Roman" w:cs="Times New Roman"/>
          <w:i/>
          <w:iCs/>
          <w:sz w:val="22"/>
          <w:u w:val="single"/>
        </w:rPr>
        <w:t>Host families</w:t>
      </w:r>
      <w:r w:rsidRPr="00A36BE3">
        <w:rPr>
          <w:rFonts w:eastAsia="Times New Roman" w:cs="Times New Roman"/>
          <w:sz w:val="22"/>
        </w:rPr>
        <w:t xml:space="preserve"> who welcomed exchange visitors into their homes;</w:t>
      </w:r>
    </w:p>
    <w:p w14:paraId="06A20421" w14:textId="1B38AF8E" w:rsidR="00332961" w:rsidRPr="00A36BE3" w:rsidRDefault="00332961" w:rsidP="00E9684C">
      <w:pPr>
        <w:pStyle w:val="ListParagraph"/>
        <w:numPr>
          <w:ilvl w:val="1"/>
          <w:numId w:val="9"/>
        </w:numPr>
        <w:spacing w:line="240" w:lineRule="auto"/>
        <w:ind w:left="1440"/>
        <w:rPr>
          <w:rFonts w:eastAsia="Times New Roman" w:cs="Times New Roman"/>
          <w:sz w:val="22"/>
        </w:rPr>
      </w:pPr>
      <w:r w:rsidRPr="00A36BE3">
        <w:rPr>
          <w:rFonts w:eastAsia="Times New Roman" w:cs="Times New Roman"/>
          <w:i/>
          <w:iCs/>
          <w:sz w:val="22"/>
          <w:u w:val="single"/>
        </w:rPr>
        <w:t>Host institutions or businesses</w:t>
      </w:r>
      <w:r w:rsidRPr="00A36BE3">
        <w:rPr>
          <w:rFonts w:eastAsia="Times New Roman" w:cs="Times New Roman"/>
          <w:sz w:val="22"/>
        </w:rPr>
        <w:t xml:space="preserve"> who provided professional or academic experiences to exchange visitors. </w:t>
      </w:r>
    </w:p>
    <w:p w14:paraId="1EFFBD97" w14:textId="77777777" w:rsidR="00332961" w:rsidRPr="00A36BE3" w:rsidRDefault="00332961" w:rsidP="00A36BE3">
      <w:pPr>
        <w:pStyle w:val="Default"/>
        <w:spacing w:line="259" w:lineRule="auto"/>
        <w:ind w:left="850"/>
        <w:rPr>
          <w:rFonts w:ascii="Times New Roman" w:hAnsi="Times New Roman" w:cs="Times New Roman"/>
          <w:sz w:val="22"/>
          <w:szCs w:val="22"/>
        </w:rPr>
      </w:pPr>
    </w:p>
    <w:p w14:paraId="5A4069B3" w14:textId="176E288F" w:rsidR="00332961" w:rsidRDefault="00332961" w:rsidP="00E9684C">
      <w:pPr>
        <w:pStyle w:val="Default"/>
        <w:numPr>
          <w:ilvl w:val="0"/>
          <w:numId w:val="9"/>
        </w:numPr>
        <w:spacing w:line="259" w:lineRule="auto"/>
        <w:rPr>
          <w:rFonts w:ascii="Times New Roman" w:hAnsi="Times New Roman" w:cs="Times New Roman"/>
          <w:sz w:val="22"/>
          <w:szCs w:val="22"/>
        </w:rPr>
      </w:pPr>
      <w:r w:rsidRPr="00F65155">
        <w:rPr>
          <w:rFonts w:ascii="Times New Roman" w:hAnsi="Times New Roman" w:cs="Times New Roman"/>
          <w:b/>
          <w:bCs/>
          <w:i/>
          <w:iCs/>
          <w:sz w:val="22"/>
          <w:szCs w:val="22"/>
        </w:rPr>
        <w:t>Virtual exchange</w:t>
      </w:r>
      <w:r w:rsidRPr="0063093F">
        <w:rPr>
          <w:rFonts w:ascii="Times New Roman" w:hAnsi="Times New Roman" w:cs="Times New Roman"/>
          <w:sz w:val="22"/>
          <w:szCs w:val="22"/>
        </w:rPr>
        <w:t xml:space="preserve"> - </w:t>
      </w:r>
      <w:r w:rsidRPr="00BB42F8">
        <w:rPr>
          <w:rFonts w:ascii="Times New Roman" w:hAnsi="Times New Roman" w:cs="Times New Roman"/>
          <w:sz w:val="22"/>
          <w:szCs w:val="22"/>
        </w:rPr>
        <w:t xml:space="preserve">A sustained, multi-way interaction, that is 100% online, used to build networks and shared knowledge around policy priorities. For a program to be considered a virtual exchange, participants must engage with all content virtually. A series of virtual components can be considered an exchange if they are (1) originated as a unit with a collective start and end date and (2) are organized around a unifying theme. Examples of virtual elements include online skill-building workshops, virtual professional placements (internships), and virtual mentorships. A series of </w:t>
      </w:r>
      <w:r w:rsidR="00E03EF9">
        <w:rPr>
          <w:rFonts w:ascii="Times New Roman" w:hAnsi="Times New Roman" w:cs="Times New Roman"/>
          <w:sz w:val="22"/>
          <w:szCs w:val="22"/>
        </w:rPr>
        <w:t>massive open online courses (</w:t>
      </w:r>
      <w:r w:rsidRPr="00BB42F8">
        <w:rPr>
          <w:rFonts w:ascii="Times New Roman" w:hAnsi="Times New Roman" w:cs="Times New Roman"/>
          <w:sz w:val="22"/>
          <w:szCs w:val="22"/>
        </w:rPr>
        <w:t>MOOCs</w:t>
      </w:r>
      <w:r w:rsidR="00E03EF9">
        <w:rPr>
          <w:rFonts w:ascii="Times New Roman" w:hAnsi="Times New Roman" w:cs="Times New Roman"/>
          <w:sz w:val="22"/>
          <w:szCs w:val="22"/>
        </w:rPr>
        <w:t>)</w:t>
      </w:r>
      <w:r w:rsidRPr="00BB42F8">
        <w:rPr>
          <w:rFonts w:ascii="Times New Roman" w:hAnsi="Times New Roman" w:cs="Times New Roman"/>
          <w:sz w:val="22"/>
          <w:szCs w:val="22"/>
        </w:rPr>
        <w:t xml:space="preserve"> would be considered an exchange if they are offered as a set (of say six classes) and are centered on a specific topic (for example, media literacy). Offering MOOCs as an online resource is not considered a virtual exchange program.</w:t>
      </w:r>
    </w:p>
    <w:p w14:paraId="36A1A9F2" w14:textId="77777777" w:rsidR="00332961" w:rsidRPr="00332961" w:rsidRDefault="00332961" w:rsidP="00A36BE3">
      <w:pPr>
        <w:pStyle w:val="Default"/>
        <w:spacing w:line="259" w:lineRule="auto"/>
        <w:ind w:left="850"/>
        <w:rPr>
          <w:rFonts w:ascii="Times New Roman" w:hAnsi="Times New Roman" w:cs="Times New Roman"/>
          <w:sz w:val="22"/>
          <w:szCs w:val="22"/>
        </w:rPr>
      </w:pPr>
    </w:p>
    <w:p w14:paraId="3A620362" w14:textId="42864606" w:rsidR="006640E7" w:rsidRPr="00A36BE3" w:rsidRDefault="00332961" w:rsidP="00E9684C">
      <w:pPr>
        <w:pStyle w:val="Default"/>
        <w:numPr>
          <w:ilvl w:val="0"/>
          <w:numId w:val="9"/>
        </w:numPr>
        <w:spacing w:line="259" w:lineRule="auto"/>
        <w:ind w:left="720"/>
        <w:rPr>
          <w:sz w:val="22"/>
          <w:szCs w:val="22"/>
        </w:rPr>
      </w:pPr>
      <w:r w:rsidRPr="00F65155">
        <w:rPr>
          <w:rFonts w:ascii="Times New Roman" w:hAnsi="Times New Roman" w:cs="Times New Roman"/>
          <w:b/>
          <w:bCs/>
          <w:i/>
          <w:iCs/>
          <w:sz w:val="22"/>
          <w:szCs w:val="22"/>
        </w:rPr>
        <w:t>Virtual element</w:t>
      </w:r>
      <w:r w:rsidRPr="00A36BE3">
        <w:rPr>
          <w:rFonts w:ascii="Times New Roman" w:hAnsi="Times New Roman" w:cs="Times New Roman"/>
          <w:sz w:val="22"/>
          <w:szCs w:val="22"/>
        </w:rPr>
        <w:t xml:space="preserve"> - Single, stand-alone components offered as either add-on enrichment to an in-person program or as general outreach by ECA. Examples of virtual elements include online skill-building workshops, virtual professional placements (internships), and virtual mentorships. Offering single MOOCs to the general public or virtual pre-departure orientation webinars are both considered virtual elements. Additionally, online spaces for participants to communicate (such as a program Facebook page) are considered virtual elements.  </w:t>
      </w:r>
    </w:p>
    <w:p w14:paraId="7767D775" w14:textId="7594C073" w:rsidR="002F78CD" w:rsidRPr="00804218" w:rsidRDefault="00755580" w:rsidP="00E9684C">
      <w:pPr>
        <w:pStyle w:val="ListParagraph"/>
        <w:numPr>
          <w:ilvl w:val="0"/>
          <w:numId w:val="9"/>
        </w:numPr>
        <w:ind w:left="810" w:hanging="270"/>
        <w:rPr>
          <w:iCs/>
          <w:sz w:val="22"/>
        </w:rPr>
      </w:pPr>
      <w:r w:rsidRPr="00804218">
        <w:rPr>
          <w:rFonts w:eastAsia="Times New Roman" w:cs="Times New Roman"/>
          <w:iCs/>
          <w:sz w:val="22"/>
        </w:rPr>
        <w:br w:type="page"/>
      </w:r>
    </w:p>
    <w:tbl>
      <w:tblPr>
        <w:tblStyle w:val="GridTable1Light"/>
        <w:tblW w:w="14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5485"/>
        <w:gridCol w:w="1978"/>
        <w:gridCol w:w="1169"/>
        <w:gridCol w:w="3057"/>
        <w:gridCol w:w="1085"/>
        <w:gridCol w:w="6"/>
        <w:gridCol w:w="6"/>
      </w:tblGrid>
      <w:tr w:rsidR="00B64733" w:rsidRPr="00A36BE3" w14:paraId="312F7843" w14:textId="77777777" w:rsidTr="488F921F">
        <w:trPr>
          <w:gridAfter w:val="2"/>
          <w:cnfStyle w:val="100000000000" w:firstRow="1" w:lastRow="0" w:firstColumn="0" w:lastColumn="0" w:oddVBand="0" w:evenVBand="0" w:oddHBand="0" w:evenHBand="0" w:firstRowFirstColumn="0" w:firstRowLastColumn="0" w:lastRowFirstColumn="0" w:lastRowLastColumn="0"/>
          <w:wAfter w:w="12" w:type="dxa"/>
          <w:trHeight w:val="567"/>
          <w:tblHeader/>
          <w:jc w:val="center"/>
        </w:trPr>
        <w:tc>
          <w:tcPr>
            <w:cnfStyle w:val="001000000000" w:firstRow="0" w:lastRow="0" w:firstColumn="1" w:lastColumn="0" w:oddVBand="0" w:evenVBand="0" w:oddHBand="0" w:evenHBand="0" w:firstRowFirstColumn="0" w:firstRowLastColumn="0" w:lastRowFirstColumn="0" w:lastRowLastColumn="0"/>
            <w:tcW w:w="1705" w:type="dxa"/>
            <w:tcBorders>
              <w:bottom w:val="none" w:sz="0" w:space="0" w:color="auto"/>
            </w:tcBorders>
            <w:shd w:val="clear" w:color="auto" w:fill="A6A6A6" w:themeFill="background1" w:themeFillShade="A6"/>
            <w:hideMark/>
          </w:tcPr>
          <w:p w14:paraId="37B9CF0B" w14:textId="32335C33" w:rsidR="00D54473" w:rsidRPr="00A36BE3" w:rsidRDefault="00AC7E89" w:rsidP="00AC7E89">
            <w:pPr>
              <w:contextualSpacing w:val="0"/>
              <w:rPr>
                <w:rFonts w:eastAsia="Times New Roman" w:cs="Times New Roman"/>
                <w:bCs w:val="0"/>
                <w:sz w:val="22"/>
              </w:rPr>
            </w:pPr>
            <w:bookmarkStart w:id="5" w:name="_Hlk65250721"/>
            <w:bookmarkEnd w:id="2"/>
            <w:r w:rsidRPr="00A36BE3">
              <w:rPr>
                <w:rFonts w:eastAsia="Times New Roman" w:cs="Times New Roman"/>
                <w:bCs w:val="0"/>
                <w:sz w:val="22"/>
              </w:rPr>
              <w:lastRenderedPageBreak/>
              <w:t>P</w:t>
            </w:r>
            <w:r w:rsidR="00D54473" w:rsidRPr="00A36BE3">
              <w:rPr>
                <w:rFonts w:eastAsia="Times New Roman" w:cs="Times New Roman"/>
                <w:bCs w:val="0"/>
                <w:sz w:val="22"/>
              </w:rPr>
              <w:t>erformance Indicator</w:t>
            </w:r>
          </w:p>
        </w:tc>
        <w:tc>
          <w:tcPr>
            <w:tcW w:w="5485" w:type="dxa"/>
            <w:tcBorders>
              <w:bottom w:val="none" w:sz="0" w:space="0" w:color="auto"/>
            </w:tcBorders>
            <w:shd w:val="clear" w:color="auto" w:fill="A6A6A6" w:themeFill="background1" w:themeFillShade="A6"/>
            <w:hideMark/>
          </w:tcPr>
          <w:p w14:paraId="6E48B9FD" w14:textId="77777777" w:rsidR="00D54473" w:rsidRPr="00A36BE3" w:rsidRDefault="00D54473" w:rsidP="00AC7E89">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22"/>
              </w:rPr>
            </w:pPr>
            <w:r w:rsidRPr="00A36BE3">
              <w:rPr>
                <w:rFonts w:eastAsia="Times New Roman" w:cs="Times New Roman"/>
                <w:sz w:val="22"/>
              </w:rPr>
              <w:t>Definition</w:t>
            </w:r>
          </w:p>
        </w:tc>
        <w:tc>
          <w:tcPr>
            <w:tcW w:w="1978" w:type="dxa"/>
            <w:tcBorders>
              <w:bottom w:val="none" w:sz="0" w:space="0" w:color="auto"/>
            </w:tcBorders>
            <w:shd w:val="clear" w:color="auto" w:fill="A6A6A6" w:themeFill="background1" w:themeFillShade="A6"/>
          </w:tcPr>
          <w:p w14:paraId="77141119" w14:textId="77777777" w:rsidR="00D54473" w:rsidRPr="00A36BE3" w:rsidRDefault="00D54473" w:rsidP="00AC7E89">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22"/>
              </w:rPr>
            </w:pPr>
            <w:proofErr w:type="spellStart"/>
            <w:r w:rsidRPr="00A36BE3">
              <w:rPr>
                <w:rFonts w:eastAsia="Times New Roman" w:cs="Times New Roman"/>
                <w:sz w:val="22"/>
              </w:rPr>
              <w:t>Disagg</w:t>
            </w:r>
            <w:proofErr w:type="spellEnd"/>
            <w:r w:rsidRPr="00A36BE3">
              <w:rPr>
                <w:rFonts w:eastAsia="Times New Roman" w:cs="Times New Roman"/>
                <w:sz w:val="22"/>
              </w:rPr>
              <w:t>.</w:t>
            </w:r>
          </w:p>
        </w:tc>
        <w:tc>
          <w:tcPr>
            <w:tcW w:w="1169" w:type="dxa"/>
            <w:tcBorders>
              <w:bottom w:val="none" w:sz="0" w:space="0" w:color="auto"/>
            </w:tcBorders>
            <w:shd w:val="clear" w:color="auto" w:fill="A6A6A6" w:themeFill="background1" w:themeFillShade="A6"/>
            <w:hideMark/>
          </w:tcPr>
          <w:p w14:paraId="57E0E564" w14:textId="77777777" w:rsidR="00D54473" w:rsidRPr="00A36BE3" w:rsidRDefault="00D54473" w:rsidP="00AC7E89">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22"/>
              </w:rPr>
            </w:pPr>
            <w:r w:rsidRPr="00A36BE3">
              <w:rPr>
                <w:rFonts w:eastAsia="Times New Roman" w:cs="Times New Roman"/>
                <w:sz w:val="22"/>
              </w:rPr>
              <w:t>Target</w:t>
            </w:r>
          </w:p>
        </w:tc>
        <w:tc>
          <w:tcPr>
            <w:tcW w:w="3057" w:type="dxa"/>
            <w:tcBorders>
              <w:bottom w:val="none" w:sz="0" w:space="0" w:color="auto"/>
            </w:tcBorders>
            <w:shd w:val="clear" w:color="auto" w:fill="A6A6A6" w:themeFill="background1" w:themeFillShade="A6"/>
            <w:hideMark/>
          </w:tcPr>
          <w:p w14:paraId="69CD0A29" w14:textId="681E3054" w:rsidR="00D54473" w:rsidRPr="00A36BE3" w:rsidRDefault="00D54473" w:rsidP="00AC7E89">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22"/>
              </w:rPr>
            </w:pPr>
            <w:r w:rsidRPr="00A36BE3">
              <w:rPr>
                <w:rFonts w:eastAsia="Times New Roman" w:cs="Times New Roman"/>
                <w:sz w:val="22"/>
              </w:rPr>
              <w:t>Data Source and Required</w:t>
            </w:r>
            <w:r w:rsidR="00577001" w:rsidRPr="00A36BE3">
              <w:rPr>
                <w:rFonts w:eastAsia="Times New Roman" w:cs="Times New Roman"/>
                <w:sz w:val="22"/>
              </w:rPr>
              <w:t>*</w:t>
            </w:r>
            <w:r w:rsidRPr="00A36BE3">
              <w:rPr>
                <w:rFonts w:eastAsia="Times New Roman" w:cs="Times New Roman"/>
                <w:sz w:val="22"/>
              </w:rPr>
              <w:t xml:space="preserve"> Survey Question</w:t>
            </w:r>
          </w:p>
        </w:tc>
        <w:tc>
          <w:tcPr>
            <w:tcW w:w="1085" w:type="dxa"/>
            <w:tcBorders>
              <w:bottom w:val="none" w:sz="0" w:space="0" w:color="auto"/>
            </w:tcBorders>
            <w:shd w:val="clear" w:color="auto" w:fill="A6A6A6" w:themeFill="background1" w:themeFillShade="A6"/>
            <w:hideMark/>
          </w:tcPr>
          <w:p w14:paraId="7A0BC91E" w14:textId="77777777" w:rsidR="00D54473" w:rsidRPr="00A36BE3" w:rsidRDefault="00D54473" w:rsidP="00AC7E89">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22"/>
              </w:rPr>
            </w:pPr>
            <w:r w:rsidRPr="00A36BE3">
              <w:rPr>
                <w:rFonts w:eastAsia="Times New Roman" w:cs="Times New Roman"/>
                <w:sz w:val="22"/>
              </w:rPr>
              <w:t>When to Collect</w:t>
            </w:r>
          </w:p>
        </w:tc>
      </w:tr>
      <w:tr w:rsidR="00D54473" w:rsidRPr="00A36BE3" w14:paraId="0A9DFC70" w14:textId="77777777" w:rsidTr="488F921F">
        <w:trPr>
          <w:gridAfter w:val="2"/>
          <w:wAfter w:w="12" w:type="dxa"/>
          <w:trHeight w:val="323"/>
          <w:jc w:val="center"/>
        </w:trPr>
        <w:tc>
          <w:tcPr>
            <w:cnfStyle w:val="001000000000" w:firstRow="0" w:lastRow="0" w:firstColumn="1" w:lastColumn="0" w:oddVBand="0" w:evenVBand="0" w:oddHBand="0" w:evenHBand="0" w:firstRowFirstColumn="0" w:firstRowLastColumn="0" w:lastRowFirstColumn="0" w:lastRowLastColumn="0"/>
            <w:tcW w:w="14479" w:type="dxa"/>
            <w:gridSpan w:val="6"/>
            <w:shd w:val="clear" w:color="auto" w:fill="8DB3E2" w:themeFill="text2" w:themeFillTint="66"/>
          </w:tcPr>
          <w:p w14:paraId="05257FA1" w14:textId="77777777" w:rsidR="00D54473" w:rsidRPr="00A36BE3" w:rsidRDefault="00D54473" w:rsidP="6382CA52">
            <w:pPr>
              <w:contextualSpacing w:val="0"/>
              <w:rPr>
                <w:rFonts w:eastAsia="Times New Roman" w:cs="Times New Roman"/>
                <w:color w:val="FF0000"/>
                <w:sz w:val="22"/>
              </w:rPr>
            </w:pPr>
            <w:r w:rsidRPr="00A36BE3">
              <w:rPr>
                <w:rFonts w:eastAsia="Times New Roman" w:cs="Times New Roman"/>
                <w:color w:val="FF0000"/>
                <w:sz w:val="22"/>
              </w:rPr>
              <w:t>Demographic Questions</w:t>
            </w:r>
          </w:p>
        </w:tc>
      </w:tr>
      <w:tr w:rsidR="00EA15E6" w:rsidRPr="00A36BE3" w14:paraId="10BF0D01"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67810698" w14:textId="6E7AA6F4" w:rsidR="00F9497F" w:rsidRPr="00A36BE3" w:rsidRDefault="00F9497F" w:rsidP="00AC7E89">
            <w:pPr>
              <w:contextualSpacing w:val="0"/>
              <w:jc w:val="center"/>
              <w:rPr>
                <w:rFonts w:eastAsia="Times New Roman" w:cs="Times New Roman"/>
                <w:b w:val="0"/>
                <w:sz w:val="22"/>
              </w:rPr>
            </w:pPr>
            <w:r w:rsidRPr="00A36BE3">
              <w:rPr>
                <w:rFonts w:eastAsia="Times New Roman" w:cs="Times New Roman"/>
                <w:b w:val="0"/>
                <w:sz w:val="22"/>
              </w:rPr>
              <w:t>Home Country</w:t>
            </w:r>
          </w:p>
          <w:p w14:paraId="69EA09F6" w14:textId="77FF291D" w:rsidR="00D54473" w:rsidRPr="00A36BE3" w:rsidRDefault="00F9497F" w:rsidP="00AC7E89">
            <w:pPr>
              <w:contextualSpacing w:val="0"/>
              <w:jc w:val="center"/>
              <w:rPr>
                <w:rFonts w:eastAsia="Times New Roman" w:cs="Times New Roman"/>
                <w:b w:val="0"/>
                <w:sz w:val="22"/>
              </w:rPr>
            </w:pPr>
            <w:r w:rsidRPr="00A36BE3">
              <w:rPr>
                <w:rFonts w:eastAsia="Times New Roman" w:cs="Times New Roman"/>
                <w:b w:val="0"/>
                <w:sz w:val="22"/>
              </w:rPr>
              <w:t>(</w:t>
            </w:r>
            <w:r w:rsidR="00D54473" w:rsidRPr="00A36BE3">
              <w:rPr>
                <w:rFonts w:eastAsia="Times New Roman" w:cs="Times New Roman"/>
                <w:b w:val="0"/>
                <w:sz w:val="22"/>
              </w:rPr>
              <w:t>Demographic</w:t>
            </w:r>
            <w:r w:rsidRPr="00A36BE3">
              <w:rPr>
                <w:rFonts w:eastAsia="Times New Roman" w:cs="Times New Roman"/>
                <w:b w:val="0"/>
                <w:sz w:val="22"/>
              </w:rPr>
              <w:t>)</w:t>
            </w:r>
          </w:p>
        </w:tc>
        <w:tc>
          <w:tcPr>
            <w:tcW w:w="5485" w:type="dxa"/>
          </w:tcPr>
          <w:p w14:paraId="528D01D3" w14:textId="17200A5B"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cs="Times New Roman"/>
                <w:sz w:val="22"/>
              </w:rPr>
              <w:t xml:space="preserve">Used to identify subgroups for </w:t>
            </w:r>
            <w:r w:rsidRPr="00A36BE3">
              <w:rPr>
                <w:rFonts w:cs="Times New Roman"/>
                <w:sz w:val="22"/>
                <w:u w:val="single"/>
              </w:rPr>
              <w:t>Country of Origin</w:t>
            </w:r>
            <w:r w:rsidRPr="00A36BE3">
              <w:rPr>
                <w:rFonts w:cs="Times New Roman"/>
                <w:sz w:val="22"/>
              </w:rPr>
              <w:t xml:space="preserve"> disaggregation. </w:t>
            </w:r>
            <w:r w:rsidR="00F9497F" w:rsidRPr="00A36BE3">
              <w:rPr>
                <w:rFonts w:cs="Times New Roman"/>
                <w:sz w:val="22"/>
              </w:rPr>
              <w:t>(</w:t>
            </w:r>
            <w:r w:rsidR="00F9497F" w:rsidRPr="00A36BE3">
              <w:rPr>
                <w:rFonts w:cs="Times New Roman"/>
                <w:i/>
                <w:iCs/>
                <w:sz w:val="22"/>
              </w:rPr>
              <w:t>Foreign participants only)</w:t>
            </w:r>
          </w:p>
        </w:tc>
        <w:tc>
          <w:tcPr>
            <w:tcW w:w="1978" w:type="dxa"/>
          </w:tcPr>
          <w:p w14:paraId="068BE53B" w14:textId="77777777" w:rsidR="00D54473" w:rsidRPr="00A36BE3" w:rsidRDefault="00D54473" w:rsidP="00AC7E89">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sz w:val="22"/>
              </w:rPr>
              <w:t>N/A</w:t>
            </w:r>
          </w:p>
        </w:tc>
        <w:tc>
          <w:tcPr>
            <w:tcW w:w="1169" w:type="dxa"/>
          </w:tcPr>
          <w:p w14:paraId="3FE5B94A" w14:textId="77777777" w:rsidR="00D54473" w:rsidRPr="00A36BE3" w:rsidRDefault="00D54473" w:rsidP="00AC7E89">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FF0000"/>
                <w:sz w:val="22"/>
              </w:rPr>
            </w:pPr>
            <w:r w:rsidRPr="00A36BE3">
              <w:rPr>
                <w:rFonts w:eastAsia="Times New Roman" w:cs="Times New Roman"/>
                <w:color w:val="FF0000"/>
                <w:sz w:val="22"/>
              </w:rPr>
              <w:t>N/A</w:t>
            </w:r>
          </w:p>
        </w:tc>
        <w:tc>
          <w:tcPr>
            <w:tcW w:w="3057" w:type="dxa"/>
          </w:tcPr>
          <w:p w14:paraId="6B020FD7"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4926A1A4" w14:textId="77777777" w:rsidR="00D54473" w:rsidRPr="00A36BE3" w:rsidRDefault="00D54473" w:rsidP="00AC7E89">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A13F834" w14:textId="77777777" w:rsidR="00D54473" w:rsidRPr="00A36BE3" w:rsidRDefault="00D54473" w:rsidP="00AC7E89">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What is your home country?</w:t>
            </w:r>
          </w:p>
          <w:p w14:paraId="1B25C4C0" w14:textId="210E545D"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cs="Times New Roman"/>
                <w:sz w:val="22"/>
              </w:rPr>
              <w:t>[Drop Down: List of program countries]</w:t>
            </w:r>
            <w:r w:rsidR="00F9497F" w:rsidRPr="00A36BE3">
              <w:rPr>
                <w:rFonts w:cs="Times New Roman"/>
                <w:sz w:val="22"/>
              </w:rPr>
              <w:t xml:space="preserve"> – See Appendix C in the Indicator Book</w:t>
            </w:r>
          </w:p>
        </w:tc>
        <w:tc>
          <w:tcPr>
            <w:tcW w:w="1085" w:type="dxa"/>
          </w:tcPr>
          <w:p w14:paraId="12F9B5C5" w14:textId="77777777" w:rsidR="00D54473" w:rsidRPr="00A36BE3" w:rsidRDefault="00D54473" w:rsidP="007351FB">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sz w:val="22"/>
              </w:rPr>
              <w:t>Post-Program</w:t>
            </w:r>
          </w:p>
        </w:tc>
      </w:tr>
      <w:tr w:rsidR="00D54473" w:rsidRPr="00A36BE3" w14:paraId="1A381846"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6C0423D3" w14:textId="7A2A827F" w:rsidR="00F9497F" w:rsidRPr="00A36BE3" w:rsidRDefault="00F9497F" w:rsidP="00F9497F">
            <w:pPr>
              <w:contextualSpacing w:val="0"/>
              <w:jc w:val="center"/>
              <w:rPr>
                <w:rFonts w:eastAsia="Times New Roman" w:cs="Times New Roman"/>
                <w:b w:val="0"/>
                <w:sz w:val="22"/>
              </w:rPr>
            </w:pPr>
            <w:r w:rsidRPr="00A36BE3">
              <w:rPr>
                <w:rFonts w:eastAsia="Times New Roman" w:cs="Times New Roman"/>
                <w:b w:val="0"/>
                <w:sz w:val="22"/>
              </w:rPr>
              <w:t>Home State</w:t>
            </w:r>
          </w:p>
          <w:p w14:paraId="0C6288F4" w14:textId="75DF49A3" w:rsidR="00D54473" w:rsidRPr="00A36BE3" w:rsidRDefault="00F9497F" w:rsidP="00F9497F">
            <w:pPr>
              <w:contextualSpacing w:val="0"/>
              <w:jc w:val="center"/>
              <w:rPr>
                <w:rFonts w:eastAsia="Times New Roman" w:cs="Times New Roman"/>
                <w:b w:val="0"/>
                <w:sz w:val="22"/>
              </w:rPr>
            </w:pPr>
            <w:r w:rsidRPr="00A36BE3">
              <w:rPr>
                <w:rFonts w:eastAsia="Times New Roman" w:cs="Times New Roman"/>
                <w:b w:val="0"/>
                <w:sz w:val="22"/>
              </w:rPr>
              <w:t>(Demographic)</w:t>
            </w:r>
          </w:p>
        </w:tc>
        <w:tc>
          <w:tcPr>
            <w:tcW w:w="5485" w:type="dxa"/>
          </w:tcPr>
          <w:p w14:paraId="3B2CA4D9"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cs="Times New Roman"/>
                <w:sz w:val="22"/>
              </w:rPr>
              <w:t xml:space="preserve">Used to identify subgroups for </w:t>
            </w:r>
            <w:r w:rsidRPr="00A36BE3">
              <w:rPr>
                <w:rFonts w:cs="Times New Roman"/>
                <w:sz w:val="22"/>
                <w:u w:val="single"/>
              </w:rPr>
              <w:t>Home State</w:t>
            </w:r>
            <w:r w:rsidRPr="00A36BE3">
              <w:rPr>
                <w:rFonts w:cs="Times New Roman"/>
                <w:sz w:val="22"/>
              </w:rPr>
              <w:t xml:space="preserve"> disaggregation. (</w:t>
            </w:r>
            <w:r w:rsidRPr="00A36BE3">
              <w:rPr>
                <w:rFonts w:cs="Times New Roman"/>
                <w:i/>
                <w:iCs/>
                <w:sz w:val="22"/>
              </w:rPr>
              <w:t>American participants only)</w:t>
            </w:r>
          </w:p>
        </w:tc>
        <w:tc>
          <w:tcPr>
            <w:tcW w:w="1978" w:type="dxa"/>
          </w:tcPr>
          <w:p w14:paraId="3ABCF91E" w14:textId="77777777" w:rsidR="00D54473" w:rsidRPr="00A36BE3" w:rsidRDefault="00D54473" w:rsidP="00AC7E89">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sz w:val="22"/>
              </w:rPr>
              <w:t>N/A</w:t>
            </w:r>
          </w:p>
        </w:tc>
        <w:tc>
          <w:tcPr>
            <w:tcW w:w="1169" w:type="dxa"/>
          </w:tcPr>
          <w:p w14:paraId="7EADB708" w14:textId="77777777" w:rsidR="00D54473" w:rsidRPr="00A36BE3" w:rsidRDefault="00D54473" w:rsidP="00AC7E89">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color w:val="FF0000"/>
                <w:sz w:val="22"/>
              </w:rPr>
              <w:t>N/A</w:t>
            </w:r>
          </w:p>
        </w:tc>
        <w:tc>
          <w:tcPr>
            <w:tcW w:w="3057" w:type="dxa"/>
          </w:tcPr>
          <w:p w14:paraId="6953A484"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48DB4A79"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1FC4DABA"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What is your home state?</w:t>
            </w:r>
          </w:p>
          <w:p w14:paraId="5E07D215" w14:textId="0D3EBBEE"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sz w:val="22"/>
              </w:rPr>
              <w:t>[Drop Down: List of U.S. States]</w:t>
            </w:r>
            <w:r w:rsidR="00F9497F" w:rsidRPr="00A36BE3">
              <w:rPr>
                <w:rFonts w:eastAsia="Times New Roman" w:cs="Times New Roman"/>
                <w:sz w:val="22"/>
              </w:rPr>
              <w:t xml:space="preserve"> </w:t>
            </w:r>
            <w:r w:rsidR="00F9497F" w:rsidRPr="00A36BE3">
              <w:rPr>
                <w:rFonts w:cs="Times New Roman"/>
                <w:sz w:val="22"/>
              </w:rPr>
              <w:t>– See Appendix D in the Indicator Book</w:t>
            </w:r>
          </w:p>
        </w:tc>
        <w:tc>
          <w:tcPr>
            <w:tcW w:w="1085" w:type="dxa"/>
          </w:tcPr>
          <w:p w14:paraId="6D135887" w14:textId="77777777" w:rsidR="00D54473" w:rsidRPr="00A36BE3" w:rsidRDefault="00D54473" w:rsidP="007351FB">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sz w:val="22"/>
              </w:rPr>
              <w:t>Post-Program</w:t>
            </w:r>
          </w:p>
        </w:tc>
      </w:tr>
      <w:tr w:rsidR="00D54473" w:rsidRPr="00A36BE3" w14:paraId="5E4B755F"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7E86C08B" w14:textId="58DBC20F" w:rsidR="00F9497F" w:rsidRPr="00A36BE3" w:rsidRDefault="00F9497F" w:rsidP="00F9497F">
            <w:pPr>
              <w:contextualSpacing w:val="0"/>
              <w:jc w:val="center"/>
              <w:rPr>
                <w:rFonts w:eastAsia="Times New Roman" w:cs="Times New Roman"/>
                <w:b w:val="0"/>
                <w:sz w:val="22"/>
              </w:rPr>
            </w:pPr>
            <w:r w:rsidRPr="00A36BE3">
              <w:rPr>
                <w:rFonts w:eastAsia="Times New Roman" w:cs="Times New Roman"/>
                <w:b w:val="0"/>
                <w:sz w:val="22"/>
              </w:rPr>
              <w:t>Age</w:t>
            </w:r>
          </w:p>
          <w:p w14:paraId="7507F830" w14:textId="12959693" w:rsidR="00D54473" w:rsidRPr="00A36BE3" w:rsidRDefault="00F9497F" w:rsidP="00F9497F">
            <w:pPr>
              <w:contextualSpacing w:val="0"/>
              <w:jc w:val="center"/>
              <w:rPr>
                <w:rFonts w:eastAsia="Times New Roman" w:cs="Times New Roman"/>
                <w:b w:val="0"/>
                <w:sz w:val="22"/>
              </w:rPr>
            </w:pPr>
            <w:r w:rsidRPr="00A36BE3">
              <w:rPr>
                <w:rFonts w:eastAsia="Times New Roman" w:cs="Times New Roman"/>
                <w:b w:val="0"/>
                <w:sz w:val="22"/>
              </w:rPr>
              <w:t>(Demographic)</w:t>
            </w:r>
          </w:p>
        </w:tc>
        <w:tc>
          <w:tcPr>
            <w:tcW w:w="5485" w:type="dxa"/>
          </w:tcPr>
          <w:p w14:paraId="4DC94392"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cs="Times New Roman"/>
                <w:sz w:val="22"/>
              </w:rPr>
              <w:t xml:space="preserve">Used to identify subgroups for </w:t>
            </w:r>
            <w:r w:rsidRPr="00A36BE3">
              <w:rPr>
                <w:rFonts w:cs="Times New Roman"/>
                <w:sz w:val="22"/>
                <w:u w:val="single"/>
              </w:rPr>
              <w:t>Age</w:t>
            </w:r>
            <w:r w:rsidRPr="00A36BE3">
              <w:rPr>
                <w:rFonts w:cs="Times New Roman"/>
                <w:sz w:val="22"/>
              </w:rPr>
              <w:t xml:space="preserve"> disaggregation.</w:t>
            </w:r>
          </w:p>
        </w:tc>
        <w:tc>
          <w:tcPr>
            <w:tcW w:w="1978" w:type="dxa"/>
          </w:tcPr>
          <w:p w14:paraId="3D3214E0" w14:textId="77777777" w:rsidR="00D54473" w:rsidRPr="00A36BE3" w:rsidRDefault="00D54473" w:rsidP="00AC7E89">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sz w:val="22"/>
              </w:rPr>
              <w:t>N/A</w:t>
            </w:r>
          </w:p>
        </w:tc>
        <w:tc>
          <w:tcPr>
            <w:tcW w:w="1169" w:type="dxa"/>
          </w:tcPr>
          <w:p w14:paraId="4557B13D" w14:textId="77777777" w:rsidR="00D54473" w:rsidRPr="00A36BE3" w:rsidRDefault="00D54473" w:rsidP="00AC7E89">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color w:val="FF0000"/>
                <w:sz w:val="22"/>
              </w:rPr>
              <w:t>N/A</w:t>
            </w:r>
          </w:p>
        </w:tc>
        <w:tc>
          <w:tcPr>
            <w:tcW w:w="3057" w:type="dxa"/>
          </w:tcPr>
          <w:p w14:paraId="50373F29"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727EE51A"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09281527"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What is your age? Fill in the blank ________</w:t>
            </w:r>
          </w:p>
          <w:p w14:paraId="61C032A3"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25637D45"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[Validate answer numeric, with accepted answers ranging from 15 to 100]</w:t>
            </w:r>
          </w:p>
          <w:p w14:paraId="74C982AD"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71A7130B"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2"/>
              </w:rPr>
            </w:pPr>
            <w:r w:rsidRPr="00A36BE3">
              <w:rPr>
                <w:rFonts w:eastAsia="Times New Roman" w:cs="Times New Roman"/>
                <w:b/>
                <w:bCs/>
                <w:sz w:val="22"/>
              </w:rPr>
              <w:t xml:space="preserve">                  -- OR--</w:t>
            </w:r>
          </w:p>
          <w:p w14:paraId="319271ED"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5A295E59"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Are you between the ages of 15 and 35?</w:t>
            </w:r>
          </w:p>
          <w:p w14:paraId="00156097" w14:textId="77777777" w:rsidR="00D54473" w:rsidRPr="00A36BE3" w:rsidRDefault="00D54473"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Yes</w:t>
            </w:r>
          </w:p>
          <w:p w14:paraId="4F2735AE" w14:textId="77777777" w:rsidR="00D54473" w:rsidRPr="00A36BE3" w:rsidRDefault="00D54473"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No</w:t>
            </w:r>
          </w:p>
          <w:p w14:paraId="2E43303A"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p>
        </w:tc>
        <w:tc>
          <w:tcPr>
            <w:tcW w:w="1085" w:type="dxa"/>
          </w:tcPr>
          <w:p w14:paraId="629DE447" w14:textId="77777777" w:rsidR="00D54473" w:rsidRPr="00A36BE3" w:rsidRDefault="00D54473" w:rsidP="007351FB">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sz w:val="22"/>
              </w:rPr>
              <w:t>Post-Program</w:t>
            </w:r>
          </w:p>
        </w:tc>
      </w:tr>
      <w:tr w:rsidR="00D54473" w:rsidRPr="00A36BE3" w14:paraId="21B0CD44"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6F45C196" w14:textId="5914E292" w:rsidR="00F9497F" w:rsidRPr="00A36BE3" w:rsidRDefault="00F9497F" w:rsidP="00F9497F">
            <w:pPr>
              <w:contextualSpacing w:val="0"/>
              <w:jc w:val="center"/>
              <w:rPr>
                <w:rFonts w:eastAsia="Times New Roman" w:cs="Times New Roman"/>
                <w:b w:val="0"/>
                <w:sz w:val="22"/>
              </w:rPr>
            </w:pPr>
            <w:r w:rsidRPr="00A36BE3">
              <w:rPr>
                <w:rFonts w:eastAsia="Times New Roman" w:cs="Times New Roman"/>
                <w:b w:val="0"/>
                <w:sz w:val="22"/>
              </w:rPr>
              <w:t>Gender</w:t>
            </w:r>
          </w:p>
          <w:p w14:paraId="0FE2A7D7" w14:textId="6220802B" w:rsidR="00D54473" w:rsidRPr="00A36BE3" w:rsidRDefault="00F9497F" w:rsidP="00F9497F">
            <w:pPr>
              <w:contextualSpacing w:val="0"/>
              <w:jc w:val="center"/>
              <w:rPr>
                <w:rFonts w:eastAsia="Times New Roman" w:cs="Times New Roman"/>
                <w:b w:val="0"/>
                <w:sz w:val="22"/>
              </w:rPr>
            </w:pPr>
            <w:r w:rsidRPr="00A36BE3">
              <w:rPr>
                <w:rFonts w:eastAsia="Times New Roman" w:cs="Times New Roman"/>
                <w:b w:val="0"/>
                <w:sz w:val="22"/>
              </w:rPr>
              <w:t>(Demographic)</w:t>
            </w:r>
          </w:p>
        </w:tc>
        <w:tc>
          <w:tcPr>
            <w:tcW w:w="5485" w:type="dxa"/>
          </w:tcPr>
          <w:p w14:paraId="054D8CEB"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cs="Times New Roman"/>
                <w:sz w:val="22"/>
              </w:rPr>
              <w:t xml:space="preserve">Used to identify subgroups for </w:t>
            </w:r>
            <w:r w:rsidRPr="00A36BE3">
              <w:rPr>
                <w:rFonts w:cs="Times New Roman"/>
                <w:sz w:val="22"/>
                <w:u w:val="single"/>
              </w:rPr>
              <w:t>Gender</w:t>
            </w:r>
            <w:r w:rsidRPr="00A36BE3">
              <w:rPr>
                <w:rFonts w:cs="Times New Roman"/>
                <w:sz w:val="22"/>
              </w:rPr>
              <w:t xml:space="preserve"> disaggregation. </w:t>
            </w:r>
          </w:p>
        </w:tc>
        <w:tc>
          <w:tcPr>
            <w:tcW w:w="1978" w:type="dxa"/>
          </w:tcPr>
          <w:p w14:paraId="0B23D47D" w14:textId="77777777" w:rsidR="00D54473" w:rsidRPr="00A36BE3" w:rsidRDefault="00D54473" w:rsidP="00AC7E89">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sz w:val="22"/>
              </w:rPr>
              <w:t>N/A</w:t>
            </w:r>
          </w:p>
        </w:tc>
        <w:tc>
          <w:tcPr>
            <w:tcW w:w="1169" w:type="dxa"/>
          </w:tcPr>
          <w:p w14:paraId="789B6CF7" w14:textId="77777777" w:rsidR="00D54473" w:rsidRPr="00A36BE3" w:rsidRDefault="00D54473" w:rsidP="00AC7E89">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color w:val="FF0000"/>
                <w:sz w:val="22"/>
              </w:rPr>
              <w:t>N/A</w:t>
            </w:r>
          </w:p>
        </w:tc>
        <w:tc>
          <w:tcPr>
            <w:tcW w:w="3057" w:type="dxa"/>
          </w:tcPr>
          <w:p w14:paraId="7DB02A5A"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6A55AAD1"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7386F1F5"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lastRenderedPageBreak/>
              <w:t>Please check the option that best describes your gender:</w:t>
            </w:r>
          </w:p>
          <w:p w14:paraId="1AFD42A3" w14:textId="77777777" w:rsidR="00D54473" w:rsidRPr="00A36BE3" w:rsidRDefault="00D54473"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Male</w:t>
            </w:r>
          </w:p>
          <w:p w14:paraId="00F219CC" w14:textId="77777777" w:rsidR="00D54473" w:rsidRPr="00A36BE3" w:rsidRDefault="00D54473"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Female</w:t>
            </w:r>
          </w:p>
          <w:p w14:paraId="62D44B86" w14:textId="77777777" w:rsidR="00D54473" w:rsidRPr="00A36BE3" w:rsidRDefault="00D54473"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Non-binary</w:t>
            </w:r>
          </w:p>
          <w:p w14:paraId="0562382A" w14:textId="77777777" w:rsidR="00D54473" w:rsidRPr="00A36BE3" w:rsidRDefault="00D54473"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I do not wish to respond</w:t>
            </w:r>
          </w:p>
          <w:p w14:paraId="24115217"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p>
        </w:tc>
        <w:tc>
          <w:tcPr>
            <w:tcW w:w="1085" w:type="dxa"/>
          </w:tcPr>
          <w:p w14:paraId="478703FD" w14:textId="77777777" w:rsidR="00D54473" w:rsidRPr="00A36BE3" w:rsidRDefault="00D54473" w:rsidP="007351FB">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sz w:val="22"/>
              </w:rPr>
              <w:lastRenderedPageBreak/>
              <w:t>Post-Program</w:t>
            </w:r>
          </w:p>
        </w:tc>
      </w:tr>
      <w:tr w:rsidR="00D54473" w:rsidRPr="00A36BE3" w14:paraId="0CB37784"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1A0EDD3F" w14:textId="226E8241" w:rsidR="00F9497F" w:rsidRPr="00A36BE3" w:rsidRDefault="00F9497F" w:rsidP="00F9497F">
            <w:pPr>
              <w:contextualSpacing w:val="0"/>
              <w:jc w:val="center"/>
              <w:rPr>
                <w:rFonts w:eastAsia="Times New Roman" w:cs="Times New Roman"/>
                <w:b w:val="0"/>
                <w:sz w:val="22"/>
              </w:rPr>
            </w:pPr>
            <w:r w:rsidRPr="00A36BE3">
              <w:rPr>
                <w:rFonts w:eastAsia="Times New Roman" w:cs="Times New Roman"/>
                <w:b w:val="0"/>
                <w:sz w:val="22"/>
              </w:rPr>
              <w:t>Race</w:t>
            </w:r>
          </w:p>
          <w:p w14:paraId="16BF60B4" w14:textId="474A82DE" w:rsidR="00D54473" w:rsidRPr="00A36BE3" w:rsidRDefault="00F9497F" w:rsidP="00F9497F">
            <w:pPr>
              <w:contextualSpacing w:val="0"/>
              <w:jc w:val="center"/>
              <w:rPr>
                <w:rFonts w:eastAsia="Times New Roman" w:cs="Times New Roman"/>
                <w:b w:val="0"/>
                <w:sz w:val="22"/>
              </w:rPr>
            </w:pPr>
            <w:r w:rsidRPr="00A36BE3">
              <w:rPr>
                <w:rFonts w:eastAsia="Times New Roman" w:cs="Times New Roman"/>
                <w:b w:val="0"/>
                <w:sz w:val="22"/>
              </w:rPr>
              <w:t>(Demographic)</w:t>
            </w:r>
          </w:p>
        </w:tc>
        <w:tc>
          <w:tcPr>
            <w:tcW w:w="5485" w:type="dxa"/>
          </w:tcPr>
          <w:p w14:paraId="46ED994E"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cs="Times New Roman"/>
                <w:sz w:val="22"/>
              </w:rPr>
              <w:t xml:space="preserve">Used to identify subgroups for </w:t>
            </w:r>
            <w:r w:rsidRPr="00A36BE3">
              <w:rPr>
                <w:rFonts w:cs="Times New Roman"/>
                <w:sz w:val="22"/>
                <w:u w:val="single"/>
              </w:rPr>
              <w:t>Race</w:t>
            </w:r>
            <w:r w:rsidRPr="00A36BE3">
              <w:rPr>
                <w:rFonts w:cs="Times New Roman"/>
                <w:sz w:val="22"/>
              </w:rPr>
              <w:t xml:space="preserve"> disaggregation.  (</w:t>
            </w:r>
            <w:r w:rsidRPr="00A36BE3">
              <w:rPr>
                <w:rFonts w:cs="Times New Roman"/>
                <w:i/>
                <w:iCs/>
                <w:sz w:val="22"/>
              </w:rPr>
              <w:t>American participants only)</w:t>
            </w:r>
          </w:p>
        </w:tc>
        <w:tc>
          <w:tcPr>
            <w:tcW w:w="1978" w:type="dxa"/>
          </w:tcPr>
          <w:p w14:paraId="241F1CDB" w14:textId="77777777" w:rsidR="00D54473" w:rsidRPr="00A36BE3" w:rsidRDefault="00D54473" w:rsidP="00AC7E89">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sz w:val="22"/>
              </w:rPr>
              <w:t>N/A</w:t>
            </w:r>
          </w:p>
        </w:tc>
        <w:tc>
          <w:tcPr>
            <w:tcW w:w="1169" w:type="dxa"/>
          </w:tcPr>
          <w:p w14:paraId="58A2B707" w14:textId="77777777" w:rsidR="00D54473" w:rsidRPr="00A36BE3" w:rsidRDefault="00D54473" w:rsidP="00AC7E89">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color w:val="FF0000"/>
                <w:sz w:val="22"/>
              </w:rPr>
              <w:t>N/A</w:t>
            </w:r>
          </w:p>
        </w:tc>
        <w:tc>
          <w:tcPr>
            <w:tcW w:w="3057" w:type="dxa"/>
          </w:tcPr>
          <w:p w14:paraId="75546D98"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42FD4932"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09EDC913"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 xml:space="preserve">What is your race or ethnicity? </w:t>
            </w:r>
            <w:r w:rsidRPr="00A36BE3">
              <w:rPr>
                <w:rFonts w:eastAsia="Times New Roman" w:cs="Times New Roman"/>
                <w:i/>
                <w:iCs/>
                <w:sz w:val="22"/>
              </w:rPr>
              <w:t>Select all that apply.</w:t>
            </w:r>
          </w:p>
          <w:p w14:paraId="0247A371" w14:textId="77777777" w:rsidR="00D54473" w:rsidRPr="00A36BE3" w:rsidRDefault="00D54473"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American Indian or Alaskan Native</w:t>
            </w:r>
          </w:p>
          <w:p w14:paraId="1155C8BF" w14:textId="77777777" w:rsidR="00D54473" w:rsidRPr="00A36BE3" w:rsidRDefault="00D54473"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Asian</w:t>
            </w:r>
          </w:p>
          <w:p w14:paraId="2302FEB0" w14:textId="77777777" w:rsidR="00D54473" w:rsidRPr="00A36BE3" w:rsidRDefault="00D54473"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Black or African American</w:t>
            </w:r>
          </w:p>
          <w:p w14:paraId="44F1725D" w14:textId="77777777" w:rsidR="00D54473" w:rsidRPr="00A36BE3" w:rsidRDefault="00D54473"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Hispanic or Latino</w:t>
            </w:r>
          </w:p>
          <w:p w14:paraId="7DBD3E1C" w14:textId="77777777" w:rsidR="00D54473" w:rsidRPr="00A36BE3" w:rsidRDefault="00D54473"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Native Hawaiian or Other Pacific Islander</w:t>
            </w:r>
          </w:p>
          <w:p w14:paraId="6004C0B1" w14:textId="77777777" w:rsidR="00D54473" w:rsidRPr="00A36BE3" w:rsidRDefault="00D54473"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White</w:t>
            </w:r>
          </w:p>
          <w:p w14:paraId="31611E58" w14:textId="77777777" w:rsidR="00D54473" w:rsidRPr="00A36BE3" w:rsidRDefault="00D54473"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Some Other Race</w:t>
            </w:r>
          </w:p>
          <w:p w14:paraId="75D5D9DA" w14:textId="77777777" w:rsidR="00D54473" w:rsidRPr="00A36BE3" w:rsidRDefault="00D54473"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color w:val="auto"/>
                <w:sz w:val="22"/>
                <w:szCs w:val="22"/>
              </w:rPr>
            </w:pPr>
            <w:r w:rsidRPr="00A36BE3">
              <w:rPr>
                <w:rFonts w:ascii="Times New Roman" w:hAnsi="Times New Roman" w:cs="Times New Roman"/>
                <w:iCs/>
                <w:color w:val="auto"/>
                <w:sz w:val="22"/>
                <w:szCs w:val="22"/>
              </w:rPr>
              <w:t>I do not wish to respond</w:t>
            </w:r>
          </w:p>
        </w:tc>
        <w:tc>
          <w:tcPr>
            <w:tcW w:w="1085" w:type="dxa"/>
          </w:tcPr>
          <w:p w14:paraId="28136FC4" w14:textId="77777777" w:rsidR="00D54473" w:rsidRPr="00A36BE3" w:rsidRDefault="00D54473" w:rsidP="007351FB">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sz w:val="22"/>
              </w:rPr>
              <w:t>Post-Program</w:t>
            </w:r>
          </w:p>
        </w:tc>
      </w:tr>
      <w:tr w:rsidR="0035542E" w:rsidRPr="00A36BE3" w14:paraId="3B68FB73"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6A7E610A" w14:textId="0DD5E2C6" w:rsidR="0035542E" w:rsidRPr="00A36BE3" w:rsidRDefault="0035542E" w:rsidP="0035542E">
            <w:pPr>
              <w:contextualSpacing w:val="0"/>
              <w:jc w:val="center"/>
              <w:rPr>
                <w:rFonts w:eastAsia="Times New Roman" w:cs="Times New Roman"/>
                <w:sz w:val="22"/>
              </w:rPr>
            </w:pPr>
            <w:r w:rsidRPr="00A36BE3">
              <w:rPr>
                <w:rFonts w:eastAsia="Times New Roman" w:cs="Times New Roman"/>
                <w:b w:val="0"/>
                <w:bCs w:val="0"/>
                <w:sz w:val="22"/>
              </w:rPr>
              <w:t>Participant Type (Demographic)</w:t>
            </w:r>
          </w:p>
        </w:tc>
        <w:tc>
          <w:tcPr>
            <w:tcW w:w="5485" w:type="dxa"/>
          </w:tcPr>
          <w:p w14:paraId="61697BBA"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t>Used to identify the subgroup “</w:t>
            </w:r>
            <w:r w:rsidRPr="00A36BE3">
              <w:rPr>
                <w:rFonts w:cs="Times New Roman"/>
                <w:i/>
                <w:iCs/>
                <w:sz w:val="22"/>
              </w:rPr>
              <w:t>Reciprocal”</w:t>
            </w:r>
            <w:r w:rsidRPr="00A36BE3">
              <w:rPr>
                <w:rFonts w:cs="Times New Roman"/>
                <w:sz w:val="22"/>
              </w:rPr>
              <w:t xml:space="preserve"> for </w:t>
            </w:r>
            <w:r w:rsidRPr="00A36BE3">
              <w:rPr>
                <w:rFonts w:cs="Times New Roman"/>
                <w:sz w:val="22"/>
                <w:u w:val="single"/>
              </w:rPr>
              <w:t>Participant Type</w:t>
            </w:r>
            <w:r w:rsidRPr="00A36BE3">
              <w:rPr>
                <w:rFonts w:cs="Times New Roman"/>
                <w:sz w:val="22"/>
              </w:rPr>
              <w:t xml:space="preserve"> disaggregation.</w:t>
            </w:r>
          </w:p>
          <w:p w14:paraId="26BC7872"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cs="Times New Roman"/>
                <w:i/>
                <w:iCs/>
                <w:sz w:val="22"/>
              </w:rPr>
            </w:pPr>
            <w:r w:rsidRPr="00A36BE3">
              <w:rPr>
                <w:rFonts w:cs="Times New Roman"/>
                <w:sz w:val="22"/>
              </w:rPr>
              <w:t>(</w:t>
            </w:r>
            <w:r w:rsidRPr="00A36BE3">
              <w:rPr>
                <w:rFonts w:cs="Times New Roman"/>
                <w:i/>
                <w:iCs/>
                <w:sz w:val="22"/>
              </w:rPr>
              <w:t>American participants only)</w:t>
            </w:r>
          </w:p>
          <w:p w14:paraId="27657A24"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cs="Times New Roman"/>
                <w:i/>
                <w:iCs/>
                <w:sz w:val="22"/>
              </w:rPr>
            </w:pPr>
          </w:p>
          <w:p w14:paraId="0D5DA95B" w14:textId="7B0B90EA"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color w:val="000000"/>
                <w:sz w:val="22"/>
                <w:shd w:val="clear" w:color="auto" w:fill="FFFFFF"/>
              </w:rPr>
              <w:t xml:space="preserve">Award recipients will need to identify whether a participant is designated as 'Foreign', 'American', or 'Reciprocal' as part of the </w:t>
            </w:r>
            <w:proofErr w:type="spellStart"/>
            <w:r w:rsidRPr="00A36BE3">
              <w:rPr>
                <w:rFonts w:cs="Times New Roman"/>
                <w:color w:val="000000"/>
                <w:sz w:val="22"/>
                <w:shd w:val="clear" w:color="auto" w:fill="FFFFFF"/>
              </w:rPr>
              <w:t>disaggregations</w:t>
            </w:r>
            <w:proofErr w:type="spellEnd"/>
            <w:r w:rsidRPr="00A36BE3">
              <w:rPr>
                <w:rFonts w:cs="Times New Roman"/>
                <w:color w:val="000000"/>
                <w:sz w:val="22"/>
                <w:shd w:val="clear" w:color="auto" w:fill="FFFFFF"/>
              </w:rPr>
              <w:t xml:space="preserve">.  The assumption is that those who answer the "Home Country" question can be designated as a 'Foreign participant', those who answer "Home State" can be designated as an 'American </w:t>
            </w:r>
            <w:r w:rsidRPr="00A36BE3">
              <w:rPr>
                <w:rFonts w:cs="Times New Roman"/>
                <w:color w:val="000000"/>
                <w:sz w:val="22"/>
                <w:shd w:val="clear" w:color="auto" w:fill="FFFFFF"/>
              </w:rPr>
              <w:lastRenderedPageBreak/>
              <w:t>participant', and those who answer the associated question with a "yes" can be designated as a 'Reciprocal participant'</w:t>
            </w:r>
          </w:p>
        </w:tc>
        <w:tc>
          <w:tcPr>
            <w:tcW w:w="1978" w:type="dxa"/>
          </w:tcPr>
          <w:p w14:paraId="5D36D10A" w14:textId="05C3590C" w:rsidR="0035542E" w:rsidRPr="00A36BE3" w:rsidRDefault="0035542E" w:rsidP="0035542E">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lastRenderedPageBreak/>
              <w:t>N/A</w:t>
            </w:r>
          </w:p>
        </w:tc>
        <w:tc>
          <w:tcPr>
            <w:tcW w:w="1169" w:type="dxa"/>
          </w:tcPr>
          <w:p w14:paraId="1AFE4354" w14:textId="323BD489" w:rsidR="0035542E" w:rsidRPr="00A36BE3" w:rsidRDefault="0035542E" w:rsidP="0035542E">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N/A</w:t>
            </w:r>
          </w:p>
        </w:tc>
        <w:tc>
          <w:tcPr>
            <w:tcW w:w="3057" w:type="dxa"/>
          </w:tcPr>
          <w:p w14:paraId="3C5567EF"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3380FF56"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76D052F7"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 xml:space="preserve">Did you participate in a reciprocal exchange? </w:t>
            </w:r>
          </w:p>
          <w:p w14:paraId="310BCDEF"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2"/>
              </w:rPr>
            </w:pPr>
            <w:r w:rsidRPr="00A36BE3">
              <w:rPr>
                <w:rFonts w:eastAsia="Times New Roman" w:cs="Times New Roman"/>
                <w:i/>
                <w:iCs/>
                <w:sz w:val="22"/>
              </w:rPr>
              <w:t>A reciprocal participant is an American who travels to an exchange participant's home country to assist the participant with their individual project</w:t>
            </w:r>
          </w:p>
          <w:p w14:paraId="2CE81B93"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2"/>
              </w:rPr>
            </w:pPr>
          </w:p>
          <w:p w14:paraId="5E7AF597" w14:textId="77777777" w:rsidR="00C97315"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lastRenderedPageBreak/>
              <w:t>Yes</w:t>
            </w:r>
          </w:p>
          <w:p w14:paraId="2769A710" w14:textId="10C486FB" w:rsidR="0035542E" w:rsidRPr="00C97315"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C97315">
              <w:rPr>
                <w:rFonts w:ascii="Times New Roman" w:hAnsi="Times New Roman" w:cs="Times New Roman"/>
                <w:iCs/>
                <w:sz w:val="22"/>
              </w:rPr>
              <w:t>No</w:t>
            </w:r>
          </w:p>
        </w:tc>
        <w:tc>
          <w:tcPr>
            <w:tcW w:w="1085" w:type="dxa"/>
          </w:tcPr>
          <w:p w14:paraId="1B3AD779" w14:textId="0B7EE806" w:rsidR="0035542E" w:rsidRPr="00A36BE3" w:rsidRDefault="0035542E" w:rsidP="007351FB">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lastRenderedPageBreak/>
              <w:t>Post- Program</w:t>
            </w:r>
          </w:p>
        </w:tc>
      </w:tr>
      <w:tr w:rsidR="0035542E" w:rsidRPr="00A36BE3" w14:paraId="2285D0BD"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0D5E1346" w14:textId="7667CD08" w:rsidR="0035542E" w:rsidRPr="00A36BE3" w:rsidRDefault="0035542E" w:rsidP="0035542E">
            <w:pPr>
              <w:contextualSpacing w:val="0"/>
              <w:jc w:val="center"/>
              <w:rPr>
                <w:rFonts w:eastAsia="Times New Roman" w:cs="Times New Roman"/>
                <w:b w:val="0"/>
                <w:bCs w:val="0"/>
                <w:sz w:val="22"/>
              </w:rPr>
            </w:pPr>
            <w:r w:rsidRPr="00A36BE3">
              <w:rPr>
                <w:rFonts w:eastAsia="Times New Roman" w:cs="Times New Roman"/>
                <w:b w:val="0"/>
                <w:bCs w:val="0"/>
                <w:sz w:val="22"/>
              </w:rPr>
              <w:t>Placement State (Demographic)</w:t>
            </w:r>
          </w:p>
        </w:tc>
        <w:tc>
          <w:tcPr>
            <w:tcW w:w="5485" w:type="dxa"/>
          </w:tcPr>
          <w:p w14:paraId="350AFD04" w14:textId="51564478"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t xml:space="preserve">Used to identify subgroups for </w:t>
            </w:r>
            <w:r w:rsidRPr="00A36BE3">
              <w:rPr>
                <w:rFonts w:cs="Times New Roman"/>
                <w:sz w:val="22"/>
                <w:u w:val="single"/>
              </w:rPr>
              <w:t>Placement State</w:t>
            </w:r>
            <w:r w:rsidRPr="00A36BE3">
              <w:rPr>
                <w:rFonts w:cs="Times New Roman"/>
                <w:sz w:val="22"/>
              </w:rPr>
              <w:t xml:space="preserve"> disaggregation. (</w:t>
            </w:r>
            <w:r w:rsidRPr="00A36BE3">
              <w:rPr>
                <w:rFonts w:cs="Times New Roman"/>
                <w:i/>
                <w:iCs/>
                <w:sz w:val="22"/>
              </w:rPr>
              <w:t>Foreign participants only</w:t>
            </w:r>
            <w:r w:rsidRPr="00A36BE3">
              <w:rPr>
                <w:rFonts w:cs="Times New Roman"/>
                <w:sz w:val="22"/>
              </w:rPr>
              <w:t>)</w:t>
            </w:r>
          </w:p>
          <w:p w14:paraId="7023A132"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p w14:paraId="6D1629E3" w14:textId="73DAF0A8"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cs="Times New Roman"/>
                <w:iCs/>
                <w:sz w:val="22"/>
              </w:rPr>
            </w:pPr>
            <w:r w:rsidRPr="00A36BE3">
              <w:rPr>
                <w:rFonts w:cs="Times New Roman"/>
                <w:iCs/>
                <w:sz w:val="22"/>
              </w:rPr>
              <w:t>This only applies if an exchange participant was based in one state for more than one month; for example, for IVLP participants, the placement state would not need to be reported.</w:t>
            </w:r>
          </w:p>
        </w:tc>
        <w:tc>
          <w:tcPr>
            <w:tcW w:w="1978" w:type="dxa"/>
          </w:tcPr>
          <w:p w14:paraId="0651D1EB" w14:textId="7DBE7252" w:rsidR="0035542E" w:rsidRPr="00A36BE3" w:rsidRDefault="0035542E" w:rsidP="0035542E">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N/A</w:t>
            </w:r>
          </w:p>
        </w:tc>
        <w:tc>
          <w:tcPr>
            <w:tcW w:w="1169" w:type="dxa"/>
          </w:tcPr>
          <w:p w14:paraId="0BEEDFF1" w14:textId="79C3E1DF" w:rsidR="0035542E" w:rsidRPr="00A36BE3" w:rsidRDefault="0035542E" w:rsidP="0035542E">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N/A</w:t>
            </w:r>
          </w:p>
        </w:tc>
        <w:tc>
          <w:tcPr>
            <w:tcW w:w="3057" w:type="dxa"/>
          </w:tcPr>
          <w:p w14:paraId="598A4080"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552F097C" w14:textId="54FD1D05"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0D4F2D4C" w14:textId="75EC853D"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In which U.S. State were you placed during your exchange?</w:t>
            </w:r>
          </w:p>
          <w:p w14:paraId="0DC07C42"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6611E389" w14:textId="4C7C3B55"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 xml:space="preserve">[Drop Down: List of U.S. States] </w:t>
            </w:r>
            <w:r w:rsidRPr="00A36BE3">
              <w:rPr>
                <w:rFonts w:cs="Times New Roman"/>
                <w:sz w:val="22"/>
              </w:rPr>
              <w:t>– See Appendix D in the Indicator Book</w:t>
            </w:r>
          </w:p>
        </w:tc>
        <w:tc>
          <w:tcPr>
            <w:tcW w:w="1085" w:type="dxa"/>
          </w:tcPr>
          <w:p w14:paraId="5752E771" w14:textId="1255870C" w:rsidR="0035542E" w:rsidRPr="00A36BE3" w:rsidRDefault="0035542E" w:rsidP="007351FB">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Post-Program</w:t>
            </w:r>
          </w:p>
        </w:tc>
      </w:tr>
      <w:tr w:rsidR="0035542E" w:rsidRPr="00A36BE3" w14:paraId="09094A79" w14:textId="77777777" w:rsidTr="488F921F">
        <w:trPr>
          <w:trHeight w:val="278"/>
          <w:jc w:val="center"/>
        </w:trPr>
        <w:tc>
          <w:tcPr>
            <w:cnfStyle w:val="001000000000" w:firstRow="0" w:lastRow="0" w:firstColumn="1" w:lastColumn="0" w:oddVBand="0" w:evenVBand="0" w:oddHBand="0" w:evenHBand="0" w:firstRowFirstColumn="0" w:firstRowLastColumn="0" w:lastRowFirstColumn="0" w:lastRowLastColumn="0"/>
            <w:tcW w:w="14491" w:type="dxa"/>
            <w:gridSpan w:val="8"/>
            <w:shd w:val="clear" w:color="auto" w:fill="8DB3E2" w:themeFill="text2" w:themeFillTint="66"/>
          </w:tcPr>
          <w:p w14:paraId="5BFCB71A" w14:textId="77777777" w:rsidR="0035542E" w:rsidRPr="00A36BE3" w:rsidRDefault="0035542E" w:rsidP="0035542E">
            <w:pPr>
              <w:contextualSpacing w:val="0"/>
              <w:rPr>
                <w:rFonts w:eastAsia="Times New Roman" w:cs="Times New Roman"/>
                <w:b w:val="0"/>
                <w:color w:val="FF0000"/>
                <w:sz w:val="22"/>
              </w:rPr>
            </w:pPr>
            <w:r w:rsidRPr="00A36BE3">
              <w:rPr>
                <w:rFonts w:eastAsia="Times New Roman" w:cs="Times New Roman"/>
                <w:bCs w:val="0"/>
                <w:sz w:val="22"/>
              </w:rPr>
              <w:t>ECA Objective 1:</w:t>
            </w:r>
            <w:r w:rsidRPr="00A36BE3">
              <w:rPr>
                <w:rFonts w:eastAsia="Times New Roman" w:cs="Times New Roman"/>
                <w:b w:val="0"/>
                <w:sz w:val="22"/>
              </w:rPr>
              <w:t xml:space="preserve">   </w:t>
            </w:r>
            <w:r w:rsidRPr="00A36BE3">
              <w:rPr>
                <w:rFonts w:cs="Times New Roman"/>
                <w:b w:val="0"/>
                <w:sz w:val="22"/>
              </w:rPr>
              <w:t xml:space="preserve"> Advance participant and beneficiary cross-cultural competence and global perspective</w:t>
            </w:r>
          </w:p>
        </w:tc>
      </w:tr>
      <w:tr w:rsidR="0035542E" w:rsidRPr="00A36BE3" w14:paraId="32FB8D93" w14:textId="77777777" w:rsidTr="488F921F">
        <w:trPr>
          <w:trHeight w:val="332"/>
          <w:jc w:val="center"/>
        </w:trPr>
        <w:tc>
          <w:tcPr>
            <w:cnfStyle w:val="001000000000" w:firstRow="0" w:lastRow="0" w:firstColumn="1" w:lastColumn="0" w:oddVBand="0" w:evenVBand="0" w:oddHBand="0" w:evenHBand="0" w:firstRowFirstColumn="0" w:firstRowLastColumn="0" w:lastRowFirstColumn="0" w:lastRowLastColumn="0"/>
            <w:tcW w:w="14491" w:type="dxa"/>
            <w:gridSpan w:val="8"/>
            <w:shd w:val="clear" w:color="auto" w:fill="8DB3E2" w:themeFill="text2" w:themeFillTint="66"/>
          </w:tcPr>
          <w:p w14:paraId="447AB842" w14:textId="29DFB651" w:rsidR="0035542E" w:rsidRPr="00A36BE3" w:rsidRDefault="0035542E" w:rsidP="0035542E">
            <w:pPr>
              <w:contextualSpacing w:val="0"/>
              <w:rPr>
                <w:rFonts w:eastAsia="Times New Roman" w:cs="Times New Roman"/>
                <w:b w:val="0"/>
                <w:sz w:val="22"/>
              </w:rPr>
            </w:pPr>
            <w:r w:rsidRPr="00A36BE3">
              <w:rPr>
                <w:rFonts w:eastAsia="Times New Roman" w:cs="Times New Roman"/>
                <w:bCs w:val="0"/>
                <w:sz w:val="22"/>
              </w:rPr>
              <w:t>ECA Sub-Objective 1.1:</w:t>
            </w:r>
            <w:r w:rsidRPr="00A36BE3">
              <w:rPr>
                <w:rFonts w:eastAsia="Times New Roman" w:cs="Times New Roman"/>
                <w:b w:val="0"/>
                <w:sz w:val="22"/>
              </w:rPr>
              <w:t xml:space="preserve"> </w:t>
            </w:r>
            <w:r w:rsidRPr="00A36BE3">
              <w:rPr>
                <w:rFonts w:cs="Times New Roman"/>
                <w:b w:val="0"/>
                <w:sz w:val="22"/>
              </w:rPr>
              <w:t xml:space="preserve"> </w:t>
            </w:r>
            <w:bookmarkStart w:id="6" w:name="_Hlk122337203"/>
            <w:r w:rsidRPr="00A36BE3">
              <w:rPr>
                <w:rFonts w:cs="Times New Roman"/>
                <w:b w:val="0"/>
                <w:sz w:val="22"/>
              </w:rPr>
              <w:t>Promote cultural exchange</w:t>
            </w:r>
            <w:r w:rsidR="00CD6354">
              <w:rPr>
                <w:rFonts w:cs="Times New Roman"/>
                <w:b w:val="0"/>
                <w:sz w:val="22"/>
              </w:rPr>
              <w:t>s</w:t>
            </w:r>
            <w:r w:rsidRPr="00A36BE3">
              <w:rPr>
                <w:rFonts w:cs="Times New Roman"/>
                <w:b w:val="0"/>
                <w:sz w:val="22"/>
              </w:rPr>
              <w:t xml:space="preserve"> and enhance understanding between participants and their host communities</w:t>
            </w:r>
            <w:bookmarkEnd w:id="6"/>
          </w:p>
        </w:tc>
      </w:tr>
      <w:tr w:rsidR="0035542E" w:rsidRPr="00A36BE3" w14:paraId="6BA0470D"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1BF6CA7B" w14:textId="68D89E7D" w:rsidR="0035542E" w:rsidRPr="00A36BE3" w:rsidRDefault="0035542E" w:rsidP="0035542E">
            <w:pPr>
              <w:contextualSpacing w:val="0"/>
              <w:rPr>
                <w:rFonts w:cs="Times New Roman"/>
                <w:b w:val="0"/>
                <w:bCs w:val="0"/>
                <w:sz w:val="22"/>
              </w:rPr>
            </w:pPr>
            <w:r w:rsidRPr="00A36BE3">
              <w:rPr>
                <w:rFonts w:cs="Times New Roman"/>
                <w:b w:val="0"/>
                <w:bCs w:val="0"/>
                <w:sz w:val="22"/>
              </w:rPr>
              <w:t xml:space="preserve">E1.1.01: </w:t>
            </w:r>
            <w:bookmarkStart w:id="7" w:name="_Hlk122337213"/>
            <w:r w:rsidRPr="00A36BE3">
              <w:rPr>
                <w:rFonts w:cs="Times New Roman"/>
                <w:b w:val="0"/>
                <w:bCs w:val="0"/>
                <w:sz w:val="22"/>
              </w:rPr>
              <w:t xml:space="preserve">Percent of participants </w:t>
            </w:r>
            <w:r w:rsidRPr="006D77AE">
              <w:rPr>
                <w:rFonts w:cs="Times New Roman"/>
                <w:b w:val="0"/>
                <w:bCs w:val="0"/>
                <w:sz w:val="22"/>
              </w:rPr>
              <w:t xml:space="preserve">reporting that their </w:t>
            </w:r>
            <w:r w:rsidR="004422F8" w:rsidRPr="008E2CBA">
              <w:rPr>
                <w:rFonts w:cs="Times New Roman"/>
                <w:b w:val="0"/>
                <w:bCs w:val="0"/>
                <w:sz w:val="22"/>
              </w:rPr>
              <w:t>program</w:t>
            </w:r>
            <w:r w:rsidRPr="008E2CBA">
              <w:rPr>
                <w:rFonts w:cs="Times New Roman"/>
                <w:b w:val="0"/>
                <w:bCs w:val="0"/>
                <w:sz w:val="22"/>
              </w:rPr>
              <w:t xml:space="preserve"> experience</w:t>
            </w:r>
            <w:r w:rsidRPr="00A36BE3">
              <w:rPr>
                <w:rFonts w:cs="Times New Roman"/>
                <w:b w:val="0"/>
                <w:bCs w:val="0"/>
                <w:sz w:val="22"/>
              </w:rPr>
              <w:t xml:space="preserve"> offered opportunities to engage with other cultures</w:t>
            </w:r>
            <w:bookmarkEnd w:id="7"/>
          </w:p>
        </w:tc>
        <w:tc>
          <w:tcPr>
            <w:tcW w:w="5485" w:type="dxa"/>
          </w:tcPr>
          <w:p w14:paraId="118D9879" w14:textId="4375A18D" w:rsidR="0035542E" w:rsidRPr="006D77AE"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w:t>
            </w:r>
            <w:r w:rsidR="006640E7" w:rsidRPr="008E2CBA">
              <w:rPr>
                <w:rFonts w:ascii="Times New Roman" w:hAnsi="Times New Roman" w:cs="Times New Roman"/>
                <w:sz w:val="22"/>
                <w:szCs w:val="22"/>
                <w:u w:val="single"/>
              </w:rPr>
              <w:t xml:space="preserve"> or Exchange Visitor</w:t>
            </w:r>
            <w:r w:rsidRPr="008E2CBA">
              <w:rPr>
                <w:rFonts w:ascii="Times New Roman" w:hAnsi="Times New Roman" w:cs="Times New Roman"/>
                <w:sz w:val="22"/>
                <w:szCs w:val="22"/>
              </w:rPr>
              <w:t xml:space="preserve"> </w:t>
            </w:r>
            <w:r w:rsidR="006640E7" w:rsidRPr="008E2CBA">
              <w:rPr>
                <w:rFonts w:ascii="Times New Roman" w:hAnsi="Times New Roman" w:cs="Times New Roman"/>
                <w:sz w:val="22"/>
                <w:szCs w:val="22"/>
              </w:rPr>
              <w:t>–</w:t>
            </w:r>
            <w:r w:rsidRPr="008E2CBA">
              <w:rPr>
                <w:rFonts w:ascii="Times New Roman" w:hAnsi="Times New Roman" w:cs="Times New Roman"/>
                <w:sz w:val="22"/>
                <w:szCs w:val="22"/>
              </w:rPr>
              <w:t xml:space="preserve"> </w:t>
            </w:r>
            <w:r w:rsidR="006640E7" w:rsidRPr="008E2CBA">
              <w:rPr>
                <w:rFonts w:ascii="Times New Roman" w:hAnsi="Times New Roman" w:cs="Times New Roman"/>
                <w:sz w:val="22"/>
                <w:szCs w:val="22"/>
              </w:rPr>
              <w:t xml:space="preserve">See </w:t>
            </w:r>
            <w:hyperlink w:anchor="Definitions" w:history="1">
              <w:r w:rsidR="006640E7" w:rsidRPr="008E2CBA">
                <w:rPr>
                  <w:rStyle w:val="Hyperlink"/>
                  <w:rFonts w:ascii="Times New Roman" w:hAnsi="Times New Roman" w:cs="Times New Roman"/>
                  <w:sz w:val="22"/>
                  <w:szCs w:val="22"/>
                </w:rPr>
                <w:t>Definitions of Key Terms</w:t>
              </w:r>
            </w:hyperlink>
          </w:p>
          <w:p w14:paraId="001F2557" w14:textId="77777777" w:rsidR="0035542E" w:rsidRPr="006D77AE"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5E823BE" w14:textId="77777777" w:rsidR="0035542E" w:rsidRPr="006D77AE"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6D77AE">
              <w:rPr>
                <w:rFonts w:ascii="Times New Roman" w:hAnsi="Times New Roman" w:cs="Times New Roman"/>
                <w:b/>
                <w:bCs/>
                <w:sz w:val="22"/>
                <w:szCs w:val="22"/>
              </w:rPr>
              <w:t>Counting Frequency</w:t>
            </w:r>
          </w:p>
          <w:p w14:paraId="75AFFF25"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D77AE">
              <w:rPr>
                <w:rFonts w:ascii="Times New Roman" w:hAnsi="Times New Roman" w:cs="Times New Roman"/>
                <w:sz w:val="22"/>
                <w:szCs w:val="22"/>
              </w:rPr>
              <w:t>Each respondent</w:t>
            </w:r>
            <w:r w:rsidRPr="00A36BE3">
              <w:rPr>
                <w:rFonts w:ascii="Times New Roman" w:hAnsi="Times New Roman" w:cs="Times New Roman"/>
                <w:sz w:val="22"/>
                <w:szCs w:val="22"/>
              </w:rPr>
              <w:t xml:space="preserve"> should only be counted once in the reporting year following their program completion.</w:t>
            </w:r>
          </w:p>
          <w:p w14:paraId="7BDC35D5"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A0A3546"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A36BE3">
              <w:rPr>
                <w:rFonts w:ascii="Times New Roman" w:hAnsi="Times New Roman" w:cs="Times New Roman"/>
                <w:b/>
                <w:bCs/>
                <w:sz w:val="22"/>
                <w:szCs w:val="22"/>
              </w:rPr>
              <w:t>Calculations</w:t>
            </w:r>
          </w:p>
          <w:p w14:paraId="65C28FEC" w14:textId="50D75F44" w:rsidR="0035542E" w:rsidRPr="00A36BE3" w:rsidRDefault="0035542E" w:rsidP="0035542E">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A36BE3">
              <w:rPr>
                <w:rFonts w:ascii="Times New Roman" w:hAnsi="Times New Roman" w:cs="Times New Roman"/>
                <w:sz w:val="22"/>
                <w:szCs w:val="22"/>
              </w:rPr>
              <w:t xml:space="preserve">To calculate percentage, numerator will be number of respondents who answered “yes” while the denominator will be the </w:t>
            </w:r>
            <w:r w:rsidR="005528FB">
              <w:rPr>
                <w:rFonts w:ascii="Times New Roman" w:hAnsi="Times New Roman" w:cs="Times New Roman"/>
                <w:sz w:val="22"/>
                <w:szCs w:val="22"/>
              </w:rPr>
              <w:t>total number of question respondents</w:t>
            </w:r>
            <w:r w:rsidRPr="00A36BE3">
              <w:rPr>
                <w:rFonts w:ascii="Times New Roman" w:hAnsi="Times New Roman" w:cs="Times New Roman"/>
                <w:sz w:val="22"/>
                <w:szCs w:val="22"/>
              </w:rPr>
              <w:t>. Divide the numerator by the denominator and then multiply by 100 for the percent value.</w:t>
            </w:r>
          </w:p>
        </w:tc>
        <w:tc>
          <w:tcPr>
            <w:tcW w:w="1978" w:type="dxa"/>
          </w:tcPr>
          <w:p w14:paraId="228A531B"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Gender</w:t>
            </w:r>
          </w:p>
          <w:p w14:paraId="57583CBC"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Age</w:t>
            </w:r>
          </w:p>
          <w:p w14:paraId="1069F168"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Country of origin</w:t>
            </w:r>
          </w:p>
          <w:p w14:paraId="481EFA06" w14:textId="13A888E8"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Home state</w:t>
            </w:r>
          </w:p>
          <w:p w14:paraId="50AD26D8"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Race</w:t>
            </w:r>
          </w:p>
          <w:p w14:paraId="74183642" w14:textId="35DB96D2"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Participant type: American, foreign, reciprocal</w:t>
            </w:r>
          </w:p>
        </w:tc>
        <w:tc>
          <w:tcPr>
            <w:tcW w:w="1169" w:type="dxa"/>
          </w:tcPr>
          <w:p w14:paraId="5FE686E6" w14:textId="62DE43EC"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03E08E5A"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58C1CF76"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1E40C79F"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Do you agree with the following statement?</w:t>
            </w:r>
          </w:p>
          <w:p w14:paraId="3636EBDD"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p>
          <w:p w14:paraId="7403539A" w14:textId="47BA3050"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 xml:space="preserve">My </w:t>
            </w:r>
            <w:r w:rsidR="00C82E29">
              <w:rPr>
                <w:rFonts w:ascii="Times New Roman" w:hAnsi="Times New Roman" w:cs="Times New Roman"/>
                <w:iCs/>
                <w:color w:val="auto"/>
                <w:sz w:val="22"/>
                <w:szCs w:val="22"/>
              </w:rPr>
              <w:t xml:space="preserve">exchange </w:t>
            </w:r>
            <w:r w:rsidRPr="00A36BE3">
              <w:rPr>
                <w:rFonts w:ascii="Times New Roman" w:hAnsi="Times New Roman" w:cs="Times New Roman"/>
                <w:iCs/>
                <w:color w:val="auto"/>
                <w:sz w:val="22"/>
                <w:szCs w:val="22"/>
              </w:rPr>
              <w:t xml:space="preserve">program offered opportunities for making cultural connections and sharing. </w:t>
            </w:r>
            <w:r w:rsidRPr="00A36BE3">
              <w:rPr>
                <w:rFonts w:ascii="Times New Roman" w:hAnsi="Times New Roman" w:cs="Times New Roman"/>
                <w:bCs/>
                <w:i/>
                <w:iCs/>
                <w:sz w:val="22"/>
                <w:szCs w:val="22"/>
              </w:rPr>
              <w:t xml:space="preserve">For example: Conversations about </w:t>
            </w:r>
            <w:proofErr w:type="spellStart"/>
            <w:r w:rsidRPr="00A36BE3">
              <w:rPr>
                <w:rFonts w:ascii="Times New Roman" w:hAnsi="Times New Roman" w:cs="Times New Roman"/>
                <w:bCs/>
                <w:i/>
                <w:iCs/>
                <w:sz w:val="22"/>
                <w:szCs w:val="22"/>
              </w:rPr>
              <w:t>each others’</w:t>
            </w:r>
            <w:proofErr w:type="spellEnd"/>
            <w:r w:rsidRPr="00A36BE3">
              <w:rPr>
                <w:rFonts w:ascii="Times New Roman" w:hAnsi="Times New Roman" w:cs="Times New Roman"/>
                <w:bCs/>
                <w:i/>
                <w:iCs/>
                <w:sz w:val="22"/>
                <w:szCs w:val="22"/>
              </w:rPr>
              <w:t xml:space="preserve"> countries, </w:t>
            </w:r>
            <w:r w:rsidR="003F0305">
              <w:rPr>
                <w:rFonts w:ascii="Times New Roman" w:hAnsi="Times New Roman" w:cs="Times New Roman"/>
                <w:bCs/>
                <w:i/>
                <w:iCs/>
                <w:sz w:val="22"/>
                <w:szCs w:val="22"/>
              </w:rPr>
              <w:t>a</w:t>
            </w:r>
            <w:r w:rsidRPr="00A36BE3">
              <w:rPr>
                <w:rFonts w:ascii="Times New Roman" w:hAnsi="Times New Roman" w:cs="Times New Roman"/>
                <w:bCs/>
                <w:i/>
                <w:iCs/>
                <w:sz w:val="22"/>
                <w:szCs w:val="22"/>
              </w:rPr>
              <w:t>ttending cultural events, etc.</w:t>
            </w:r>
            <w:r w:rsidRPr="00A36BE3">
              <w:rPr>
                <w:rFonts w:ascii="Times New Roman" w:hAnsi="Times New Roman" w:cs="Times New Roman"/>
                <w:bCs/>
                <w:sz w:val="22"/>
                <w:szCs w:val="22"/>
              </w:rPr>
              <w:t xml:space="preserve"> </w:t>
            </w:r>
          </w:p>
          <w:p w14:paraId="3EAB1E60"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Yes</w:t>
            </w:r>
          </w:p>
          <w:p w14:paraId="0B8162F8" w14:textId="4C694E5C"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No</w:t>
            </w:r>
          </w:p>
          <w:p w14:paraId="29D20863" w14:textId="218F24BE"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tc>
        <w:tc>
          <w:tcPr>
            <w:tcW w:w="1085" w:type="dxa"/>
          </w:tcPr>
          <w:p w14:paraId="799887D7" w14:textId="6AAF1590"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Post-Program</w:t>
            </w:r>
          </w:p>
        </w:tc>
      </w:tr>
      <w:tr w:rsidR="0035542E" w:rsidRPr="00A36BE3" w14:paraId="20374CF2"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6ABE9F54" w14:textId="77777777" w:rsidR="0035542E" w:rsidRPr="00A36BE3" w:rsidRDefault="0035542E" w:rsidP="0035542E">
            <w:pPr>
              <w:contextualSpacing w:val="0"/>
              <w:rPr>
                <w:rFonts w:cs="Times New Roman"/>
                <w:bCs w:val="0"/>
                <w:iCs/>
                <w:sz w:val="22"/>
              </w:rPr>
            </w:pPr>
            <w:r w:rsidRPr="00A36BE3">
              <w:rPr>
                <w:rFonts w:cs="Times New Roman"/>
                <w:b w:val="0"/>
                <w:sz w:val="22"/>
              </w:rPr>
              <w:t xml:space="preserve">E1.1.04: </w:t>
            </w:r>
            <w:r w:rsidRPr="00A36BE3">
              <w:rPr>
                <w:rFonts w:cs="Times New Roman"/>
                <w:b w:val="0"/>
                <w:iCs/>
                <w:sz w:val="22"/>
              </w:rPr>
              <w:t xml:space="preserve"> </w:t>
            </w:r>
            <w:bookmarkStart w:id="8" w:name="_Hlk122337226"/>
            <w:r w:rsidRPr="00A36BE3">
              <w:rPr>
                <w:rFonts w:cs="Times New Roman"/>
                <w:b w:val="0"/>
                <w:iCs/>
                <w:sz w:val="22"/>
              </w:rPr>
              <w:t xml:space="preserve">Percent of participants with more favorable opinions of the </w:t>
            </w:r>
            <w:r w:rsidRPr="00A36BE3">
              <w:rPr>
                <w:rFonts w:cs="Times New Roman"/>
                <w:b w:val="0"/>
                <w:iCs/>
                <w:sz w:val="22"/>
              </w:rPr>
              <w:lastRenderedPageBreak/>
              <w:t>United States Government</w:t>
            </w:r>
          </w:p>
          <w:p w14:paraId="777312D2" w14:textId="2DF3524D" w:rsidR="0035542E" w:rsidRPr="00A36BE3" w:rsidRDefault="0035542E" w:rsidP="0035542E">
            <w:pPr>
              <w:contextualSpacing w:val="0"/>
              <w:rPr>
                <w:rFonts w:cs="Times New Roman"/>
                <w:b w:val="0"/>
                <w:sz w:val="22"/>
              </w:rPr>
            </w:pPr>
            <w:r w:rsidRPr="00A36BE3">
              <w:rPr>
                <w:rFonts w:cs="Times New Roman"/>
                <w:b w:val="0"/>
                <w:sz w:val="22"/>
              </w:rPr>
              <w:t>(core indicator)</w:t>
            </w:r>
            <w:bookmarkEnd w:id="8"/>
          </w:p>
        </w:tc>
        <w:tc>
          <w:tcPr>
            <w:tcW w:w="5485" w:type="dxa"/>
          </w:tcPr>
          <w:p w14:paraId="283AC60F" w14:textId="77777777" w:rsidR="00A36BE3" w:rsidRPr="004F5443"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lastRenderedPageBreak/>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3E9AFA74" w14:textId="77777777" w:rsidR="0035542E" w:rsidRPr="004F5443" w:rsidRDefault="0035542E" w:rsidP="0035542E">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A870A9B" w14:textId="77777777" w:rsidR="0035542E" w:rsidRPr="004F5443" w:rsidRDefault="0035542E" w:rsidP="0035542E">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4F5443">
              <w:rPr>
                <w:rFonts w:ascii="Times New Roman" w:hAnsi="Times New Roman" w:cs="Times New Roman"/>
                <w:b/>
                <w:bCs/>
                <w:sz w:val="22"/>
                <w:szCs w:val="22"/>
              </w:rPr>
              <w:t>Counting Frequency</w:t>
            </w:r>
          </w:p>
          <w:p w14:paraId="09AECDAE" w14:textId="77777777" w:rsidR="0035542E" w:rsidRPr="004F544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F5443">
              <w:rPr>
                <w:rFonts w:ascii="Times New Roman" w:hAnsi="Times New Roman" w:cs="Times New Roman"/>
                <w:sz w:val="22"/>
                <w:szCs w:val="22"/>
              </w:rPr>
              <w:lastRenderedPageBreak/>
              <w:t>Each respondent should only be counted once in the reporting year following their program completion.</w:t>
            </w:r>
          </w:p>
          <w:p w14:paraId="121538DF" w14:textId="4F2B27A6" w:rsidR="0035542E" w:rsidRPr="004F5443" w:rsidRDefault="0035542E" w:rsidP="0035542E">
            <w:pPr>
              <w:pStyle w:val="Default"/>
              <w:tabs>
                <w:tab w:val="left" w:pos="3930"/>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F5443">
              <w:rPr>
                <w:rFonts w:ascii="Times New Roman" w:hAnsi="Times New Roman" w:cs="Times New Roman"/>
                <w:sz w:val="22"/>
                <w:szCs w:val="22"/>
              </w:rPr>
              <w:tab/>
            </w:r>
          </w:p>
          <w:p w14:paraId="53338061" w14:textId="77777777" w:rsidR="0035542E" w:rsidRPr="004F5443" w:rsidRDefault="0035542E" w:rsidP="0035542E">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4F5443">
              <w:rPr>
                <w:rFonts w:ascii="Times New Roman" w:hAnsi="Times New Roman" w:cs="Times New Roman"/>
                <w:b/>
                <w:bCs/>
                <w:sz w:val="22"/>
                <w:szCs w:val="22"/>
              </w:rPr>
              <w:t>Calculations</w:t>
            </w:r>
          </w:p>
          <w:p w14:paraId="79D0DA02" w14:textId="3328BF85" w:rsidR="0035542E" w:rsidRPr="004F544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F5443">
              <w:rPr>
                <w:rFonts w:cs="Times New Roman"/>
                <w:sz w:val="22"/>
              </w:rPr>
              <w:t xml:space="preserve">To calculate percentage, numerator will be number of respondents who select “much more favorable” OR “somewhat more favorable” on the survey question. The denominator will be the </w:t>
            </w:r>
            <w:r w:rsidR="005528FB" w:rsidRPr="004F5443">
              <w:rPr>
                <w:rFonts w:cs="Times New Roman"/>
                <w:sz w:val="22"/>
              </w:rPr>
              <w:t>total number of question respondents</w:t>
            </w:r>
            <w:r w:rsidRPr="004F5443">
              <w:rPr>
                <w:rFonts w:cs="Times New Roman"/>
                <w:sz w:val="22"/>
              </w:rPr>
              <w:t>. Divide the numerator by the denominator and then multiply by 100 for the percent value.</w:t>
            </w:r>
          </w:p>
        </w:tc>
        <w:tc>
          <w:tcPr>
            <w:tcW w:w="1978" w:type="dxa"/>
          </w:tcPr>
          <w:p w14:paraId="5C487796" w14:textId="47D26B0B"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lastRenderedPageBreak/>
              <w:t>Gender</w:t>
            </w:r>
          </w:p>
          <w:p w14:paraId="63208EE1" w14:textId="6E6155EB"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Age</w:t>
            </w:r>
          </w:p>
          <w:p w14:paraId="73164253" w14:textId="272A0FCF"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Country of origin</w:t>
            </w:r>
          </w:p>
          <w:p w14:paraId="37FB5C45" w14:textId="13AD405C"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Home state</w:t>
            </w:r>
          </w:p>
          <w:p w14:paraId="410F8F1E" w14:textId="788AB9D3"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lastRenderedPageBreak/>
              <w:t>Race</w:t>
            </w:r>
          </w:p>
          <w:p w14:paraId="0CF259C1"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Participant type: American, foreign, reciprocal</w:t>
            </w:r>
          </w:p>
        </w:tc>
        <w:tc>
          <w:tcPr>
            <w:tcW w:w="1169" w:type="dxa"/>
          </w:tcPr>
          <w:p w14:paraId="4869EB26"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lastRenderedPageBreak/>
              <w:t>To be completed by the applicant</w:t>
            </w:r>
          </w:p>
        </w:tc>
        <w:tc>
          <w:tcPr>
            <w:tcW w:w="3057" w:type="dxa"/>
          </w:tcPr>
          <w:p w14:paraId="226EE6D3" w14:textId="2C809A3B"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5CA9A1D9"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1399F436" w14:textId="6ED380D6"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 xml:space="preserve">Did your views of the United States government change as a </w:t>
            </w:r>
            <w:r w:rsidRPr="00A36BE3">
              <w:rPr>
                <w:rFonts w:ascii="Times New Roman" w:hAnsi="Times New Roman" w:cs="Times New Roman"/>
                <w:sz w:val="22"/>
                <w:szCs w:val="22"/>
              </w:rPr>
              <w:lastRenderedPageBreak/>
              <w:t>result of your</w:t>
            </w:r>
            <w:r w:rsidR="00C82E29">
              <w:rPr>
                <w:rFonts w:ascii="Times New Roman" w:hAnsi="Times New Roman" w:cs="Times New Roman"/>
                <w:sz w:val="22"/>
                <w:szCs w:val="22"/>
              </w:rPr>
              <w:t xml:space="preserve"> exchange</w:t>
            </w:r>
            <w:r w:rsidRPr="00A36BE3">
              <w:rPr>
                <w:rFonts w:ascii="Times New Roman" w:hAnsi="Times New Roman" w:cs="Times New Roman"/>
                <w:sz w:val="22"/>
                <w:szCs w:val="22"/>
              </w:rPr>
              <w:t xml:space="preserve"> program participation? </w:t>
            </w:r>
          </w:p>
          <w:p w14:paraId="143A8101"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Yes</w:t>
            </w:r>
          </w:p>
          <w:p w14:paraId="2373BE7C"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No</w:t>
            </w:r>
          </w:p>
          <w:p w14:paraId="2A5F5A96"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p>
          <w:p w14:paraId="27230788"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A36BE3">
              <w:rPr>
                <w:rFonts w:ascii="Times New Roman" w:hAnsi="Times New Roman" w:cs="Times New Roman"/>
                <w:iCs/>
                <w:sz w:val="22"/>
                <w:szCs w:val="22"/>
              </w:rPr>
              <w:t>If YES:</w:t>
            </w:r>
          </w:p>
          <w:p w14:paraId="05E4BA7C"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2"/>
                <w:szCs w:val="22"/>
              </w:rPr>
            </w:pPr>
          </w:p>
          <w:p w14:paraId="32D2E4DD"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How did your views of the United States government change? Are your views:</w:t>
            </w:r>
          </w:p>
          <w:p w14:paraId="5FA2C681"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Much less favorable</w:t>
            </w:r>
          </w:p>
          <w:p w14:paraId="02A62300"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Somewhat less favorable</w:t>
            </w:r>
          </w:p>
          <w:p w14:paraId="3A996C33"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Somewhat more favorable</w:t>
            </w:r>
          </w:p>
          <w:p w14:paraId="2AD8B906"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sz w:val="22"/>
                <w:szCs w:val="22"/>
              </w:rPr>
              <w:t>Much more favorable</w:t>
            </w:r>
          </w:p>
        </w:tc>
        <w:tc>
          <w:tcPr>
            <w:tcW w:w="1085" w:type="dxa"/>
          </w:tcPr>
          <w:p w14:paraId="573ED326"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lastRenderedPageBreak/>
              <w:t>Post-Program</w:t>
            </w:r>
          </w:p>
        </w:tc>
      </w:tr>
      <w:tr w:rsidR="0035542E" w:rsidRPr="00A36BE3" w14:paraId="6892ADF8"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170C7775" w14:textId="77777777" w:rsidR="0035542E" w:rsidRPr="00A36BE3" w:rsidRDefault="0035542E" w:rsidP="0035542E">
            <w:pPr>
              <w:contextualSpacing w:val="0"/>
              <w:rPr>
                <w:rFonts w:cs="Times New Roman"/>
                <w:bCs w:val="0"/>
                <w:iCs/>
                <w:sz w:val="22"/>
              </w:rPr>
            </w:pPr>
            <w:r w:rsidRPr="00A36BE3">
              <w:rPr>
                <w:rFonts w:cs="Times New Roman"/>
                <w:b w:val="0"/>
                <w:sz w:val="22"/>
              </w:rPr>
              <w:t xml:space="preserve">E1.1.09: </w:t>
            </w:r>
            <w:r w:rsidRPr="00A36BE3">
              <w:rPr>
                <w:rFonts w:cs="Times New Roman"/>
                <w:b w:val="0"/>
                <w:iCs/>
                <w:sz w:val="22"/>
              </w:rPr>
              <w:t xml:space="preserve"> </w:t>
            </w:r>
            <w:bookmarkStart w:id="9" w:name="_Hlk122337251"/>
            <w:r w:rsidRPr="00A36BE3">
              <w:rPr>
                <w:rFonts w:cs="Times New Roman"/>
                <w:b w:val="0"/>
                <w:iCs/>
                <w:sz w:val="22"/>
              </w:rPr>
              <w:t>Percent of participants who traveled abroad for the first time because of their program</w:t>
            </w:r>
          </w:p>
          <w:p w14:paraId="048FA839" w14:textId="544F872A" w:rsidR="0035542E" w:rsidRPr="00A36BE3" w:rsidRDefault="0035542E" w:rsidP="0035542E">
            <w:pPr>
              <w:contextualSpacing w:val="0"/>
              <w:rPr>
                <w:rFonts w:cs="Times New Roman"/>
                <w:b w:val="0"/>
                <w:sz w:val="22"/>
              </w:rPr>
            </w:pPr>
            <w:r w:rsidRPr="00A36BE3">
              <w:rPr>
                <w:rFonts w:cs="Times New Roman"/>
                <w:b w:val="0"/>
                <w:sz w:val="22"/>
              </w:rPr>
              <w:t>(core indicator)</w:t>
            </w:r>
            <w:bookmarkEnd w:id="9"/>
          </w:p>
        </w:tc>
        <w:tc>
          <w:tcPr>
            <w:tcW w:w="5485" w:type="dxa"/>
          </w:tcPr>
          <w:p w14:paraId="71CD03D7" w14:textId="77777777" w:rsidR="00A36BE3" w:rsidRPr="00A36BE3"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167317FF" w14:textId="77777777" w:rsidR="0035542E" w:rsidRPr="00A36BE3" w:rsidRDefault="0035542E" w:rsidP="0035542E">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86C54EC" w14:textId="77777777" w:rsidR="0035542E" w:rsidRPr="00A36BE3" w:rsidRDefault="0035542E" w:rsidP="0035542E">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u w:val="single"/>
              </w:rPr>
              <w:t>Abroad</w:t>
            </w:r>
            <w:r w:rsidRPr="00A36BE3">
              <w:rPr>
                <w:rFonts w:ascii="Times New Roman" w:hAnsi="Times New Roman" w:cs="Times New Roman"/>
                <w:sz w:val="22"/>
                <w:szCs w:val="22"/>
              </w:rPr>
              <w:t xml:space="preserve"> – A country outside of one’s home country</w:t>
            </w:r>
          </w:p>
          <w:p w14:paraId="4F02BFEB" w14:textId="77777777" w:rsidR="0035542E" w:rsidRPr="00A36BE3" w:rsidRDefault="0035542E" w:rsidP="0035542E">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7898093" w14:textId="77777777" w:rsidR="0035542E" w:rsidRPr="00A36BE3" w:rsidRDefault="0035542E" w:rsidP="0035542E">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A36BE3">
              <w:rPr>
                <w:rFonts w:ascii="Times New Roman" w:hAnsi="Times New Roman" w:cs="Times New Roman"/>
                <w:b/>
                <w:bCs/>
                <w:sz w:val="22"/>
                <w:szCs w:val="22"/>
              </w:rPr>
              <w:t>Counting Frequency</w:t>
            </w:r>
          </w:p>
          <w:p w14:paraId="311657F4"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Each respondent should only be counted once in the reporting year following their program completion.</w:t>
            </w:r>
          </w:p>
          <w:p w14:paraId="4138E93B"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F58621D"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A36BE3">
              <w:rPr>
                <w:rFonts w:ascii="Times New Roman" w:hAnsi="Times New Roman" w:cs="Times New Roman"/>
                <w:b/>
                <w:bCs/>
                <w:sz w:val="22"/>
                <w:szCs w:val="22"/>
              </w:rPr>
              <w:t>Calculations</w:t>
            </w:r>
          </w:p>
          <w:p w14:paraId="3CB8B8AB" w14:textId="11CC9050"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A36BE3">
              <w:rPr>
                <w:rFonts w:ascii="Times New Roman" w:hAnsi="Times New Roman" w:cs="Times New Roman"/>
                <w:sz w:val="22"/>
                <w:szCs w:val="22"/>
              </w:rPr>
              <w:t xml:space="preserve">To calculate percentage, numerator will be number of respondents who answered “no” to the first question while the denominator will be the </w:t>
            </w:r>
            <w:r w:rsidR="005528FB" w:rsidRPr="008E2CBA">
              <w:rPr>
                <w:rFonts w:ascii="Times New Roman" w:hAnsi="Times New Roman" w:cs="Times New Roman"/>
                <w:sz w:val="22"/>
                <w:szCs w:val="22"/>
              </w:rPr>
              <w:t>total number of question respondents</w:t>
            </w:r>
            <w:r w:rsidRPr="00FD6703">
              <w:rPr>
                <w:rFonts w:ascii="Times New Roman" w:hAnsi="Times New Roman" w:cs="Times New Roman"/>
                <w:sz w:val="22"/>
                <w:szCs w:val="22"/>
              </w:rPr>
              <w:t>. Divide the numerator by the denominator and then multiply by 100 for the percent value</w:t>
            </w:r>
            <w:r w:rsidRPr="00A36BE3">
              <w:rPr>
                <w:rFonts w:ascii="Times New Roman" w:hAnsi="Times New Roman" w:cs="Times New Roman"/>
                <w:sz w:val="22"/>
                <w:szCs w:val="22"/>
              </w:rPr>
              <w:t>.</w:t>
            </w:r>
          </w:p>
        </w:tc>
        <w:tc>
          <w:tcPr>
            <w:tcW w:w="1978" w:type="dxa"/>
          </w:tcPr>
          <w:p w14:paraId="15915290" w14:textId="2C8BB605"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Gender</w:t>
            </w:r>
          </w:p>
          <w:p w14:paraId="03191B02" w14:textId="06D2A3BA"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Age</w:t>
            </w:r>
          </w:p>
          <w:p w14:paraId="752DD425" w14:textId="59DFDC1A"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Country of origin</w:t>
            </w:r>
          </w:p>
          <w:p w14:paraId="7A308707" w14:textId="7C0BC0DC"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Home state</w:t>
            </w:r>
          </w:p>
          <w:p w14:paraId="32B90491" w14:textId="69F2BBF1"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Race</w:t>
            </w:r>
          </w:p>
          <w:p w14:paraId="7EF0ED3D"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Participant type: American, foreign, reciprocal</w:t>
            </w:r>
          </w:p>
        </w:tc>
        <w:tc>
          <w:tcPr>
            <w:tcW w:w="1169" w:type="dxa"/>
          </w:tcPr>
          <w:p w14:paraId="7BCA30B2"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0E10193C"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473D19B5"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16BB2077" w14:textId="078CFFC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color w:val="auto"/>
                <w:sz w:val="22"/>
                <w:szCs w:val="22"/>
              </w:rPr>
              <w:t xml:space="preserve">Before this exchange program, had you traveled outside of your home country? </w:t>
            </w:r>
          </w:p>
          <w:p w14:paraId="23D93C31"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Yes</w:t>
            </w:r>
          </w:p>
          <w:p w14:paraId="5FE6D7CD"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No</w:t>
            </w:r>
          </w:p>
          <w:p w14:paraId="35F1AF8F"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13E8E3DC"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color w:val="auto"/>
                <w:sz w:val="22"/>
                <w:szCs w:val="22"/>
              </w:rPr>
              <w:t>If YES:</w:t>
            </w:r>
          </w:p>
          <w:p w14:paraId="687A1967"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2F2D843F"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color w:val="auto"/>
                <w:sz w:val="22"/>
                <w:szCs w:val="22"/>
              </w:rPr>
              <w:t xml:space="preserve">Why did you travel outside of your home country? </w:t>
            </w:r>
            <w:r w:rsidRPr="00A36BE3">
              <w:rPr>
                <w:rFonts w:ascii="Times New Roman" w:hAnsi="Times New Roman" w:cs="Times New Roman"/>
                <w:i/>
                <w:iCs/>
                <w:color w:val="auto"/>
                <w:sz w:val="22"/>
                <w:szCs w:val="22"/>
              </w:rPr>
              <w:t>Select all that apply.</w:t>
            </w:r>
            <w:r w:rsidRPr="00A36BE3">
              <w:rPr>
                <w:rFonts w:ascii="Times New Roman" w:hAnsi="Times New Roman" w:cs="Times New Roman"/>
                <w:color w:val="auto"/>
                <w:sz w:val="22"/>
                <w:szCs w:val="22"/>
              </w:rPr>
              <w:t xml:space="preserve"> </w:t>
            </w:r>
          </w:p>
          <w:p w14:paraId="00373A16"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Tourism</w:t>
            </w:r>
          </w:p>
          <w:p w14:paraId="61BBFF42"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Visit friends/family</w:t>
            </w:r>
          </w:p>
          <w:p w14:paraId="043C79B2"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 xml:space="preserve">Participation in another U.S. Department of State </w:t>
            </w:r>
            <w:r w:rsidRPr="00A36BE3">
              <w:rPr>
                <w:rFonts w:ascii="Times New Roman" w:hAnsi="Times New Roman" w:cs="Times New Roman"/>
                <w:iCs/>
                <w:color w:val="auto"/>
                <w:sz w:val="22"/>
                <w:szCs w:val="22"/>
              </w:rPr>
              <w:lastRenderedPageBreak/>
              <w:t>exchange program (including U.S. Embassy-sponsored exchanges)</w:t>
            </w:r>
          </w:p>
          <w:p w14:paraId="1F15670D"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iCs/>
                <w:color w:val="auto"/>
                <w:sz w:val="22"/>
                <w:szCs w:val="22"/>
              </w:rPr>
              <w:t>Participation</w:t>
            </w:r>
            <w:r w:rsidRPr="00A36BE3">
              <w:rPr>
                <w:rFonts w:ascii="Times New Roman" w:hAnsi="Times New Roman" w:cs="Times New Roman"/>
                <w:sz w:val="22"/>
                <w:szCs w:val="22"/>
              </w:rPr>
              <w:t xml:space="preserve"> in a non-U.S. Department of State exchange</w:t>
            </w:r>
          </w:p>
          <w:p w14:paraId="131F18D8"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 xml:space="preserve">Study </w:t>
            </w:r>
          </w:p>
          <w:p w14:paraId="2B08D602"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Work</w:t>
            </w:r>
          </w:p>
          <w:p w14:paraId="0D06E5C5"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Other</w:t>
            </w:r>
            <w:r w:rsidRPr="00A36BE3">
              <w:rPr>
                <w:rFonts w:ascii="Times New Roman" w:hAnsi="Times New Roman" w:cs="Times New Roman"/>
                <w:sz w:val="22"/>
                <w:szCs w:val="22"/>
              </w:rPr>
              <w:t>: ______ [write-in]</w:t>
            </w:r>
          </w:p>
        </w:tc>
        <w:tc>
          <w:tcPr>
            <w:tcW w:w="1085" w:type="dxa"/>
          </w:tcPr>
          <w:p w14:paraId="5CA95E47"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lastRenderedPageBreak/>
              <w:t>Post-Program</w:t>
            </w:r>
          </w:p>
        </w:tc>
      </w:tr>
      <w:tr w:rsidR="0035542E" w:rsidRPr="00A36BE3" w14:paraId="195BB81C"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22BBBADC" w14:textId="77777777" w:rsidR="0035542E" w:rsidRPr="00A36BE3" w:rsidRDefault="0035542E" w:rsidP="0035542E">
            <w:pPr>
              <w:contextualSpacing w:val="0"/>
              <w:rPr>
                <w:rFonts w:cs="Times New Roman"/>
                <w:bCs w:val="0"/>
                <w:iCs/>
                <w:sz w:val="22"/>
              </w:rPr>
            </w:pPr>
            <w:r w:rsidRPr="00A36BE3">
              <w:rPr>
                <w:rFonts w:cs="Times New Roman"/>
                <w:b w:val="0"/>
                <w:sz w:val="22"/>
              </w:rPr>
              <w:t xml:space="preserve">E1.1.10: </w:t>
            </w:r>
            <w:r w:rsidRPr="00A36BE3">
              <w:rPr>
                <w:rFonts w:cs="Times New Roman"/>
                <w:b w:val="0"/>
                <w:iCs/>
                <w:sz w:val="22"/>
              </w:rPr>
              <w:t xml:space="preserve"> </w:t>
            </w:r>
            <w:bookmarkStart w:id="10" w:name="_Hlk122337272"/>
            <w:r w:rsidRPr="00A36BE3">
              <w:rPr>
                <w:rFonts w:cs="Times New Roman"/>
                <w:b w:val="0"/>
                <w:iCs/>
                <w:sz w:val="22"/>
              </w:rPr>
              <w:t>Percent of foreign participants who traveled to the United States for the first time during their program</w:t>
            </w:r>
            <w:bookmarkEnd w:id="10"/>
          </w:p>
          <w:p w14:paraId="5E28FDAD" w14:textId="16FC524E" w:rsidR="0035542E" w:rsidRPr="00A36BE3" w:rsidRDefault="0035542E" w:rsidP="0035542E">
            <w:pPr>
              <w:contextualSpacing w:val="0"/>
              <w:rPr>
                <w:rFonts w:cs="Times New Roman"/>
                <w:b w:val="0"/>
                <w:sz w:val="22"/>
              </w:rPr>
            </w:pPr>
            <w:r w:rsidRPr="00A36BE3">
              <w:rPr>
                <w:rFonts w:cs="Times New Roman"/>
                <w:b w:val="0"/>
                <w:sz w:val="22"/>
              </w:rPr>
              <w:t>(core indicator)</w:t>
            </w:r>
          </w:p>
        </w:tc>
        <w:tc>
          <w:tcPr>
            <w:tcW w:w="5485" w:type="dxa"/>
          </w:tcPr>
          <w:p w14:paraId="61193980" w14:textId="77777777" w:rsidR="00A36BE3" w:rsidRPr="00B07E10"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2E8A39BF"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7D62CE1"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B07E10">
              <w:rPr>
                <w:rFonts w:ascii="Times New Roman" w:hAnsi="Times New Roman" w:cs="Times New Roman"/>
                <w:b/>
                <w:bCs/>
                <w:sz w:val="22"/>
                <w:szCs w:val="22"/>
              </w:rPr>
              <w:t>Counting Frequency</w:t>
            </w:r>
          </w:p>
          <w:p w14:paraId="3E847B12"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7E10">
              <w:rPr>
                <w:rFonts w:ascii="Times New Roman" w:hAnsi="Times New Roman" w:cs="Times New Roman"/>
                <w:sz w:val="22"/>
                <w:szCs w:val="22"/>
              </w:rPr>
              <w:t>Each respondent should only be counted once per reporting year following their program completion.</w:t>
            </w:r>
          </w:p>
          <w:p w14:paraId="7B723861"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7E9CF15"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B07E10">
              <w:rPr>
                <w:rFonts w:ascii="Times New Roman" w:hAnsi="Times New Roman" w:cs="Times New Roman"/>
                <w:b/>
                <w:bCs/>
                <w:sz w:val="22"/>
                <w:szCs w:val="22"/>
              </w:rPr>
              <w:t>Calculations</w:t>
            </w:r>
          </w:p>
          <w:p w14:paraId="0FBA3D90" w14:textId="0FF51F7A"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B07E10">
              <w:rPr>
                <w:rFonts w:ascii="Times New Roman" w:hAnsi="Times New Roman" w:cs="Times New Roman"/>
                <w:sz w:val="22"/>
                <w:szCs w:val="22"/>
              </w:rPr>
              <w:t xml:space="preserve">To determine the percent value, numerator is number of respondents who reply “no” to the first question while denominator will be the </w:t>
            </w:r>
            <w:r w:rsidR="005528FB" w:rsidRPr="00B07E10">
              <w:rPr>
                <w:rFonts w:ascii="Times New Roman" w:hAnsi="Times New Roman" w:cs="Times New Roman"/>
                <w:color w:val="auto"/>
                <w:sz w:val="22"/>
                <w:szCs w:val="22"/>
              </w:rPr>
              <w:t xml:space="preserve">total number of </w:t>
            </w:r>
            <w:r w:rsidR="005528FB" w:rsidRPr="008E2CBA">
              <w:rPr>
                <w:rFonts w:ascii="Times New Roman" w:hAnsi="Times New Roman" w:cs="Times New Roman"/>
                <w:sz w:val="22"/>
                <w:szCs w:val="22"/>
              </w:rPr>
              <w:t>question respondents</w:t>
            </w:r>
            <w:r w:rsidRPr="00B07E10">
              <w:rPr>
                <w:rFonts w:ascii="Times New Roman" w:hAnsi="Times New Roman" w:cs="Times New Roman"/>
                <w:sz w:val="22"/>
                <w:szCs w:val="22"/>
              </w:rPr>
              <w:t>. Divide the numerator by the denominator and then multiply by 100 for the percent value</w:t>
            </w:r>
            <w:r w:rsidRPr="00A36BE3">
              <w:rPr>
                <w:rFonts w:ascii="Times New Roman" w:hAnsi="Times New Roman" w:cs="Times New Roman"/>
                <w:sz w:val="22"/>
                <w:szCs w:val="22"/>
              </w:rPr>
              <w:t>.</w:t>
            </w:r>
          </w:p>
        </w:tc>
        <w:tc>
          <w:tcPr>
            <w:tcW w:w="1978" w:type="dxa"/>
          </w:tcPr>
          <w:p w14:paraId="76D8641F" w14:textId="20210EDA"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Gender</w:t>
            </w:r>
          </w:p>
          <w:p w14:paraId="6685FCE9" w14:textId="2F43962A"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Age</w:t>
            </w:r>
          </w:p>
          <w:p w14:paraId="3D445607" w14:textId="4EE4A259"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Country of origin</w:t>
            </w:r>
          </w:p>
        </w:tc>
        <w:tc>
          <w:tcPr>
            <w:tcW w:w="1169" w:type="dxa"/>
          </w:tcPr>
          <w:p w14:paraId="01A52D27"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38C1E625"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01A6DD08"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p>
          <w:p w14:paraId="797A34B3"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iCs/>
                <w:color w:val="auto"/>
                <w:sz w:val="22"/>
                <w:szCs w:val="22"/>
              </w:rPr>
              <w:t>Before this exchange program, had y</w:t>
            </w:r>
            <w:r w:rsidRPr="00A36BE3">
              <w:rPr>
                <w:rFonts w:ascii="Times New Roman" w:hAnsi="Times New Roman" w:cs="Times New Roman"/>
                <w:color w:val="auto"/>
                <w:sz w:val="22"/>
                <w:szCs w:val="22"/>
              </w:rPr>
              <w:t xml:space="preserve">ou traveled to the United States? </w:t>
            </w:r>
          </w:p>
          <w:p w14:paraId="6044AB17"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Yes</w:t>
            </w:r>
          </w:p>
          <w:p w14:paraId="456484AC"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No</w:t>
            </w:r>
          </w:p>
          <w:p w14:paraId="6CC280B3"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3C4282DE" w14:textId="723B6C9C"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color w:val="auto"/>
                <w:sz w:val="22"/>
                <w:szCs w:val="22"/>
              </w:rPr>
              <w:t>If YES:</w:t>
            </w:r>
          </w:p>
          <w:p w14:paraId="5EA343F5"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3872E885"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color w:val="auto"/>
                <w:sz w:val="22"/>
                <w:szCs w:val="22"/>
              </w:rPr>
              <w:t xml:space="preserve">Why did you travel to the United States? </w:t>
            </w:r>
            <w:r w:rsidRPr="00A36BE3">
              <w:rPr>
                <w:rFonts w:ascii="Times New Roman" w:hAnsi="Times New Roman" w:cs="Times New Roman"/>
                <w:i/>
                <w:iCs/>
                <w:color w:val="auto"/>
                <w:sz w:val="22"/>
                <w:szCs w:val="22"/>
              </w:rPr>
              <w:t>Select all that apply.</w:t>
            </w:r>
            <w:r w:rsidRPr="00A36BE3">
              <w:rPr>
                <w:rFonts w:ascii="Times New Roman" w:hAnsi="Times New Roman" w:cs="Times New Roman"/>
                <w:color w:val="auto"/>
                <w:sz w:val="22"/>
                <w:szCs w:val="22"/>
              </w:rPr>
              <w:t xml:space="preserve"> </w:t>
            </w:r>
          </w:p>
          <w:p w14:paraId="2B4EF9FA"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Tourism</w:t>
            </w:r>
          </w:p>
          <w:p w14:paraId="0FD8C67D"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Visit friends/family</w:t>
            </w:r>
          </w:p>
          <w:p w14:paraId="0A4354A6"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 xml:space="preserve">Participation in another U.S. Department of State exchange program (including U.S. embassy-sponsored </w:t>
            </w:r>
            <w:r w:rsidRPr="00636B04">
              <w:rPr>
                <w:rFonts w:ascii="Times New Roman" w:hAnsi="Times New Roman" w:cs="Times New Roman"/>
                <w:iCs/>
                <w:color w:val="auto"/>
                <w:sz w:val="22"/>
                <w:szCs w:val="22"/>
              </w:rPr>
              <w:t>exchange programs)</w:t>
            </w:r>
          </w:p>
          <w:p w14:paraId="5413105D"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lastRenderedPageBreak/>
              <w:t>Participation in a non-U.S. Department of State exchange</w:t>
            </w:r>
          </w:p>
          <w:p w14:paraId="7A679221"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 xml:space="preserve">Study </w:t>
            </w:r>
          </w:p>
          <w:p w14:paraId="725DEDBA"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Work</w:t>
            </w:r>
          </w:p>
          <w:p w14:paraId="1875EE96"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A36BE3">
              <w:rPr>
                <w:rFonts w:ascii="Times New Roman" w:hAnsi="Times New Roman" w:cs="Times New Roman"/>
                <w:iCs/>
                <w:color w:val="auto"/>
                <w:sz w:val="22"/>
                <w:szCs w:val="22"/>
              </w:rPr>
              <w:t>Other: ______ [write-in]</w:t>
            </w:r>
          </w:p>
          <w:p w14:paraId="7F4EA743" w14:textId="77777777" w:rsidR="0035542E" w:rsidRPr="00A36BE3" w:rsidRDefault="0035542E" w:rsidP="00CD6354">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p>
          <w:p w14:paraId="0773AD14"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tc>
        <w:tc>
          <w:tcPr>
            <w:tcW w:w="1085" w:type="dxa"/>
          </w:tcPr>
          <w:p w14:paraId="7BC395EE"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lastRenderedPageBreak/>
              <w:t>Post-Program</w:t>
            </w:r>
          </w:p>
        </w:tc>
      </w:tr>
      <w:tr w:rsidR="0035542E" w:rsidRPr="00A36BE3" w14:paraId="0E6AFA87"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3B9BCA8A" w14:textId="0012EA36" w:rsidR="0035542E" w:rsidRPr="00A36BE3" w:rsidRDefault="0035542E" w:rsidP="0035542E">
            <w:pPr>
              <w:contextualSpacing w:val="0"/>
              <w:rPr>
                <w:rFonts w:cs="Times New Roman"/>
                <w:b w:val="0"/>
                <w:bCs w:val="0"/>
                <w:sz w:val="22"/>
              </w:rPr>
            </w:pPr>
            <w:r w:rsidRPr="00A36BE3">
              <w:rPr>
                <w:rFonts w:cs="Times New Roman"/>
                <w:b w:val="0"/>
                <w:bCs w:val="0"/>
                <w:sz w:val="22"/>
              </w:rPr>
              <w:t xml:space="preserve">E1.1.11: </w:t>
            </w:r>
            <w:r w:rsidRPr="00A36BE3">
              <w:rPr>
                <w:rFonts w:cs="Times New Roman"/>
                <w:b w:val="0"/>
                <w:bCs w:val="0"/>
                <w:iCs/>
                <w:sz w:val="22"/>
              </w:rPr>
              <w:t xml:space="preserve"> Percent of American participants indicating a change in their understanding of their host country's culture and values</w:t>
            </w:r>
          </w:p>
        </w:tc>
        <w:tc>
          <w:tcPr>
            <w:tcW w:w="5485" w:type="dxa"/>
          </w:tcPr>
          <w:p w14:paraId="1FBFE102" w14:textId="77777777" w:rsidR="00A36BE3" w:rsidRPr="00B07E10"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203CC759"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6B85CE6"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7E10">
              <w:rPr>
                <w:rFonts w:ascii="Times New Roman" w:hAnsi="Times New Roman" w:cs="Times New Roman"/>
                <w:sz w:val="22"/>
                <w:szCs w:val="22"/>
                <w:u w:val="single"/>
              </w:rPr>
              <w:t>Host country</w:t>
            </w:r>
            <w:r w:rsidRPr="00B07E10">
              <w:rPr>
                <w:rFonts w:ascii="Times New Roman" w:hAnsi="Times New Roman" w:cs="Times New Roman"/>
                <w:sz w:val="22"/>
                <w:szCs w:val="22"/>
              </w:rPr>
              <w:t xml:space="preserve"> - The country in which the participant traveled to for their exchange program.</w:t>
            </w:r>
          </w:p>
          <w:p w14:paraId="79D0CCE7"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A51A297"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B07E10">
              <w:rPr>
                <w:rFonts w:ascii="Times New Roman" w:hAnsi="Times New Roman" w:cs="Times New Roman"/>
                <w:b/>
                <w:bCs/>
                <w:sz w:val="22"/>
                <w:szCs w:val="22"/>
              </w:rPr>
              <w:t>Counting Frequency</w:t>
            </w:r>
          </w:p>
          <w:p w14:paraId="08D7719F"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7E10">
              <w:rPr>
                <w:rFonts w:ascii="Times New Roman" w:hAnsi="Times New Roman" w:cs="Times New Roman"/>
                <w:sz w:val="22"/>
                <w:szCs w:val="22"/>
              </w:rPr>
              <w:t>Each respondent should only be counted once in the reporting year following their program completion.</w:t>
            </w:r>
          </w:p>
          <w:p w14:paraId="4C2E906A"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167206E"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B07E10">
              <w:rPr>
                <w:rFonts w:ascii="Times New Roman" w:hAnsi="Times New Roman" w:cs="Times New Roman"/>
                <w:b/>
                <w:bCs/>
                <w:sz w:val="22"/>
                <w:szCs w:val="22"/>
              </w:rPr>
              <w:t>Calculations</w:t>
            </w:r>
          </w:p>
          <w:p w14:paraId="5C53E158"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7E10">
              <w:rPr>
                <w:rFonts w:ascii="Times New Roman" w:hAnsi="Times New Roman" w:cs="Times New Roman"/>
                <w:sz w:val="22"/>
                <w:szCs w:val="22"/>
              </w:rPr>
              <w:t xml:space="preserve">Responses to each item should be scored in the following manner: </w:t>
            </w:r>
          </w:p>
          <w:p w14:paraId="18F8CE74"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B07E10">
              <w:rPr>
                <w:rFonts w:ascii="Times New Roman" w:hAnsi="Times New Roman" w:cs="Times New Roman"/>
                <w:iCs/>
                <w:sz w:val="22"/>
                <w:szCs w:val="22"/>
              </w:rPr>
              <w:t>No change – 1</w:t>
            </w:r>
          </w:p>
          <w:p w14:paraId="1C14F7AF"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B07E10">
              <w:rPr>
                <w:rFonts w:ascii="Times New Roman" w:hAnsi="Times New Roman" w:cs="Times New Roman"/>
                <w:iCs/>
                <w:sz w:val="22"/>
                <w:szCs w:val="22"/>
              </w:rPr>
              <w:t>Minimal change – 2</w:t>
            </w:r>
          </w:p>
          <w:p w14:paraId="6B6EA93F"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B07E10">
              <w:rPr>
                <w:rFonts w:ascii="Times New Roman" w:hAnsi="Times New Roman" w:cs="Times New Roman"/>
                <w:iCs/>
                <w:sz w:val="22"/>
                <w:szCs w:val="22"/>
              </w:rPr>
              <w:t>Moderate change – 3</w:t>
            </w:r>
          </w:p>
          <w:p w14:paraId="0F5FCA54"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B07E10">
              <w:rPr>
                <w:rFonts w:ascii="Times New Roman" w:hAnsi="Times New Roman" w:cs="Times New Roman"/>
                <w:iCs/>
                <w:sz w:val="22"/>
                <w:szCs w:val="22"/>
              </w:rPr>
              <w:t xml:space="preserve">Substantial change – 4 </w:t>
            </w:r>
          </w:p>
          <w:p w14:paraId="68E1B67B"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p>
          <w:p w14:paraId="36226ED7"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B07E10">
              <w:rPr>
                <w:rFonts w:ascii="Times New Roman" w:hAnsi="Times New Roman" w:cs="Times New Roman"/>
                <w:iCs/>
                <w:sz w:val="22"/>
                <w:szCs w:val="22"/>
              </w:rPr>
              <w:t>The response scores for each item should be summed and divided by the number of items they responded to in order to give an average question score for each respondent.</w:t>
            </w:r>
          </w:p>
          <w:p w14:paraId="620305FF"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p>
          <w:p w14:paraId="62B5E759" w14:textId="25E76E3B"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B07E10">
              <w:rPr>
                <w:rFonts w:ascii="Times New Roman" w:hAnsi="Times New Roman" w:cs="Times New Roman"/>
                <w:iCs/>
                <w:sz w:val="22"/>
                <w:szCs w:val="22"/>
              </w:rPr>
              <w:lastRenderedPageBreak/>
              <w:t xml:space="preserve">To determine the percent value, the numerator is the number of respondents whose average question score is 2 or greater </w:t>
            </w:r>
            <w:r w:rsidRPr="00B07E10">
              <w:rPr>
                <w:rFonts w:ascii="Times New Roman" w:hAnsi="Times New Roman" w:cs="Times New Roman"/>
                <w:sz w:val="22"/>
                <w:szCs w:val="22"/>
              </w:rPr>
              <w:t xml:space="preserve">while the denominator will be the </w:t>
            </w:r>
            <w:r w:rsidR="005528FB" w:rsidRPr="00B07E10">
              <w:rPr>
                <w:rFonts w:ascii="Times New Roman" w:hAnsi="Times New Roman" w:cs="Times New Roman"/>
                <w:sz w:val="22"/>
                <w:szCs w:val="22"/>
              </w:rPr>
              <w:t>total number of question respondents</w:t>
            </w:r>
            <w:r w:rsidRPr="00B07E10">
              <w:rPr>
                <w:rFonts w:ascii="Times New Roman" w:hAnsi="Times New Roman" w:cs="Times New Roman"/>
                <w:iCs/>
                <w:sz w:val="22"/>
                <w:szCs w:val="22"/>
              </w:rPr>
              <w:t>. Divide the numerator by the denominator and then multiply by 100 for the percent value.</w:t>
            </w:r>
          </w:p>
        </w:tc>
        <w:tc>
          <w:tcPr>
            <w:tcW w:w="1978" w:type="dxa"/>
          </w:tcPr>
          <w:p w14:paraId="62AEEB43"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lastRenderedPageBreak/>
              <w:t>Gender</w:t>
            </w:r>
          </w:p>
          <w:p w14:paraId="41269AAF"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Age</w:t>
            </w:r>
          </w:p>
          <w:p w14:paraId="41559ADC"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Home state</w:t>
            </w:r>
          </w:p>
          <w:p w14:paraId="587598F7"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Race</w:t>
            </w:r>
          </w:p>
          <w:p w14:paraId="77792BA7" w14:textId="05893770"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Alumni type: American, reciprocal</w:t>
            </w:r>
          </w:p>
        </w:tc>
        <w:tc>
          <w:tcPr>
            <w:tcW w:w="1169" w:type="dxa"/>
          </w:tcPr>
          <w:p w14:paraId="7E8C9C33" w14:textId="2D274E0E"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57EA49D3"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521EFC38"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09BEBEA6" w14:textId="77777777"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bCs/>
                <w:sz w:val="22"/>
              </w:rPr>
            </w:pPr>
            <w:r w:rsidRPr="00A36BE3">
              <w:rPr>
                <w:rFonts w:cs="Times New Roman"/>
                <w:bCs/>
                <w:sz w:val="22"/>
              </w:rPr>
              <w:t xml:space="preserve">How much did participation in the exchange program change your understanding or knowledge of the following topics? </w:t>
            </w:r>
          </w:p>
          <w:p w14:paraId="75A492A9"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Host country political system</w:t>
            </w:r>
          </w:p>
          <w:p w14:paraId="459B4B9D"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Host country economy</w:t>
            </w:r>
          </w:p>
          <w:p w14:paraId="71B0A75D"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Foreign affairs of my host country</w:t>
            </w:r>
          </w:p>
          <w:p w14:paraId="2111991E"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Domestic affairs in my host country</w:t>
            </w:r>
          </w:p>
          <w:p w14:paraId="3B2BD0F7"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Host country values and culture</w:t>
            </w:r>
          </w:p>
          <w:p w14:paraId="1AFC6EFF"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Daily life in my host country</w:t>
            </w:r>
          </w:p>
          <w:p w14:paraId="613AE941"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Religious and ethnic diversity in my host country</w:t>
            </w:r>
          </w:p>
          <w:p w14:paraId="2C133A6E"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Freedom of speech and press in my host country</w:t>
            </w:r>
          </w:p>
          <w:p w14:paraId="78B5634D"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Voluntary community service in my host country</w:t>
            </w:r>
          </w:p>
          <w:p w14:paraId="61AF7CE7" w14:textId="77777777" w:rsidR="0035542E" w:rsidRPr="00A36BE3" w:rsidRDefault="0035542E" w:rsidP="0035542E">
            <w:pPr>
              <w:spacing w:after="255" w:line="259"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p w14:paraId="73515E83" w14:textId="2457948B"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cs="Times New Roman"/>
                <w:sz w:val="22"/>
              </w:rPr>
              <w:lastRenderedPageBreak/>
              <w:t>[Scale: No change, Minimal change, Moderate change, Substantial change]</w:t>
            </w:r>
          </w:p>
        </w:tc>
        <w:tc>
          <w:tcPr>
            <w:tcW w:w="1085" w:type="dxa"/>
          </w:tcPr>
          <w:p w14:paraId="13A3CFE3" w14:textId="4EEA5E2E"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lastRenderedPageBreak/>
              <w:t>Post-Program</w:t>
            </w:r>
          </w:p>
        </w:tc>
      </w:tr>
      <w:tr w:rsidR="0035542E" w:rsidRPr="00A36BE3" w14:paraId="64D91611"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5BB64018" w14:textId="075B26EC" w:rsidR="0035542E" w:rsidRPr="00A36BE3" w:rsidRDefault="0035542E" w:rsidP="0035542E">
            <w:pPr>
              <w:contextualSpacing w:val="0"/>
              <w:rPr>
                <w:rFonts w:cs="Times New Roman"/>
                <w:b w:val="0"/>
                <w:bCs w:val="0"/>
                <w:sz w:val="22"/>
              </w:rPr>
            </w:pPr>
            <w:r w:rsidRPr="00A36BE3">
              <w:rPr>
                <w:rFonts w:cs="Times New Roman"/>
                <w:b w:val="0"/>
                <w:bCs w:val="0"/>
                <w:sz w:val="22"/>
              </w:rPr>
              <w:t xml:space="preserve">E1.1.12: </w:t>
            </w:r>
            <w:r w:rsidRPr="00A36BE3">
              <w:rPr>
                <w:rFonts w:cs="Times New Roman"/>
                <w:b w:val="0"/>
                <w:bCs w:val="0"/>
                <w:iCs/>
                <w:sz w:val="22"/>
              </w:rPr>
              <w:t xml:space="preserve"> Percent of foreign participants indicating a change in understanding of third-party countries’ cultures and values</w:t>
            </w:r>
          </w:p>
        </w:tc>
        <w:tc>
          <w:tcPr>
            <w:tcW w:w="5485" w:type="dxa"/>
          </w:tcPr>
          <w:p w14:paraId="1F27C6B8" w14:textId="77777777" w:rsidR="00A36BE3" w:rsidRPr="00B07E10"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0A98C1D1"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rPr>
            </w:pPr>
          </w:p>
          <w:p w14:paraId="21502D6B"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B07E10">
              <w:rPr>
                <w:rFonts w:ascii="Times New Roman" w:hAnsi="Times New Roman" w:cs="Times New Roman"/>
                <w:sz w:val="22"/>
                <w:szCs w:val="22"/>
                <w:u w:val="single"/>
              </w:rPr>
              <w:t>Third-party country</w:t>
            </w:r>
            <w:r w:rsidRPr="00B07E10">
              <w:rPr>
                <w:rFonts w:ascii="Times New Roman" w:hAnsi="Times New Roman" w:cs="Times New Roman"/>
                <w:sz w:val="22"/>
                <w:szCs w:val="22"/>
              </w:rPr>
              <w:t xml:space="preserve"> - A country that is not the participant/alumni’s home or host country. Generally, this refers to the home countries of fellow participants.</w:t>
            </w:r>
          </w:p>
          <w:p w14:paraId="1BEB2815"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76D68AD"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B07E10">
              <w:rPr>
                <w:rFonts w:ascii="Times New Roman" w:hAnsi="Times New Roman" w:cs="Times New Roman"/>
                <w:b/>
                <w:bCs/>
                <w:sz w:val="22"/>
                <w:szCs w:val="22"/>
              </w:rPr>
              <w:t>Counting Frequency</w:t>
            </w:r>
          </w:p>
          <w:p w14:paraId="2B556D6C"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7E10">
              <w:rPr>
                <w:rFonts w:ascii="Times New Roman" w:hAnsi="Times New Roman" w:cs="Times New Roman"/>
                <w:sz w:val="22"/>
                <w:szCs w:val="22"/>
              </w:rPr>
              <w:t>Each respondent should only be counted once in the reporting year following their program completion.</w:t>
            </w:r>
          </w:p>
          <w:p w14:paraId="07538109"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989DD9C"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B07E10">
              <w:rPr>
                <w:rFonts w:ascii="Times New Roman" w:hAnsi="Times New Roman" w:cs="Times New Roman"/>
                <w:b/>
                <w:bCs/>
                <w:sz w:val="22"/>
                <w:szCs w:val="22"/>
              </w:rPr>
              <w:t>Calculations</w:t>
            </w:r>
          </w:p>
          <w:p w14:paraId="29076B03"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7E10">
              <w:rPr>
                <w:rFonts w:ascii="Times New Roman" w:hAnsi="Times New Roman" w:cs="Times New Roman"/>
                <w:sz w:val="22"/>
                <w:szCs w:val="22"/>
              </w:rPr>
              <w:t xml:space="preserve">Responses to each item should be scored in the following manner: </w:t>
            </w:r>
          </w:p>
          <w:p w14:paraId="1CA1148E"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B07E10">
              <w:rPr>
                <w:rFonts w:ascii="Times New Roman" w:hAnsi="Times New Roman" w:cs="Times New Roman"/>
                <w:iCs/>
                <w:sz w:val="22"/>
                <w:szCs w:val="22"/>
              </w:rPr>
              <w:t>No change – 1</w:t>
            </w:r>
          </w:p>
          <w:p w14:paraId="6A9E437B"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B07E10">
              <w:rPr>
                <w:rFonts w:ascii="Times New Roman" w:hAnsi="Times New Roman" w:cs="Times New Roman"/>
                <w:iCs/>
                <w:sz w:val="22"/>
                <w:szCs w:val="22"/>
              </w:rPr>
              <w:t>Minimal change – 2</w:t>
            </w:r>
          </w:p>
          <w:p w14:paraId="548FB2DA"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B07E10">
              <w:rPr>
                <w:rFonts w:ascii="Times New Roman" w:hAnsi="Times New Roman" w:cs="Times New Roman"/>
                <w:iCs/>
                <w:sz w:val="22"/>
                <w:szCs w:val="22"/>
              </w:rPr>
              <w:t>Moderate change – 3</w:t>
            </w:r>
          </w:p>
          <w:p w14:paraId="27CD47FD"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B07E10">
              <w:rPr>
                <w:rFonts w:ascii="Times New Roman" w:hAnsi="Times New Roman" w:cs="Times New Roman"/>
                <w:iCs/>
                <w:sz w:val="22"/>
                <w:szCs w:val="22"/>
              </w:rPr>
              <w:t xml:space="preserve">Substantial change – 4 </w:t>
            </w:r>
          </w:p>
          <w:p w14:paraId="094F72E1"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p>
          <w:p w14:paraId="47F6DD88"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B07E10">
              <w:rPr>
                <w:rFonts w:ascii="Times New Roman" w:hAnsi="Times New Roman" w:cs="Times New Roman"/>
                <w:iCs/>
                <w:sz w:val="22"/>
                <w:szCs w:val="22"/>
              </w:rPr>
              <w:t>The response scores for each item should be summed and divided by the number of items they responded to in order to give an average question score for each respondent.</w:t>
            </w:r>
          </w:p>
          <w:p w14:paraId="649D824C"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p>
          <w:p w14:paraId="79C5BA59" w14:textId="570F595E"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B07E10">
              <w:rPr>
                <w:rFonts w:ascii="Times New Roman" w:hAnsi="Times New Roman" w:cs="Times New Roman"/>
                <w:iCs/>
                <w:sz w:val="22"/>
                <w:szCs w:val="22"/>
              </w:rPr>
              <w:t xml:space="preserve">To determine the percent value, numerator is number of respondents whose average question score is 2 or greater while the denominator will be </w:t>
            </w:r>
            <w:r w:rsidRPr="00B07E10">
              <w:rPr>
                <w:rFonts w:ascii="Times New Roman" w:hAnsi="Times New Roman" w:cs="Times New Roman"/>
                <w:sz w:val="22"/>
                <w:szCs w:val="22"/>
              </w:rPr>
              <w:t xml:space="preserve">the </w:t>
            </w:r>
            <w:r w:rsidR="005528FB" w:rsidRPr="00B07E10">
              <w:rPr>
                <w:rFonts w:ascii="Times New Roman" w:hAnsi="Times New Roman" w:cs="Times New Roman"/>
                <w:sz w:val="22"/>
                <w:szCs w:val="22"/>
              </w:rPr>
              <w:t xml:space="preserve">total number of question </w:t>
            </w:r>
            <w:r w:rsidR="005528FB" w:rsidRPr="00B07E10">
              <w:rPr>
                <w:rFonts w:ascii="Times New Roman" w:hAnsi="Times New Roman" w:cs="Times New Roman"/>
                <w:sz w:val="22"/>
                <w:szCs w:val="22"/>
              </w:rPr>
              <w:lastRenderedPageBreak/>
              <w:t>respondents</w:t>
            </w:r>
            <w:r w:rsidRPr="00B07E10">
              <w:rPr>
                <w:rFonts w:ascii="Times New Roman" w:hAnsi="Times New Roman" w:cs="Times New Roman"/>
                <w:iCs/>
                <w:sz w:val="22"/>
                <w:szCs w:val="22"/>
              </w:rPr>
              <w:t>. Divide the numerator by the denominator and then multiply by 100 for the percent value.</w:t>
            </w:r>
          </w:p>
        </w:tc>
        <w:tc>
          <w:tcPr>
            <w:tcW w:w="1978" w:type="dxa"/>
          </w:tcPr>
          <w:p w14:paraId="230B516B"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lastRenderedPageBreak/>
              <w:t>Gender</w:t>
            </w:r>
          </w:p>
          <w:p w14:paraId="4AA0C4AB"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Age</w:t>
            </w:r>
          </w:p>
          <w:p w14:paraId="318ADC2C" w14:textId="138196B1"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Country of origin</w:t>
            </w:r>
          </w:p>
        </w:tc>
        <w:tc>
          <w:tcPr>
            <w:tcW w:w="1169" w:type="dxa"/>
          </w:tcPr>
          <w:p w14:paraId="372D56EE" w14:textId="7ABEE38E"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082CBF8B"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37BCDBD6"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634A7E40" w14:textId="77777777"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bCs/>
                <w:sz w:val="22"/>
              </w:rPr>
            </w:pPr>
            <w:r w:rsidRPr="00A36BE3">
              <w:rPr>
                <w:rFonts w:cs="Times New Roman"/>
                <w:bCs/>
                <w:sz w:val="22"/>
              </w:rPr>
              <w:t xml:space="preserve">Thinking about the exchange participants you met from other countries (not your home country or the U.S.), how much did participation in the program change your understanding or knowledge of the following topics related to </w:t>
            </w:r>
            <w:r w:rsidRPr="00A36BE3">
              <w:rPr>
                <w:rFonts w:cs="Times New Roman"/>
                <w:b/>
                <w:sz w:val="22"/>
              </w:rPr>
              <w:t>those countries</w:t>
            </w:r>
            <w:r w:rsidRPr="00A36BE3">
              <w:rPr>
                <w:rFonts w:cs="Times New Roman"/>
                <w:bCs/>
                <w:sz w:val="22"/>
              </w:rPr>
              <w:t xml:space="preserve">? </w:t>
            </w:r>
          </w:p>
          <w:p w14:paraId="3BDA5177"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Political system</w:t>
            </w:r>
          </w:p>
          <w:p w14:paraId="41741181"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Economy</w:t>
            </w:r>
          </w:p>
          <w:p w14:paraId="1CD06273"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 xml:space="preserve">Foreign affairs </w:t>
            </w:r>
          </w:p>
          <w:p w14:paraId="015D8E6D"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Domestic affairs</w:t>
            </w:r>
          </w:p>
          <w:p w14:paraId="7D2DAB5C"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Values and culture</w:t>
            </w:r>
          </w:p>
          <w:p w14:paraId="5C13D85D"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 xml:space="preserve">Daily life </w:t>
            </w:r>
          </w:p>
          <w:p w14:paraId="00605B67"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 xml:space="preserve">Religious and ethnic diversity </w:t>
            </w:r>
          </w:p>
          <w:p w14:paraId="0B9F3C50"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Freedom of speech and press</w:t>
            </w:r>
          </w:p>
          <w:p w14:paraId="76D97DE3"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 xml:space="preserve">Voluntary community service </w:t>
            </w:r>
          </w:p>
          <w:p w14:paraId="10BF57DB" w14:textId="77777777" w:rsidR="0035542E" w:rsidRPr="00A36BE3" w:rsidRDefault="0035542E" w:rsidP="0035542E">
            <w:pPr>
              <w:pStyle w:val="CommentText"/>
              <w:spacing w:line="259" w:lineRule="auto"/>
              <w:ind w:left="360"/>
              <w:cnfStyle w:val="000000000000" w:firstRow="0" w:lastRow="0" w:firstColumn="0" w:lastColumn="0" w:oddVBand="0" w:evenVBand="0" w:oddHBand="0" w:evenHBand="0" w:firstRowFirstColumn="0" w:firstRowLastColumn="0" w:lastRowFirstColumn="0" w:lastRowLastColumn="0"/>
              <w:rPr>
                <w:rFonts w:cs="Times New Roman"/>
                <w:sz w:val="22"/>
                <w:szCs w:val="22"/>
              </w:rPr>
            </w:pPr>
          </w:p>
          <w:p w14:paraId="616CC538" w14:textId="179A3491"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cs="Times New Roman"/>
                <w:sz w:val="22"/>
              </w:rPr>
              <w:t>[Scale: No change, Minimal change, Moderate change, Substantial change]</w:t>
            </w:r>
          </w:p>
        </w:tc>
        <w:tc>
          <w:tcPr>
            <w:tcW w:w="1085" w:type="dxa"/>
          </w:tcPr>
          <w:p w14:paraId="24D6F09A" w14:textId="11DF6782"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Post-Program</w:t>
            </w:r>
          </w:p>
        </w:tc>
      </w:tr>
      <w:tr w:rsidR="0035542E" w:rsidRPr="00A36BE3" w14:paraId="6CBB0348"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43DC8D6A" w14:textId="54C2FCCE" w:rsidR="0035542E" w:rsidRPr="003D5503" w:rsidRDefault="0035542E" w:rsidP="0035542E">
            <w:pPr>
              <w:contextualSpacing w:val="0"/>
              <w:rPr>
                <w:rFonts w:cs="Times New Roman"/>
                <w:b w:val="0"/>
                <w:bCs w:val="0"/>
                <w:sz w:val="22"/>
              </w:rPr>
            </w:pPr>
            <w:r w:rsidRPr="003D5503">
              <w:rPr>
                <w:rFonts w:cs="Times New Roman"/>
                <w:b w:val="0"/>
                <w:bCs w:val="0"/>
                <w:sz w:val="22"/>
              </w:rPr>
              <w:t>E1.1.13:</w:t>
            </w:r>
            <w:r w:rsidRPr="003D5503">
              <w:rPr>
                <w:rFonts w:cs="Times New Roman"/>
                <w:b w:val="0"/>
                <w:bCs w:val="0"/>
                <w:iCs/>
                <w:sz w:val="22"/>
              </w:rPr>
              <w:t xml:space="preserve"> Percent of foreign participants who are more likely to recommend the United States as a good place to study</w:t>
            </w:r>
          </w:p>
        </w:tc>
        <w:tc>
          <w:tcPr>
            <w:tcW w:w="5485" w:type="dxa"/>
          </w:tcPr>
          <w:p w14:paraId="53FF5523" w14:textId="77777777" w:rsidR="00A36BE3" w:rsidRPr="00FD6703"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7EC3F843"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F182983"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FD6703">
              <w:rPr>
                <w:rFonts w:ascii="Times New Roman" w:hAnsi="Times New Roman" w:cs="Times New Roman"/>
                <w:b/>
                <w:bCs/>
                <w:sz w:val="22"/>
                <w:szCs w:val="22"/>
              </w:rPr>
              <w:t>Counting Frequency</w:t>
            </w:r>
          </w:p>
          <w:p w14:paraId="1CFD5425"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D6703">
              <w:rPr>
                <w:rFonts w:ascii="Times New Roman" w:hAnsi="Times New Roman" w:cs="Times New Roman"/>
                <w:sz w:val="22"/>
                <w:szCs w:val="22"/>
              </w:rPr>
              <w:t>Each respondent should only be counted once in the reporting year following their program completion.</w:t>
            </w:r>
          </w:p>
          <w:p w14:paraId="3D91C2D8"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p>
          <w:p w14:paraId="1BECA32D"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FD6703">
              <w:rPr>
                <w:rFonts w:ascii="Times New Roman" w:hAnsi="Times New Roman" w:cs="Times New Roman"/>
                <w:b/>
                <w:bCs/>
                <w:sz w:val="22"/>
                <w:szCs w:val="22"/>
              </w:rPr>
              <w:t>Calculations</w:t>
            </w:r>
          </w:p>
          <w:p w14:paraId="7F29EFF3" w14:textId="0E8A1DCB"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FD6703">
              <w:rPr>
                <w:rFonts w:ascii="Times New Roman" w:hAnsi="Times New Roman" w:cs="Times New Roman"/>
                <w:sz w:val="22"/>
                <w:szCs w:val="22"/>
              </w:rPr>
              <w:t xml:space="preserve">To determine the percent value, numerator is number of respondents who reply “much more likely” or “somewhat more likely” while denominator will be the </w:t>
            </w:r>
            <w:r w:rsidR="005528FB" w:rsidRPr="00FD6703">
              <w:rPr>
                <w:rFonts w:ascii="Times New Roman" w:hAnsi="Times New Roman" w:cs="Times New Roman"/>
                <w:sz w:val="22"/>
                <w:szCs w:val="22"/>
              </w:rPr>
              <w:t>total number of question respondents</w:t>
            </w:r>
            <w:r w:rsidRPr="00FD6703">
              <w:rPr>
                <w:rFonts w:ascii="Times New Roman" w:hAnsi="Times New Roman" w:cs="Times New Roman"/>
                <w:sz w:val="22"/>
                <w:szCs w:val="22"/>
              </w:rPr>
              <w:t>. Divide the numerator by the denominator and then multiply by 100 for the percent value.</w:t>
            </w:r>
          </w:p>
        </w:tc>
        <w:tc>
          <w:tcPr>
            <w:tcW w:w="1978" w:type="dxa"/>
          </w:tcPr>
          <w:p w14:paraId="1E071172" w14:textId="77777777" w:rsidR="0035542E" w:rsidRPr="003D550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3D5503">
              <w:rPr>
                <w:rFonts w:eastAsia="Times New Roman" w:cs="Times New Roman"/>
                <w:sz w:val="22"/>
                <w:szCs w:val="22"/>
              </w:rPr>
              <w:t>Gender</w:t>
            </w:r>
          </w:p>
          <w:p w14:paraId="61CA61E0" w14:textId="77777777" w:rsidR="0035542E" w:rsidRPr="003D550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3D5503">
              <w:rPr>
                <w:rFonts w:eastAsia="Times New Roman" w:cs="Times New Roman"/>
                <w:sz w:val="22"/>
                <w:szCs w:val="22"/>
              </w:rPr>
              <w:t>Age</w:t>
            </w:r>
          </w:p>
          <w:p w14:paraId="06E73252" w14:textId="57192A68" w:rsidR="0035542E" w:rsidRPr="003D550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3D5503">
              <w:rPr>
                <w:rFonts w:eastAsia="Times New Roman" w:cs="Times New Roman"/>
                <w:sz w:val="22"/>
                <w:szCs w:val="22"/>
              </w:rPr>
              <w:t>Country of origin</w:t>
            </w:r>
          </w:p>
        </w:tc>
        <w:tc>
          <w:tcPr>
            <w:tcW w:w="1169" w:type="dxa"/>
          </w:tcPr>
          <w:p w14:paraId="6E821CC6" w14:textId="5E00262F" w:rsidR="0035542E" w:rsidRPr="003D550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3D5503">
              <w:rPr>
                <w:rFonts w:eastAsia="Times New Roman" w:cs="Times New Roman"/>
                <w:color w:val="FF0000"/>
                <w:sz w:val="22"/>
              </w:rPr>
              <w:t>To be completed by the applicant</w:t>
            </w:r>
          </w:p>
        </w:tc>
        <w:tc>
          <w:tcPr>
            <w:tcW w:w="3057" w:type="dxa"/>
          </w:tcPr>
          <w:p w14:paraId="46C5B9A8" w14:textId="77777777" w:rsidR="0035542E" w:rsidRPr="003D550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3D5503">
              <w:rPr>
                <w:rFonts w:eastAsia="Times New Roman" w:cs="Times New Roman"/>
                <w:sz w:val="22"/>
              </w:rPr>
              <w:t>Survey (self-reported data)</w:t>
            </w:r>
          </w:p>
          <w:p w14:paraId="2A70410B" w14:textId="77777777" w:rsidR="0035542E" w:rsidRPr="003D550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2F7C02C3" w14:textId="323C538A" w:rsidR="0035542E" w:rsidRPr="003D55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3D5503">
              <w:rPr>
                <w:rFonts w:ascii="Times New Roman" w:hAnsi="Times New Roman" w:cs="Times New Roman"/>
                <w:iCs/>
                <w:color w:val="auto"/>
                <w:sz w:val="22"/>
                <w:szCs w:val="22"/>
              </w:rPr>
              <w:t xml:space="preserve">Compared to before your </w:t>
            </w:r>
            <w:r w:rsidR="00C82E29" w:rsidRPr="003D5503">
              <w:rPr>
                <w:rFonts w:ascii="Times New Roman" w:hAnsi="Times New Roman" w:cs="Times New Roman"/>
                <w:iCs/>
                <w:color w:val="auto"/>
                <w:sz w:val="22"/>
                <w:szCs w:val="22"/>
              </w:rPr>
              <w:t xml:space="preserve">exchange </w:t>
            </w:r>
            <w:r w:rsidRPr="003D5503">
              <w:rPr>
                <w:rFonts w:ascii="Times New Roman" w:hAnsi="Times New Roman" w:cs="Times New Roman"/>
                <w:iCs/>
                <w:color w:val="auto"/>
                <w:sz w:val="22"/>
                <w:szCs w:val="22"/>
              </w:rPr>
              <w:t xml:space="preserve">program participation, how likely are you now to recommend the United States as a good place to study? </w:t>
            </w:r>
          </w:p>
          <w:p w14:paraId="4382BC6B" w14:textId="77777777" w:rsidR="0035542E" w:rsidRPr="003D550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3D5503">
              <w:rPr>
                <w:rFonts w:ascii="Times New Roman" w:hAnsi="Times New Roman" w:cs="Times New Roman"/>
                <w:iCs/>
                <w:color w:val="auto"/>
                <w:sz w:val="22"/>
                <w:szCs w:val="22"/>
              </w:rPr>
              <w:t>Much more unlikely</w:t>
            </w:r>
          </w:p>
          <w:p w14:paraId="09833CF3" w14:textId="77777777" w:rsidR="0035542E" w:rsidRPr="003D550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3D5503">
              <w:rPr>
                <w:rFonts w:ascii="Times New Roman" w:hAnsi="Times New Roman" w:cs="Times New Roman"/>
                <w:iCs/>
                <w:color w:val="auto"/>
                <w:sz w:val="22"/>
                <w:szCs w:val="22"/>
              </w:rPr>
              <w:t>Somewhat more unlikely</w:t>
            </w:r>
          </w:p>
          <w:p w14:paraId="0AC5F538" w14:textId="77777777" w:rsidR="0035542E" w:rsidRPr="003D550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3D5503">
              <w:rPr>
                <w:rFonts w:ascii="Times New Roman" w:hAnsi="Times New Roman" w:cs="Times New Roman"/>
                <w:iCs/>
                <w:color w:val="auto"/>
                <w:sz w:val="22"/>
                <w:szCs w:val="22"/>
              </w:rPr>
              <w:t>Somewhat more likely</w:t>
            </w:r>
          </w:p>
          <w:p w14:paraId="1096BF7C" w14:textId="675D2EFF" w:rsidR="0035542E" w:rsidRPr="003D550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3D5503">
              <w:rPr>
                <w:rFonts w:cs="Times New Roman"/>
                <w:iCs/>
                <w:sz w:val="22"/>
              </w:rPr>
              <w:t>Much more likely</w:t>
            </w:r>
          </w:p>
        </w:tc>
        <w:tc>
          <w:tcPr>
            <w:tcW w:w="1085" w:type="dxa"/>
          </w:tcPr>
          <w:p w14:paraId="023CACBA" w14:textId="7CE0DBAD" w:rsidR="0035542E" w:rsidRPr="003D550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3D5503">
              <w:rPr>
                <w:rFonts w:eastAsia="Times New Roman" w:cs="Times New Roman"/>
                <w:sz w:val="22"/>
              </w:rPr>
              <w:t>Post-Program</w:t>
            </w:r>
          </w:p>
        </w:tc>
      </w:tr>
      <w:tr w:rsidR="0035542E" w:rsidRPr="00A36BE3" w14:paraId="200B4F9F"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07C9AF8D" w14:textId="3CF6332D" w:rsidR="0035542E" w:rsidRPr="00A36BE3" w:rsidRDefault="0035542E" w:rsidP="0035542E">
            <w:pPr>
              <w:contextualSpacing w:val="0"/>
              <w:rPr>
                <w:rFonts w:cs="Times New Roman"/>
                <w:b w:val="0"/>
                <w:bCs w:val="0"/>
                <w:sz w:val="22"/>
              </w:rPr>
            </w:pPr>
            <w:r w:rsidRPr="00A36BE3">
              <w:rPr>
                <w:rFonts w:cs="Times New Roman"/>
                <w:b w:val="0"/>
                <w:bCs w:val="0"/>
                <w:sz w:val="22"/>
              </w:rPr>
              <w:t>E1.1.16:  Percent of virtual exchange (VE) participants who report VE as their only likely way to interact with citizens from other countries in the future</w:t>
            </w:r>
          </w:p>
        </w:tc>
        <w:tc>
          <w:tcPr>
            <w:tcW w:w="5485" w:type="dxa"/>
          </w:tcPr>
          <w:p w14:paraId="057206D2" w14:textId="77777777" w:rsidR="00A36BE3" w:rsidRPr="008E2CBA"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050B24E5" w14:textId="77777777" w:rsidR="0035542E" w:rsidRPr="008E2CBA"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5BF4D3BA" w14:textId="623545A2" w:rsidR="001E4B08" w:rsidRPr="008E2CBA" w:rsidRDefault="0035542E" w:rsidP="001E4B08">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8E2CBA">
              <w:rPr>
                <w:rFonts w:ascii="Times New Roman" w:hAnsi="Times New Roman" w:cs="Times New Roman"/>
                <w:sz w:val="22"/>
                <w:szCs w:val="22"/>
                <w:u w:val="single"/>
              </w:rPr>
              <w:t>Virtual exchange</w:t>
            </w:r>
            <w:r w:rsidRPr="008E2CBA">
              <w:rPr>
                <w:rFonts w:ascii="Times New Roman" w:hAnsi="Times New Roman" w:cs="Times New Roman"/>
                <w:sz w:val="22"/>
                <w:szCs w:val="22"/>
              </w:rPr>
              <w:t xml:space="preserve"> - </w:t>
            </w:r>
            <w:r w:rsidR="001E4B08" w:rsidRPr="008E2CBA">
              <w:rPr>
                <w:rFonts w:ascii="Times New Roman" w:hAnsi="Times New Roman" w:cs="Times New Roman"/>
                <w:sz w:val="22"/>
                <w:szCs w:val="22"/>
              </w:rPr>
              <w:t xml:space="preserve">See </w:t>
            </w:r>
            <w:hyperlink w:anchor="Definitions" w:history="1">
              <w:r w:rsidR="001E4B08" w:rsidRPr="008E2CBA">
                <w:rPr>
                  <w:rStyle w:val="Hyperlink"/>
                  <w:rFonts w:ascii="Times New Roman" w:hAnsi="Times New Roman" w:cs="Times New Roman"/>
                  <w:sz w:val="22"/>
                  <w:szCs w:val="22"/>
                </w:rPr>
                <w:t>Definitions of Key Terms</w:t>
              </w:r>
            </w:hyperlink>
            <w:r w:rsidR="001E4B08" w:rsidRPr="008E2CBA">
              <w:rPr>
                <w:rFonts w:ascii="Times New Roman" w:hAnsi="Times New Roman" w:cs="Times New Roman"/>
                <w:sz w:val="22"/>
                <w:szCs w:val="22"/>
              </w:rPr>
              <w:t xml:space="preserve"> </w:t>
            </w:r>
          </w:p>
          <w:p w14:paraId="7E96C747" w14:textId="77777777" w:rsidR="0035542E" w:rsidRPr="008E2CBA"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1829842" w14:textId="52538C38" w:rsidR="001E4B08"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Virtual element</w:t>
            </w:r>
            <w:r w:rsidRPr="008E2CBA">
              <w:rPr>
                <w:rFonts w:ascii="Times New Roman" w:hAnsi="Times New Roman" w:cs="Times New Roman"/>
                <w:sz w:val="22"/>
                <w:szCs w:val="22"/>
              </w:rPr>
              <w:t xml:space="preserve"> - </w:t>
            </w:r>
            <w:r w:rsidR="001E4B08" w:rsidRPr="008E2CBA">
              <w:rPr>
                <w:rFonts w:ascii="Times New Roman" w:hAnsi="Times New Roman" w:cs="Times New Roman"/>
                <w:sz w:val="22"/>
                <w:szCs w:val="22"/>
              </w:rPr>
              <w:t xml:space="preserve">See </w:t>
            </w:r>
            <w:hyperlink w:anchor="Definitions" w:history="1">
              <w:r w:rsidR="001E4B08" w:rsidRPr="008E2CBA">
                <w:rPr>
                  <w:rStyle w:val="Hyperlink"/>
                  <w:rFonts w:ascii="Times New Roman" w:hAnsi="Times New Roman" w:cs="Times New Roman"/>
                  <w:sz w:val="22"/>
                  <w:szCs w:val="22"/>
                </w:rPr>
                <w:t>Definitions of Key Terms</w:t>
              </w:r>
            </w:hyperlink>
          </w:p>
          <w:p w14:paraId="204BE0C9"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9FB4F1F"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FD6703">
              <w:rPr>
                <w:rFonts w:ascii="Times New Roman" w:hAnsi="Times New Roman" w:cs="Times New Roman"/>
                <w:b/>
                <w:bCs/>
                <w:sz w:val="22"/>
                <w:szCs w:val="22"/>
              </w:rPr>
              <w:t>Count Frequency</w:t>
            </w:r>
          </w:p>
          <w:p w14:paraId="59171268"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D6703">
              <w:rPr>
                <w:rFonts w:ascii="Times New Roman" w:hAnsi="Times New Roman" w:cs="Times New Roman"/>
                <w:sz w:val="22"/>
                <w:szCs w:val="22"/>
              </w:rPr>
              <w:t>Each respondent should only be counted once per reporting year following their program completion.</w:t>
            </w:r>
          </w:p>
          <w:p w14:paraId="6529F7D2"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6151D8A"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FD6703">
              <w:rPr>
                <w:rFonts w:ascii="Times New Roman" w:hAnsi="Times New Roman" w:cs="Times New Roman"/>
                <w:b/>
                <w:bCs/>
                <w:sz w:val="22"/>
                <w:szCs w:val="22"/>
              </w:rPr>
              <w:t>Calculations</w:t>
            </w:r>
          </w:p>
          <w:p w14:paraId="431B0057" w14:textId="68D3F19C"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D6703">
              <w:rPr>
                <w:rFonts w:ascii="Times New Roman" w:hAnsi="Times New Roman" w:cs="Times New Roman"/>
                <w:sz w:val="22"/>
                <w:szCs w:val="22"/>
              </w:rPr>
              <w:t xml:space="preserve">To calculate percentage, numerator will be number of respondents who answered “yes” while the denominator will be the </w:t>
            </w:r>
            <w:r w:rsidR="005528FB" w:rsidRPr="00FD6703">
              <w:rPr>
                <w:rFonts w:ascii="Times New Roman" w:hAnsi="Times New Roman" w:cs="Times New Roman"/>
                <w:sz w:val="22"/>
                <w:szCs w:val="22"/>
              </w:rPr>
              <w:t>total number of question respondents</w:t>
            </w:r>
            <w:r w:rsidRPr="00FD6703">
              <w:rPr>
                <w:rFonts w:ascii="Times New Roman" w:hAnsi="Times New Roman" w:cs="Times New Roman"/>
                <w:sz w:val="22"/>
                <w:szCs w:val="22"/>
              </w:rPr>
              <w:t xml:space="preserve">. Divide </w:t>
            </w:r>
            <w:r w:rsidRPr="00FD6703">
              <w:rPr>
                <w:rFonts w:ascii="Times New Roman" w:hAnsi="Times New Roman" w:cs="Times New Roman"/>
                <w:sz w:val="22"/>
                <w:szCs w:val="22"/>
              </w:rPr>
              <w:lastRenderedPageBreak/>
              <w:t>the numerator by the denominator and then multiply by 100 for the percent value.</w:t>
            </w:r>
          </w:p>
          <w:p w14:paraId="7DE8CED6"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F606560" w14:textId="6753E1A6"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FD6703">
              <w:rPr>
                <w:rFonts w:ascii="Times New Roman" w:hAnsi="Times New Roman" w:cs="Times New Roman"/>
                <w:sz w:val="22"/>
                <w:szCs w:val="22"/>
              </w:rPr>
              <w:t>This indicator counts participants involved in virtual exchange programs (see definition above) and WILL NOT count participants engaging with virtual program elements as part of a non-virtual program.</w:t>
            </w:r>
          </w:p>
        </w:tc>
        <w:tc>
          <w:tcPr>
            <w:tcW w:w="1978" w:type="dxa"/>
          </w:tcPr>
          <w:p w14:paraId="0D24E6A5"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lastRenderedPageBreak/>
              <w:t>Gender</w:t>
            </w:r>
          </w:p>
          <w:p w14:paraId="5D080B3D"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Age</w:t>
            </w:r>
          </w:p>
          <w:p w14:paraId="2775B7CA"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Country of origin</w:t>
            </w:r>
          </w:p>
          <w:p w14:paraId="44CCE5B8"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Home state</w:t>
            </w:r>
          </w:p>
          <w:p w14:paraId="0CC0CEE1"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Race</w:t>
            </w:r>
          </w:p>
          <w:p w14:paraId="101DF3B6" w14:textId="78898EF0"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Participant type: American, foreign, reciprocal</w:t>
            </w:r>
          </w:p>
        </w:tc>
        <w:tc>
          <w:tcPr>
            <w:tcW w:w="1169" w:type="dxa"/>
          </w:tcPr>
          <w:p w14:paraId="681B4CCE" w14:textId="016974F1"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45B7EC2F"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3BECAE7A"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01EE56BD" w14:textId="34A1D3DA"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 xml:space="preserve">In the future, are virtual exchanges likely to </w:t>
            </w:r>
            <w:r w:rsidR="00B323CB">
              <w:rPr>
                <w:rFonts w:ascii="Times New Roman" w:hAnsi="Times New Roman" w:cs="Times New Roman"/>
                <w:sz w:val="22"/>
                <w:szCs w:val="22"/>
              </w:rPr>
              <w:t>be</w:t>
            </w:r>
            <w:r w:rsidRPr="00A36BE3">
              <w:rPr>
                <w:rFonts w:ascii="Times New Roman" w:hAnsi="Times New Roman" w:cs="Times New Roman"/>
                <w:sz w:val="22"/>
                <w:szCs w:val="22"/>
              </w:rPr>
              <w:t xml:space="preserve"> your only way to interact with citizens from other countries?</w:t>
            </w:r>
          </w:p>
          <w:p w14:paraId="2F825106"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Yes</w:t>
            </w:r>
          </w:p>
          <w:p w14:paraId="476F9E5A" w14:textId="77777777" w:rsidR="007351FB"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No</w:t>
            </w:r>
          </w:p>
          <w:p w14:paraId="7A5E63CF" w14:textId="7572929E" w:rsidR="0035542E" w:rsidRPr="007351FB"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7351FB">
              <w:rPr>
                <w:rFonts w:ascii="Times New Roman" w:hAnsi="Times New Roman" w:cs="Times New Roman"/>
                <w:iCs/>
                <w:sz w:val="22"/>
              </w:rPr>
              <w:t>I don’t know</w:t>
            </w:r>
          </w:p>
        </w:tc>
        <w:tc>
          <w:tcPr>
            <w:tcW w:w="1085" w:type="dxa"/>
          </w:tcPr>
          <w:p w14:paraId="1227E866" w14:textId="10854376"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Post-Program</w:t>
            </w:r>
          </w:p>
        </w:tc>
      </w:tr>
      <w:tr w:rsidR="0035542E" w:rsidRPr="00A36BE3" w14:paraId="1E935AD4"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6DB938B9" w14:textId="77777777" w:rsidR="0035542E" w:rsidRPr="00A36BE3" w:rsidRDefault="0035542E" w:rsidP="0035542E">
            <w:pPr>
              <w:contextualSpacing w:val="0"/>
              <w:rPr>
                <w:rFonts w:cs="Times New Roman"/>
                <w:bCs w:val="0"/>
                <w:iCs/>
                <w:sz w:val="22"/>
              </w:rPr>
            </w:pPr>
            <w:r w:rsidRPr="00A36BE3">
              <w:rPr>
                <w:rFonts w:cs="Times New Roman"/>
                <w:b w:val="0"/>
                <w:sz w:val="22"/>
              </w:rPr>
              <w:t xml:space="preserve">E1.1.17: </w:t>
            </w:r>
            <w:r w:rsidRPr="00A36BE3">
              <w:rPr>
                <w:rFonts w:cs="Times New Roman"/>
                <w:b w:val="0"/>
                <w:iCs/>
                <w:sz w:val="22"/>
              </w:rPr>
              <w:t xml:space="preserve"> Percent of foreign participants with more favorable opinions of the American people</w:t>
            </w:r>
          </w:p>
          <w:p w14:paraId="6EB2CC55" w14:textId="75C20126" w:rsidR="0035542E" w:rsidRPr="00A36BE3" w:rsidRDefault="0035542E" w:rsidP="0035542E">
            <w:pPr>
              <w:contextualSpacing w:val="0"/>
              <w:rPr>
                <w:rFonts w:cs="Times New Roman"/>
                <w:b w:val="0"/>
                <w:sz w:val="22"/>
              </w:rPr>
            </w:pPr>
            <w:r w:rsidRPr="00A36BE3">
              <w:rPr>
                <w:rFonts w:cs="Times New Roman"/>
                <w:b w:val="0"/>
                <w:sz w:val="22"/>
              </w:rPr>
              <w:t>(core indicator)</w:t>
            </w:r>
          </w:p>
        </w:tc>
        <w:tc>
          <w:tcPr>
            <w:tcW w:w="5485" w:type="dxa"/>
          </w:tcPr>
          <w:p w14:paraId="027C575F" w14:textId="77777777" w:rsidR="00A36BE3" w:rsidRPr="00FD6703"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60F214EE"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219C753"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FD6703">
              <w:rPr>
                <w:rFonts w:ascii="Times New Roman" w:hAnsi="Times New Roman" w:cs="Times New Roman"/>
                <w:b/>
                <w:bCs/>
                <w:sz w:val="22"/>
                <w:szCs w:val="22"/>
              </w:rPr>
              <w:t>Counting Frequency</w:t>
            </w:r>
          </w:p>
          <w:p w14:paraId="7200A553"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D6703">
              <w:rPr>
                <w:rFonts w:ascii="Times New Roman" w:hAnsi="Times New Roman" w:cs="Times New Roman"/>
                <w:sz w:val="22"/>
                <w:szCs w:val="22"/>
              </w:rPr>
              <w:t xml:space="preserve">Each respondent should only be counted once in the reporting year following their program completion. </w:t>
            </w:r>
          </w:p>
          <w:p w14:paraId="1DD349C1"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DC13A78"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FD6703">
              <w:rPr>
                <w:rFonts w:ascii="Times New Roman" w:hAnsi="Times New Roman" w:cs="Times New Roman"/>
                <w:b/>
                <w:bCs/>
                <w:sz w:val="22"/>
                <w:szCs w:val="22"/>
              </w:rPr>
              <w:t>Calculations</w:t>
            </w:r>
          </w:p>
          <w:p w14:paraId="08ECE0C5" w14:textId="6E8B3AA3" w:rsidR="0035542E" w:rsidRPr="00FD670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FD6703">
              <w:rPr>
                <w:rFonts w:cs="Times New Roman"/>
                <w:sz w:val="22"/>
              </w:rPr>
              <w:t xml:space="preserve">To determine the percent value, numerator is number of respondents who reply “much more favorable” OR “somewhat more favorable” while the denominator will be the </w:t>
            </w:r>
            <w:r w:rsidR="005528FB" w:rsidRPr="00FD6703">
              <w:rPr>
                <w:rFonts w:cs="Times New Roman"/>
                <w:sz w:val="22"/>
              </w:rPr>
              <w:t xml:space="preserve">total number of </w:t>
            </w:r>
            <w:r w:rsidR="005528FB" w:rsidRPr="008E2CBA">
              <w:rPr>
                <w:rFonts w:cs="Times New Roman"/>
                <w:sz w:val="22"/>
              </w:rPr>
              <w:t>question</w:t>
            </w:r>
            <w:r w:rsidR="005528FB" w:rsidRPr="00FD6703">
              <w:rPr>
                <w:rFonts w:cs="Times New Roman"/>
                <w:sz w:val="22"/>
              </w:rPr>
              <w:t xml:space="preserve"> respondents</w:t>
            </w:r>
            <w:r w:rsidRPr="00FD6703">
              <w:rPr>
                <w:rFonts w:cs="Times New Roman"/>
                <w:sz w:val="22"/>
              </w:rPr>
              <w:t>. Divide the numerator by the denominator and then multiply by 100 for the percent value.</w:t>
            </w:r>
          </w:p>
        </w:tc>
        <w:tc>
          <w:tcPr>
            <w:tcW w:w="1978" w:type="dxa"/>
          </w:tcPr>
          <w:p w14:paraId="02778A83" w14:textId="3435090C"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Gender</w:t>
            </w:r>
          </w:p>
          <w:p w14:paraId="3F0965C2" w14:textId="71A8ED98"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Age</w:t>
            </w:r>
          </w:p>
          <w:p w14:paraId="669196B9" w14:textId="0BF41B92"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Country of origin</w:t>
            </w:r>
          </w:p>
        </w:tc>
        <w:tc>
          <w:tcPr>
            <w:tcW w:w="1169" w:type="dxa"/>
          </w:tcPr>
          <w:p w14:paraId="7A50207A"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6EFAF063" w14:textId="7CD03FBF"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5C2A71CE"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2BE500C6" w14:textId="5039858A"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 xml:space="preserve">Did your views of the American people change as a result of your </w:t>
            </w:r>
            <w:r w:rsidR="00CD6354">
              <w:rPr>
                <w:rFonts w:ascii="Times New Roman" w:hAnsi="Times New Roman" w:cs="Times New Roman"/>
                <w:sz w:val="22"/>
                <w:szCs w:val="22"/>
              </w:rPr>
              <w:t xml:space="preserve">exchange </w:t>
            </w:r>
            <w:r w:rsidRPr="00A36BE3">
              <w:rPr>
                <w:rFonts w:ascii="Times New Roman" w:hAnsi="Times New Roman" w:cs="Times New Roman"/>
                <w:sz w:val="22"/>
                <w:szCs w:val="22"/>
              </w:rPr>
              <w:t xml:space="preserve">program participation? </w:t>
            </w:r>
          </w:p>
          <w:p w14:paraId="0B5B7AAF"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Yes</w:t>
            </w:r>
          </w:p>
          <w:p w14:paraId="4F7E3B61"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No</w:t>
            </w:r>
          </w:p>
          <w:p w14:paraId="38B8CDBB"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p>
          <w:p w14:paraId="24B96271"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A36BE3">
              <w:rPr>
                <w:rFonts w:ascii="Times New Roman" w:hAnsi="Times New Roman" w:cs="Times New Roman"/>
                <w:iCs/>
                <w:sz w:val="22"/>
                <w:szCs w:val="22"/>
              </w:rPr>
              <w:t>If YES:</w:t>
            </w:r>
          </w:p>
          <w:p w14:paraId="770244EA"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p>
          <w:p w14:paraId="2D1ACA3B"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How did your views of the American people change? Are your views:</w:t>
            </w:r>
          </w:p>
          <w:p w14:paraId="77CD11C5"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Much less favorable</w:t>
            </w:r>
          </w:p>
          <w:p w14:paraId="112FB8B1"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Somewhat less favorable</w:t>
            </w:r>
          </w:p>
          <w:p w14:paraId="6ECD172B"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Somewhat more favorable</w:t>
            </w:r>
          </w:p>
          <w:p w14:paraId="4CFEC7A7"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A36BE3">
              <w:rPr>
                <w:rFonts w:ascii="Times New Roman" w:hAnsi="Times New Roman" w:cs="Times New Roman"/>
                <w:iCs/>
                <w:color w:val="auto"/>
                <w:sz w:val="22"/>
                <w:szCs w:val="22"/>
              </w:rPr>
              <w:t>Much more favorable</w:t>
            </w:r>
          </w:p>
        </w:tc>
        <w:tc>
          <w:tcPr>
            <w:tcW w:w="1085" w:type="dxa"/>
          </w:tcPr>
          <w:p w14:paraId="653E3565"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Post-Program</w:t>
            </w:r>
          </w:p>
        </w:tc>
      </w:tr>
      <w:tr w:rsidR="0035542E" w:rsidRPr="00A36BE3" w14:paraId="727EA5DE"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71A8EB83" w14:textId="77777777" w:rsidR="0035542E" w:rsidRPr="00CA4FD1" w:rsidRDefault="0035542E" w:rsidP="0035542E">
            <w:pPr>
              <w:contextualSpacing w:val="0"/>
              <w:rPr>
                <w:rFonts w:cs="Times New Roman"/>
                <w:bCs w:val="0"/>
                <w:iCs/>
                <w:sz w:val="22"/>
              </w:rPr>
            </w:pPr>
            <w:r w:rsidRPr="00CA4FD1">
              <w:rPr>
                <w:rFonts w:cs="Times New Roman"/>
                <w:b w:val="0"/>
                <w:sz w:val="22"/>
              </w:rPr>
              <w:t xml:space="preserve">E1.1.18: </w:t>
            </w:r>
            <w:r w:rsidRPr="00CA4FD1">
              <w:rPr>
                <w:rFonts w:cs="Times New Roman"/>
                <w:b w:val="0"/>
                <w:iCs/>
                <w:sz w:val="22"/>
              </w:rPr>
              <w:t xml:space="preserve"> Percent of foreign participants indicating an increase in </w:t>
            </w:r>
            <w:r w:rsidRPr="00CA4FD1">
              <w:rPr>
                <w:rFonts w:cs="Times New Roman"/>
                <w:b w:val="0"/>
                <w:iCs/>
                <w:sz w:val="22"/>
              </w:rPr>
              <w:lastRenderedPageBreak/>
              <w:t>understanding of United States culture and values</w:t>
            </w:r>
          </w:p>
          <w:p w14:paraId="16104984" w14:textId="785FFE77" w:rsidR="0035542E" w:rsidRPr="00CA4FD1" w:rsidRDefault="0035542E" w:rsidP="0035542E">
            <w:pPr>
              <w:contextualSpacing w:val="0"/>
              <w:rPr>
                <w:rFonts w:cs="Times New Roman"/>
                <w:b w:val="0"/>
                <w:sz w:val="22"/>
              </w:rPr>
            </w:pPr>
            <w:r w:rsidRPr="00CA4FD1">
              <w:rPr>
                <w:rFonts w:cs="Times New Roman"/>
                <w:b w:val="0"/>
                <w:sz w:val="22"/>
              </w:rPr>
              <w:t>(core indicator)</w:t>
            </w:r>
          </w:p>
        </w:tc>
        <w:tc>
          <w:tcPr>
            <w:tcW w:w="5485" w:type="dxa"/>
          </w:tcPr>
          <w:p w14:paraId="77308A03" w14:textId="77777777" w:rsidR="00A36BE3" w:rsidRPr="00FD6703"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lastRenderedPageBreak/>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17C62E8A"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8F43402"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FD6703">
              <w:rPr>
                <w:rFonts w:ascii="Times New Roman" w:hAnsi="Times New Roman" w:cs="Times New Roman"/>
                <w:b/>
                <w:bCs/>
                <w:sz w:val="22"/>
                <w:szCs w:val="22"/>
              </w:rPr>
              <w:t>Counting Frequency</w:t>
            </w:r>
          </w:p>
          <w:p w14:paraId="3B7BFC54"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D6703">
              <w:rPr>
                <w:rFonts w:ascii="Times New Roman" w:hAnsi="Times New Roman" w:cs="Times New Roman"/>
                <w:sz w:val="22"/>
                <w:szCs w:val="22"/>
              </w:rPr>
              <w:t xml:space="preserve">Each respondent should only be counted once in the reporting year following their program completion. </w:t>
            </w:r>
          </w:p>
          <w:p w14:paraId="1E8C06EC"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CF24E7E"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FD6703">
              <w:rPr>
                <w:rFonts w:ascii="Times New Roman" w:hAnsi="Times New Roman" w:cs="Times New Roman"/>
                <w:b/>
                <w:bCs/>
                <w:sz w:val="22"/>
                <w:szCs w:val="22"/>
              </w:rPr>
              <w:t>Calculations</w:t>
            </w:r>
          </w:p>
          <w:p w14:paraId="76BA31E7"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D6703">
              <w:rPr>
                <w:rFonts w:ascii="Times New Roman" w:hAnsi="Times New Roman" w:cs="Times New Roman"/>
                <w:sz w:val="22"/>
                <w:szCs w:val="22"/>
              </w:rPr>
              <w:t xml:space="preserve">Responses to each item should be scored in the following manner: </w:t>
            </w:r>
          </w:p>
          <w:p w14:paraId="60196E1E"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FD6703">
              <w:rPr>
                <w:rFonts w:ascii="Times New Roman" w:hAnsi="Times New Roman" w:cs="Times New Roman"/>
                <w:iCs/>
                <w:sz w:val="22"/>
                <w:szCs w:val="22"/>
              </w:rPr>
              <w:t>No change – 1</w:t>
            </w:r>
          </w:p>
          <w:p w14:paraId="4AA250D6"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FD6703">
              <w:rPr>
                <w:rFonts w:ascii="Times New Roman" w:hAnsi="Times New Roman" w:cs="Times New Roman"/>
                <w:iCs/>
                <w:sz w:val="22"/>
                <w:szCs w:val="22"/>
              </w:rPr>
              <w:t>Minimal change – 2</w:t>
            </w:r>
          </w:p>
          <w:p w14:paraId="5003F6B6"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FD6703">
              <w:rPr>
                <w:rFonts w:ascii="Times New Roman" w:hAnsi="Times New Roman" w:cs="Times New Roman"/>
                <w:iCs/>
                <w:sz w:val="22"/>
                <w:szCs w:val="22"/>
              </w:rPr>
              <w:t>Moderate change – 3</w:t>
            </w:r>
          </w:p>
          <w:p w14:paraId="431C7D35"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FD6703">
              <w:rPr>
                <w:rFonts w:ascii="Times New Roman" w:hAnsi="Times New Roman" w:cs="Times New Roman"/>
                <w:iCs/>
                <w:sz w:val="22"/>
                <w:szCs w:val="22"/>
              </w:rPr>
              <w:t xml:space="preserve">Substantial change – 4 </w:t>
            </w:r>
          </w:p>
          <w:p w14:paraId="36FC32F8"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p>
          <w:p w14:paraId="043C3056"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FD6703">
              <w:rPr>
                <w:rFonts w:ascii="Times New Roman" w:hAnsi="Times New Roman" w:cs="Times New Roman"/>
                <w:iCs/>
                <w:sz w:val="22"/>
                <w:szCs w:val="22"/>
              </w:rPr>
              <w:t>The response scores for each item should be summed and divided by the number of items they responded to in order to give a total question score for each respondent.</w:t>
            </w:r>
          </w:p>
          <w:p w14:paraId="1416F75C"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p>
          <w:p w14:paraId="501C4D07" w14:textId="60E93EE9" w:rsidR="0035542E" w:rsidRPr="00FD670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FD6703">
              <w:rPr>
                <w:rFonts w:cs="Times New Roman"/>
                <w:iCs/>
                <w:sz w:val="22"/>
              </w:rPr>
              <w:t xml:space="preserve">To determine the percent value, numerator is number of respondents whose total question score is 2 or greater </w:t>
            </w:r>
            <w:r w:rsidRPr="00FD6703">
              <w:rPr>
                <w:rFonts w:cs="Times New Roman"/>
                <w:sz w:val="22"/>
              </w:rPr>
              <w:t xml:space="preserve">while the denominator will be the </w:t>
            </w:r>
            <w:r w:rsidR="005528FB" w:rsidRPr="00FD6703">
              <w:rPr>
                <w:rFonts w:cs="Times New Roman"/>
                <w:sz w:val="22"/>
              </w:rPr>
              <w:t>total number of question respondents</w:t>
            </w:r>
            <w:r w:rsidRPr="00FD6703">
              <w:rPr>
                <w:rFonts w:cs="Times New Roman"/>
                <w:sz w:val="22"/>
              </w:rPr>
              <w:t>. Divide the numerator by the denominator and then multiply by 100 for the percent value.</w:t>
            </w:r>
          </w:p>
        </w:tc>
        <w:tc>
          <w:tcPr>
            <w:tcW w:w="1978" w:type="dxa"/>
          </w:tcPr>
          <w:p w14:paraId="68C3DFC1" w14:textId="2ED271E7" w:rsidR="0035542E" w:rsidRPr="00FD670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FD6703">
              <w:rPr>
                <w:rFonts w:cs="Times New Roman"/>
                <w:sz w:val="22"/>
                <w:szCs w:val="22"/>
              </w:rPr>
              <w:lastRenderedPageBreak/>
              <w:t>Gender</w:t>
            </w:r>
          </w:p>
          <w:p w14:paraId="3D6BE3A1" w14:textId="5A6877CB" w:rsidR="0035542E" w:rsidRPr="00FD670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FD6703">
              <w:rPr>
                <w:rFonts w:cs="Times New Roman"/>
                <w:sz w:val="22"/>
                <w:szCs w:val="22"/>
              </w:rPr>
              <w:t>Age</w:t>
            </w:r>
          </w:p>
          <w:p w14:paraId="6F085C45" w14:textId="74C88E85" w:rsidR="0035542E" w:rsidRPr="00FD670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szCs w:val="22"/>
              </w:rPr>
            </w:pPr>
            <w:r w:rsidRPr="00FD6703">
              <w:rPr>
                <w:rFonts w:cs="Times New Roman"/>
                <w:sz w:val="22"/>
                <w:szCs w:val="22"/>
              </w:rPr>
              <w:t>Country of origin</w:t>
            </w:r>
          </w:p>
        </w:tc>
        <w:tc>
          <w:tcPr>
            <w:tcW w:w="1169" w:type="dxa"/>
          </w:tcPr>
          <w:p w14:paraId="2EC8B988" w14:textId="77777777" w:rsidR="0035542E" w:rsidRPr="00FD670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FD6703">
              <w:rPr>
                <w:rFonts w:eastAsia="Times New Roman" w:cs="Times New Roman"/>
                <w:color w:val="FF0000"/>
                <w:sz w:val="22"/>
              </w:rPr>
              <w:t>To be completed by the applicant</w:t>
            </w:r>
          </w:p>
        </w:tc>
        <w:tc>
          <w:tcPr>
            <w:tcW w:w="3057" w:type="dxa"/>
          </w:tcPr>
          <w:p w14:paraId="658250A0" w14:textId="635CC992" w:rsidR="0035542E" w:rsidRPr="00FD670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FD6703">
              <w:rPr>
                <w:rFonts w:eastAsia="Times New Roman" w:cs="Times New Roman"/>
                <w:sz w:val="22"/>
              </w:rPr>
              <w:t>Survey (self-reported data)</w:t>
            </w:r>
          </w:p>
          <w:p w14:paraId="79ADC8CB" w14:textId="77777777" w:rsidR="0035542E" w:rsidRPr="00FD670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535BE922" w14:textId="7D9491DE" w:rsidR="0035542E" w:rsidRPr="00FD6703"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FD6703">
              <w:rPr>
                <w:rFonts w:eastAsia="Times New Roman" w:cs="Times New Roman"/>
                <w:sz w:val="22"/>
              </w:rPr>
              <w:t>How much did participation in the</w:t>
            </w:r>
            <w:r w:rsidR="00CD6354" w:rsidRPr="00FD6703">
              <w:rPr>
                <w:rFonts w:eastAsia="Times New Roman" w:cs="Times New Roman"/>
                <w:sz w:val="22"/>
              </w:rPr>
              <w:t xml:space="preserve"> exchange</w:t>
            </w:r>
            <w:r w:rsidRPr="00FD6703">
              <w:rPr>
                <w:rFonts w:eastAsia="Times New Roman" w:cs="Times New Roman"/>
                <w:sz w:val="22"/>
              </w:rPr>
              <w:t xml:space="preserve"> program change your understanding or </w:t>
            </w:r>
            <w:r w:rsidRPr="00FD6703">
              <w:rPr>
                <w:rFonts w:eastAsia="Times New Roman" w:cs="Times New Roman"/>
                <w:sz w:val="22"/>
              </w:rPr>
              <w:lastRenderedPageBreak/>
              <w:t xml:space="preserve">knowledge of each of the following topics? </w:t>
            </w:r>
          </w:p>
          <w:p w14:paraId="080BA37C" w14:textId="77777777" w:rsidR="0035542E" w:rsidRPr="00FD670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FD6703">
              <w:rPr>
                <w:rFonts w:ascii="Times New Roman" w:hAnsi="Times New Roman" w:cs="Times New Roman"/>
                <w:iCs/>
                <w:color w:val="auto"/>
                <w:sz w:val="22"/>
                <w:szCs w:val="22"/>
              </w:rPr>
              <w:t>United States democracy</w:t>
            </w:r>
          </w:p>
          <w:p w14:paraId="418B6F43" w14:textId="77777777" w:rsidR="0035542E" w:rsidRPr="00FD670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FD6703">
              <w:rPr>
                <w:rFonts w:ascii="Times New Roman" w:hAnsi="Times New Roman" w:cs="Times New Roman"/>
                <w:iCs/>
                <w:color w:val="auto"/>
                <w:sz w:val="22"/>
                <w:szCs w:val="22"/>
              </w:rPr>
              <w:t>United States economy</w:t>
            </w:r>
          </w:p>
          <w:p w14:paraId="1D38456B" w14:textId="77777777" w:rsidR="0035542E" w:rsidRPr="00FD670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FD6703">
              <w:rPr>
                <w:rFonts w:ascii="Times New Roman" w:hAnsi="Times New Roman" w:cs="Times New Roman"/>
                <w:iCs/>
                <w:color w:val="auto"/>
                <w:sz w:val="22"/>
                <w:szCs w:val="22"/>
              </w:rPr>
              <w:t>Foreign affairs of the United States</w:t>
            </w:r>
          </w:p>
          <w:p w14:paraId="12CBD8D0" w14:textId="77777777" w:rsidR="0035542E" w:rsidRPr="00FD670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FD6703">
              <w:rPr>
                <w:rFonts w:ascii="Times New Roman" w:hAnsi="Times New Roman" w:cs="Times New Roman"/>
                <w:iCs/>
                <w:color w:val="auto"/>
                <w:sz w:val="22"/>
                <w:szCs w:val="22"/>
              </w:rPr>
              <w:t>Domestic affairs in the United States</w:t>
            </w:r>
          </w:p>
          <w:p w14:paraId="31496D38" w14:textId="77777777" w:rsidR="0035542E" w:rsidRPr="00FD670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FD6703">
              <w:rPr>
                <w:rFonts w:ascii="Times New Roman" w:hAnsi="Times New Roman" w:cs="Times New Roman"/>
                <w:iCs/>
                <w:color w:val="auto"/>
                <w:sz w:val="22"/>
                <w:szCs w:val="22"/>
              </w:rPr>
              <w:t>United States values and culture</w:t>
            </w:r>
          </w:p>
          <w:p w14:paraId="68EFC606" w14:textId="77777777" w:rsidR="0035542E" w:rsidRPr="00FD670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FD6703">
              <w:rPr>
                <w:rFonts w:ascii="Times New Roman" w:hAnsi="Times New Roman" w:cs="Times New Roman"/>
                <w:iCs/>
                <w:color w:val="auto"/>
                <w:sz w:val="22"/>
                <w:szCs w:val="22"/>
              </w:rPr>
              <w:t>Daily life in the United States</w:t>
            </w:r>
          </w:p>
          <w:p w14:paraId="518CB55C" w14:textId="77777777" w:rsidR="0035542E" w:rsidRPr="00FD670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FD6703">
              <w:rPr>
                <w:rFonts w:ascii="Times New Roman" w:hAnsi="Times New Roman" w:cs="Times New Roman"/>
                <w:iCs/>
                <w:color w:val="auto"/>
                <w:sz w:val="22"/>
                <w:szCs w:val="22"/>
              </w:rPr>
              <w:t>Religious and ethnic diversity in the United States</w:t>
            </w:r>
          </w:p>
          <w:p w14:paraId="1E167AD1" w14:textId="77777777" w:rsidR="0035542E" w:rsidRPr="00FD670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FD6703">
              <w:rPr>
                <w:rFonts w:ascii="Times New Roman" w:hAnsi="Times New Roman" w:cs="Times New Roman"/>
                <w:iCs/>
                <w:color w:val="auto"/>
                <w:sz w:val="22"/>
                <w:szCs w:val="22"/>
              </w:rPr>
              <w:t>Freedom of speech and press in the United States</w:t>
            </w:r>
          </w:p>
          <w:p w14:paraId="5F726915" w14:textId="77777777" w:rsidR="0035542E" w:rsidRPr="00FD670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D6703">
              <w:rPr>
                <w:rFonts w:ascii="Times New Roman" w:hAnsi="Times New Roman" w:cs="Times New Roman"/>
                <w:sz w:val="22"/>
                <w:szCs w:val="22"/>
              </w:rPr>
              <w:t xml:space="preserve">Voluntary </w:t>
            </w:r>
            <w:r w:rsidRPr="00FD6703">
              <w:rPr>
                <w:rFonts w:ascii="Times New Roman" w:hAnsi="Times New Roman" w:cs="Times New Roman"/>
                <w:iCs/>
                <w:color w:val="auto"/>
                <w:sz w:val="22"/>
                <w:szCs w:val="22"/>
              </w:rPr>
              <w:t>community</w:t>
            </w:r>
            <w:r w:rsidRPr="00FD6703">
              <w:rPr>
                <w:rFonts w:ascii="Times New Roman" w:hAnsi="Times New Roman" w:cs="Times New Roman"/>
                <w:sz w:val="22"/>
                <w:szCs w:val="22"/>
              </w:rPr>
              <w:t xml:space="preserve"> service in the United States</w:t>
            </w:r>
          </w:p>
          <w:p w14:paraId="43363D92" w14:textId="77777777" w:rsidR="0035542E" w:rsidRPr="00FD6703"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2"/>
              </w:rPr>
            </w:pPr>
          </w:p>
          <w:p w14:paraId="12E4D5F2" w14:textId="77777777" w:rsidR="0035542E" w:rsidRPr="00FD670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FD6703">
              <w:rPr>
                <w:rFonts w:eastAsia="Times New Roman" w:cs="Times New Roman"/>
                <w:color w:val="000000" w:themeColor="text1"/>
                <w:sz w:val="22"/>
              </w:rPr>
              <w:t>[Scale: No change, Minimal change, Moderate change, Substantial change]</w:t>
            </w:r>
          </w:p>
        </w:tc>
        <w:tc>
          <w:tcPr>
            <w:tcW w:w="1085" w:type="dxa"/>
          </w:tcPr>
          <w:p w14:paraId="6FF05876" w14:textId="77777777" w:rsidR="0035542E" w:rsidRPr="00CA4FD1"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CA4FD1">
              <w:rPr>
                <w:rFonts w:eastAsia="Times New Roman" w:cs="Times New Roman"/>
                <w:sz w:val="22"/>
              </w:rPr>
              <w:lastRenderedPageBreak/>
              <w:t>Post-Program</w:t>
            </w:r>
          </w:p>
        </w:tc>
      </w:tr>
      <w:tr w:rsidR="0035542E" w:rsidRPr="00A36BE3" w14:paraId="4800CEFB"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1F75F542" w14:textId="77777777" w:rsidR="0035542E" w:rsidRPr="00FD6703" w:rsidRDefault="0035542E" w:rsidP="0035542E">
            <w:pPr>
              <w:contextualSpacing w:val="0"/>
              <w:rPr>
                <w:rFonts w:eastAsia="Times New Roman" w:cs="Times New Roman"/>
                <w:bCs w:val="0"/>
                <w:color w:val="000000"/>
                <w:sz w:val="22"/>
              </w:rPr>
            </w:pPr>
            <w:r w:rsidRPr="00FD6703">
              <w:rPr>
                <w:rFonts w:cs="Times New Roman"/>
                <w:b w:val="0"/>
                <w:sz w:val="22"/>
              </w:rPr>
              <w:t xml:space="preserve">E1.1.19: </w:t>
            </w:r>
            <w:r w:rsidRPr="00FD6703">
              <w:rPr>
                <w:rFonts w:eastAsia="Times New Roman" w:cs="Times New Roman"/>
                <w:b w:val="0"/>
                <w:color w:val="000000"/>
                <w:sz w:val="22"/>
              </w:rPr>
              <w:t xml:space="preserve"> Percent of participants agreeing with statements in support of democratic values</w:t>
            </w:r>
          </w:p>
          <w:p w14:paraId="7FAE315A" w14:textId="0B4EAA0F" w:rsidR="0035542E" w:rsidRPr="00FD6703" w:rsidRDefault="0035542E" w:rsidP="0035542E">
            <w:pPr>
              <w:contextualSpacing w:val="0"/>
              <w:rPr>
                <w:rFonts w:cs="Times New Roman"/>
                <w:b w:val="0"/>
                <w:sz w:val="22"/>
              </w:rPr>
            </w:pPr>
            <w:r w:rsidRPr="00FD6703">
              <w:rPr>
                <w:rFonts w:cs="Times New Roman"/>
                <w:b w:val="0"/>
                <w:sz w:val="22"/>
              </w:rPr>
              <w:t>(core indicator)</w:t>
            </w:r>
          </w:p>
        </w:tc>
        <w:tc>
          <w:tcPr>
            <w:tcW w:w="5485" w:type="dxa"/>
          </w:tcPr>
          <w:p w14:paraId="1C2B7F45" w14:textId="77777777" w:rsidR="00A36BE3" w:rsidRPr="00FD6703"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010FC609" w14:textId="77777777" w:rsidR="0035542E" w:rsidRPr="00FD6703" w:rsidRDefault="0035542E" w:rsidP="0035542E">
            <w:pPr>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p w14:paraId="552D016A" w14:textId="40F3AF97" w:rsidR="0035542E" w:rsidRPr="00FD6703" w:rsidRDefault="0035542E" w:rsidP="0035542E">
            <w:pPr>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2"/>
              </w:rPr>
            </w:pPr>
            <w:r w:rsidRPr="00FD6703">
              <w:rPr>
                <w:rFonts w:eastAsia="Times New Roman" w:cs="Times New Roman"/>
                <w:color w:val="000000" w:themeColor="text1"/>
                <w:sz w:val="22"/>
                <w:u w:val="single"/>
              </w:rPr>
              <w:t>Democratic values</w:t>
            </w:r>
            <w:r w:rsidRPr="00FD6703">
              <w:rPr>
                <w:rFonts w:eastAsia="Times New Roman" w:cs="Times New Roman"/>
                <w:color w:val="000000" w:themeColor="text1"/>
                <w:sz w:val="22"/>
              </w:rPr>
              <w:t xml:space="preserve"> - The ideas or beliefs that make a society fair, including: democratic decision-making, freedom of speech, equality before the law, equality, social justice.</w:t>
            </w:r>
          </w:p>
          <w:p w14:paraId="3A9C178D" w14:textId="77777777" w:rsidR="0035542E" w:rsidRPr="00FD6703" w:rsidRDefault="0035542E" w:rsidP="0035542E">
            <w:pPr>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2"/>
              </w:rPr>
            </w:pPr>
          </w:p>
          <w:p w14:paraId="11404B93" w14:textId="77777777" w:rsidR="0035542E" w:rsidRPr="00FD6703" w:rsidRDefault="0035542E" w:rsidP="0035542E">
            <w:pPr>
              <w:pStyle w:val="Default"/>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FD6703">
              <w:rPr>
                <w:rFonts w:ascii="Times New Roman" w:hAnsi="Times New Roman" w:cs="Times New Roman"/>
                <w:b/>
                <w:bCs/>
                <w:sz w:val="22"/>
                <w:szCs w:val="22"/>
              </w:rPr>
              <w:t>Count Frequency</w:t>
            </w:r>
          </w:p>
          <w:p w14:paraId="6AA00796" w14:textId="77777777" w:rsidR="0035542E" w:rsidRPr="00FD6703" w:rsidRDefault="0035542E" w:rsidP="0035542E">
            <w:pPr>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FD6703">
              <w:rPr>
                <w:rFonts w:eastAsia="Times New Roman" w:cs="Times New Roman"/>
                <w:color w:val="000000"/>
                <w:sz w:val="22"/>
              </w:rPr>
              <w:lastRenderedPageBreak/>
              <w:t>Each respondent should only be counted once in the reporting year following their program completion.</w:t>
            </w:r>
          </w:p>
          <w:p w14:paraId="185006BF" w14:textId="77777777" w:rsidR="0035542E" w:rsidRPr="00FD6703" w:rsidRDefault="0035542E" w:rsidP="0035542E">
            <w:pPr>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p w14:paraId="511F8D86" w14:textId="77777777" w:rsidR="0035542E" w:rsidRPr="00FD6703" w:rsidRDefault="0035542E" w:rsidP="0035542E">
            <w:pPr>
              <w:pStyle w:val="Default"/>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FD6703">
              <w:rPr>
                <w:rFonts w:ascii="Times New Roman" w:hAnsi="Times New Roman" w:cs="Times New Roman"/>
                <w:b/>
                <w:bCs/>
                <w:sz w:val="22"/>
                <w:szCs w:val="22"/>
              </w:rPr>
              <w:t>Calculations</w:t>
            </w:r>
          </w:p>
          <w:p w14:paraId="42853A1A" w14:textId="77777777" w:rsidR="0035542E" w:rsidRPr="00FD6703" w:rsidRDefault="0035542E" w:rsidP="0035542E">
            <w:pPr>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FD6703">
              <w:rPr>
                <w:rFonts w:eastAsia="Times New Roman" w:cs="Times New Roman"/>
                <w:color w:val="000000"/>
                <w:sz w:val="22"/>
              </w:rPr>
              <w:t>Responses to each item should be scored in the following manner:</w:t>
            </w:r>
          </w:p>
          <w:p w14:paraId="0C12CAEB" w14:textId="77777777" w:rsidR="0035542E" w:rsidRPr="00FD6703" w:rsidRDefault="0035542E" w:rsidP="0035542E">
            <w:pPr>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FD6703">
              <w:rPr>
                <w:rFonts w:eastAsia="Times New Roman" w:cs="Times New Roman"/>
                <w:color w:val="000000"/>
                <w:sz w:val="22"/>
              </w:rPr>
              <w:t>Strongly disagree – 1</w:t>
            </w:r>
          </w:p>
          <w:p w14:paraId="47FF5A2F" w14:textId="77777777" w:rsidR="0035542E" w:rsidRPr="00FD6703" w:rsidRDefault="0035542E" w:rsidP="0035542E">
            <w:pPr>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FD6703">
              <w:rPr>
                <w:rFonts w:eastAsia="Times New Roman" w:cs="Times New Roman"/>
                <w:color w:val="000000"/>
                <w:sz w:val="22"/>
              </w:rPr>
              <w:t>Disagree – 2</w:t>
            </w:r>
          </w:p>
          <w:p w14:paraId="2A339B7C" w14:textId="77777777" w:rsidR="0035542E" w:rsidRPr="00FD6703" w:rsidRDefault="0035542E" w:rsidP="0035542E">
            <w:pPr>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FD6703">
              <w:rPr>
                <w:rFonts w:eastAsia="Times New Roman" w:cs="Times New Roman"/>
                <w:color w:val="000000"/>
                <w:sz w:val="22"/>
              </w:rPr>
              <w:t>Neither disagree nor agree – 3</w:t>
            </w:r>
          </w:p>
          <w:p w14:paraId="18E0B8CB" w14:textId="77777777" w:rsidR="0035542E" w:rsidRPr="00FD6703" w:rsidRDefault="0035542E" w:rsidP="0035542E">
            <w:pPr>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FD6703">
              <w:rPr>
                <w:rFonts w:eastAsia="Times New Roman" w:cs="Times New Roman"/>
                <w:color w:val="000000"/>
                <w:sz w:val="22"/>
              </w:rPr>
              <w:t>Agree – 4</w:t>
            </w:r>
          </w:p>
          <w:p w14:paraId="001E07EF" w14:textId="77777777" w:rsidR="0035542E" w:rsidRPr="00FD6703" w:rsidRDefault="0035542E" w:rsidP="0035542E">
            <w:pPr>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FD6703">
              <w:rPr>
                <w:rFonts w:eastAsia="Times New Roman" w:cs="Times New Roman"/>
                <w:color w:val="000000"/>
                <w:sz w:val="22"/>
              </w:rPr>
              <w:t>Strongly agree – 5</w:t>
            </w:r>
          </w:p>
          <w:p w14:paraId="1B231A8B" w14:textId="77777777" w:rsidR="0035542E" w:rsidRPr="00FD6703" w:rsidRDefault="0035542E" w:rsidP="0035542E">
            <w:pPr>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FD6703">
              <w:rPr>
                <w:rFonts w:eastAsia="Times New Roman" w:cs="Times New Roman"/>
                <w:color w:val="000000"/>
                <w:sz w:val="22"/>
              </w:rPr>
              <w:t>I don’t know/I can’t ascertain – 0</w:t>
            </w:r>
          </w:p>
          <w:p w14:paraId="2CBDFB40" w14:textId="77777777" w:rsidR="0035542E" w:rsidRPr="00FD6703" w:rsidRDefault="0035542E" w:rsidP="0035542E">
            <w:pPr>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p w14:paraId="001594E3" w14:textId="1FE3786D" w:rsidR="0035542E" w:rsidRPr="00FD6703" w:rsidRDefault="0035542E" w:rsidP="0035542E">
            <w:pPr>
              <w:autoSpaceDE w:val="0"/>
              <w:autoSpaceDN w:val="0"/>
              <w:adjustRightInd w:val="0"/>
              <w:spacing w:line="240" w:lineRule="auto"/>
              <w:contextualSpacing w:val="0"/>
              <w:cnfStyle w:val="000000000000" w:firstRow="0" w:lastRow="0" w:firstColumn="0" w:lastColumn="0" w:oddVBand="0" w:evenVBand="0" w:oddHBand="0" w:evenHBand="0" w:firstRowFirstColumn="0" w:firstRowLastColumn="0" w:lastRowFirstColumn="0" w:lastRowLastColumn="0"/>
              <w:rPr>
                <w:rFonts w:cs="Times New Roman"/>
                <w:color w:val="000000"/>
                <w:sz w:val="22"/>
              </w:rPr>
            </w:pPr>
            <w:r w:rsidRPr="00FD6703">
              <w:rPr>
                <w:rFonts w:eastAsia="Times New Roman" w:cs="Times New Roman"/>
                <w:color w:val="000000"/>
                <w:sz w:val="22"/>
              </w:rPr>
              <w:t xml:space="preserve">To determine the percent value, numerator is the number of respondents whose average question score is greater than or equal to 4 on a 1-5 scale while the denominator will be </w:t>
            </w:r>
            <w:r w:rsidRPr="00FD6703">
              <w:rPr>
                <w:rFonts w:cs="Times New Roman"/>
                <w:sz w:val="22"/>
              </w:rPr>
              <w:t xml:space="preserve">the </w:t>
            </w:r>
            <w:r w:rsidR="005528FB" w:rsidRPr="00FD6703">
              <w:rPr>
                <w:rFonts w:cs="Times New Roman"/>
                <w:sz w:val="22"/>
              </w:rPr>
              <w:t>total number of question respondents</w:t>
            </w:r>
            <w:r w:rsidRPr="00FD6703">
              <w:rPr>
                <w:rFonts w:eastAsia="Times New Roman" w:cs="Times New Roman"/>
                <w:color w:val="000000"/>
                <w:sz w:val="22"/>
              </w:rPr>
              <w:t>. Divide the numerator by the denominator and then multiply by 100 for the percent value.</w:t>
            </w:r>
          </w:p>
        </w:tc>
        <w:tc>
          <w:tcPr>
            <w:tcW w:w="1978" w:type="dxa"/>
          </w:tcPr>
          <w:p w14:paraId="56FD7F89" w14:textId="4D10741C" w:rsidR="0035542E" w:rsidRPr="00FD6703" w:rsidRDefault="0035542E" w:rsidP="00E9684C">
            <w:pPr>
              <w:pStyle w:val="CommentText"/>
              <w:numPr>
                <w:ilvl w:val="0"/>
                <w:numId w:val="1"/>
              </w:numPr>
              <w:pBdr>
                <w:top w:val="nil"/>
                <w:left w:val="nil"/>
                <w:bottom w:val="nil"/>
                <w:right w:val="nil"/>
                <w:between w:val="nil"/>
              </w:pBd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FD6703">
              <w:rPr>
                <w:rFonts w:cs="Times New Roman"/>
                <w:sz w:val="22"/>
                <w:szCs w:val="22"/>
              </w:rPr>
              <w:lastRenderedPageBreak/>
              <w:t>Gender</w:t>
            </w:r>
          </w:p>
          <w:p w14:paraId="56129804" w14:textId="0B433050" w:rsidR="0035542E" w:rsidRPr="00FD6703" w:rsidRDefault="0035542E" w:rsidP="00E9684C">
            <w:pPr>
              <w:pStyle w:val="CommentText"/>
              <w:numPr>
                <w:ilvl w:val="0"/>
                <w:numId w:val="1"/>
              </w:numPr>
              <w:pBdr>
                <w:top w:val="nil"/>
                <w:left w:val="nil"/>
                <w:bottom w:val="nil"/>
                <w:right w:val="nil"/>
                <w:between w:val="nil"/>
              </w:pBd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FD6703">
              <w:rPr>
                <w:rFonts w:cs="Times New Roman"/>
                <w:sz w:val="22"/>
                <w:szCs w:val="22"/>
              </w:rPr>
              <w:t>Age</w:t>
            </w:r>
          </w:p>
          <w:p w14:paraId="225EB27D" w14:textId="625E1DCA" w:rsidR="0035542E" w:rsidRPr="00FD6703" w:rsidRDefault="0035542E" w:rsidP="00E9684C">
            <w:pPr>
              <w:pStyle w:val="CommentText"/>
              <w:numPr>
                <w:ilvl w:val="0"/>
                <w:numId w:val="1"/>
              </w:numPr>
              <w:pBdr>
                <w:top w:val="nil"/>
                <w:left w:val="nil"/>
                <w:bottom w:val="nil"/>
                <w:right w:val="nil"/>
                <w:between w:val="nil"/>
              </w:pBd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FD6703">
              <w:rPr>
                <w:rFonts w:cs="Times New Roman"/>
                <w:sz w:val="22"/>
                <w:szCs w:val="22"/>
              </w:rPr>
              <w:t>Country of origin</w:t>
            </w:r>
          </w:p>
          <w:p w14:paraId="25F22181" w14:textId="4FA9C478" w:rsidR="0035542E" w:rsidRPr="00FD6703" w:rsidRDefault="0035542E" w:rsidP="00E9684C">
            <w:pPr>
              <w:pStyle w:val="CommentText"/>
              <w:numPr>
                <w:ilvl w:val="0"/>
                <w:numId w:val="1"/>
              </w:numPr>
              <w:pBdr>
                <w:top w:val="nil"/>
                <w:left w:val="nil"/>
                <w:bottom w:val="nil"/>
                <w:right w:val="nil"/>
                <w:between w:val="nil"/>
              </w:pBd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FD6703">
              <w:rPr>
                <w:rFonts w:cs="Times New Roman"/>
                <w:sz w:val="22"/>
                <w:szCs w:val="22"/>
              </w:rPr>
              <w:t>Home state</w:t>
            </w:r>
          </w:p>
          <w:p w14:paraId="54FC1F43" w14:textId="3EE313A0" w:rsidR="0035542E" w:rsidRPr="00FD6703" w:rsidRDefault="0035542E" w:rsidP="00E9684C">
            <w:pPr>
              <w:pStyle w:val="CommentText"/>
              <w:numPr>
                <w:ilvl w:val="0"/>
                <w:numId w:val="1"/>
              </w:numPr>
              <w:pBdr>
                <w:top w:val="nil"/>
                <w:left w:val="nil"/>
                <w:bottom w:val="nil"/>
                <w:right w:val="nil"/>
                <w:between w:val="nil"/>
              </w:pBd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FD6703">
              <w:rPr>
                <w:rFonts w:cs="Times New Roman"/>
                <w:sz w:val="22"/>
                <w:szCs w:val="22"/>
              </w:rPr>
              <w:t>Race</w:t>
            </w:r>
          </w:p>
          <w:p w14:paraId="67483F87" w14:textId="77777777" w:rsidR="0035542E" w:rsidRPr="00FD670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szCs w:val="22"/>
              </w:rPr>
            </w:pPr>
            <w:r w:rsidRPr="00FD6703">
              <w:rPr>
                <w:rFonts w:cs="Times New Roman"/>
                <w:sz w:val="22"/>
                <w:szCs w:val="22"/>
              </w:rPr>
              <w:t>Participant type: American, foreign, reciprocal</w:t>
            </w:r>
          </w:p>
        </w:tc>
        <w:tc>
          <w:tcPr>
            <w:tcW w:w="1169" w:type="dxa"/>
          </w:tcPr>
          <w:p w14:paraId="59BA175A" w14:textId="77777777" w:rsidR="0035542E" w:rsidRPr="00FD670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FD6703">
              <w:rPr>
                <w:rFonts w:eastAsia="Times New Roman" w:cs="Times New Roman"/>
                <w:color w:val="FF0000"/>
                <w:sz w:val="22"/>
              </w:rPr>
              <w:t>To be completed by the applicant</w:t>
            </w:r>
          </w:p>
        </w:tc>
        <w:tc>
          <w:tcPr>
            <w:tcW w:w="3057" w:type="dxa"/>
          </w:tcPr>
          <w:p w14:paraId="531EB475" w14:textId="77777777" w:rsidR="0035542E" w:rsidRPr="00FD670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FD6703">
              <w:rPr>
                <w:rFonts w:eastAsia="Times New Roman" w:cs="Times New Roman"/>
                <w:sz w:val="22"/>
              </w:rPr>
              <w:t>Survey (self-reported data)</w:t>
            </w:r>
          </w:p>
          <w:p w14:paraId="5BFDC165" w14:textId="77777777" w:rsidR="0035542E" w:rsidRPr="00FD670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30F1382D" w14:textId="77777777" w:rsidR="0035542E" w:rsidRPr="00FD6703"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FD6703">
              <w:rPr>
                <w:rFonts w:eastAsia="Times New Roman" w:cs="Times New Roman"/>
                <w:sz w:val="22"/>
              </w:rPr>
              <w:t>To what extent do you agree or disagree with the statements below?</w:t>
            </w:r>
          </w:p>
          <w:p w14:paraId="3104F32F" w14:textId="77777777" w:rsidR="0035542E" w:rsidRPr="00FD6703" w:rsidRDefault="0035542E" w:rsidP="00E9684C">
            <w:pPr>
              <w:pStyle w:val="Default"/>
              <w:numPr>
                <w:ilvl w:val="0"/>
                <w:numId w:val="2"/>
              </w:numPr>
              <w:pBdr>
                <w:top w:val="nil"/>
                <w:left w:val="nil"/>
                <w:bottom w:val="nil"/>
                <w:right w:val="nil"/>
                <w:between w:val="nil"/>
              </w:pBd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FD6703">
              <w:rPr>
                <w:rFonts w:ascii="Times New Roman" w:hAnsi="Times New Roman" w:cs="Times New Roman"/>
                <w:iCs/>
                <w:color w:val="auto"/>
                <w:sz w:val="22"/>
                <w:szCs w:val="22"/>
              </w:rPr>
              <w:t>Voting is important because real decisions are made in elections</w:t>
            </w:r>
          </w:p>
          <w:p w14:paraId="25F22DF0" w14:textId="77777777" w:rsidR="0035542E" w:rsidRPr="00FD6703" w:rsidRDefault="0035542E" w:rsidP="00E9684C">
            <w:pPr>
              <w:pStyle w:val="Default"/>
              <w:numPr>
                <w:ilvl w:val="0"/>
                <w:numId w:val="2"/>
              </w:numPr>
              <w:pBdr>
                <w:top w:val="nil"/>
                <w:left w:val="nil"/>
                <w:bottom w:val="nil"/>
                <w:right w:val="nil"/>
                <w:between w:val="nil"/>
              </w:pBd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FD6703">
              <w:rPr>
                <w:rFonts w:ascii="Times New Roman" w:hAnsi="Times New Roman" w:cs="Times New Roman"/>
                <w:iCs/>
                <w:color w:val="auto"/>
                <w:sz w:val="22"/>
                <w:szCs w:val="22"/>
              </w:rPr>
              <w:lastRenderedPageBreak/>
              <w:t>Free and fair elections are the cornerstone of democracy</w:t>
            </w:r>
          </w:p>
          <w:p w14:paraId="56D91E30" w14:textId="77777777" w:rsidR="0035542E" w:rsidRPr="00FD6703" w:rsidRDefault="0035542E" w:rsidP="00E9684C">
            <w:pPr>
              <w:pStyle w:val="Default"/>
              <w:numPr>
                <w:ilvl w:val="0"/>
                <w:numId w:val="2"/>
              </w:numPr>
              <w:pBdr>
                <w:top w:val="nil"/>
                <w:left w:val="nil"/>
                <w:bottom w:val="nil"/>
                <w:right w:val="nil"/>
                <w:between w:val="nil"/>
              </w:pBd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FD6703">
              <w:rPr>
                <w:rFonts w:ascii="Times New Roman" w:hAnsi="Times New Roman" w:cs="Times New Roman"/>
                <w:iCs/>
                <w:color w:val="auto"/>
                <w:sz w:val="22"/>
                <w:szCs w:val="22"/>
              </w:rPr>
              <w:t>An independent media is important to the free flow of information</w:t>
            </w:r>
          </w:p>
          <w:p w14:paraId="6267F4A6" w14:textId="77777777" w:rsidR="0035542E" w:rsidRPr="00FD6703" w:rsidRDefault="0035542E" w:rsidP="00E9684C">
            <w:pPr>
              <w:pStyle w:val="Default"/>
              <w:numPr>
                <w:ilvl w:val="0"/>
                <w:numId w:val="2"/>
              </w:numPr>
              <w:pBdr>
                <w:top w:val="nil"/>
                <w:left w:val="nil"/>
                <w:bottom w:val="nil"/>
                <w:right w:val="nil"/>
                <w:between w:val="nil"/>
              </w:pBd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FD6703">
              <w:rPr>
                <w:rFonts w:ascii="Times New Roman" w:hAnsi="Times New Roman" w:cs="Times New Roman"/>
                <w:iCs/>
                <w:color w:val="auto"/>
                <w:sz w:val="22"/>
                <w:szCs w:val="22"/>
              </w:rPr>
              <w:t>All citizens in a country should have equal rights and protections under the law, regardless of circumstances</w:t>
            </w:r>
          </w:p>
          <w:p w14:paraId="49215CA5" w14:textId="77777777" w:rsidR="0035542E" w:rsidRPr="00FD6703" w:rsidRDefault="0035542E" w:rsidP="00E9684C">
            <w:pPr>
              <w:pStyle w:val="Default"/>
              <w:numPr>
                <w:ilvl w:val="0"/>
                <w:numId w:val="2"/>
              </w:numPr>
              <w:pBdr>
                <w:top w:val="nil"/>
                <w:left w:val="nil"/>
                <w:bottom w:val="nil"/>
                <w:right w:val="nil"/>
                <w:between w:val="nil"/>
              </w:pBd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FD6703">
              <w:rPr>
                <w:rFonts w:ascii="Times New Roman" w:hAnsi="Times New Roman" w:cs="Times New Roman"/>
                <w:iCs/>
                <w:color w:val="auto"/>
                <w:sz w:val="22"/>
                <w:szCs w:val="22"/>
              </w:rPr>
              <w:t>The rule of law is fundamental to a functioning democracy</w:t>
            </w:r>
          </w:p>
          <w:p w14:paraId="1FEC05B4" w14:textId="77777777" w:rsidR="0035542E" w:rsidRPr="00FD6703" w:rsidRDefault="0035542E" w:rsidP="00E9684C">
            <w:pPr>
              <w:pStyle w:val="Default"/>
              <w:numPr>
                <w:ilvl w:val="0"/>
                <w:numId w:val="2"/>
              </w:numPr>
              <w:pBdr>
                <w:top w:val="nil"/>
                <w:left w:val="nil"/>
                <w:bottom w:val="nil"/>
                <w:right w:val="nil"/>
                <w:between w:val="nil"/>
              </w:pBd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FD6703">
              <w:rPr>
                <w:rFonts w:ascii="Times New Roman" w:hAnsi="Times New Roman" w:cs="Times New Roman"/>
                <w:iCs/>
                <w:color w:val="auto"/>
                <w:sz w:val="22"/>
                <w:szCs w:val="22"/>
              </w:rPr>
              <w:t>Individuals have the right to free speech and to voice opposition</w:t>
            </w:r>
          </w:p>
          <w:p w14:paraId="3CA3831D" w14:textId="77777777" w:rsidR="0035542E" w:rsidRPr="00FD6703" w:rsidRDefault="0035542E" w:rsidP="00E9684C">
            <w:pPr>
              <w:pStyle w:val="Default"/>
              <w:numPr>
                <w:ilvl w:val="0"/>
                <w:numId w:val="2"/>
              </w:numPr>
              <w:pBdr>
                <w:top w:val="nil"/>
                <w:left w:val="nil"/>
                <w:bottom w:val="nil"/>
                <w:right w:val="nil"/>
                <w:between w:val="nil"/>
              </w:pBd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FD6703">
              <w:rPr>
                <w:rFonts w:ascii="Times New Roman" w:hAnsi="Times New Roman" w:cs="Times New Roman"/>
                <w:iCs/>
                <w:color w:val="auto"/>
                <w:sz w:val="22"/>
                <w:szCs w:val="22"/>
              </w:rPr>
              <w:t>Organizations have the right to free speech and to voice opposition</w:t>
            </w:r>
          </w:p>
          <w:p w14:paraId="67E9B644" w14:textId="77777777" w:rsidR="0035542E" w:rsidRPr="00FD6703" w:rsidRDefault="0035542E" w:rsidP="00E9684C">
            <w:pPr>
              <w:pStyle w:val="Default"/>
              <w:numPr>
                <w:ilvl w:val="0"/>
                <w:numId w:val="2"/>
              </w:numPr>
              <w:pBdr>
                <w:top w:val="nil"/>
                <w:left w:val="nil"/>
                <w:bottom w:val="nil"/>
                <w:right w:val="nil"/>
                <w:between w:val="nil"/>
              </w:pBd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FD6703">
              <w:rPr>
                <w:rFonts w:ascii="Times New Roman" w:hAnsi="Times New Roman" w:cs="Times New Roman"/>
                <w:iCs/>
                <w:color w:val="auto"/>
                <w:sz w:val="22"/>
                <w:szCs w:val="22"/>
              </w:rPr>
              <w:t>Democratic principles enhance the workplace. Supervisors should incorporate democratic principles into their management practices</w:t>
            </w:r>
          </w:p>
          <w:p w14:paraId="0C023A87" w14:textId="77777777" w:rsidR="0035542E" w:rsidRPr="00FD6703" w:rsidRDefault="0035542E" w:rsidP="0035542E">
            <w:pPr>
              <w:pStyle w:val="CommentText"/>
              <w:pBdr>
                <w:top w:val="nil"/>
                <w:left w:val="nil"/>
                <w:bottom w:val="nil"/>
                <w:right w:val="nil"/>
                <w:between w:val="nil"/>
              </w:pBdr>
              <w:spacing w:line="259" w:lineRule="auto"/>
              <w:ind w:left="720"/>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p>
          <w:p w14:paraId="4C8C0F21" w14:textId="77777777" w:rsidR="0035542E" w:rsidRPr="00FD670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FD6703">
              <w:rPr>
                <w:rFonts w:eastAsia="Times New Roman" w:cs="Times New Roman"/>
                <w:sz w:val="22"/>
              </w:rPr>
              <w:t xml:space="preserve">[Scale: </w:t>
            </w:r>
            <w:r w:rsidRPr="00FD6703">
              <w:rPr>
                <w:rFonts w:cs="Times New Roman"/>
                <w:sz w:val="22"/>
              </w:rPr>
              <w:t xml:space="preserve">Strongly disagree, Disagree, </w:t>
            </w:r>
            <w:r w:rsidRPr="00FD6703">
              <w:rPr>
                <w:rFonts w:eastAsia="Times New Roman" w:cs="Times New Roman"/>
                <w:sz w:val="22"/>
              </w:rPr>
              <w:t>Neither disagree nor agree,</w:t>
            </w:r>
            <w:r w:rsidRPr="00FD6703">
              <w:rPr>
                <w:rFonts w:cs="Times New Roman"/>
                <w:sz w:val="22"/>
              </w:rPr>
              <w:t xml:space="preserve"> Agree, Strongly agree,</w:t>
            </w:r>
            <w:r w:rsidRPr="00FD6703">
              <w:rPr>
                <w:rFonts w:eastAsia="Times New Roman" w:cs="Times New Roman"/>
                <w:sz w:val="22"/>
              </w:rPr>
              <w:t xml:space="preserve"> I don’t know/I can’t ascertain]</w:t>
            </w:r>
            <w:r w:rsidRPr="00FD6703">
              <w:rPr>
                <w:rFonts w:cs="Times New Roman"/>
                <w:sz w:val="22"/>
              </w:rPr>
              <w:t xml:space="preserve"> </w:t>
            </w:r>
          </w:p>
        </w:tc>
        <w:tc>
          <w:tcPr>
            <w:tcW w:w="1085" w:type="dxa"/>
          </w:tcPr>
          <w:p w14:paraId="342D46C5" w14:textId="77777777" w:rsidR="0035542E" w:rsidRPr="00FD670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FD6703">
              <w:rPr>
                <w:rFonts w:eastAsia="Times New Roman" w:cs="Times New Roman"/>
                <w:sz w:val="22"/>
              </w:rPr>
              <w:lastRenderedPageBreak/>
              <w:t>Post-Program</w:t>
            </w:r>
          </w:p>
        </w:tc>
      </w:tr>
      <w:tr w:rsidR="0035542E" w:rsidRPr="00A36BE3" w14:paraId="4A7A4B3C" w14:textId="77777777" w:rsidTr="488F921F">
        <w:trPr>
          <w:trHeight w:val="350"/>
          <w:jc w:val="center"/>
        </w:trPr>
        <w:tc>
          <w:tcPr>
            <w:cnfStyle w:val="001000000000" w:firstRow="0" w:lastRow="0" w:firstColumn="1" w:lastColumn="0" w:oddVBand="0" w:evenVBand="0" w:oddHBand="0" w:evenHBand="0" w:firstRowFirstColumn="0" w:firstRowLastColumn="0" w:lastRowFirstColumn="0" w:lastRowLastColumn="0"/>
            <w:tcW w:w="14491" w:type="dxa"/>
            <w:gridSpan w:val="8"/>
            <w:shd w:val="clear" w:color="auto" w:fill="8DB3E2" w:themeFill="text2" w:themeFillTint="66"/>
          </w:tcPr>
          <w:p w14:paraId="62113DBC" w14:textId="77777777" w:rsidR="0035542E" w:rsidRPr="00A36BE3" w:rsidRDefault="0035542E" w:rsidP="0035542E">
            <w:pPr>
              <w:contextualSpacing w:val="0"/>
              <w:rPr>
                <w:rFonts w:eastAsia="Times New Roman" w:cs="Times New Roman"/>
                <w:b w:val="0"/>
                <w:sz w:val="22"/>
              </w:rPr>
            </w:pPr>
            <w:r w:rsidRPr="00A36BE3">
              <w:rPr>
                <w:rFonts w:eastAsia="Times New Roman" w:cs="Times New Roman"/>
                <w:bCs w:val="0"/>
                <w:sz w:val="22"/>
              </w:rPr>
              <w:t>ECA Objective 2:</w:t>
            </w:r>
            <w:r w:rsidRPr="00A36BE3">
              <w:rPr>
                <w:rFonts w:eastAsia="Times New Roman" w:cs="Times New Roman"/>
                <w:b w:val="0"/>
                <w:sz w:val="22"/>
              </w:rPr>
              <w:t xml:space="preserve"> </w:t>
            </w:r>
            <w:r w:rsidRPr="00A36BE3">
              <w:rPr>
                <w:rFonts w:cs="Times New Roman"/>
                <w:b w:val="0"/>
                <w:sz w:val="22"/>
              </w:rPr>
              <w:t xml:space="preserve"> Increase the impact that participants and alumni have on their communities / countries</w:t>
            </w:r>
          </w:p>
        </w:tc>
      </w:tr>
      <w:tr w:rsidR="0035542E" w:rsidRPr="00A36BE3" w14:paraId="121E9128"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20780CF3" w14:textId="55A1E9D0" w:rsidR="0035542E" w:rsidRPr="00A36BE3" w:rsidRDefault="0035542E" w:rsidP="0035542E">
            <w:pPr>
              <w:contextualSpacing w:val="0"/>
              <w:rPr>
                <w:rFonts w:cs="Times New Roman"/>
                <w:b w:val="0"/>
                <w:bCs w:val="0"/>
                <w:sz w:val="22"/>
              </w:rPr>
            </w:pPr>
            <w:r w:rsidRPr="00A36BE3">
              <w:rPr>
                <w:rFonts w:eastAsia="Times New Roman" w:cs="Times New Roman"/>
                <w:b w:val="0"/>
                <w:bCs w:val="0"/>
                <w:sz w:val="22"/>
              </w:rPr>
              <w:lastRenderedPageBreak/>
              <w:t>E2.0.01: Percent of foreign participants that volunteer in their host communities</w:t>
            </w:r>
          </w:p>
        </w:tc>
        <w:tc>
          <w:tcPr>
            <w:tcW w:w="5485" w:type="dxa"/>
          </w:tcPr>
          <w:p w14:paraId="4BBE2CF1" w14:textId="77777777" w:rsidR="00A36BE3" w:rsidRPr="008E2CBA"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212D89E0" w14:textId="77777777" w:rsidR="0035542E" w:rsidRPr="008E2CBA"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6B0F0B6C" w14:textId="32421217" w:rsidR="0035542E" w:rsidRPr="008E2CBA"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E2CBA">
              <w:rPr>
                <w:rFonts w:eastAsia="Times New Roman" w:cs="Times New Roman"/>
                <w:sz w:val="22"/>
                <w:u w:val="single"/>
              </w:rPr>
              <w:t>Volunteer</w:t>
            </w:r>
            <w:r w:rsidRPr="008E2CBA">
              <w:rPr>
                <w:rFonts w:eastAsia="Times New Roman" w:cs="Times New Roman"/>
                <w:sz w:val="22"/>
              </w:rPr>
              <w:t xml:space="preserve"> - To offer one’s time or services to an organization or community effort for free. </w:t>
            </w:r>
            <w:r w:rsidR="00BB42F8" w:rsidRPr="008E2CBA">
              <w:rPr>
                <w:rFonts w:eastAsia="Times New Roman" w:cs="Times New Roman"/>
                <w:color w:val="000000"/>
                <w:sz w:val="22"/>
              </w:rPr>
              <w:t>Volunteering does not include time spent working as part of a professional placement.</w:t>
            </w:r>
          </w:p>
          <w:p w14:paraId="3B361F27" w14:textId="77777777" w:rsidR="0035542E" w:rsidRPr="008E2CBA"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055FF911" w14:textId="6378E5C6"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2"/>
                <w:u w:val="single"/>
              </w:rPr>
            </w:pPr>
            <w:r w:rsidRPr="008E2CBA">
              <w:rPr>
                <w:rFonts w:eastAsia="Times New Roman" w:cs="Times New Roman"/>
                <w:sz w:val="22"/>
                <w:u w:val="single"/>
              </w:rPr>
              <w:t>Host community</w:t>
            </w:r>
            <w:r w:rsidRPr="008E2CBA">
              <w:rPr>
                <w:rFonts w:eastAsia="Times New Roman" w:cs="Times New Roman"/>
                <w:sz w:val="22"/>
              </w:rPr>
              <w:t xml:space="preserve"> - </w:t>
            </w:r>
            <w:r w:rsidR="00A36BE3" w:rsidRPr="008E2CBA">
              <w:rPr>
                <w:rFonts w:cs="Times New Roman"/>
                <w:sz w:val="22"/>
              </w:rPr>
              <w:t xml:space="preserve">See </w:t>
            </w:r>
            <w:hyperlink w:anchor="Definitions" w:history="1">
              <w:r w:rsidR="00A36BE3" w:rsidRPr="008E2CBA">
                <w:rPr>
                  <w:rStyle w:val="Hyperlink"/>
                  <w:rFonts w:cs="Times New Roman"/>
                  <w:sz w:val="22"/>
                </w:rPr>
                <w:t>Definitions of Key Terms</w:t>
              </w:r>
            </w:hyperlink>
          </w:p>
          <w:p w14:paraId="3013BA24" w14:textId="77777777" w:rsidR="00A36BE3" w:rsidRPr="00A36BE3" w:rsidRDefault="00A36BE3"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4DE2B926"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b/>
                <w:sz w:val="22"/>
              </w:rPr>
              <w:t>Count Frequency</w:t>
            </w:r>
          </w:p>
          <w:p w14:paraId="0DE5B495"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Each respondent should only be counted once in the reporting year following their program completion.</w:t>
            </w:r>
          </w:p>
          <w:p w14:paraId="404D806F"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78450706"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b/>
                <w:sz w:val="22"/>
              </w:rPr>
              <w:t>Calculations</w:t>
            </w:r>
          </w:p>
          <w:p w14:paraId="38957D47" w14:textId="47BE0992"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A36BE3">
              <w:rPr>
                <w:rFonts w:ascii="Times New Roman" w:eastAsia="Times New Roman" w:hAnsi="Times New Roman" w:cs="Times New Roman"/>
                <w:sz w:val="22"/>
                <w:szCs w:val="22"/>
              </w:rPr>
              <w:t xml:space="preserve">To calculate the percentage, the numerator will be the number of respondents who answered “yes” while the denominator will be the </w:t>
            </w:r>
            <w:r w:rsidR="005528FB">
              <w:rPr>
                <w:rFonts w:ascii="Times New Roman" w:eastAsia="Times New Roman" w:hAnsi="Times New Roman" w:cs="Times New Roman"/>
                <w:sz w:val="22"/>
                <w:szCs w:val="22"/>
              </w:rPr>
              <w:t>total number of question respondents</w:t>
            </w:r>
            <w:r w:rsidRPr="00A36BE3">
              <w:rPr>
                <w:rFonts w:ascii="Times New Roman" w:eastAsia="Times New Roman" w:hAnsi="Times New Roman" w:cs="Times New Roman"/>
                <w:sz w:val="22"/>
                <w:szCs w:val="22"/>
              </w:rPr>
              <w:t xml:space="preserve">. Divide the numerator by the denominator and then multiply by 100 for the percent value. </w:t>
            </w:r>
          </w:p>
        </w:tc>
        <w:tc>
          <w:tcPr>
            <w:tcW w:w="1978" w:type="dxa"/>
          </w:tcPr>
          <w:p w14:paraId="288F01DB"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Gender</w:t>
            </w:r>
          </w:p>
          <w:p w14:paraId="5E593777"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Age</w:t>
            </w:r>
          </w:p>
          <w:p w14:paraId="59F3CCB5" w14:textId="1734BA45"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Country of origin</w:t>
            </w:r>
          </w:p>
        </w:tc>
        <w:tc>
          <w:tcPr>
            <w:tcW w:w="1169" w:type="dxa"/>
          </w:tcPr>
          <w:p w14:paraId="79011344" w14:textId="416145B1"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4BBB7962" w14:textId="77777777" w:rsidR="0035542E" w:rsidRPr="00A36BE3" w:rsidRDefault="0035542E" w:rsidP="0035542E">
            <w:pPr>
              <w:widowControl w:val="0"/>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722C7585" w14:textId="77777777" w:rsidR="0035542E" w:rsidRPr="00A36BE3" w:rsidRDefault="0035542E" w:rsidP="0035542E">
            <w:pPr>
              <w:widowControl w:val="0"/>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2EA5761D"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 xml:space="preserve">Did you volunteer your time during your exchange? </w:t>
            </w:r>
          </w:p>
          <w:p w14:paraId="1CB107AF" w14:textId="77777777" w:rsidR="0035542E" w:rsidRPr="00A36BE3" w:rsidRDefault="0035542E" w:rsidP="00E9684C">
            <w:pPr>
              <w:pStyle w:val="Default"/>
              <w:numPr>
                <w:ilvl w:val="0"/>
                <w:numId w:val="4"/>
              </w:numPr>
              <w:ind w:left="246" w:hanging="18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color w:val="auto"/>
                <w:sz w:val="22"/>
                <w:szCs w:val="22"/>
              </w:rPr>
            </w:pPr>
            <w:r w:rsidRPr="00A36BE3">
              <w:rPr>
                <w:rFonts w:ascii="Times New Roman" w:eastAsia="Calibri" w:hAnsi="Times New Roman" w:cs="Times New Roman"/>
                <w:iCs/>
                <w:color w:val="auto"/>
                <w:sz w:val="22"/>
                <w:szCs w:val="22"/>
              </w:rPr>
              <w:t>Yes</w:t>
            </w:r>
          </w:p>
          <w:p w14:paraId="444D3341" w14:textId="77777777" w:rsidR="007351FB" w:rsidRDefault="0035542E" w:rsidP="00E9684C">
            <w:pPr>
              <w:pStyle w:val="Default"/>
              <w:numPr>
                <w:ilvl w:val="0"/>
                <w:numId w:val="4"/>
              </w:numPr>
              <w:ind w:left="246" w:hanging="18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color w:val="auto"/>
                <w:sz w:val="22"/>
                <w:szCs w:val="22"/>
              </w:rPr>
            </w:pPr>
            <w:r w:rsidRPr="00A36BE3">
              <w:rPr>
                <w:rFonts w:ascii="Times New Roman" w:eastAsia="Calibri" w:hAnsi="Times New Roman" w:cs="Times New Roman"/>
                <w:iCs/>
                <w:color w:val="auto"/>
                <w:sz w:val="22"/>
                <w:szCs w:val="22"/>
              </w:rPr>
              <w:t>No</w:t>
            </w:r>
          </w:p>
          <w:p w14:paraId="394D1DE7" w14:textId="790B5F1F" w:rsidR="0035542E" w:rsidRPr="007351FB" w:rsidRDefault="0035542E" w:rsidP="00E9684C">
            <w:pPr>
              <w:pStyle w:val="Default"/>
              <w:numPr>
                <w:ilvl w:val="0"/>
                <w:numId w:val="4"/>
              </w:numPr>
              <w:ind w:left="246" w:hanging="18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color w:val="auto"/>
                <w:sz w:val="22"/>
                <w:szCs w:val="22"/>
              </w:rPr>
            </w:pPr>
            <w:r w:rsidRPr="007351FB">
              <w:rPr>
                <w:rFonts w:ascii="Times New Roman" w:eastAsia="Calibri" w:hAnsi="Times New Roman" w:cs="Times New Roman"/>
                <w:iCs/>
                <w:sz w:val="22"/>
              </w:rPr>
              <w:t>My program did not offer the opportunity to volunteer</w:t>
            </w:r>
          </w:p>
        </w:tc>
        <w:tc>
          <w:tcPr>
            <w:tcW w:w="1085" w:type="dxa"/>
          </w:tcPr>
          <w:p w14:paraId="5E80E6AE" w14:textId="3AF935F4"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Post-Program</w:t>
            </w:r>
          </w:p>
        </w:tc>
      </w:tr>
      <w:tr w:rsidR="0035542E" w:rsidRPr="00A36BE3" w14:paraId="048F4FBE"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20240AC6" w14:textId="515C5080" w:rsidR="0035542E" w:rsidRPr="00A36BE3" w:rsidRDefault="0035542E" w:rsidP="0035542E">
            <w:pPr>
              <w:contextualSpacing w:val="0"/>
              <w:rPr>
                <w:rFonts w:cs="Times New Roman"/>
                <w:b w:val="0"/>
                <w:bCs w:val="0"/>
                <w:sz w:val="22"/>
              </w:rPr>
            </w:pPr>
            <w:r w:rsidRPr="00A36BE3">
              <w:rPr>
                <w:rFonts w:eastAsia="Times New Roman" w:cs="Times New Roman"/>
                <w:b w:val="0"/>
                <w:bCs w:val="0"/>
                <w:sz w:val="22"/>
              </w:rPr>
              <w:t>E2.0.04: Number of hours that foreign participants spend volunteering in their host communities</w:t>
            </w:r>
          </w:p>
        </w:tc>
        <w:tc>
          <w:tcPr>
            <w:tcW w:w="5485" w:type="dxa"/>
          </w:tcPr>
          <w:p w14:paraId="59CF0034" w14:textId="77777777" w:rsidR="00A36BE3" w:rsidRPr="008E2CBA"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71AAF9ED" w14:textId="77777777" w:rsidR="0035542E" w:rsidRPr="008E2CBA"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4742F6C1" w14:textId="707C16F1" w:rsidR="0035542E" w:rsidRPr="008E2CBA"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E2CBA">
              <w:rPr>
                <w:rFonts w:eastAsia="Times New Roman" w:cs="Times New Roman"/>
                <w:sz w:val="22"/>
                <w:u w:val="single"/>
              </w:rPr>
              <w:t>Volunteer</w:t>
            </w:r>
            <w:r w:rsidRPr="008E2CBA">
              <w:rPr>
                <w:rFonts w:eastAsia="Times New Roman" w:cs="Times New Roman"/>
                <w:sz w:val="22"/>
              </w:rPr>
              <w:t xml:space="preserve"> - To offer one’s time or services to an organization or community effort for free. </w:t>
            </w:r>
            <w:r w:rsidR="00BB42F8" w:rsidRPr="008E2CBA">
              <w:rPr>
                <w:rFonts w:eastAsia="Times New Roman" w:cs="Times New Roman"/>
                <w:color w:val="000000"/>
                <w:sz w:val="22"/>
              </w:rPr>
              <w:t>Volunteering does not include time spent working as part of a professional placement.</w:t>
            </w:r>
          </w:p>
          <w:p w14:paraId="6F01151D" w14:textId="77777777" w:rsidR="0035542E" w:rsidRPr="008E2CBA"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6DD341D6" w14:textId="2222CEB9"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2"/>
                <w:u w:val="single"/>
              </w:rPr>
            </w:pPr>
            <w:r w:rsidRPr="008E2CBA">
              <w:rPr>
                <w:rFonts w:eastAsia="Times New Roman" w:cs="Times New Roman"/>
                <w:sz w:val="22"/>
                <w:u w:val="single"/>
              </w:rPr>
              <w:t>Host community</w:t>
            </w:r>
            <w:r w:rsidRPr="008E2CBA">
              <w:rPr>
                <w:rFonts w:eastAsia="Times New Roman" w:cs="Times New Roman"/>
                <w:sz w:val="22"/>
              </w:rPr>
              <w:t xml:space="preserve"> - </w:t>
            </w:r>
            <w:r w:rsidR="00A36BE3" w:rsidRPr="008E2CBA">
              <w:rPr>
                <w:rFonts w:cs="Times New Roman"/>
                <w:sz w:val="22"/>
              </w:rPr>
              <w:t xml:space="preserve">See </w:t>
            </w:r>
            <w:hyperlink w:anchor="Definitions" w:history="1">
              <w:r w:rsidR="00A36BE3" w:rsidRPr="008E2CBA">
                <w:rPr>
                  <w:rStyle w:val="Hyperlink"/>
                  <w:rFonts w:cs="Times New Roman"/>
                  <w:sz w:val="22"/>
                </w:rPr>
                <w:t>Definitions of Key Terms</w:t>
              </w:r>
            </w:hyperlink>
          </w:p>
          <w:p w14:paraId="2C6163E1" w14:textId="77777777" w:rsidR="00A36BE3" w:rsidRPr="00A36BE3" w:rsidRDefault="00A36BE3"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i/>
                <w:sz w:val="22"/>
              </w:rPr>
            </w:pPr>
          </w:p>
          <w:p w14:paraId="5C91AE6B"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b/>
                <w:sz w:val="22"/>
              </w:rPr>
              <w:t>Count Frequency</w:t>
            </w:r>
          </w:p>
          <w:p w14:paraId="5BDD2C7D" w14:textId="77777777" w:rsidR="0035542E" w:rsidRPr="00A36BE3" w:rsidRDefault="0035542E" w:rsidP="0035542E">
            <w:pPr>
              <w:widowControl w:val="0"/>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Each respondent should only be counted once in a reporting year following their program completion.</w:t>
            </w:r>
          </w:p>
          <w:p w14:paraId="4F00ADA5" w14:textId="77777777" w:rsidR="0035542E" w:rsidRPr="00A36BE3" w:rsidRDefault="0035542E" w:rsidP="0035542E">
            <w:pPr>
              <w:widowControl w:val="0"/>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681284E8" w14:textId="77777777" w:rsidR="0035542E" w:rsidRPr="00A36BE3" w:rsidRDefault="0035542E" w:rsidP="0035542E">
            <w:pPr>
              <w:widowControl w:val="0"/>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b/>
                <w:sz w:val="22"/>
              </w:rPr>
              <w:t>Calculations</w:t>
            </w:r>
          </w:p>
          <w:p w14:paraId="29819CB0"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 xml:space="preserve">Participants will complete a survey question that will request the number of hours of time spent volunteering during their exchange program. </w:t>
            </w:r>
          </w:p>
          <w:p w14:paraId="6C64CEB2"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21BE2047" w14:textId="725A7CCB"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A36BE3">
              <w:rPr>
                <w:rFonts w:ascii="Times New Roman" w:eastAsia="Times New Roman" w:hAnsi="Times New Roman" w:cs="Times New Roman"/>
                <w:sz w:val="22"/>
                <w:szCs w:val="22"/>
              </w:rPr>
              <w:t>The total number of hours for all participants should be reported.</w:t>
            </w:r>
          </w:p>
        </w:tc>
        <w:tc>
          <w:tcPr>
            <w:tcW w:w="1978" w:type="dxa"/>
          </w:tcPr>
          <w:p w14:paraId="2D0649CB"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lastRenderedPageBreak/>
              <w:t>Gender</w:t>
            </w:r>
          </w:p>
          <w:p w14:paraId="768A5535"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Age</w:t>
            </w:r>
          </w:p>
          <w:p w14:paraId="15E90F2C" w14:textId="668A88CE"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Country of origin</w:t>
            </w:r>
          </w:p>
        </w:tc>
        <w:tc>
          <w:tcPr>
            <w:tcW w:w="1169" w:type="dxa"/>
          </w:tcPr>
          <w:p w14:paraId="28F7DA7C" w14:textId="06E371DB"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5E938D2A" w14:textId="77777777" w:rsidR="0035542E" w:rsidRPr="00A36BE3" w:rsidRDefault="0035542E" w:rsidP="0035542E">
            <w:pPr>
              <w:widowControl w:val="0"/>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5D9B5D59" w14:textId="77777777" w:rsidR="0035542E" w:rsidRPr="00A36BE3" w:rsidRDefault="0035542E" w:rsidP="0035542E">
            <w:pPr>
              <w:widowControl w:val="0"/>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2C58F80C"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 xml:space="preserve">How many hours did you spend volunteering during your exchange program? </w:t>
            </w:r>
            <w:r w:rsidRPr="00A36BE3">
              <w:rPr>
                <w:rFonts w:eastAsia="Times New Roman" w:cs="Times New Roman"/>
                <w:i/>
                <w:sz w:val="22"/>
              </w:rPr>
              <w:t xml:space="preserve">(Please note that volunteer hours </w:t>
            </w:r>
            <w:r w:rsidRPr="00A36BE3">
              <w:rPr>
                <w:rFonts w:eastAsia="Times New Roman" w:cs="Times New Roman"/>
                <w:b/>
                <w:i/>
                <w:sz w:val="22"/>
              </w:rPr>
              <w:t>do not</w:t>
            </w:r>
            <w:r w:rsidRPr="00A36BE3">
              <w:rPr>
                <w:rFonts w:eastAsia="Times New Roman" w:cs="Times New Roman"/>
                <w:i/>
                <w:sz w:val="22"/>
              </w:rPr>
              <w:t xml:space="preserve"> include time spent working as part of your professional placement.)</w:t>
            </w:r>
            <w:r w:rsidRPr="00A36BE3">
              <w:rPr>
                <w:rFonts w:eastAsia="Times New Roman" w:cs="Times New Roman"/>
                <w:sz w:val="22"/>
              </w:rPr>
              <w:t xml:space="preserve"> </w:t>
            </w:r>
          </w:p>
          <w:p w14:paraId="6C30C098"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4785962C" w14:textId="25597810"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Fill in the blank: __________ [validate as numeric]</w:t>
            </w:r>
          </w:p>
        </w:tc>
        <w:tc>
          <w:tcPr>
            <w:tcW w:w="1085" w:type="dxa"/>
          </w:tcPr>
          <w:p w14:paraId="6ADEE8A1" w14:textId="745FC691"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Post-Program</w:t>
            </w:r>
          </w:p>
        </w:tc>
      </w:tr>
      <w:tr w:rsidR="0035542E" w:rsidRPr="00A36BE3" w14:paraId="67D2835A" w14:textId="77777777" w:rsidTr="488F921F">
        <w:trPr>
          <w:trHeight w:val="332"/>
          <w:jc w:val="center"/>
        </w:trPr>
        <w:tc>
          <w:tcPr>
            <w:cnfStyle w:val="001000000000" w:firstRow="0" w:lastRow="0" w:firstColumn="1" w:lastColumn="0" w:oddVBand="0" w:evenVBand="0" w:oddHBand="0" w:evenHBand="0" w:firstRowFirstColumn="0" w:firstRowLastColumn="0" w:lastRowFirstColumn="0" w:lastRowLastColumn="0"/>
            <w:tcW w:w="14491" w:type="dxa"/>
            <w:gridSpan w:val="8"/>
            <w:shd w:val="clear" w:color="auto" w:fill="8DB3E2" w:themeFill="text2" w:themeFillTint="66"/>
          </w:tcPr>
          <w:p w14:paraId="50A512E4" w14:textId="208A0DB5" w:rsidR="0035542E" w:rsidRPr="00A36BE3" w:rsidRDefault="0035542E" w:rsidP="0035542E">
            <w:pPr>
              <w:contextualSpacing w:val="0"/>
              <w:rPr>
                <w:rFonts w:eastAsia="Times New Roman" w:cs="Times New Roman"/>
                <w:b w:val="0"/>
                <w:sz w:val="22"/>
              </w:rPr>
            </w:pPr>
            <w:r w:rsidRPr="00A36BE3">
              <w:rPr>
                <w:rFonts w:eastAsia="Times New Roman" w:cs="Times New Roman"/>
                <w:bCs w:val="0"/>
                <w:sz w:val="22"/>
              </w:rPr>
              <w:t>ECA Sub-Objective 2.2:</w:t>
            </w:r>
            <w:r w:rsidRPr="00A36BE3">
              <w:rPr>
                <w:rFonts w:eastAsia="Times New Roman" w:cs="Times New Roman"/>
                <w:b w:val="0"/>
                <w:sz w:val="22"/>
              </w:rPr>
              <w:t xml:space="preserve"> </w:t>
            </w:r>
            <w:r w:rsidRPr="00A36BE3">
              <w:rPr>
                <w:rFonts w:cs="Times New Roman"/>
                <w:b w:val="0"/>
                <w:sz w:val="22"/>
              </w:rPr>
              <w:t xml:space="preserve"> Foster participants’ belief that civic engagement benefits communities/countries</w:t>
            </w:r>
          </w:p>
        </w:tc>
      </w:tr>
      <w:tr w:rsidR="0035542E" w:rsidRPr="00A36BE3" w14:paraId="12ECD241"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14AE6D52" w14:textId="77777777" w:rsidR="0035542E" w:rsidRPr="00A36BE3" w:rsidRDefault="0035542E" w:rsidP="0035542E">
            <w:pPr>
              <w:contextualSpacing w:val="0"/>
              <w:rPr>
                <w:rFonts w:cs="Times New Roman"/>
                <w:bCs w:val="0"/>
                <w:sz w:val="22"/>
              </w:rPr>
            </w:pPr>
            <w:r w:rsidRPr="00A36BE3">
              <w:rPr>
                <w:rFonts w:cs="Times New Roman"/>
                <w:b w:val="0"/>
                <w:sz w:val="22"/>
              </w:rPr>
              <w:t>E2.2.01:  Percent of participants who have more confidence in their ability to have an impact in their home country</w:t>
            </w:r>
          </w:p>
          <w:p w14:paraId="1205FB53" w14:textId="02A49F2F" w:rsidR="0035542E" w:rsidRPr="00A36BE3" w:rsidRDefault="0035542E" w:rsidP="0035542E">
            <w:pPr>
              <w:contextualSpacing w:val="0"/>
              <w:rPr>
                <w:rFonts w:eastAsia="Times New Roman" w:cs="Times New Roman"/>
                <w:b w:val="0"/>
                <w:sz w:val="22"/>
              </w:rPr>
            </w:pPr>
            <w:r w:rsidRPr="00A36BE3">
              <w:rPr>
                <w:rFonts w:cs="Times New Roman"/>
                <w:b w:val="0"/>
                <w:sz w:val="22"/>
              </w:rPr>
              <w:t>(core indicator)</w:t>
            </w:r>
          </w:p>
        </w:tc>
        <w:tc>
          <w:tcPr>
            <w:tcW w:w="5485" w:type="dxa"/>
          </w:tcPr>
          <w:p w14:paraId="75479EE2" w14:textId="77777777" w:rsidR="00A36BE3" w:rsidRPr="003B41AC"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05AD4E53" w14:textId="77777777" w:rsidR="0035542E" w:rsidRPr="003B41AC"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4A28C95" w14:textId="77777777" w:rsidR="0035542E" w:rsidRPr="003B41AC"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color w:val="000000"/>
                <w:sz w:val="22"/>
              </w:rPr>
            </w:pPr>
            <w:r w:rsidRPr="003B41AC">
              <w:rPr>
                <w:rFonts w:cs="Times New Roman"/>
                <w:color w:val="000000"/>
                <w:sz w:val="22"/>
                <w:u w:val="single"/>
              </w:rPr>
              <w:t>Home community</w:t>
            </w:r>
            <w:r w:rsidRPr="003B41AC">
              <w:rPr>
                <w:rFonts w:cs="Times New Roman"/>
                <w:color w:val="000000"/>
                <w:sz w:val="22"/>
              </w:rPr>
              <w:t xml:space="preserve"> - </w:t>
            </w:r>
            <w:r w:rsidRPr="003B41AC">
              <w:rPr>
                <w:rFonts w:cs="Times New Roman"/>
                <w:sz w:val="22"/>
              </w:rPr>
              <w:t>The community that the program participant originates from and will return to at the conclusion of the program.</w:t>
            </w:r>
          </w:p>
          <w:p w14:paraId="4AF82671" w14:textId="77777777" w:rsidR="0035542E" w:rsidRPr="003B41AC"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color w:val="000000"/>
                <w:sz w:val="22"/>
              </w:rPr>
            </w:pPr>
          </w:p>
          <w:p w14:paraId="2CE78FA0" w14:textId="1A0E0793" w:rsidR="0035542E" w:rsidRPr="003B41AC"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color w:val="000000"/>
                <w:sz w:val="22"/>
              </w:rPr>
            </w:pPr>
            <w:r w:rsidRPr="003B41AC">
              <w:rPr>
                <w:rFonts w:cs="Times New Roman"/>
                <w:color w:val="000000"/>
                <w:sz w:val="22"/>
                <w:u w:val="single"/>
              </w:rPr>
              <w:t>Home country</w:t>
            </w:r>
            <w:r w:rsidRPr="003B41AC">
              <w:rPr>
                <w:rFonts w:cs="Times New Roman"/>
                <w:color w:val="000000"/>
                <w:sz w:val="22"/>
              </w:rPr>
              <w:t xml:space="preserve"> - </w:t>
            </w:r>
            <w:r w:rsidR="00D94C94" w:rsidRPr="003B41AC">
              <w:rPr>
                <w:rFonts w:cs="Times New Roman"/>
                <w:color w:val="000000"/>
                <w:sz w:val="22"/>
              </w:rPr>
              <w:t xml:space="preserve">The country in which the program participant resides </w:t>
            </w:r>
            <w:r w:rsidR="00D94C94" w:rsidRPr="008E2CBA">
              <w:rPr>
                <w:rFonts w:cs="Times New Roman"/>
                <w:color w:val="000000"/>
                <w:sz w:val="22"/>
              </w:rPr>
              <w:t>prior to their program participation.</w:t>
            </w:r>
          </w:p>
          <w:p w14:paraId="4A7DA70B" w14:textId="77777777" w:rsidR="0035542E" w:rsidRPr="003B41AC"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color w:val="000000"/>
                <w:sz w:val="22"/>
              </w:rPr>
            </w:pPr>
          </w:p>
          <w:p w14:paraId="517E3A7F" w14:textId="77777777" w:rsidR="0035542E" w:rsidRPr="003B41AC"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3B41AC">
              <w:rPr>
                <w:rFonts w:ascii="Times New Roman" w:hAnsi="Times New Roman" w:cs="Times New Roman"/>
                <w:b/>
                <w:bCs/>
                <w:sz w:val="22"/>
                <w:szCs w:val="22"/>
              </w:rPr>
              <w:t>Count Frequency</w:t>
            </w:r>
          </w:p>
          <w:p w14:paraId="7296EA62" w14:textId="77777777" w:rsidR="0035542E" w:rsidRPr="003B41AC"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3B41AC">
              <w:rPr>
                <w:rFonts w:ascii="Times New Roman" w:hAnsi="Times New Roman" w:cs="Times New Roman"/>
                <w:sz w:val="22"/>
                <w:szCs w:val="22"/>
              </w:rPr>
              <w:t xml:space="preserve">Each respondent should only be counted once in the reporting year following their program completion. </w:t>
            </w:r>
          </w:p>
          <w:p w14:paraId="22AAA00C" w14:textId="77777777" w:rsidR="0035542E" w:rsidRPr="003B41AC"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6CABC50" w14:textId="77777777" w:rsidR="0035542E" w:rsidRPr="003B41AC"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3B41AC">
              <w:rPr>
                <w:rFonts w:ascii="Times New Roman" w:hAnsi="Times New Roman" w:cs="Times New Roman"/>
                <w:b/>
                <w:bCs/>
                <w:sz w:val="22"/>
                <w:szCs w:val="22"/>
              </w:rPr>
              <w:t>Calculation</w:t>
            </w:r>
          </w:p>
          <w:p w14:paraId="2AA6F546" w14:textId="5A3ACC20" w:rsidR="0035542E" w:rsidRPr="003B41AC"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3B41AC">
              <w:rPr>
                <w:rFonts w:cs="Times New Roman"/>
                <w:sz w:val="22"/>
              </w:rPr>
              <w:t xml:space="preserve">To determine the percent value, numerator is number of respondents that responded “more confident” to the statement about their ability to make a difference in the ‘community where I live’ </w:t>
            </w:r>
            <w:r w:rsidR="00B323CB" w:rsidRPr="003B41AC">
              <w:rPr>
                <w:rFonts w:cs="Times New Roman"/>
                <w:sz w:val="22"/>
              </w:rPr>
              <w:t>and/or</w:t>
            </w:r>
            <w:r w:rsidR="004A4BF4" w:rsidRPr="003B41AC">
              <w:rPr>
                <w:rFonts w:cs="Times New Roman"/>
                <w:sz w:val="22"/>
              </w:rPr>
              <w:t xml:space="preserve"> ‘country where I live’ </w:t>
            </w:r>
            <w:r w:rsidRPr="003B41AC">
              <w:rPr>
                <w:rFonts w:cs="Times New Roman"/>
                <w:sz w:val="22"/>
              </w:rPr>
              <w:t xml:space="preserve">while the denominator will be the </w:t>
            </w:r>
            <w:r w:rsidR="005528FB" w:rsidRPr="003B41AC">
              <w:rPr>
                <w:rFonts w:cs="Times New Roman"/>
                <w:sz w:val="22"/>
              </w:rPr>
              <w:t xml:space="preserve">total number of </w:t>
            </w:r>
            <w:r w:rsidR="005528FB" w:rsidRPr="008E2CBA">
              <w:rPr>
                <w:rFonts w:cs="Times New Roman"/>
                <w:sz w:val="22"/>
              </w:rPr>
              <w:t>question</w:t>
            </w:r>
            <w:r w:rsidR="005528FB" w:rsidRPr="003B41AC">
              <w:rPr>
                <w:rFonts w:cs="Times New Roman"/>
                <w:sz w:val="22"/>
              </w:rPr>
              <w:t xml:space="preserve"> respondents</w:t>
            </w:r>
            <w:r w:rsidRPr="003B41AC">
              <w:rPr>
                <w:rFonts w:cs="Times New Roman"/>
                <w:sz w:val="22"/>
              </w:rPr>
              <w:t>. Divide the numerator by the denominator and then multiply by 100 for the percent value.</w:t>
            </w:r>
          </w:p>
        </w:tc>
        <w:tc>
          <w:tcPr>
            <w:tcW w:w="1978" w:type="dxa"/>
          </w:tcPr>
          <w:p w14:paraId="621C3859" w14:textId="2874A769"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Gender</w:t>
            </w:r>
          </w:p>
          <w:p w14:paraId="6FAA97D4" w14:textId="1E472929"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Age</w:t>
            </w:r>
          </w:p>
          <w:p w14:paraId="7E8F96A0" w14:textId="234D1581"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Country of origin</w:t>
            </w:r>
          </w:p>
          <w:p w14:paraId="659266A4" w14:textId="5F3EC00A"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Home state</w:t>
            </w:r>
          </w:p>
          <w:p w14:paraId="3C789EC9" w14:textId="055A3918"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Race</w:t>
            </w:r>
          </w:p>
          <w:p w14:paraId="7A704C7F"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Participant type: American, foreign, reciprocal</w:t>
            </w:r>
          </w:p>
        </w:tc>
        <w:tc>
          <w:tcPr>
            <w:tcW w:w="1169" w:type="dxa"/>
          </w:tcPr>
          <w:p w14:paraId="4133AF47"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color w:val="FF0000"/>
                <w:sz w:val="22"/>
              </w:rPr>
              <w:t>To be completed by the applicant</w:t>
            </w:r>
          </w:p>
        </w:tc>
        <w:tc>
          <w:tcPr>
            <w:tcW w:w="3057" w:type="dxa"/>
          </w:tcPr>
          <w:p w14:paraId="76D81C78"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5BC91417"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4C1490CB"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color w:val="auto"/>
                <w:sz w:val="22"/>
                <w:szCs w:val="22"/>
              </w:rPr>
              <w:t xml:space="preserve">As a result of your program participation, how has your confidence in each of the following changed? </w:t>
            </w:r>
          </w:p>
          <w:p w14:paraId="4C039ECD"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2"/>
                <w:szCs w:val="22"/>
              </w:rPr>
            </w:pPr>
          </w:p>
          <w:p w14:paraId="41EFFD42"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 xml:space="preserve">I have the ability to make a difference in the </w:t>
            </w:r>
            <w:r w:rsidRPr="00A36BE3">
              <w:rPr>
                <w:rFonts w:ascii="Times New Roman" w:hAnsi="Times New Roman" w:cs="Times New Roman"/>
                <w:b/>
                <w:bCs/>
                <w:iCs/>
                <w:color w:val="auto"/>
                <w:sz w:val="22"/>
                <w:szCs w:val="22"/>
              </w:rPr>
              <w:t xml:space="preserve">community </w:t>
            </w:r>
            <w:r w:rsidRPr="00A36BE3">
              <w:rPr>
                <w:rFonts w:ascii="Times New Roman" w:hAnsi="Times New Roman" w:cs="Times New Roman"/>
                <w:iCs/>
                <w:color w:val="auto"/>
                <w:sz w:val="22"/>
                <w:szCs w:val="22"/>
              </w:rPr>
              <w:t>where I live</w:t>
            </w:r>
          </w:p>
          <w:p w14:paraId="2ED39E33"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 xml:space="preserve">I have the ability to make a difference in the </w:t>
            </w:r>
            <w:r w:rsidRPr="00A36BE3">
              <w:rPr>
                <w:rFonts w:ascii="Times New Roman" w:hAnsi="Times New Roman" w:cs="Times New Roman"/>
                <w:b/>
                <w:bCs/>
                <w:iCs/>
                <w:color w:val="auto"/>
                <w:sz w:val="22"/>
                <w:szCs w:val="22"/>
              </w:rPr>
              <w:t xml:space="preserve">country </w:t>
            </w:r>
            <w:r w:rsidRPr="00A36BE3">
              <w:rPr>
                <w:rFonts w:ascii="Times New Roman" w:hAnsi="Times New Roman" w:cs="Times New Roman"/>
                <w:iCs/>
                <w:color w:val="auto"/>
                <w:sz w:val="22"/>
                <w:szCs w:val="22"/>
              </w:rPr>
              <w:t xml:space="preserve">where I live </w:t>
            </w:r>
          </w:p>
          <w:p w14:paraId="0768E079"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 xml:space="preserve">I have the ability to make a difference in the </w:t>
            </w:r>
            <w:r w:rsidRPr="00A36BE3">
              <w:rPr>
                <w:rFonts w:ascii="Times New Roman" w:hAnsi="Times New Roman" w:cs="Times New Roman"/>
                <w:b/>
                <w:bCs/>
                <w:iCs/>
                <w:color w:val="auto"/>
                <w:sz w:val="22"/>
                <w:szCs w:val="22"/>
              </w:rPr>
              <w:t>global community</w:t>
            </w:r>
            <w:r w:rsidRPr="00A36BE3">
              <w:rPr>
                <w:rFonts w:ascii="Times New Roman" w:hAnsi="Times New Roman" w:cs="Times New Roman"/>
                <w:iCs/>
                <w:color w:val="auto"/>
                <w:sz w:val="22"/>
                <w:szCs w:val="22"/>
              </w:rPr>
              <w:t xml:space="preserve"> </w:t>
            </w:r>
          </w:p>
          <w:p w14:paraId="5D78428B"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699DBE5D"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color w:val="auto"/>
                <w:sz w:val="22"/>
                <w:szCs w:val="22"/>
              </w:rPr>
              <w:t>[Scale: I am less confident; No change in confidence, I am more confident]</w:t>
            </w:r>
          </w:p>
        </w:tc>
        <w:tc>
          <w:tcPr>
            <w:tcW w:w="1085" w:type="dxa"/>
          </w:tcPr>
          <w:p w14:paraId="639CD6E4"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Post-Program</w:t>
            </w:r>
          </w:p>
        </w:tc>
      </w:tr>
      <w:tr w:rsidR="0035542E" w:rsidRPr="00A36BE3" w14:paraId="2B3CAD65" w14:textId="77777777" w:rsidTr="488F921F">
        <w:trPr>
          <w:trHeight w:val="332"/>
          <w:jc w:val="center"/>
        </w:trPr>
        <w:tc>
          <w:tcPr>
            <w:cnfStyle w:val="001000000000" w:firstRow="0" w:lastRow="0" w:firstColumn="1" w:lastColumn="0" w:oddVBand="0" w:evenVBand="0" w:oddHBand="0" w:evenHBand="0" w:firstRowFirstColumn="0" w:firstRowLastColumn="0" w:lastRowFirstColumn="0" w:lastRowLastColumn="0"/>
            <w:tcW w:w="14491" w:type="dxa"/>
            <w:gridSpan w:val="8"/>
            <w:shd w:val="clear" w:color="auto" w:fill="8DB3E2" w:themeFill="text2" w:themeFillTint="66"/>
          </w:tcPr>
          <w:p w14:paraId="224AD0E5" w14:textId="77777777" w:rsidR="0035542E" w:rsidRPr="00A36BE3" w:rsidRDefault="0035542E" w:rsidP="0035542E">
            <w:pPr>
              <w:contextualSpacing w:val="0"/>
              <w:rPr>
                <w:rFonts w:eastAsia="Times New Roman" w:cs="Times New Roman"/>
                <w:b w:val="0"/>
                <w:sz w:val="22"/>
              </w:rPr>
            </w:pPr>
            <w:r w:rsidRPr="00A36BE3">
              <w:rPr>
                <w:rFonts w:eastAsia="Times New Roman" w:cs="Times New Roman"/>
                <w:bCs w:val="0"/>
                <w:sz w:val="22"/>
                <w:shd w:val="clear" w:color="auto" w:fill="8DB3E2" w:themeFill="text2" w:themeFillTint="66"/>
              </w:rPr>
              <w:t>ECA Objective 3:</w:t>
            </w:r>
            <w:r w:rsidRPr="00A36BE3">
              <w:rPr>
                <w:rFonts w:eastAsia="Times New Roman" w:cs="Times New Roman"/>
                <w:b w:val="0"/>
                <w:sz w:val="22"/>
              </w:rPr>
              <w:t xml:space="preserve">   </w:t>
            </w:r>
            <w:r w:rsidRPr="00A36BE3">
              <w:rPr>
                <w:rFonts w:cs="Times New Roman"/>
                <w:b w:val="0"/>
                <w:sz w:val="22"/>
              </w:rPr>
              <w:t xml:space="preserve"> Strengthen engagement among participants, alumni, beneficiaries, and institutions</w:t>
            </w:r>
          </w:p>
        </w:tc>
      </w:tr>
      <w:tr w:rsidR="0035542E" w:rsidRPr="00A36BE3" w14:paraId="2EC5DD57"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5F8D5B0B" w14:textId="77777777" w:rsidR="0035542E" w:rsidRPr="00A36BE3" w:rsidRDefault="0035542E" w:rsidP="0035542E">
            <w:pPr>
              <w:contextualSpacing w:val="0"/>
              <w:rPr>
                <w:rFonts w:cs="Times New Roman"/>
                <w:bCs w:val="0"/>
                <w:sz w:val="22"/>
              </w:rPr>
            </w:pPr>
            <w:r w:rsidRPr="00A36BE3">
              <w:rPr>
                <w:rFonts w:cs="Times New Roman"/>
                <w:b w:val="0"/>
                <w:sz w:val="22"/>
              </w:rPr>
              <w:lastRenderedPageBreak/>
              <w:t>E3.0.02:  Percent of foreign participants who report increasing their network of Americans</w:t>
            </w:r>
          </w:p>
          <w:p w14:paraId="51D4CB1D" w14:textId="4CEAA9F5" w:rsidR="0035542E" w:rsidRPr="00A36BE3" w:rsidRDefault="0035542E" w:rsidP="0035542E">
            <w:pPr>
              <w:contextualSpacing w:val="0"/>
              <w:rPr>
                <w:rFonts w:cs="Times New Roman"/>
                <w:b w:val="0"/>
                <w:sz w:val="22"/>
              </w:rPr>
            </w:pPr>
            <w:r w:rsidRPr="00A36BE3">
              <w:rPr>
                <w:rFonts w:cs="Times New Roman"/>
                <w:b w:val="0"/>
                <w:sz w:val="22"/>
              </w:rPr>
              <w:t>(core indicator)</w:t>
            </w:r>
          </w:p>
        </w:tc>
        <w:tc>
          <w:tcPr>
            <w:tcW w:w="5485" w:type="dxa"/>
          </w:tcPr>
          <w:p w14:paraId="57A735B1" w14:textId="77777777" w:rsidR="00A36BE3" w:rsidRPr="003B41AC"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4FD21DDA" w14:textId="77777777" w:rsidR="0035542E" w:rsidRPr="003B41AC"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p w14:paraId="4AD01B39" w14:textId="77777777" w:rsidR="0035542E" w:rsidRPr="003B41AC"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3B41AC">
              <w:rPr>
                <w:rFonts w:ascii="Times New Roman" w:hAnsi="Times New Roman" w:cs="Times New Roman"/>
                <w:sz w:val="22"/>
                <w:szCs w:val="22"/>
                <w:u w:val="single"/>
              </w:rPr>
              <w:t>Network</w:t>
            </w:r>
            <w:r w:rsidRPr="003B41AC">
              <w:rPr>
                <w:rFonts w:ascii="Times New Roman" w:hAnsi="Times New Roman" w:cs="Times New Roman"/>
                <w:sz w:val="22"/>
                <w:szCs w:val="22"/>
              </w:rPr>
              <w:t xml:space="preserve"> - An interconnected or interrelated group or system. In the context of MODE, this refers to an interconnected or interrelated group intentionally convened, sustained, or otherwise facilitated through ECA programming.</w:t>
            </w:r>
          </w:p>
          <w:p w14:paraId="2CB12A2E" w14:textId="77777777" w:rsidR="0035542E" w:rsidRPr="003B41AC"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p>
          <w:p w14:paraId="23AC03B3" w14:textId="77777777" w:rsidR="0035542E" w:rsidRPr="003B41AC"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3B41AC">
              <w:rPr>
                <w:rFonts w:cs="Times New Roman"/>
                <w:b/>
                <w:bCs/>
                <w:sz w:val="22"/>
              </w:rPr>
              <w:t>Count Frequency</w:t>
            </w:r>
          </w:p>
          <w:p w14:paraId="1916AD77" w14:textId="77777777" w:rsidR="0035542E" w:rsidRPr="003B41AC"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3B41AC">
              <w:rPr>
                <w:rFonts w:cs="Times New Roman"/>
                <w:sz w:val="22"/>
              </w:rPr>
              <w:t xml:space="preserve">Each respondent should only be counted once in the reporting year following their program completion. </w:t>
            </w:r>
          </w:p>
          <w:p w14:paraId="160973FE" w14:textId="77777777" w:rsidR="0035542E" w:rsidRPr="003B41AC"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p w14:paraId="03B38EE0" w14:textId="77777777" w:rsidR="0035542E" w:rsidRPr="003B41AC"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3B41AC">
              <w:rPr>
                <w:rFonts w:cs="Times New Roman"/>
                <w:b/>
                <w:bCs/>
                <w:sz w:val="22"/>
              </w:rPr>
              <w:t>Calculations</w:t>
            </w:r>
          </w:p>
          <w:p w14:paraId="1A7CD250" w14:textId="31CD4A5F" w:rsidR="0035542E" w:rsidRPr="00A36BE3"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sz w:val="22"/>
                <w:u w:val="single"/>
              </w:rPr>
            </w:pPr>
            <w:r w:rsidRPr="003B41AC">
              <w:rPr>
                <w:rFonts w:cs="Times New Roman"/>
                <w:sz w:val="22"/>
              </w:rPr>
              <w:t xml:space="preserve">To determine the percent value, numerator is number of respondents who reply “yes” to the first question item while the denominator will be the </w:t>
            </w:r>
            <w:r w:rsidR="005528FB" w:rsidRPr="003B41AC">
              <w:rPr>
                <w:rFonts w:cs="Times New Roman"/>
                <w:sz w:val="22"/>
              </w:rPr>
              <w:t xml:space="preserve">total number of </w:t>
            </w:r>
            <w:r w:rsidR="005528FB" w:rsidRPr="008E2CBA">
              <w:rPr>
                <w:rFonts w:cs="Times New Roman"/>
                <w:sz w:val="22"/>
              </w:rPr>
              <w:t>question</w:t>
            </w:r>
            <w:r w:rsidR="005528FB">
              <w:rPr>
                <w:rFonts w:cs="Times New Roman"/>
                <w:sz w:val="22"/>
              </w:rPr>
              <w:t xml:space="preserve"> respondents</w:t>
            </w:r>
            <w:r w:rsidRPr="00A36BE3">
              <w:rPr>
                <w:rFonts w:cs="Times New Roman"/>
                <w:sz w:val="22"/>
              </w:rPr>
              <w:t>. Divide the numerator by the denominator and then multiply by 100 for the percent value.</w:t>
            </w:r>
          </w:p>
        </w:tc>
        <w:tc>
          <w:tcPr>
            <w:tcW w:w="1978" w:type="dxa"/>
          </w:tcPr>
          <w:p w14:paraId="419CFD9C" w14:textId="714D120D"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Gender</w:t>
            </w:r>
          </w:p>
          <w:p w14:paraId="3EBA2C81" w14:textId="34BA6FBD"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Age</w:t>
            </w:r>
          </w:p>
          <w:p w14:paraId="074A1ABF" w14:textId="6FE8AF11"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Country of origin</w:t>
            </w:r>
          </w:p>
        </w:tc>
        <w:tc>
          <w:tcPr>
            <w:tcW w:w="1169" w:type="dxa"/>
          </w:tcPr>
          <w:p w14:paraId="40F0C89C"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704CDD7D"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4FD9F5ED"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77BC6620" w14:textId="2563DE0B"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color w:val="auto"/>
                <w:sz w:val="22"/>
                <w:szCs w:val="22"/>
              </w:rPr>
              <w:t>Are you still in contact with any Americans you met during your program</w:t>
            </w:r>
            <w:r w:rsidR="00CD6354">
              <w:rPr>
                <w:rFonts w:ascii="Times New Roman" w:hAnsi="Times New Roman" w:cs="Times New Roman"/>
                <w:color w:val="auto"/>
                <w:sz w:val="22"/>
                <w:szCs w:val="22"/>
              </w:rPr>
              <w:t xml:space="preserve"> exchange</w:t>
            </w:r>
            <w:r w:rsidRPr="00A36BE3">
              <w:rPr>
                <w:rFonts w:ascii="Times New Roman" w:hAnsi="Times New Roman" w:cs="Times New Roman"/>
                <w:color w:val="auto"/>
                <w:sz w:val="22"/>
                <w:szCs w:val="22"/>
              </w:rPr>
              <w:t>?</w:t>
            </w:r>
          </w:p>
          <w:p w14:paraId="11A6E272"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Yes</w:t>
            </w:r>
          </w:p>
          <w:p w14:paraId="4A49FCF7"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No</w:t>
            </w:r>
          </w:p>
          <w:p w14:paraId="137A697F"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5A2DF7D7"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color w:val="auto"/>
                <w:sz w:val="22"/>
                <w:szCs w:val="22"/>
              </w:rPr>
              <w:t>If YES:</w:t>
            </w:r>
          </w:p>
          <w:p w14:paraId="3089D09E"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32150B40"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color w:val="auto"/>
                <w:sz w:val="22"/>
                <w:szCs w:val="22"/>
              </w:rPr>
              <w:t>Are the contacts you maintain with Americans personal, professional, or both?</w:t>
            </w:r>
          </w:p>
          <w:p w14:paraId="6C5D6586"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Personal</w:t>
            </w:r>
          </w:p>
          <w:p w14:paraId="560CA643"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Professional</w:t>
            </w:r>
          </w:p>
          <w:p w14:paraId="3E53376D"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sz w:val="22"/>
                <w:szCs w:val="22"/>
              </w:rPr>
              <w:t>Both personal and professional</w:t>
            </w:r>
          </w:p>
        </w:tc>
        <w:tc>
          <w:tcPr>
            <w:tcW w:w="1085" w:type="dxa"/>
          </w:tcPr>
          <w:p w14:paraId="19821755"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Post-Program</w:t>
            </w:r>
          </w:p>
        </w:tc>
      </w:tr>
      <w:tr w:rsidR="0035542E" w:rsidRPr="00A36BE3" w14:paraId="1AA1BE58"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3D3D015C" w14:textId="5C9EB67E" w:rsidR="0035542E" w:rsidRPr="00A36BE3" w:rsidRDefault="0035542E" w:rsidP="0035542E">
            <w:pPr>
              <w:contextualSpacing w:val="0"/>
              <w:rPr>
                <w:rFonts w:cs="Times New Roman"/>
                <w:b w:val="0"/>
                <w:bCs w:val="0"/>
                <w:sz w:val="22"/>
              </w:rPr>
            </w:pPr>
            <w:r w:rsidRPr="00A36BE3">
              <w:rPr>
                <w:rFonts w:cs="Times New Roman"/>
                <w:b w:val="0"/>
                <w:bCs w:val="0"/>
                <w:sz w:val="22"/>
              </w:rPr>
              <w:t xml:space="preserve">E3.0.04:  Percent of foreign participants who report increasing their network of third country nationals </w:t>
            </w:r>
          </w:p>
        </w:tc>
        <w:tc>
          <w:tcPr>
            <w:tcW w:w="5485" w:type="dxa"/>
          </w:tcPr>
          <w:p w14:paraId="44C3AF3A" w14:textId="77777777" w:rsidR="00A36BE3" w:rsidRPr="003B41AC"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5D538C15" w14:textId="77777777" w:rsidR="0035542E" w:rsidRPr="003B41AC"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931DDB7" w14:textId="77777777" w:rsidR="0035542E" w:rsidRPr="003B41AC"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3B41AC">
              <w:rPr>
                <w:rFonts w:ascii="Times New Roman" w:hAnsi="Times New Roman" w:cs="Times New Roman"/>
                <w:sz w:val="22"/>
                <w:szCs w:val="22"/>
                <w:u w:val="single"/>
              </w:rPr>
              <w:t>Network</w:t>
            </w:r>
            <w:r w:rsidRPr="003B41AC">
              <w:rPr>
                <w:rFonts w:ascii="Times New Roman" w:hAnsi="Times New Roman" w:cs="Times New Roman"/>
                <w:sz w:val="22"/>
                <w:szCs w:val="22"/>
              </w:rPr>
              <w:t xml:space="preserve">- An interconnected or interrelated group or system intentionally convened, sustained, or otherwise facilitated through ECA programming. </w:t>
            </w:r>
          </w:p>
          <w:p w14:paraId="39139863" w14:textId="77777777" w:rsidR="0035542E" w:rsidRPr="003B41AC"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FC9DED0" w14:textId="7CFD6C5C"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Pr>
            </w:pPr>
            <w:r w:rsidRPr="008E2CBA">
              <w:rPr>
                <w:rFonts w:cs="Times New Roman"/>
                <w:sz w:val="22"/>
                <w:u w:val="single"/>
              </w:rPr>
              <w:t>Third-country national</w:t>
            </w:r>
            <w:r w:rsidRPr="008E2CBA">
              <w:rPr>
                <w:rFonts w:cs="Times New Roman"/>
                <w:sz w:val="22"/>
              </w:rPr>
              <w:t xml:space="preserve"> - </w:t>
            </w:r>
            <w:r w:rsidR="008F50D3" w:rsidRPr="008E2CBA">
              <w:rPr>
                <w:rFonts w:eastAsia="Times New Roman" w:cs="Times New Roman"/>
                <w:color w:val="000000"/>
                <w:sz w:val="22"/>
              </w:rPr>
              <w:t>A third country stakeholder is defined as a person or institution who does not have the same nationality and is not from the country in which the exchange took place or from the country of a participant of the exchange.</w:t>
            </w:r>
          </w:p>
          <w:p w14:paraId="3E75AB07" w14:textId="77777777"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Pr>
            </w:pPr>
          </w:p>
          <w:p w14:paraId="432F00BD" w14:textId="77777777"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A36BE3">
              <w:rPr>
                <w:rFonts w:cs="Times New Roman"/>
                <w:b/>
                <w:bCs/>
                <w:sz w:val="22"/>
              </w:rPr>
              <w:lastRenderedPageBreak/>
              <w:t>Count Frequency</w:t>
            </w:r>
          </w:p>
          <w:p w14:paraId="7D3C1A4A" w14:textId="77777777"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t>Each respondent should only be counted once in the reporting year following their program completion.</w:t>
            </w:r>
          </w:p>
          <w:p w14:paraId="05C97B9A" w14:textId="77777777"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Pr>
            </w:pPr>
          </w:p>
          <w:p w14:paraId="1D977A05" w14:textId="77777777"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A36BE3">
              <w:rPr>
                <w:rFonts w:cs="Times New Roman"/>
                <w:b/>
                <w:bCs/>
                <w:sz w:val="22"/>
              </w:rPr>
              <w:t>Calculations</w:t>
            </w:r>
          </w:p>
          <w:p w14:paraId="6869FF36" w14:textId="5634E6D4" w:rsidR="0035542E" w:rsidRPr="00A36BE3"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sz w:val="22"/>
                <w:u w:val="single"/>
              </w:rPr>
            </w:pPr>
            <w:r w:rsidRPr="00A36BE3">
              <w:rPr>
                <w:rFonts w:cs="Times New Roman"/>
                <w:sz w:val="22"/>
              </w:rPr>
              <w:t xml:space="preserve">To determine the percent value, numerator is number of respondents who reply “yes” to the first question item while the denominator will be the </w:t>
            </w:r>
            <w:r w:rsidR="005528FB">
              <w:rPr>
                <w:rFonts w:cs="Times New Roman"/>
                <w:sz w:val="22"/>
              </w:rPr>
              <w:t>total number of question respondents</w:t>
            </w:r>
            <w:r w:rsidRPr="00A36BE3">
              <w:rPr>
                <w:rFonts w:cs="Times New Roman"/>
                <w:sz w:val="22"/>
              </w:rPr>
              <w:t>. Divide the numerator by the denominator and then multiply by 100 for the percent value.</w:t>
            </w:r>
          </w:p>
        </w:tc>
        <w:tc>
          <w:tcPr>
            <w:tcW w:w="1978" w:type="dxa"/>
          </w:tcPr>
          <w:p w14:paraId="1DA6CE96"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lastRenderedPageBreak/>
              <w:t>Gender</w:t>
            </w:r>
          </w:p>
          <w:p w14:paraId="399F3D0C"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Age</w:t>
            </w:r>
          </w:p>
          <w:p w14:paraId="45709DD2" w14:textId="60137651"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Country of origin</w:t>
            </w:r>
          </w:p>
        </w:tc>
        <w:tc>
          <w:tcPr>
            <w:tcW w:w="1169" w:type="dxa"/>
          </w:tcPr>
          <w:p w14:paraId="0C636E03" w14:textId="07F9F572"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1B49D296"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Survey (self-reported data)</w:t>
            </w:r>
          </w:p>
          <w:p w14:paraId="7A20727F" w14:textId="77777777" w:rsidR="0035542E" w:rsidRPr="00A36BE3" w:rsidRDefault="0035542E" w:rsidP="0035542E">
            <w:pP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49D56035" w14:textId="1BC7A052" w:rsidR="0035542E" w:rsidRPr="00A36BE3" w:rsidRDefault="0035542E" w:rsidP="0035542E">
            <w:pP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Are you still in contact with any individual not from the U.S. and not from your own country that you met during your program</w:t>
            </w:r>
            <w:r w:rsidR="00CD6354">
              <w:rPr>
                <w:rFonts w:eastAsia="Times New Roman" w:cs="Times New Roman"/>
                <w:sz w:val="22"/>
              </w:rPr>
              <w:t xml:space="preserve"> exchange</w:t>
            </w:r>
            <w:r w:rsidRPr="00A36BE3">
              <w:rPr>
                <w:rFonts w:eastAsia="Times New Roman" w:cs="Times New Roman"/>
                <w:sz w:val="22"/>
              </w:rPr>
              <w:t>?</w:t>
            </w:r>
          </w:p>
          <w:p w14:paraId="19D8A4A7" w14:textId="77777777" w:rsidR="0035542E" w:rsidRPr="00A36BE3" w:rsidRDefault="0035542E" w:rsidP="0035542E">
            <w:pP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•Yes</w:t>
            </w:r>
          </w:p>
          <w:p w14:paraId="27315484" w14:textId="77777777" w:rsidR="0035542E" w:rsidRPr="00A36BE3" w:rsidRDefault="0035542E" w:rsidP="0035542E">
            <w:pP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•No</w:t>
            </w:r>
          </w:p>
          <w:p w14:paraId="2A84081F" w14:textId="77777777" w:rsidR="0035542E" w:rsidRPr="00A36BE3" w:rsidRDefault="0035542E" w:rsidP="0035542E">
            <w:pP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263861A2" w14:textId="77777777" w:rsidR="0035542E" w:rsidRPr="00A36BE3" w:rsidRDefault="0035542E" w:rsidP="0035542E">
            <w:pP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If YES:</w:t>
            </w:r>
          </w:p>
          <w:p w14:paraId="5C064B8E" w14:textId="77777777" w:rsidR="0035542E" w:rsidRPr="00A36BE3" w:rsidRDefault="0035542E" w:rsidP="0035542E">
            <w:pP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788D8044" w14:textId="77777777" w:rsidR="0035542E" w:rsidRPr="00A36BE3" w:rsidRDefault="0035542E" w:rsidP="0035542E">
            <w:pP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lastRenderedPageBreak/>
              <w:t>Are the contacts you maintain with these individuals personal, professional, or both?</w:t>
            </w:r>
          </w:p>
          <w:p w14:paraId="677EB04E" w14:textId="77777777" w:rsidR="0035542E" w:rsidRPr="00A36BE3" w:rsidRDefault="0035542E" w:rsidP="0035542E">
            <w:pP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•Personal</w:t>
            </w:r>
          </w:p>
          <w:p w14:paraId="023E8711" w14:textId="77777777" w:rsidR="0035542E" w:rsidRPr="00A36BE3" w:rsidRDefault="0035542E" w:rsidP="0035542E">
            <w:pP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•Professional</w:t>
            </w:r>
          </w:p>
          <w:p w14:paraId="5D803212" w14:textId="33D04BC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•Both personal and professional</w:t>
            </w:r>
          </w:p>
        </w:tc>
        <w:tc>
          <w:tcPr>
            <w:tcW w:w="1085" w:type="dxa"/>
          </w:tcPr>
          <w:p w14:paraId="1A0DB33C" w14:textId="58F7D86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lastRenderedPageBreak/>
              <w:t>Post-Program</w:t>
            </w:r>
          </w:p>
        </w:tc>
      </w:tr>
      <w:tr w:rsidR="0035542E" w:rsidRPr="00A36BE3" w14:paraId="607EC7CB"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02069239" w14:textId="77777777" w:rsidR="0035542E" w:rsidRPr="00A36BE3" w:rsidRDefault="0035542E" w:rsidP="0035542E">
            <w:pPr>
              <w:contextualSpacing w:val="0"/>
              <w:rPr>
                <w:rFonts w:cs="Times New Roman"/>
                <w:bCs w:val="0"/>
                <w:sz w:val="22"/>
              </w:rPr>
            </w:pPr>
            <w:r w:rsidRPr="00A36BE3">
              <w:rPr>
                <w:rFonts w:cs="Times New Roman"/>
                <w:b w:val="0"/>
                <w:sz w:val="22"/>
              </w:rPr>
              <w:t>E3.0.07:  Percent of participants who identify as a Department of State program participant</w:t>
            </w:r>
          </w:p>
          <w:p w14:paraId="77C914B0" w14:textId="51244A0E" w:rsidR="0035542E" w:rsidRPr="00A36BE3" w:rsidRDefault="0035542E" w:rsidP="0035542E">
            <w:pPr>
              <w:contextualSpacing w:val="0"/>
              <w:rPr>
                <w:rFonts w:eastAsia="Times New Roman" w:cs="Times New Roman"/>
                <w:b w:val="0"/>
                <w:sz w:val="22"/>
              </w:rPr>
            </w:pPr>
            <w:r w:rsidRPr="00A36BE3">
              <w:rPr>
                <w:rFonts w:cs="Times New Roman"/>
                <w:b w:val="0"/>
                <w:sz w:val="22"/>
              </w:rPr>
              <w:t>(core indicator)</w:t>
            </w:r>
          </w:p>
        </w:tc>
        <w:tc>
          <w:tcPr>
            <w:tcW w:w="5485" w:type="dxa"/>
          </w:tcPr>
          <w:p w14:paraId="22261B70" w14:textId="77777777" w:rsidR="00A36BE3" w:rsidRPr="00C24939"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3E757D1E" w14:textId="77777777" w:rsidR="0035542E" w:rsidRPr="00C24939"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p w14:paraId="3C4DB97F" w14:textId="6101CA93" w:rsidR="0035542E" w:rsidRPr="00C24939"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8E2CBA">
              <w:rPr>
                <w:rFonts w:cs="Times New Roman"/>
                <w:sz w:val="22"/>
                <w:u w:val="single"/>
              </w:rPr>
              <w:t>Alumni</w:t>
            </w:r>
            <w:r w:rsidRPr="008E2CBA">
              <w:rPr>
                <w:rFonts w:cs="Times New Roman"/>
                <w:sz w:val="22"/>
              </w:rPr>
              <w:t xml:space="preserve"> - </w:t>
            </w:r>
            <w:r w:rsidR="00D94C94" w:rsidRPr="008E2CBA">
              <w:rPr>
                <w:rFonts w:cs="Times New Roman"/>
                <w:sz w:val="22"/>
              </w:rPr>
              <w:t xml:space="preserve">Program participants with the possibility of sustained networking who qualify for entry into the Alumni Contact Engagement System (ACES) database. This includes participants on both ECA-funded and </w:t>
            </w:r>
            <w:proofErr w:type="spellStart"/>
            <w:r w:rsidR="00D94C94" w:rsidRPr="008E2CBA">
              <w:rPr>
                <w:rFonts w:cs="Times New Roman"/>
                <w:sz w:val="22"/>
              </w:rPr>
              <w:t>BridgeUSA</w:t>
            </w:r>
            <w:proofErr w:type="spellEnd"/>
            <w:r w:rsidR="00D94C94" w:rsidRPr="008E2CBA">
              <w:rPr>
                <w:rFonts w:cs="Times New Roman"/>
                <w:sz w:val="22"/>
              </w:rPr>
              <w:t xml:space="preserve"> programs who have been exposed to at least 10 hours of program content.</w:t>
            </w:r>
            <w:r w:rsidR="00D94C94" w:rsidRPr="00C24939">
              <w:rPr>
                <w:rFonts w:cs="Times New Roman"/>
                <w:sz w:val="22"/>
              </w:rPr>
              <w:t xml:space="preserve">  </w:t>
            </w:r>
          </w:p>
          <w:p w14:paraId="0CD20F90" w14:textId="77777777" w:rsidR="0035542E" w:rsidRPr="00C24939"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p w14:paraId="71ABB34B" w14:textId="77777777" w:rsidR="0035542E" w:rsidRPr="00C24939"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C24939">
              <w:rPr>
                <w:rFonts w:cs="Times New Roman"/>
                <w:b/>
                <w:bCs/>
                <w:sz w:val="22"/>
              </w:rPr>
              <w:t>Count Frequency</w:t>
            </w:r>
          </w:p>
          <w:p w14:paraId="630A35FC" w14:textId="77777777" w:rsidR="0035542E" w:rsidRPr="00C24939"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C24939">
              <w:rPr>
                <w:rFonts w:cs="Times New Roman"/>
                <w:sz w:val="22"/>
              </w:rPr>
              <w:t>Each respondent should only be counted once in the reporting year following their program completion.</w:t>
            </w:r>
          </w:p>
          <w:p w14:paraId="19C5FA90" w14:textId="77777777" w:rsidR="0035542E" w:rsidRPr="00C24939"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p w14:paraId="5B2A1D02" w14:textId="77777777" w:rsidR="0035542E" w:rsidRPr="00C24939"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C24939">
              <w:rPr>
                <w:rFonts w:cs="Times New Roman"/>
                <w:b/>
                <w:bCs/>
                <w:sz w:val="22"/>
              </w:rPr>
              <w:t>Calculations</w:t>
            </w:r>
          </w:p>
          <w:p w14:paraId="79A7C67E" w14:textId="70E5C276" w:rsidR="0035542E" w:rsidRPr="00C24939"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C24939">
              <w:rPr>
                <w:rFonts w:cs="Times New Roman"/>
                <w:sz w:val="22"/>
              </w:rPr>
              <w:t xml:space="preserve">To calculate percentage, numerator will be number of participants who answered “yes” in response to the survey question. The denominator will be the </w:t>
            </w:r>
            <w:r w:rsidR="005528FB" w:rsidRPr="00C24939">
              <w:rPr>
                <w:rFonts w:cs="Times New Roman"/>
                <w:sz w:val="22"/>
              </w:rPr>
              <w:t>total number of question respondents</w:t>
            </w:r>
            <w:r w:rsidRPr="00C24939">
              <w:rPr>
                <w:rFonts w:cs="Times New Roman"/>
                <w:sz w:val="22"/>
              </w:rPr>
              <w:t>. Divide the numerator by the denominator and then multiply by 100 for the percent value.</w:t>
            </w:r>
          </w:p>
        </w:tc>
        <w:tc>
          <w:tcPr>
            <w:tcW w:w="1978" w:type="dxa"/>
          </w:tcPr>
          <w:p w14:paraId="3476B7C6" w14:textId="4C911A95"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Gender</w:t>
            </w:r>
          </w:p>
          <w:p w14:paraId="49750544" w14:textId="75B5A642"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Age</w:t>
            </w:r>
          </w:p>
          <w:p w14:paraId="2957CF7B" w14:textId="54B833E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Country of origin</w:t>
            </w:r>
          </w:p>
          <w:p w14:paraId="28BF69FE" w14:textId="39ABFD8F"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Home state</w:t>
            </w:r>
          </w:p>
          <w:p w14:paraId="5251F39D" w14:textId="162B2C38"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Race</w:t>
            </w:r>
          </w:p>
          <w:p w14:paraId="2CFBACAC"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Participant type: American, foreign, reciprocal</w:t>
            </w:r>
          </w:p>
        </w:tc>
        <w:tc>
          <w:tcPr>
            <w:tcW w:w="1169" w:type="dxa"/>
          </w:tcPr>
          <w:p w14:paraId="4E1C05C5"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color w:val="FF0000"/>
                <w:sz w:val="22"/>
              </w:rPr>
              <w:t>To be completed by the applicant</w:t>
            </w:r>
          </w:p>
        </w:tc>
        <w:tc>
          <w:tcPr>
            <w:tcW w:w="3057" w:type="dxa"/>
          </w:tcPr>
          <w:p w14:paraId="241634C1"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02F28FF5"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2E895431"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color w:val="auto"/>
                <w:sz w:val="22"/>
                <w:szCs w:val="22"/>
              </w:rPr>
              <w:t xml:space="preserve">Do you consider yourself a participant of a U.S. Department of State program? </w:t>
            </w:r>
          </w:p>
          <w:p w14:paraId="656F9964"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Yes</w:t>
            </w:r>
          </w:p>
          <w:p w14:paraId="055C8E03"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iCs/>
                <w:color w:val="auto"/>
                <w:sz w:val="22"/>
                <w:szCs w:val="22"/>
              </w:rPr>
              <w:t>No</w:t>
            </w:r>
          </w:p>
        </w:tc>
        <w:tc>
          <w:tcPr>
            <w:tcW w:w="1085" w:type="dxa"/>
          </w:tcPr>
          <w:p w14:paraId="4AC0C628"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Post-Program</w:t>
            </w:r>
          </w:p>
        </w:tc>
      </w:tr>
      <w:tr w:rsidR="0035542E" w:rsidRPr="00A36BE3" w14:paraId="48A40857" w14:textId="77777777" w:rsidTr="488F921F">
        <w:trPr>
          <w:trHeight w:val="332"/>
          <w:jc w:val="center"/>
        </w:trPr>
        <w:tc>
          <w:tcPr>
            <w:cnfStyle w:val="001000000000" w:firstRow="0" w:lastRow="0" w:firstColumn="1" w:lastColumn="0" w:oddVBand="0" w:evenVBand="0" w:oddHBand="0" w:evenHBand="0" w:firstRowFirstColumn="0" w:firstRowLastColumn="0" w:lastRowFirstColumn="0" w:lastRowLastColumn="0"/>
            <w:tcW w:w="14491" w:type="dxa"/>
            <w:gridSpan w:val="8"/>
            <w:shd w:val="clear" w:color="auto" w:fill="8DB3E2" w:themeFill="text2" w:themeFillTint="66"/>
          </w:tcPr>
          <w:p w14:paraId="35DBB463" w14:textId="3E8E273F" w:rsidR="0035542E" w:rsidRPr="00A36BE3" w:rsidRDefault="0035542E" w:rsidP="0035542E">
            <w:pPr>
              <w:contextualSpacing w:val="0"/>
              <w:rPr>
                <w:rFonts w:eastAsia="Times New Roman" w:cs="Times New Roman"/>
                <w:b w:val="0"/>
                <w:bCs w:val="0"/>
                <w:sz w:val="22"/>
              </w:rPr>
            </w:pPr>
            <w:r w:rsidRPr="00A36BE3">
              <w:rPr>
                <w:rFonts w:eastAsia="Times New Roman" w:cs="Times New Roman"/>
                <w:sz w:val="22"/>
              </w:rPr>
              <w:lastRenderedPageBreak/>
              <w:t xml:space="preserve">ECA Sub-Objective 3.1: </w:t>
            </w:r>
            <w:r w:rsidRPr="00A36BE3">
              <w:rPr>
                <w:rFonts w:eastAsia="Times New Roman" w:cs="Times New Roman"/>
                <w:b w:val="0"/>
                <w:bCs w:val="0"/>
                <w:sz w:val="22"/>
              </w:rPr>
              <w:t>Alumni subscribe to platforms for resources and information-sharing</w:t>
            </w:r>
          </w:p>
        </w:tc>
      </w:tr>
      <w:tr w:rsidR="0035542E" w:rsidRPr="00A36BE3" w14:paraId="4FABFA25"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762577C1" w14:textId="77777777" w:rsidR="0035542E" w:rsidRPr="00A36BE3" w:rsidRDefault="0035542E" w:rsidP="0035542E">
            <w:pPr>
              <w:rPr>
                <w:rFonts w:cs="Times New Roman"/>
                <w:b w:val="0"/>
                <w:bCs w:val="0"/>
                <w:sz w:val="22"/>
              </w:rPr>
            </w:pPr>
            <w:r w:rsidRPr="00A36BE3">
              <w:rPr>
                <w:rFonts w:cs="Times New Roman"/>
                <w:b w:val="0"/>
                <w:bCs w:val="0"/>
                <w:sz w:val="22"/>
              </w:rPr>
              <w:t>E3.1.02: Percent of participants who learned about new resources</w:t>
            </w:r>
          </w:p>
          <w:p w14:paraId="6F836636" w14:textId="77777777" w:rsidR="0035542E" w:rsidRPr="00A36BE3" w:rsidRDefault="0035542E" w:rsidP="0035542E">
            <w:pPr>
              <w:contextualSpacing w:val="0"/>
              <w:rPr>
                <w:rFonts w:cs="Times New Roman"/>
                <w:b w:val="0"/>
                <w:bCs w:val="0"/>
                <w:sz w:val="22"/>
              </w:rPr>
            </w:pPr>
          </w:p>
        </w:tc>
        <w:tc>
          <w:tcPr>
            <w:tcW w:w="5485" w:type="dxa"/>
          </w:tcPr>
          <w:p w14:paraId="2AF76996" w14:textId="77777777" w:rsidR="00A36BE3" w:rsidRPr="00A36BE3"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68B513C1" w14:textId="77777777"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Pr>
            </w:pPr>
          </w:p>
          <w:p w14:paraId="05C3CDDA" w14:textId="61FB58ED"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u w:val="single"/>
              </w:rPr>
              <w:t>Resource</w:t>
            </w:r>
            <w:r w:rsidRPr="00A36BE3">
              <w:rPr>
                <w:rFonts w:cs="Times New Roman"/>
                <w:sz w:val="22"/>
              </w:rPr>
              <w:t xml:space="preserve"> – Information that is new and potentially useful to the participant. Can include information guidance that is either personal or professional. Does not include persons. Can be information provided during any portion of the </w:t>
            </w:r>
            <w:r w:rsidR="004422F8">
              <w:rPr>
                <w:rFonts w:cs="Times New Roman"/>
                <w:sz w:val="22"/>
              </w:rPr>
              <w:t>program</w:t>
            </w:r>
            <w:r w:rsidRPr="00A36BE3">
              <w:rPr>
                <w:rFonts w:cs="Times New Roman"/>
                <w:sz w:val="22"/>
              </w:rPr>
              <w:t xml:space="preserve"> process (pre-</w:t>
            </w:r>
            <w:r w:rsidR="004422F8">
              <w:rPr>
                <w:rFonts w:cs="Times New Roman"/>
                <w:sz w:val="22"/>
              </w:rPr>
              <w:t>program</w:t>
            </w:r>
            <w:r w:rsidRPr="00A36BE3">
              <w:rPr>
                <w:rFonts w:cs="Times New Roman"/>
                <w:sz w:val="22"/>
              </w:rPr>
              <w:t xml:space="preserve">, during the </w:t>
            </w:r>
            <w:r w:rsidR="004422F8">
              <w:rPr>
                <w:rFonts w:cs="Times New Roman"/>
                <w:sz w:val="22"/>
              </w:rPr>
              <w:t>program</w:t>
            </w:r>
            <w:r w:rsidRPr="00A36BE3">
              <w:rPr>
                <w:rFonts w:cs="Times New Roman"/>
                <w:sz w:val="22"/>
              </w:rPr>
              <w:t>, or immediately post-</w:t>
            </w:r>
            <w:r w:rsidR="004422F8">
              <w:rPr>
                <w:rFonts w:cs="Times New Roman"/>
                <w:sz w:val="22"/>
              </w:rPr>
              <w:t>program</w:t>
            </w:r>
            <w:r w:rsidRPr="00A36BE3">
              <w:rPr>
                <w:rFonts w:cs="Times New Roman"/>
                <w:sz w:val="22"/>
              </w:rPr>
              <w:t xml:space="preserve"> – such as a Congress or concluding event). </w:t>
            </w:r>
          </w:p>
          <w:p w14:paraId="43BCC58A" w14:textId="77777777"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Pr>
            </w:pPr>
          </w:p>
          <w:p w14:paraId="3BF31274"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717C561"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A36BE3">
              <w:rPr>
                <w:rFonts w:ascii="Times New Roman" w:hAnsi="Times New Roman" w:cs="Times New Roman"/>
                <w:b/>
                <w:bCs/>
                <w:sz w:val="22"/>
                <w:szCs w:val="22"/>
              </w:rPr>
              <w:t>Counting Frequency</w:t>
            </w:r>
          </w:p>
          <w:p w14:paraId="65FC00E3"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Each respondent should only be counted once in the reporting year following their program completion.</w:t>
            </w:r>
          </w:p>
          <w:p w14:paraId="0FBAFEFA"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3D46FA0"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A36BE3">
              <w:rPr>
                <w:rFonts w:ascii="Times New Roman" w:hAnsi="Times New Roman" w:cs="Times New Roman"/>
                <w:b/>
                <w:bCs/>
                <w:sz w:val="22"/>
                <w:szCs w:val="22"/>
              </w:rPr>
              <w:t>Calculations</w:t>
            </w:r>
          </w:p>
          <w:p w14:paraId="1EF5089A" w14:textId="03EE5ED0" w:rsidR="0035542E" w:rsidRPr="00A36BE3"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sz w:val="22"/>
                <w:u w:val="single"/>
              </w:rPr>
            </w:pPr>
            <w:r w:rsidRPr="00A36BE3">
              <w:rPr>
                <w:rFonts w:cs="Times New Roman"/>
                <w:sz w:val="22"/>
              </w:rPr>
              <w:t xml:space="preserve">To calculate percentage, numerator will be number of respondents who </w:t>
            </w:r>
            <w:r w:rsidRPr="00A36BE3">
              <w:rPr>
                <w:rFonts w:cs="Times New Roman"/>
                <w:color w:val="000000" w:themeColor="text1"/>
                <w:sz w:val="22"/>
              </w:rPr>
              <w:t xml:space="preserve">select at least one of the survey question response options EXCEPT “None of the above” to the first question, while the denominator will be </w:t>
            </w:r>
            <w:r w:rsidRPr="00A36BE3">
              <w:rPr>
                <w:rFonts w:cs="Times New Roman"/>
                <w:sz w:val="22"/>
              </w:rPr>
              <w:t xml:space="preserve">the </w:t>
            </w:r>
            <w:r w:rsidR="005528FB">
              <w:rPr>
                <w:rFonts w:cs="Times New Roman"/>
                <w:sz w:val="22"/>
              </w:rPr>
              <w:t>total number of question respondents</w:t>
            </w:r>
            <w:r w:rsidRPr="00A36BE3">
              <w:rPr>
                <w:rFonts w:cs="Times New Roman"/>
                <w:color w:val="000000" w:themeColor="text1"/>
                <w:sz w:val="22"/>
              </w:rPr>
              <w:t>. Divide the numerator by the denominator and then multiply by 100 for the percent value.</w:t>
            </w:r>
          </w:p>
        </w:tc>
        <w:tc>
          <w:tcPr>
            <w:tcW w:w="1978" w:type="dxa"/>
          </w:tcPr>
          <w:p w14:paraId="30883CD8"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Gender</w:t>
            </w:r>
          </w:p>
          <w:p w14:paraId="2F9A7006"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Age</w:t>
            </w:r>
          </w:p>
          <w:p w14:paraId="6F53BBC9"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Country of origin</w:t>
            </w:r>
          </w:p>
          <w:p w14:paraId="34F6C019"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Home state</w:t>
            </w:r>
          </w:p>
          <w:p w14:paraId="75D0705A"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Race</w:t>
            </w:r>
          </w:p>
          <w:p w14:paraId="3957AD79" w14:textId="45486E99"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Participant type: American, foreign, reciprocal</w:t>
            </w:r>
          </w:p>
        </w:tc>
        <w:tc>
          <w:tcPr>
            <w:tcW w:w="1169" w:type="dxa"/>
          </w:tcPr>
          <w:p w14:paraId="73A6D744" w14:textId="3203FB43"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5DCAFE6C"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Survey (self-reported data)</w:t>
            </w:r>
          </w:p>
          <w:p w14:paraId="4F8F6135" w14:textId="77777777" w:rsidR="0035542E" w:rsidRPr="00A36BE3" w:rsidRDefault="0035542E" w:rsidP="0035542E">
            <w:pP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4A90FE47"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 xml:space="preserve">Through your program experience, did you learn about any of the following Department of State-managed resources? </w:t>
            </w:r>
            <w:r w:rsidRPr="00A36BE3">
              <w:rPr>
                <w:rFonts w:cs="Times New Roman"/>
                <w:i/>
                <w:iCs/>
                <w:sz w:val="22"/>
                <w:szCs w:val="22"/>
              </w:rPr>
              <w:t>Select all that apply.</w:t>
            </w:r>
          </w:p>
          <w:p w14:paraId="3777C355"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 xml:space="preserve">• </w:t>
            </w:r>
            <w:r w:rsidRPr="00A36BE3">
              <w:rPr>
                <w:rFonts w:cs="Times New Roman"/>
                <w:sz w:val="22"/>
                <w:szCs w:val="22"/>
              </w:rPr>
              <w:t>Small grants applications from the U.S. Government [Carry forward selection to next question]</w:t>
            </w:r>
          </w:p>
          <w:p w14:paraId="088D700B"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 xml:space="preserve">• </w:t>
            </w:r>
            <w:r w:rsidRPr="00A36BE3">
              <w:rPr>
                <w:rFonts w:cs="Times New Roman"/>
                <w:sz w:val="22"/>
                <w:szCs w:val="22"/>
              </w:rPr>
              <w:t>Alumni Engagement Innovation Fund (AEIF) applications [Carry forward selection to next question]</w:t>
            </w:r>
          </w:p>
          <w:p w14:paraId="35101982"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 xml:space="preserve">• </w:t>
            </w:r>
            <w:r w:rsidRPr="00A36BE3">
              <w:rPr>
                <w:rFonts w:cs="Times New Roman"/>
                <w:sz w:val="22"/>
                <w:szCs w:val="22"/>
              </w:rPr>
              <w:t>Citizen Diplomacy Action Fund applications [ask of American alumni only] [Carry forward selection to next question]</w:t>
            </w:r>
          </w:p>
          <w:p w14:paraId="45AF5CF4"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 xml:space="preserve">• </w:t>
            </w:r>
            <w:r w:rsidRPr="00A36BE3">
              <w:rPr>
                <w:rFonts w:cs="Times New Roman"/>
                <w:sz w:val="22"/>
                <w:szCs w:val="22"/>
              </w:rPr>
              <w:t>Project Development toolkits [Carry forward selection to next question]</w:t>
            </w:r>
          </w:p>
          <w:p w14:paraId="738DD67A"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 xml:space="preserve">• </w:t>
            </w:r>
            <w:r w:rsidRPr="00A36BE3">
              <w:rPr>
                <w:rFonts w:cs="Times New Roman"/>
                <w:sz w:val="22"/>
                <w:szCs w:val="22"/>
              </w:rPr>
              <w:t>Supplies or equipment [Carry forward selection to next question]</w:t>
            </w:r>
          </w:p>
          <w:p w14:paraId="2369FE5C"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 xml:space="preserve">• </w:t>
            </w:r>
            <w:r w:rsidRPr="00A36BE3">
              <w:rPr>
                <w:rFonts w:cs="Times New Roman"/>
                <w:sz w:val="22"/>
                <w:szCs w:val="22"/>
              </w:rPr>
              <w:t xml:space="preserve">Information on workshops/events hosted by the U.S. Embassy in your home country [ask of Foreign Alumni </w:t>
            </w:r>
            <w:r w:rsidRPr="00A36BE3">
              <w:rPr>
                <w:rFonts w:cs="Times New Roman"/>
                <w:sz w:val="22"/>
                <w:szCs w:val="22"/>
              </w:rPr>
              <w:lastRenderedPageBreak/>
              <w:t>only] [Carry forward selection to next question]</w:t>
            </w:r>
          </w:p>
          <w:p w14:paraId="344FC299"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 xml:space="preserve">• </w:t>
            </w:r>
            <w:r w:rsidRPr="00A36BE3">
              <w:rPr>
                <w:rFonts w:cs="Times New Roman"/>
                <w:sz w:val="22"/>
                <w:szCs w:val="22"/>
              </w:rPr>
              <w:t>Embassy network of experts and leaders [ask of Foreign Alumni only] [Carry forward selection to next question]</w:t>
            </w:r>
          </w:p>
          <w:p w14:paraId="72E943BE"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 xml:space="preserve">• </w:t>
            </w:r>
            <w:r w:rsidRPr="00A36BE3">
              <w:rPr>
                <w:rFonts w:cs="Times New Roman"/>
                <w:sz w:val="22"/>
                <w:szCs w:val="22"/>
              </w:rPr>
              <w:t>American Spaces (either American Centers, American Corners, or Bi-National Centers) [ask of Foreign Alumni only] [Carry forward selection to next question]</w:t>
            </w:r>
          </w:p>
          <w:p w14:paraId="79D8B9E5"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 xml:space="preserve">• </w:t>
            </w:r>
            <w:r w:rsidRPr="00A36BE3">
              <w:rPr>
                <w:rFonts w:cs="Times New Roman"/>
                <w:sz w:val="22"/>
                <w:szCs w:val="22"/>
              </w:rPr>
              <w:t>Career Connections [ask of American alumni only] [Carry forward selection to next question]</w:t>
            </w:r>
          </w:p>
          <w:p w14:paraId="0A60795C"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 xml:space="preserve">• </w:t>
            </w:r>
            <w:r w:rsidRPr="00A36BE3">
              <w:rPr>
                <w:rFonts w:cs="Times New Roman"/>
                <w:sz w:val="22"/>
                <w:szCs w:val="22"/>
              </w:rPr>
              <w:t>None</w:t>
            </w:r>
          </w:p>
          <w:p w14:paraId="321C78F1"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p>
          <w:p w14:paraId="09588A13"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For each category the respondent selects, ask:</w:t>
            </w:r>
          </w:p>
          <w:p w14:paraId="24B5AA2F"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 xml:space="preserve">Was this the first time you heard about this resource? </w:t>
            </w:r>
          </w:p>
          <w:p w14:paraId="684E9826"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 xml:space="preserve">• </w:t>
            </w:r>
            <w:r w:rsidRPr="00A36BE3">
              <w:rPr>
                <w:rFonts w:cs="Times New Roman"/>
                <w:sz w:val="22"/>
                <w:szCs w:val="22"/>
              </w:rPr>
              <w:t>Yes</w:t>
            </w:r>
          </w:p>
          <w:p w14:paraId="629D4383" w14:textId="4CDC4973" w:rsidR="0035542E" w:rsidRPr="00A36BE3" w:rsidRDefault="0035542E" w:rsidP="0035542E">
            <w:pP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 xml:space="preserve">• </w:t>
            </w:r>
            <w:r w:rsidRPr="00A36BE3">
              <w:rPr>
                <w:rFonts w:cs="Times New Roman"/>
                <w:sz w:val="22"/>
              </w:rPr>
              <w:t>No</w:t>
            </w:r>
          </w:p>
        </w:tc>
        <w:tc>
          <w:tcPr>
            <w:tcW w:w="1085" w:type="dxa"/>
          </w:tcPr>
          <w:p w14:paraId="4633E383" w14:textId="0B36E025"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lastRenderedPageBreak/>
              <w:t>Post-Program</w:t>
            </w:r>
          </w:p>
        </w:tc>
      </w:tr>
      <w:tr w:rsidR="0035542E" w:rsidRPr="00A36BE3" w14:paraId="0A99010B"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781AC782" w14:textId="77777777" w:rsidR="0035542E" w:rsidRPr="00A36BE3" w:rsidRDefault="0035542E" w:rsidP="0035542E">
            <w:pPr>
              <w:rPr>
                <w:rFonts w:cs="Times New Roman"/>
                <w:b w:val="0"/>
                <w:bCs w:val="0"/>
                <w:sz w:val="22"/>
              </w:rPr>
            </w:pPr>
            <w:r w:rsidRPr="00A36BE3">
              <w:rPr>
                <w:rFonts w:cs="Times New Roman"/>
                <w:b w:val="0"/>
                <w:bCs w:val="0"/>
                <w:sz w:val="22"/>
              </w:rPr>
              <w:t>E3.1.05: Percent of participants who are connected to ECA through a U.S. Department of State-</w:t>
            </w:r>
            <w:r w:rsidRPr="00A36BE3">
              <w:rPr>
                <w:rFonts w:cs="Times New Roman"/>
                <w:b w:val="0"/>
                <w:bCs w:val="0"/>
                <w:sz w:val="22"/>
              </w:rPr>
              <w:lastRenderedPageBreak/>
              <w:t>managed platform</w:t>
            </w:r>
          </w:p>
          <w:p w14:paraId="5300F4AC" w14:textId="77777777" w:rsidR="0035542E" w:rsidRPr="00A36BE3" w:rsidRDefault="0035542E" w:rsidP="0035542E">
            <w:pPr>
              <w:rPr>
                <w:rFonts w:cs="Times New Roman"/>
                <w:b w:val="0"/>
                <w:bCs w:val="0"/>
                <w:sz w:val="22"/>
              </w:rPr>
            </w:pPr>
          </w:p>
        </w:tc>
        <w:tc>
          <w:tcPr>
            <w:tcW w:w="5485" w:type="dxa"/>
          </w:tcPr>
          <w:p w14:paraId="709A676C" w14:textId="77777777" w:rsidR="00A36BE3" w:rsidRPr="00A36BE3"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lastRenderedPageBreak/>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51263244" w14:textId="77777777"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Pr>
            </w:pPr>
          </w:p>
          <w:p w14:paraId="41632C60" w14:textId="77777777"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u w:val="single"/>
              </w:rPr>
              <w:t>Digital platform</w:t>
            </w:r>
            <w:r w:rsidRPr="00A36BE3">
              <w:rPr>
                <w:rFonts w:cs="Times New Roman"/>
                <w:sz w:val="22"/>
              </w:rPr>
              <w:t xml:space="preserve"> - A digital place, opportunity, or event for public discussion or interpersonal engagement intentionally convened, sustained, or otherwise facilitated through ECA programming.</w:t>
            </w:r>
          </w:p>
          <w:p w14:paraId="14AA3844" w14:textId="77777777"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Pr>
            </w:pPr>
          </w:p>
          <w:p w14:paraId="613D56ED" w14:textId="77777777"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A36BE3">
              <w:rPr>
                <w:rFonts w:cs="Times New Roman"/>
                <w:b/>
                <w:bCs/>
                <w:sz w:val="22"/>
              </w:rPr>
              <w:lastRenderedPageBreak/>
              <w:t>Count Frequency</w:t>
            </w:r>
          </w:p>
          <w:p w14:paraId="093CB438" w14:textId="77777777"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t>Each respondent should only be counted once in the reporting year following their program completion.</w:t>
            </w:r>
          </w:p>
          <w:p w14:paraId="78DA6DF4" w14:textId="77777777"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Pr>
            </w:pPr>
          </w:p>
          <w:p w14:paraId="6EB930E2" w14:textId="77777777"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A36BE3">
              <w:rPr>
                <w:rFonts w:cs="Times New Roman"/>
                <w:b/>
                <w:bCs/>
                <w:sz w:val="22"/>
              </w:rPr>
              <w:t>Calculations</w:t>
            </w:r>
          </w:p>
          <w:p w14:paraId="66B74692" w14:textId="303BC717"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u w:val="single"/>
              </w:rPr>
            </w:pPr>
            <w:r w:rsidRPr="00A36BE3">
              <w:rPr>
                <w:rFonts w:cs="Times New Roman"/>
                <w:sz w:val="22"/>
              </w:rPr>
              <w:t xml:space="preserve">To calculate percentage, numerator will be number of respondents who </w:t>
            </w:r>
            <w:r w:rsidRPr="00A36BE3">
              <w:rPr>
                <w:rFonts w:cs="Times New Roman"/>
                <w:color w:val="000000" w:themeColor="text1"/>
                <w:sz w:val="22"/>
              </w:rPr>
              <w:t xml:space="preserve">select “yes” to at least one of the survey question response options while the denominator will be </w:t>
            </w:r>
            <w:r w:rsidRPr="00A36BE3">
              <w:rPr>
                <w:rFonts w:cs="Times New Roman"/>
                <w:sz w:val="22"/>
              </w:rPr>
              <w:t xml:space="preserve">the </w:t>
            </w:r>
            <w:r w:rsidR="005528FB">
              <w:rPr>
                <w:rFonts w:cs="Times New Roman"/>
                <w:sz w:val="22"/>
              </w:rPr>
              <w:t>total number of question respondents</w:t>
            </w:r>
            <w:r w:rsidRPr="00A36BE3">
              <w:rPr>
                <w:rFonts w:cs="Times New Roman"/>
                <w:color w:val="000000" w:themeColor="text1"/>
                <w:sz w:val="22"/>
              </w:rPr>
              <w:t>. Divide the numerator by the denominator and then multiply by 100 for the percent value.</w:t>
            </w:r>
          </w:p>
        </w:tc>
        <w:tc>
          <w:tcPr>
            <w:tcW w:w="1978" w:type="dxa"/>
          </w:tcPr>
          <w:p w14:paraId="3EB2B7D8"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lastRenderedPageBreak/>
              <w:t>Gender</w:t>
            </w:r>
          </w:p>
          <w:p w14:paraId="69439E07"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Age</w:t>
            </w:r>
          </w:p>
          <w:p w14:paraId="62125419"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Country of origin</w:t>
            </w:r>
          </w:p>
          <w:p w14:paraId="74312FF3"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Home state</w:t>
            </w:r>
          </w:p>
          <w:p w14:paraId="1E097A8F"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Race</w:t>
            </w:r>
          </w:p>
          <w:p w14:paraId="201B31F2" w14:textId="6CAF8E66"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lastRenderedPageBreak/>
              <w:t>Participant type: American, foreign, reciprocal</w:t>
            </w:r>
          </w:p>
        </w:tc>
        <w:tc>
          <w:tcPr>
            <w:tcW w:w="1169" w:type="dxa"/>
          </w:tcPr>
          <w:p w14:paraId="4E57E1C3" w14:textId="69D289A3"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lastRenderedPageBreak/>
              <w:t>To be completed by the applicant</w:t>
            </w:r>
          </w:p>
        </w:tc>
        <w:tc>
          <w:tcPr>
            <w:tcW w:w="3057" w:type="dxa"/>
          </w:tcPr>
          <w:p w14:paraId="4CF72ED2"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Survey (self-reported data)</w:t>
            </w:r>
          </w:p>
          <w:p w14:paraId="41CC0AC0" w14:textId="77777777" w:rsidR="0035542E" w:rsidRPr="00A36BE3" w:rsidRDefault="0035542E" w:rsidP="0035542E">
            <w:pPr>
              <w:cnfStyle w:val="000000000000" w:firstRow="0" w:lastRow="0" w:firstColumn="0" w:lastColumn="0" w:oddVBand="0" w:evenVBand="0" w:oddHBand="0" w:evenHBand="0" w:firstRowFirstColumn="0" w:firstRowLastColumn="0" w:lastRowFirstColumn="0" w:lastRowLastColumn="0"/>
              <w:rPr>
                <w:rFonts w:cs="Times New Roman"/>
                <w:sz w:val="22"/>
              </w:rPr>
            </w:pPr>
          </w:p>
          <w:p w14:paraId="4BC54722"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color w:val="auto"/>
                <w:sz w:val="22"/>
                <w:szCs w:val="22"/>
              </w:rPr>
              <w:t xml:space="preserve">Are you connected with the Department of State International Exchange Alumni Network on the following digital platforms? </w:t>
            </w:r>
          </w:p>
          <w:p w14:paraId="6A46C5F4"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lastRenderedPageBreak/>
              <w:t xml:space="preserve">• </w:t>
            </w:r>
            <w:r w:rsidRPr="00A36BE3">
              <w:rPr>
                <w:rFonts w:cs="Times New Roman"/>
                <w:sz w:val="22"/>
                <w:szCs w:val="22"/>
              </w:rPr>
              <w:t>Registered on the alumni.state.gov website (https://alumni.state.gov/)</w:t>
            </w:r>
          </w:p>
          <w:p w14:paraId="38252358"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 xml:space="preserve">• </w:t>
            </w:r>
            <w:r w:rsidRPr="00A36BE3">
              <w:rPr>
                <w:rFonts w:cs="Times New Roman"/>
                <w:sz w:val="22"/>
                <w:szCs w:val="22"/>
              </w:rPr>
              <w:t xml:space="preserve">Follow @Exchangealumni on Twitter, </w:t>
            </w:r>
          </w:p>
          <w:p w14:paraId="03C9AA8F"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 xml:space="preserve">• </w:t>
            </w:r>
            <w:r w:rsidRPr="00A36BE3">
              <w:rPr>
                <w:rFonts w:cs="Times New Roman"/>
                <w:sz w:val="22"/>
                <w:szCs w:val="22"/>
              </w:rPr>
              <w:t xml:space="preserve">Connected with Alumni Affairs on LinkedIn (https://www.linkedin.com/in/alumni-affairs-9b871b103/) </w:t>
            </w:r>
          </w:p>
          <w:p w14:paraId="6AA0DD47"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1C7CCF4F" w14:textId="3855E8E0"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[Scale: Yes/No/I don’t know]</w:t>
            </w:r>
          </w:p>
        </w:tc>
        <w:tc>
          <w:tcPr>
            <w:tcW w:w="1091" w:type="dxa"/>
            <w:gridSpan w:val="2"/>
          </w:tcPr>
          <w:p w14:paraId="7B29B887" w14:textId="52D3AB6C"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lastRenderedPageBreak/>
              <w:t>Post-Program</w:t>
            </w:r>
          </w:p>
        </w:tc>
      </w:tr>
      <w:tr w:rsidR="0035542E" w:rsidRPr="00A36BE3" w14:paraId="3CED4C63" w14:textId="77777777" w:rsidTr="488F921F">
        <w:trPr>
          <w:gridAfter w:val="2"/>
          <w:wAfter w:w="12" w:type="dxa"/>
          <w:trHeight w:val="332"/>
          <w:jc w:val="center"/>
        </w:trPr>
        <w:tc>
          <w:tcPr>
            <w:cnfStyle w:val="001000000000" w:firstRow="0" w:lastRow="0" w:firstColumn="1" w:lastColumn="0" w:oddVBand="0" w:evenVBand="0" w:oddHBand="0" w:evenHBand="0" w:firstRowFirstColumn="0" w:firstRowLastColumn="0" w:lastRowFirstColumn="0" w:lastRowLastColumn="0"/>
            <w:tcW w:w="14479" w:type="dxa"/>
            <w:gridSpan w:val="6"/>
            <w:shd w:val="clear" w:color="auto" w:fill="8DB3E2" w:themeFill="text2" w:themeFillTint="66"/>
          </w:tcPr>
          <w:p w14:paraId="7AC399B9" w14:textId="6DDD746A" w:rsidR="0035542E" w:rsidRPr="00A36BE3" w:rsidRDefault="0035542E" w:rsidP="0035542E">
            <w:pPr>
              <w:contextualSpacing w:val="0"/>
              <w:rPr>
                <w:rFonts w:eastAsia="Times New Roman" w:cs="Times New Roman"/>
                <w:b w:val="0"/>
                <w:sz w:val="22"/>
              </w:rPr>
            </w:pPr>
            <w:r w:rsidRPr="00A36BE3">
              <w:rPr>
                <w:rFonts w:eastAsia="Times New Roman" w:cs="Times New Roman"/>
                <w:bCs w:val="0"/>
                <w:sz w:val="22"/>
              </w:rPr>
              <w:t>ECA Objective 4:</w:t>
            </w:r>
            <w:r w:rsidRPr="00A36BE3">
              <w:rPr>
                <w:rFonts w:eastAsia="Times New Roman" w:cs="Times New Roman"/>
                <w:b w:val="0"/>
                <w:sz w:val="22"/>
              </w:rPr>
              <w:t xml:space="preserve"> </w:t>
            </w:r>
            <w:r w:rsidRPr="00A36BE3">
              <w:rPr>
                <w:rFonts w:cs="Times New Roman"/>
                <w:b w:val="0"/>
                <w:sz w:val="22"/>
              </w:rPr>
              <w:t>Strengthen personal, professional, and technical abilities and aptitudes of participants and beneficiaries</w:t>
            </w:r>
          </w:p>
        </w:tc>
      </w:tr>
      <w:tr w:rsidR="0035542E" w:rsidRPr="00A36BE3" w14:paraId="3D6A2238"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371BBA19" w14:textId="25D798A3" w:rsidR="0035542E" w:rsidRPr="00A36BE3" w:rsidRDefault="0035542E" w:rsidP="0035542E">
            <w:pPr>
              <w:rPr>
                <w:rFonts w:cs="Times New Roman"/>
                <w:b w:val="0"/>
                <w:bCs w:val="0"/>
                <w:sz w:val="22"/>
              </w:rPr>
            </w:pPr>
            <w:r w:rsidRPr="00A36BE3">
              <w:rPr>
                <w:rFonts w:cs="Times New Roman"/>
                <w:b w:val="0"/>
                <w:bCs w:val="0"/>
                <w:sz w:val="22"/>
              </w:rPr>
              <w:t>E4.0.01: Percent of participants reporting increases in their job skills as a result of their program participation</w:t>
            </w:r>
          </w:p>
        </w:tc>
        <w:tc>
          <w:tcPr>
            <w:tcW w:w="5485" w:type="dxa"/>
          </w:tcPr>
          <w:p w14:paraId="6E7E8275" w14:textId="77777777" w:rsidR="00A36BE3" w:rsidRPr="00A36BE3"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4527215C"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09379A7F"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2"/>
                <w:szCs w:val="22"/>
              </w:rPr>
            </w:pPr>
            <w:r w:rsidRPr="00A36BE3">
              <w:rPr>
                <w:rFonts w:ascii="Times New Roman" w:hAnsi="Times New Roman" w:cs="Times New Roman"/>
                <w:b/>
                <w:bCs/>
                <w:color w:val="auto"/>
                <w:sz w:val="22"/>
                <w:szCs w:val="22"/>
              </w:rPr>
              <w:t>Count Frequency</w:t>
            </w:r>
          </w:p>
          <w:p w14:paraId="352EA5F9"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Each respondent should only be counted once in the reporting year following their program completion.</w:t>
            </w:r>
          </w:p>
          <w:p w14:paraId="59A1FEE6"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2"/>
                <w:szCs w:val="22"/>
              </w:rPr>
            </w:pPr>
          </w:p>
          <w:p w14:paraId="36BC954C"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2"/>
                <w:szCs w:val="22"/>
              </w:rPr>
            </w:pPr>
            <w:r w:rsidRPr="00A36BE3">
              <w:rPr>
                <w:rFonts w:ascii="Times New Roman" w:hAnsi="Times New Roman" w:cs="Times New Roman"/>
                <w:b/>
                <w:bCs/>
                <w:color w:val="auto"/>
                <w:sz w:val="22"/>
                <w:szCs w:val="22"/>
              </w:rPr>
              <w:t>Calculations</w:t>
            </w:r>
          </w:p>
          <w:p w14:paraId="3DBF1651" w14:textId="54EB8D4B"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u w:val="single"/>
              </w:rPr>
            </w:pPr>
            <w:r w:rsidRPr="00A36BE3">
              <w:rPr>
                <w:rFonts w:cs="Times New Roman"/>
                <w:sz w:val="22"/>
              </w:rPr>
              <w:t xml:space="preserve">To determine the percent value, numerator is number of respondents who reply “yes” while the denominator will be the </w:t>
            </w:r>
            <w:r w:rsidR="005528FB">
              <w:rPr>
                <w:rFonts w:cs="Times New Roman"/>
                <w:sz w:val="22"/>
              </w:rPr>
              <w:t>total number of question respondents</w:t>
            </w:r>
            <w:r w:rsidRPr="00A36BE3">
              <w:rPr>
                <w:rFonts w:cs="Times New Roman"/>
                <w:sz w:val="22"/>
              </w:rPr>
              <w:t>.</w:t>
            </w:r>
            <w:r w:rsidRPr="00A36BE3" w:rsidDel="00362518">
              <w:rPr>
                <w:rFonts w:cs="Times New Roman"/>
                <w:sz w:val="22"/>
              </w:rPr>
              <w:t xml:space="preserve"> </w:t>
            </w:r>
            <w:r w:rsidRPr="00A36BE3">
              <w:rPr>
                <w:rFonts w:cs="Times New Roman"/>
                <w:sz w:val="22"/>
              </w:rPr>
              <w:t>Divide the numerator by the denominator and then multiply by 100 for the percent value.</w:t>
            </w:r>
          </w:p>
        </w:tc>
        <w:tc>
          <w:tcPr>
            <w:tcW w:w="1978" w:type="dxa"/>
          </w:tcPr>
          <w:p w14:paraId="7F780CD0"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Gender</w:t>
            </w:r>
          </w:p>
          <w:p w14:paraId="3B2AFA9F"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Age</w:t>
            </w:r>
          </w:p>
          <w:p w14:paraId="5CBCA7C7"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Country of origin</w:t>
            </w:r>
          </w:p>
          <w:p w14:paraId="6377B568"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Home state</w:t>
            </w:r>
          </w:p>
          <w:p w14:paraId="4FE70BEF"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Race</w:t>
            </w:r>
          </w:p>
          <w:p w14:paraId="66C7F4F8" w14:textId="67A50AAD"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Participant type: American, foreign, reciprocal</w:t>
            </w:r>
          </w:p>
        </w:tc>
        <w:tc>
          <w:tcPr>
            <w:tcW w:w="1169" w:type="dxa"/>
          </w:tcPr>
          <w:p w14:paraId="200DBC3E" w14:textId="660952F8"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0EC0DCB2" w14:textId="77777777" w:rsidR="0035542E" w:rsidRPr="00A36BE3" w:rsidRDefault="0035542E" w:rsidP="0035542E">
            <w:pPr>
              <w:pStyle w:val="CommentTex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Survey (self-reported)</w:t>
            </w:r>
          </w:p>
          <w:p w14:paraId="17DF6206"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p>
          <w:p w14:paraId="3A8AB137" w14:textId="5DD3D38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rPr>
            </w:pPr>
            <w:r w:rsidRPr="00A36BE3">
              <w:rPr>
                <w:rFonts w:ascii="Times New Roman" w:hAnsi="Times New Roman" w:cs="Times New Roman"/>
                <w:i/>
                <w:iCs/>
                <w:sz w:val="22"/>
                <w:szCs w:val="22"/>
              </w:rPr>
              <w:t xml:space="preserve">[NOTE: This question is also included in Indicators E4.0.03, and E4.0.05. If these are to be included in a survey, this question can be asked once, with </w:t>
            </w:r>
            <w:r w:rsidR="003E5B6D">
              <w:rPr>
                <w:rFonts w:ascii="Times New Roman" w:hAnsi="Times New Roman" w:cs="Times New Roman"/>
                <w:i/>
                <w:iCs/>
                <w:sz w:val="22"/>
                <w:szCs w:val="22"/>
              </w:rPr>
              <w:t>up to two</w:t>
            </w:r>
            <w:r w:rsidRPr="00A36BE3">
              <w:rPr>
                <w:rFonts w:ascii="Times New Roman" w:hAnsi="Times New Roman" w:cs="Times New Roman"/>
                <w:i/>
                <w:iCs/>
                <w:sz w:val="22"/>
                <w:szCs w:val="22"/>
              </w:rPr>
              <w:t xml:space="preserve"> follow-up questions based on an affirmative response.]</w:t>
            </w:r>
          </w:p>
          <w:p w14:paraId="4B297B2B"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rPr>
            </w:pPr>
          </w:p>
          <w:p w14:paraId="75BD5395"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Did you increase your personal and/or professional skills as a result of your participation in this program?</w:t>
            </w:r>
          </w:p>
          <w:p w14:paraId="7B3C7BB4"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Yes</w:t>
            </w:r>
          </w:p>
          <w:p w14:paraId="49FB4A73" w14:textId="30E2DE15"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No</w:t>
            </w:r>
          </w:p>
        </w:tc>
        <w:tc>
          <w:tcPr>
            <w:tcW w:w="1091" w:type="dxa"/>
            <w:gridSpan w:val="2"/>
          </w:tcPr>
          <w:p w14:paraId="4863F2E5" w14:textId="142A3525"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Post-Program</w:t>
            </w:r>
          </w:p>
        </w:tc>
      </w:tr>
      <w:tr w:rsidR="0035542E" w:rsidRPr="00A36BE3" w14:paraId="5C379FE9"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7BA2B07A" w14:textId="26420964" w:rsidR="0035542E" w:rsidRPr="00A36BE3" w:rsidRDefault="0035542E" w:rsidP="0035542E">
            <w:pPr>
              <w:rPr>
                <w:rFonts w:cs="Times New Roman"/>
                <w:b w:val="0"/>
                <w:bCs w:val="0"/>
                <w:sz w:val="22"/>
              </w:rPr>
            </w:pPr>
            <w:r w:rsidRPr="00A36BE3">
              <w:rPr>
                <w:rFonts w:cs="Times New Roman"/>
                <w:b w:val="0"/>
                <w:bCs w:val="0"/>
                <w:sz w:val="22"/>
              </w:rPr>
              <w:t xml:space="preserve">E4.0.03: Percent of participants reporting an increase in soft </w:t>
            </w:r>
            <w:r w:rsidRPr="00A36BE3">
              <w:rPr>
                <w:rFonts w:cs="Times New Roman"/>
                <w:b w:val="0"/>
                <w:bCs w:val="0"/>
                <w:sz w:val="22"/>
              </w:rPr>
              <w:lastRenderedPageBreak/>
              <w:t xml:space="preserve">skills as a result of </w:t>
            </w:r>
            <w:r w:rsidR="00321E4D" w:rsidRPr="00A36BE3">
              <w:rPr>
                <w:rFonts w:cs="Times New Roman"/>
                <w:b w:val="0"/>
                <w:bCs w:val="0"/>
                <w:sz w:val="22"/>
              </w:rPr>
              <w:t>their</w:t>
            </w:r>
            <w:r w:rsidR="00EE6923">
              <w:rPr>
                <w:rFonts w:cs="Times New Roman"/>
                <w:b w:val="0"/>
                <w:bCs w:val="0"/>
                <w:sz w:val="22"/>
              </w:rPr>
              <w:t xml:space="preserve"> </w:t>
            </w:r>
            <w:r w:rsidRPr="00A36BE3">
              <w:rPr>
                <w:rFonts w:cs="Times New Roman"/>
                <w:b w:val="0"/>
                <w:bCs w:val="0"/>
                <w:sz w:val="22"/>
              </w:rPr>
              <w:t>program participation</w:t>
            </w:r>
          </w:p>
        </w:tc>
        <w:tc>
          <w:tcPr>
            <w:tcW w:w="5485" w:type="dxa"/>
          </w:tcPr>
          <w:p w14:paraId="10CEE562" w14:textId="77777777" w:rsidR="0035542E" w:rsidRPr="00FD670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color w:val="auto"/>
                <w:sz w:val="22"/>
                <w:szCs w:val="22"/>
                <w:u w:val="single"/>
              </w:rPr>
              <w:lastRenderedPageBreak/>
              <w:t>Soft skills</w:t>
            </w:r>
            <w:r w:rsidRPr="00A36BE3">
              <w:rPr>
                <w:rFonts w:ascii="Times New Roman" w:hAnsi="Times New Roman" w:cs="Times New Roman"/>
                <w:color w:val="auto"/>
                <w:sz w:val="22"/>
                <w:szCs w:val="22"/>
              </w:rPr>
              <w:t xml:space="preserve"> - Qualities and behaviors an individual demonstrates to interact with others effectively. Examples include communication, listening, self-awareness, awareness of others, self-initiative, cognitive competence </w:t>
            </w:r>
            <w:r w:rsidRPr="00A36BE3">
              <w:rPr>
                <w:rFonts w:ascii="Times New Roman" w:hAnsi="Times New Roman" w:cs="Times New Roman"/>
                <w:color w:val="auto"/>
                <w:sz w:val="22"/>
                <w:szCs w:val="22"/>
              </w:rPr>
              <w:lastRenderedPageBreak/>
              <w:t xml:space="preserve">skills, self-confidence, </w:t>
            </w:r>
            <w:r w:rsidRPr="00FD6703">
              <w:rPr>
                <w:rFonts w:ascii="Times New Roman" w:hAnsi="Times New Roman" w:cs="Times New Roman"/>
                <w:color w:val="auto"/>
                <w:sz w:val="22"/>
                <w:szCs w:val="22"/>
              </w:rPr>
              <w:t>resourcefulness/resilience, and decision-making and problem-solving skills.</w:t>
            </w:r>
          </w:p>
          <w:p w14:paraId="6C428D55" w14:textId="77777777" w:rsidR="0035542E" w:rsidRPr="00FD670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065FB5D3" w14:textId="77777777" w:rsidR="00A36BE3" w:rsidRPr="00FD6703"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17985A6C" w14:textId="77777777" w:rsidR="0035542E" w:rsidRPr="00FD670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4AD18DBE" w14:textId="77777777" w:rsidR="0035542E" w:rsidRPr="00FD670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2"/>
                <w:szCs w:val="22"/>
              </w:rPr>
            </w:pPr>
            <w:r w:rsidRPr="00FD6703">
              <w:rPr>
                <w:rFonts w:ascii="Times New Roman" w:hAnsi="Times New Roman" w:cs="Times New Roman"/>
                <w:b/>
                <w:bCs/>
                <w:color w:val="auto"/>
                <w:sz w:val="22"/>
                <w:szCs w:val="22"/>
              </w:rPr>
              <w:t>Count Frequency</w:t>
            </w:r>
          </w:p>
          <w:p w14:paraId="643787D0" w14:textId="77777777" w:rsidR="0035542E" w:rsidRPr="00FD670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FD6703">
              <w:rPr>
                <w:rFonts w:ascii="Times New Roman" w:hAnsi="Times New Roman" w:cs="Times New Roman"/>
                <w:color w:val="auto"/>
                <w:sz w:val="22"/>
                <w:szCs w:val="22"/>
              </w:rPr>
              <w:t>Each participant should only be counted once in the reporting year following their program completion.</w:t>
            </w:r>
          </w:p>
          <w:p w14:paraId="416235F1" w14:textId="77777777" w:rsidR="0035542E" w:rsidRPr="00FD670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FBC304C" w14:textId="77777777" w:rsidR="0035542E" w:rsidRPr="00FD670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FD6703">
              <w:rPr>
                <w:rFonts w:ascii="Times New Roman" w:hAnsi="Times New Roman" w:cs="Times New Roman"/>
                <w:b/>
                <w:bCs/>
                <w:sz w:val="22"/>
                <w:szCs w:val="22"/>
              </w:rPr>
              <w:t>Calculations</w:t>
            </w:r>
          </w:p>
          <w:p w14:paraId="2B593288" w14:textId="4D705A1C"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u w:val="single"/>
              </w:rPr>
            </w:pPr>
            <w:r w:rsidRPr="00FD6703">
              <w:rPr>
                <w:rFonts w:ascii="Times New Roman" w:hAnsi="Times New Roman" w:cs="Times New Roman"/>
                <w:sz w:val="22"/>
                <w:szCs w:val="22"/>
              </w:rPr>
              <w:t xml:space="preserve">To determine the percent value, numerator is number of respondents who select at least one answer option except for “none of the above skills” in the second question while the denominator will be the </w:t>
            </w:r>
            <w:r w:rsidR="005528FB" w:rsidRPr="00FD6703">
              <w:rPr>
                <w:rFonts w:ascii="Times New Roman" w:hAnsi="Times New Roman" w:cs="Times New Roman"/>
                <w:sz w:val="22"/>
                <w:szCs w:val="22"/>
              </w:rPr>
              <w:t xml:space="preserve">total number of </w:t>
            </w:r>
            <w:r w:rsidR="005528FB" w:rsidRPr="008E2CBA">
              <w:rPr>
                <w:rFonts w:ascii="Times New Roman" w:hAnsi="Times New Roman" w:cs="Times New Roman"/>
                <w:sz w:val="22"/>
                <w:szCs w:val="22"/>
              </w:rPr>
              <w:t>question</w:t>
            </w:r>
            <w:r w:rsidR="005528FB">
              <w:rPr>
                <w:rFonts w:ascii="Times New Roman" w:hAnsi="Times New Roman" w:cs="Times New Roman"/>
                <w:sz w:val="22"/>
                <w:szCs w:val="22"/>
              </w:rPr>
              <w:t xml:space="preserve"> respondents</w:t>
            </w:r>
            <w:r w:rsidRPr="00A36BE3">
              <w:rPr>
                <w:rFonts w:ascii="Times New Roman" w:hAnsi="Times New Roman" w:cs="Times New Roman"/>
                <w:sz w:val="22"/>
                <w:szCs w:val="22"/>
              </w:rPr>
              <w:t>. Divide the numerator by the denominator and then multiply by 100 for the percent value.</w:t>
            </w:r>
          </w:p>
        </w:tc>
        <w:tc>
          <w:tcPr>
            <w:tcW w:w="1978" w:type="dxa"/>
          </w:tcPr>
          <w:p w14:paraId="4D6ADC73"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lastRenderedPageBreak/>
              <w:t>Gender</w:t>
            </w:r>
          </w:p>
          <w:p w14:paraId="1798122E"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Age</w:t>
            </w:r>
          </w:p>
          <w:p w14:paraId="3FFE1F7D"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Country of origin</w:t>
            </w:r>
          </w:p>
          <w:p w14:paraId="130AE1C5"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lastRenderedPageBreak/>
              <w:t>Home state</w:t>
            </w:r>
          </w:p>
          <w:p w14:paraId="2383F080"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Race</w:t>
            </w:r>
          </w:p>
          <w:p w14:paraId="17F448C6" w14:textId="17AE1F3E"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Participant type: American, foreign, reciprocal</w:t>
            </w:r>
          </w:p>
        </w:tc>
        <w:tc>
          <w:tcPr>
            <w:tcW w:w="1169" w:type="dxa"/>
          </w:tcPr>
          <w:p w14:paraId="1198A4B5" w14:textId="57285F65"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lastRenderedPageBreak/>
              <w:t>To be completed by the applicant</w:t>
            </w:r>
          </w:p>
        </w:tc>
        <w:tc>
          <w:tcPr>
            <w:tcW w:w="3057" w:type="dxa"/>
          </w:tcPr>
          <w:p w14:paraId="42E08C45"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Survey (self-reported)</w:t>
            </w:r>
          </w:p>
          <w:p w14:paraId="3B720018"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p>
          <w:p w14:paraId="1F7A6812" w14:textId="2266BD02"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rPr>
            </w:pPr>
            <w:r w:rsidRPr="00A36BE3">
              <w:rPr>
                <w:rFonts w:ascii="Times New Roman" w:hAnsi="Times New Roman" w:cs="Times New Roman"/>
                <w:i/>
                <w:iCs/>
                <w:sz w:val="22"/>
                <w:szCs w:val="22"/>
              </w:rPr>
              <w:t xml:space="preserve">NOTE: Question 1 is also included in Indicator 4.0.01 </w:t>
            </w:r>
            <w:r w:rsidRPr="00A36BE3">
              <w:rPr>
                <w:rFonts w:ascii="Times New Roman" w:hAnsi="Times New Roman" w:cs="Times New Roman"/>
                <w:i/>
                <w:iCs/>
                <w:sz w:val="22"/>
                <w:szCs w:val="22"/>
              </w:rPr>
              <w:lastRenderedPageBreak/>
              <w:t xml:space="preserve">and 4.0.05. If at least two of those questions are to be included in a survey, question 1 can be asked once, with </w:t>
            </w:r>
            <w:r w:rsidR="003E5B6D">
              <w:rPr>
                <w:rFonts w:ascii="Times New Roman" w:hAnsi="Times New Roman" w:cs="Times New Roman"/>
                <w:i/>
                <w:iCs/>
                <w:sz w:val="22"/>
                <w:szCs w:val="22"/>
              </w:rPr>
              <w:t xml:space="preserve">up to </w:t>
            </w:r>
            <w:r w:rsidRPr="00A36BE3">
              <w:rPr>
                <w:rFonts w:ascii="Times New Roman" w:hAnsi="Times New Roman" w:cs="Times New Roman"/>
                <w:i/>
                <w:iCs/>
                <w:sz w:val="22"/>
                <w:szCs w:val="22"/>
              </w:rPr>
              <w:t>two follow-up questions based on an affirmative response.</w:t>
            </w:r>
          </w:p>
          <w:p w14:paraId="35F73BBA"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rPr>
            </w:pPr>
          </w:p>
          <w:p w14:paraId="68BB2975"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Did you increase your personal and/or professional skills as a result of your participation in this program?</w:t>
            </w:r>
          </w:p>
          <w:p w14:paraId="6F325401"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Yes</w:t>
            </w:r>
          </w:p>
          <w:p w14:paraId="78CD96C8"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No</w:t>
            </w:r>
          </w:p>
          <w:p w14:paraId="021E7092"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64D13288"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color w:val="auto"/>
                <w:sz w:val="22"/>
                <w:szCs w:val="22"/>
              </w:rPr>
              <w:t>If YES:</w:t>
            </w:r>
          </w:p>
          <w:p w14:paraId="488C6CAA"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4E319DC2"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color w:val="auto"/>
                <w:sz w:val="22"/>
                <w:szCs w:val="22"/>
              </w:rPr>
              <w:t>Please select the personal skills you increased. S</w:t>
            </w:r>
            <w:r w:rsidRPr="00A36BE3">
              <w:rPr>
                <w:rFonts w:ascii="Times New Roman" w:hAnsi="Times New Roman" w:cs="Times New Roman"/>
                <w:i/>
                <w:iCs/>
                <w:color w:val="auto"/>
                <w:sz w:val="22"/>
                <w:szCs w:val="22"/>
              </w:rPr>
              <w:t>elect all that apply.</w:t>
            </w:r>
          </w:p>
          <w:p w14:paraId="607DF9CF"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Leadership skills</w:t>
            </w:r>
          </w:p>
          <w:p w14:paraId="5BE56E56"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Communication skills</w:t>
            </w:r>
          </w:p>
          <w:p w14:paraId="0BC6C7EA"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Listening skills</w:t>
            </w:r>
          </w:p>
          <w:p w14:paraId="63F01A59"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Self-awareness</w:t>
            </w:r>
          </w:p>
          <w:p w14:paraId="0D2FA6F8"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Self-initiative</w:t>
            </w:r>
          </w:p>
          <w:p w14:paraId="78253B60"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Self-confidence</w:t>
            </w:r>
          </w:p>
          <w:p w14:paraId="4763D66C"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Resourcefulness</w:t>
            </w:r>
          </w:p>
          <w:p w14:paraId="5C25D383"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Decision-making skills</w:t>
            </w:r>
          </w:p>
          <w:p w14:paraId="3230201B"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Problem-solving skills</w:t>
            </w:r>
          </w:p>
          <w:p w14:paraId="250323F1" w14:textId="77777777" w:rsidR="007351FB"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Other: ______ [write-in]</w:t>
            </w:r>
          </w:p>
          <w:p w14:paraId="27F35FE3" w14:textId="6061DA5E" w:rsidR="0035542E" w:rsidRPr="007351FB"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351FB">
              <w:rPr>
                <w:rFonts w:ascii="Times New Roman" w:hAnsi="Times New Roman" w:cs="Times New Roman"/>
                <w:sz w:val="22"/>
                <w:szCs w:val="22"/>
              </w:rPr>
              <w:t>None of the above skills</w:t>
            </w:r>
          </w:p>
        </w:tc>
        <w:tc>
          <w:tcPr>
            <w:tcW w:w="1091" w:type="dxa"/>
            <w:gridSpan w:val="2"/>
          </w:tcPr>
          <w:p w14:paraId="3EB260C8" w14:textId="0E70219E"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lastRenderedPageBreak/>
              <w:t>Post-Program</w:t>
            </w:r>
          </w:p>
        </w:tc>
      </w:tr>
      <w:tr w:rsidR="0035542E" w:rsidRPr="00A36BE3" w14:paraId="331B5DBA"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13E83E22" w14:textId="31743C95" w:rsidR="0035542E" w:rsidRPr="00940C33" w:rsidRDefault="0035542E" w:rsidP="0035542E">
            <w:pPr>
              <w:rPr>
                <w:rFonts w:cs="Times New Roman"/>
                <w:b w:val="0"/>
                <w:bCs w:val="0"/>
                <w:sz w:val="22"/>
              </w:rPr>
            </w:pPr>
            <w:r w:rsidRPr="00940C33">
              <w:rPr>
                <w:rFonts w:cs="Times New Roman"/>
                <w:b w:val="0"/>
                <w:bCs w:val="0"/>
                <w:sz w:val="22"/>
              </w:rPr>
              <w:t xml:space="preserve">E4.0.05: Percent of participants who report an </w:t>
            </w:r>
            <w:r w:rsidRPr="00940C33">
              <w:rPr>
                <w:rFonts w:cs="Times New Roman"/>
                <w:b w:val="0"/>
                <w:bCs w:val="0"/>
                <w:sz w:val="22"/>
              </w:rPr>
              <w:lastRenderedPageBreak/>
              <w:t xml:space="preserve">increase in technical skills as a result of </w:t>
            </w:r>
            <w:r w:rsidR="00321E4D" w:rsidRPr="008E2CBA">
              <w:rPr>
                <w:rFonts w:cs="Times New Roman"/>
                <w:b w:val="0"/>
                <w:bCs w:val="0"/>
                <w:sz w:val="22"/>
              </w:rPr>
              <w:t>their</w:t>
            </w:r>
            <w:r w:rsidR="00EE6923" w:rsidRPr="008E2CBA">
              <w:rPr>
                <w:rFonts w:cs="Times New Roman"/>
                <w:b w:val="0"/>
                <w:bCs w:val="0"/>
                <w:sz w:val="22"/>
              </w:rPr>
              <w:t xml:space="preserve"> </w:t>
            </w:r>
            <w:r w:rsidRPr="008E2CBA">
              <w:rPr>
                <w:rFonts w:cs="Times New Roman"/>
                <w:b w:val="0"/>
                <w:bCs w:val="0"/>
                <w:sz w:val="22"/>
              </w:rPr>
              <w:t>program</w:t>
            </w:r>
            <w:r w:rsidRPr="00940C33">
              <w:rPr>
                <w:rFonts w:cs="Times New Roman"/>
                <w:b w:val="0"/>
                <w:bCs w:val="0"/>
                <w:sz w:val="22"/>
              </w:rPr>
              <w:t xml:space="preserve"> participation</w:t>
            </w:r>
          </w:p>
        </w:tc>
        <w:tc>
          <w:tcPr>
            <w:tcW w:w="5485" w:type="dxa"/>
          </w:tcPr>
          <w:p w14:paraId="510CB7BC" w14:textId="1C43E4AB" w:rsidR="0035542E" w:rsidRPr="00940C3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940C33">
              <w:rPr>
                <w:rFonts w:ascii="Times New Roman" w:hAnsi="Times New Roman" w:cs="Times New Roman"/>
                <w:color w:val="auto"/>
                <w:sz w:val="22"/>
                <w:szCs w:val="22"/>
                <w:u w:val="single"/>
              </w:rPr>
              <w:lastRenderedPageBreak/>
              <w:t>Technical skills</w:t>
            </w:r>
            <w:r w:rsidRPr="00940C33">
              <w:rPr>
                <w:rFonts w:ascii="Times New Roman" w:hAnsi="Times New Roman" w:cs="Times New Roman"/>
                <w:color w:val="auto"/>
                <w:sz w:val="22"/>
                <w:szCs w:val="22"/>
              </w:rPr>
              <w:t xml:space="preserve"> - Knowledge and ability to perform specific tasks. Examples of technical skills include project management, entrepreneurship, journalism, teaching </w:t>
            </w:r>
            <w:r w:rsidRPr="00940C33">
              <w:rPr>
                <w:rFonts w:ascii="Times New Roman" w:hAnsi="Times New Roman" w:cs="Times New Roman"/>
                <w:color w:val="auto"/>
                <w:sz w:val="22"/>
                <w:szCs w:val="22"/>
              </w:rPr>
              <w:lastRenderedPageBreak/>
              <w:t>instruction, science, technology, engineering and mathematics (STEM) competence.</w:t>
            </w:r>
          </w:p>
          <w:p w14:paraId="6FF184A8" w14:textId="77777777" w:rsidR="0035542E" w:rsidRPr="00940C33" w:rsidRDefault="0035542E" w:rsidP="0035542E">
            <w:pPr>
              <w:pStyle w:val="Default"/>
              <w:ind w:left="3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20CF01BF" w14:textId="77777777" w:rsidR="00A36BE3" w:rsidRPr="00940C33"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4DD4394A" w14:textId="77777777" w:rsidR="0035542E" w:rsidRPr="00940C3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1A6B2AF" w14:textId="77777777" w:rsidR="0035542E" w:rsidRPr="00940C3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940C33">
              <w:rPr>
                <w:rFonts w:ascii="Times New Roman" w:hAnsi="Times New Roman" w:cs="Times New Roman"/>
                <w:b/>
                <w:bCs/>
                <w:sz w:val="22"/>
                <w:szCs w:val="22"/>
              </w:rPr>
              <w:t>Count Frequency</w:t>
            </w:r>
          </w:p>
          <w:p w14:paraId="5321C581" w14:textId="77777777" w:rsidR="0035542E" w:rsidRPr="00940C3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40C33">
              <w:rPr>
                <w:rFonts w:ascii="Times New Roman" w:hAnsi="Times New Roman" w:cs="Times New Roman"/>
                <w:sz w:val="22"/>
                <w:szCs w:val="22"/>
              </w:rPr>
              <w:t>Each respondent should only be counted once in the reporting year following their program completion.</w:t>
            </w:r>
          </w:p>
          <w:p w14:paraId="51A2CF36" w14:textId="77777777" w:rsidR="0035542E" w:rsidRPr="00940C3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DF4334A" w14:textId="77777777" w:rsidR="0035542E" w:rsidRPr="00940C3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940C33">
              <w:rPr>
                <w:rFonts w:ascii="Times New Roman" w:hAnsi="Times New Roman" w:cs="Times New Roman"/>
                <w:b/>
                <w:bCs/>
                <w:sz w:val="22"/>
                <w:szCs w:val="22"/>
              </w:rPr>
              <w:t>Calculations</w:t>
            </w:r>
          </w:p>
          <w:p w14:paraId="4FA44CA8" w14:textId="5F24F9F3" w:rsidR="0035542E" w:rsidRPr="00940C3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u w:val="single"/>
              </w:rPr>
            </w:pPr>
            <w:r w:rsidRPr="00940C33">
              <w:rPr>
                <w:rFonts w:ascii="Times New Roman" w:hAnsi="Times New Roman" w:cs="Times New Roman"/>
                <w:sz w:val="22"/>
                <w:szCs w:val="22"/>
              </w:rPr>
              <w:t xml:space="preserve">To determine the percent value, numerator is number of respondents who select at least one answer option EXCEPT for “none of the above skills” in the second question while the denominator will be the </w:t>
            </w:r>
            <w:r w:rsidR="005528FB" w:rsidRPr="00940C33">
              <w:rPr>
                <w:rFonts w:ascii="Times New Roman" w:hAnsi="Times New Roman" w:cs="Times New Roman"/>
                <w:sz w:val="22"/>
                <w:szCs w:val="22"/>
              </w:rPr>
              <w:t xml:space="preserve">total number of </w:t>
            </w:r>
            <w:r w:rsidR="005528FB" w:rsidRPr="008E2CBA">
              <w:rPr>
                <w:rFonts w:ascii="Times New Roman" w:hAnsi="Times New Roman" w:cs="Times New Roman"/>
                <w:sz w:val="22"/>
                <w:szCs w:val="22"/>
              </w:rPr>
              <w:t>question</w:t>
            </w:r>
            <w:r w:rsidR="005528FB" w:rsidRPr="00940C33">
              <w:rPr>
                <w:rFonts w:ascii="Times New Roman" w:hAnsi="Times New Roman" w:cs="Times New Roman"/>
                <w:sz w:val="22"/>
                <w:szCs w:val="22"/>
              </w:rPr>
              <w:t xml:space="preserve"> respondents</w:t>
            </w:r>
            <w:r w:rsidRPr="00940C33">
              <w:rPr>
                <w:rFonts w:ascii="Times New Roman" w:hAnsi="Times New Roman" w:cs="Times New Roman"/>
                <w:sz w:val="22"/>
                <w:szCs w:val="22"/>
              </w:rPr>
              <w:t>. Divide the numerator by the denominator and then multiply by 100 for the percent value.</w:t>
            </w:r>
          </w:p>
        </w:tc>
        <w:tc>
          <w:tcPr>
            <w:tcW w:w="1978" w:type="dxa"/>
          </w:tcPr>
          <w:p w14:paraId="7AFB72CF" w14:textId="77777777" w:rsidR="0035542E" w:rsidRPr="00462D0C"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462D0C">
              <w:rPr>
                <w:rFonts w:eastAsia="Times New Roman" w:cs="Times New Roman"/>
                <w:sz w:val="22"/>
                <w:szCs w:val="22"/>
              </w:rPr>
              <w:lastRenderedPageBreak/>
              <w:t>Gender</w:t>
            </w:r>
          </w:p>
          <w:p w14:paraId="1B705960" w14:textId="77777777" w:rsidR="0035542E" w:rsidRPr="00462D0C"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462D0C">
              <w:rPr>
                <w:rFonts w:eastAsia="Times New Roman" w:cs="Times New Roman"/>
                <w:sz w:val="22"/>
                <w:szCs w:val="22"/>
              </w:rPr>
              <w:t>Age</w:t>
            </w:r>
          </w:p>
          <w:p w14:paraId="40217A30" w14:textId="77777777" w:rsidR="0035542E" w:rsidRPr="00462D0C"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462D0C">
              <w:rPr>
                <w:rFonts w:eastAsia="Times New Roman" w:cs="Times New Roman"/>
                <w:sz w:val="22"/>
                <w:szCs w:val="22"/>
              </w:rPr>
              <w:t>Country of origin</w:t>
            </w:r>
          </w:p>
          <w:p w14:paraId="5F5953C2" w14:textId="77777777" w:rsidR="0035542E" w:rsidRPr="00462D0C"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462D0C">
              <w:rPr>
                <w:rFonts w:eastAsia="Times New Roman" w:cs="Times New Roman"/>
                <w:sz w:val="22"/>
                <w:szCs w:val="22"/>
              </w:rPr>
              <w:lastRenderedPageBreak/>
              <w:t>Home state</w:t>
            </w:r>
          </w:p>
          <w:p w14:paraId="00EF2EE5" w14:textId="77777777" w:rsidR="0035542E" w:rsidRPr="00462D0C"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462D0C">
              <w:rPr>
                <w:rFonts w:eastAsia="Times New Roman" w:cs="Times New Roman"/>
                <w:sz w:val="22"/>
                <w:szCs w:val="22"/>
              </w:rPr>
              <w:t>Race</w:t>
            </w:r>
          </w:p>
          <w:p w14:paraId="6D1DAC9C" w14:textId="72E6AC81" w:rsidR="0035542E" w:rsidRPr="00462D0C"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462D0C">
              <w:rPr>
                <w:rFonts w:eastAsia="Times New Roman" w:cs="Times New Roman"/>
                <w:sz w:val="22"/>
                <w:szCs w:val="22"/>
              </w:rPr>
              <w:t>Participant type: American, foreign, reciprocal</w:t>
            </w:r>
          </w:p>
        </w:tc>
        <w:tc>
          <w:tcPr>
            <w:tcW w:w="1169" w:type="dxa"/>
          </w:tcPr>
          <w:p w14:paraId="2673C5E0" w14:textId="4DE26208" w:rsidR="0035542E" w:rsidRPr="00462D0C"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462D0C">
              <w:rPr>
                <w:rFonts w:eastAsia="Times New Roman" w:cs="Times New Roman"/>
                <w:color w:val="FF0000"/>
                <w:sz w:val="22"/>
              </w:rPr>
              <w:lastRenderedPageBreak/>
              <w:t xml:space="preserve">To be completed </w:t>
            </w:r>
            <w:r w:rsidRPr="00462D0C">
              <w:rPr>
                <w:rFonts w:eastAsia="Times New Roman" w:cs="Times New Roman"/>
                <w:color w:val="FF0000"/>
                <w:sz w:val="22"/>
              </w:rPr>
              <w:lastRenderedPageBreak/>
              <w:t>by the applicant</w:t>
            </w:r>
          </w:p>
        </w:tc>
        <w:tc>
          <w:tcPr>
            <w:tcW w:w="3057" w:type="dxa"/>
          </w:tcPr>
          <w:p w14:paraId="00D7B848" w14:textId="77777777" w:rsidR="0035542E" w:rsidRPr="00462D0C"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62D0C">
              <w:rPr>
                <w:rFonts w:eastAsia="Times New Roman" w:cs="Times New Roman"/>
                <w:sz w:val="22"/>
              </w:rPr>
              <w:lastRenderedPageBreak/>
              <w:t>Survey (self-reported data)</w:t>
            </w:r>
          </w:p>
          <w:p w14:paraId="6EC560CB" w14:textId="77777777" w:rsidR="0035542E" w:rsidRPr="00462D0C"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2"/>
              </w:rPr>
            </w:pPr>
          </w:p>
          <w:p w14:paraId="251F4642" w14:textId="5A6DBCD5" w:rsidR="0035542E" w:rsidRPr="00462D0C"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rPr>
            </w:pPr>
            <w:r w:rsidRPr="00462D0C">
              <w:rPr>
                <w:rFonts w:ascii="Times New Roman" w:hAnsi="Times New Roman" w:cs="Times New Roman"/>
                <w:i/>
                <w:iCs/>
                <w:sz w:val="22"/>
                <w:szCs w:val="22"/>
              </w:rPr>
              <w:lastRenderedPageBreak/>
              <w:t>NOTE: Question 1 is also included in Indicator 4.0.01 and 4.0.03. If at least two of these questions are to be included in a survey, question 1</w:t>
            </w:r>
            <w:r w:rsidR="003E5B6D" w:rsidRPr="00462D0C">
              <w:rPr>
                <w:rFonts w:ascii="Times New Roman" w:hAnsi="Times New Roman" w:cs="Times New Roman"/>
                <w:i/>
                <w:iCs/>
                <w:sz w:val="22"/>
                <w:szCs w:val="22"/>
              </w:rPr>
              <w:t xml:space="preserve"> </w:t>
            </w:r>
            <w:r w:rsidRPr="00462D0C">
              <w:rPr>
                <w:rFonts w:ascii="Times New Roman" w:hAnsi="Times New Roman" w:cs="Times New Roman"/>
                <w:i/>
                <w:iCs/>
                <w:sz w:val="22"/>
                <w:szCs w:val="22"/>
              </w:rPr>
              <w:t xml:space="preserve">can be asked once, with </w:t>
            </w:r>
            <w:r w:rsidR="003E5B6D" w:rsidRPr="00462D0C">
              <w:rPr>
                <w:rFonts w:ascii="Times New Roman" w:hAnsi="Times New Roman" w:cs="Times New Roman"/>
                <w:i/>
                <w:iCs/>
                <w:sz w:val="22"/>
                <w:szCs w:val="22"/>
              </w:rPr>
              <w:t xml:space="preserve">up to </w:t>
            </w:r>
            <w:r w:rsidRPr="00462D0C">
              <w:rPr>
                <w:rFonts w:ascii="Times New Roman" w:hAnsi="Times New Roman" w:cs="Times New Roman"/>
                <w:i/>
                <w:iCs/>
                <w:sz w:val="22"/>
                <w:szCs w:val="22"/>
              </w:rPr>
              <w:t>two follow-up questions based on an affirmative response.</w:t>
            </w:r>
          </w:p>
          <w:p w14:paraId="3BD71064" w14:textId="77777777" w:rsidR="0035542E" w:rsidRPr="00462D0C" w:rsidRDefault="0035542E" w:rsidP="0035542E">
            <w:pPr>
              <w:pStyle w:val="Default"/>
              <w:ind w:left="35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449CB1EE" w14:textId="77777777" w:rsidR="0035542E" w:rsidRPr="00462D0C"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462D0C">
              <w:rPr>
                <w:rFonts w:ascii="Times New Roman" w:hAnsi="Times New Roman" w:cs="Times New Roman"/>
                <w:color w:val="auto"/>
                <w:sz w:val="22"/>
                <w:szCs w:val="22"/>
              </w:rPr>
              <w:t>Did you increase your personal and/or professional skills as a result of your participation in this program?</w:t>
            </w:r>
          </w:p>
          <w:p w14:paraId="4A62DCFD" w14:textId="77777777" w:rsidR="0035542E" w:rsidRPr="00462D0C"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62D0C">
              <w:rPr>
                <w:rFonts w:ascii="Times New Roman" w:hAnsi="Times New Roman" w:cs="Times New Roman"/>
                <w:sz w:val="22"/>
                <w:szCs w:val="22"/>
              </w:rPr>
              <w:t>Yes</w:t>
            </w:r>
          </w:p>
          <w:p w14:paraId="4DC4B478" w14:textId="77777777" w:rsidR="0035542E" w:rsidRPr="00462D0C"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62D0C">
              <w:rPr>
                <w:rFonts w:ascii="Times New Roman" w:hAnsi="Times New Roman" w:cs="Times New Roman"/>
                <w:sz w:val="22"/>
                <w:szCs w:val="22"/>
              </w:rPr>
              <w:t>No</w:t>
            </w:r>
          </w:p>
          <w:p w14:paraId="0E4C4247" w14:textId="77777777" w:rsidR="0035542E" w:rsidRPr="00462D0C"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1E9759BD" w14:textId="77777777" w:rsidR="0035542E" w:rsidRPr="00462D0C"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462D0C">
              <w:rPr>
                <w:rFonts w:ascii="Times New Roman" w:hAnsi="Times New Roman" w:cs="Times New Roman"/>
                <w:color w:val="auto"/>
                <w:sz w:val="22"/>
                <w:szCs w:val="22"/>
              </w:rPr>
              <w:t>If YES:</w:t>
            </w:r>
          </w:p>
          <w:p w14:paraId="2F5A6720" w14:textId="77777777" w:rsidR="0035542E" w:rsidRPr="00462D0C"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3A330AB2" w14:textId="77777777" w:rsidR="0035542E" w:rsidRPr="00462D0C"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bookmarkStart w:id="11" w:name="_Hlk74549569"/>
            <w:r w:rsidRPr="00462D0C">
              <w:rPr>
                <w:rFonts w:ascii="Times New Roman" w:hAnsi="Times New Roman" w:cs="Times New Roman"/>
                <w:color w:val="auto"/>
                <w:sz w:val="22"/>
                <w:szCs w:val="22"/>
              </w:rPr>
              <w:t xml:space="preserve">Please select the professional skills you increased. </w:t>
            </w:r>
            <w:r w:rsidRPr="00462D0C">
              <w:rPr>
                <w:rFonts w:ascii="Times New Roman" w:hAnsi="Times New Roman" w:cs="Times New Roman"/>
                <w:i/>
                <w:iCs/>
                <w:color w:val="auto"/>
                <w:sz w:val="22"/>
                <w:szCs w:val="22"/>
              </w:rPr>
              <w:t>Select all that apply</w:t>
            </w:r>
            <w:bookmarkEnd w:id="11"/>
            <w:r w:rsidRPr="00462D0C">
              <w:rPr>
                <w:rFonts w:ascii="Times New Roman" w:hAnsi="Times New Roman" w:cs="Times New Roman"/>
                <w:i/>
                <w:iCs/>
                <w:color w:val="auto"/>
                <w:sz w:val="22"/>
                <w:szCs w:val="22"/>
              </w:rPr>
              <w:t>.</w:t>
            </w:r>
          </w:p>
          <w:p w14:paraId="532E20DC" w14:textId="77777777" w:rsidR="0035542E" w:rsidRPr="00462D0C"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62D0C">
              <w:rPr>
                <w:rFonts w:ascii="Times New Roman" w:hAnsi="Times New Roman" w:cs="Times New Roman"/>
                <w:sz w:val="22"/>
                <w:szCs w:val="22"/>
              </w:rPr>
              <w:t>Project management skills</w:t>
            </w:r>
          </w:p>
          <w:p w14:paraId="2BAF7BBA" w14:textId="77777777" w:rsidR="0035542E" w:rsidRPr="00462D0C"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62D0C">
              <w:rPr>
                <w:rFonts w:ascii="Times New Roman" w:hAnsi="Times New Roman" w:cs="Times New Roman"/>
                <w:sz w:val="22"/>
                <w:szCs w:val="22"/>
              </w:rPr>
              <w:t>Business management skills</w:t>
            </w:r>
          </w:p>
          <w:p w14:paraId="062A6651" w14:textId="77777777" w:rsidR="0035542E" w:rsidRPr="00462D0C"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62D0C">
              <w:rPr>
                <w:rFonts w:ascii="Times New Roman" w:hAnsi="Times New Roman" w:cs="Times New Roman"/>
                <w:sz w:val="22"/>
                <w:szCs w:val="22"/>
              </w:rPr>
              <w:t xml:space="preserve">Entrepreneurship skills </w:t>
            </w:r>
          </w:p>
          <w:p w14:paraId="23A3D971" w14:textId="77777777" w:rsidR="0035542E" w:rsidRPr="00462D0C"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62D0C">
              <w:rPr>
                <w:rFonts w:ascii="Times New Roman" w:hAnsi="Times New Roman" w:cs="Times New Roman"/>
                <w:sz w:val="22"/>
                <w:szCs w:val="22"/>
              </w:rPr>
              <w:t>Journalism skills</w:t>
            </w:r>
          </w:p>
          <w:p w14:paraId="5FD97760" w14:textId="77777777" w:rsidR="0035542E" w:rsidRPr="00462D0C"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62D0C">
              <w:rPr>
                <w:rFonts w:ascii="Times New Roman" w:hAnsi="Times New Roman" w:cs="Times New Roman"/>
                <w:sz w:val="22"/>
                <w:szCs w:val="22"/>
              </w:rPr>
              <w:t>Teaching skills</w:t>
            </w:r>
          </w:p>
          <w:p w14:paraId="34C587F9" w14:textId="77777777" w:rsidR="0035542E" w:rsidRPr="00462D0C"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62D0C">
              <w:rPr>
                <w:rFonts w:ascii="Times New Roman" w:hAnsi="Times New Roman" w:cs="Times New Roman"/>
                <w:sz w:val="22"/>
                <w:szCs w:val="22"/>
              </w:rPr>
              <w:t xml:space="preserve">Science competence </w:t>
            </w:r>
          </w:p>
          <w:p w14:paraId="18FE3D17" w14:textId="77777777" w:rsidR="0035542E" w:rsidRPr="00462D0C"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62D0C">
              <w:rPr>
                <w:rFonts w:ascii="Times New Roman" w:hAnsi="Times New Roman" w:cs="Times New Roman"/>
                <w:sz w:val="22"/>
                <w:szCs w:val="22"/>
              </w:rPr>
              <w:t xml:space="preserve">Technology competence </w:t>
            </w:r>
          </w:p>
          <w:p w14:paraId="6C7A68D4" w14:textId="77777777" w:rsidR="0035542E" w:rsidRPr="00462D0C"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62D0C">
              <w:rPr>
                <w:rFonts w:ascii="Times New Roman" w:hAnsi="Times New Roman" w:cs="Times New Roman"/>
                <w:sz w:val="22"/>
                <w:szCs w:val="22"/>
              </w:rPr>
              <w:t xml:space="preserve">Engineering competence </w:t>
            </w:r>
          </w:p>
          <w:p w14:paraId="2F14862D" w14:textId="77777777" w:rsidR="0035542E" w:rsidRPr="00462D0C"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62D0C">
              <w:rPr>
                <w:rFonts w:ascii="Times New Roman" w:hAnsi="Times New Roman" w:cs="Times New Roman"/>
                <w:sz w:val="22"/>
                <w:szCs w:val="22"/>
              </w:rPr>
              <w:t>Mathematics competence</w:t>
            </w:r>
          </w:p>
          <w:p w14:paraId="1EC60CC7" w14:textId="77777777" w:rsidR="007351FB" w:rsidRPr="00462D0C"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62D0C">
              <w:rPr>
                <w:rFonts w:ascii="Times New Roman" w:hAnsi="Times New Roman" w:cs="Times New Roman"/>
                <w:sz w:val="22"/>
                <w:szCs w:val="22"/>
              </w:rPr>
              <w:t>Other: ______ [write-in]</w:t>
            </w:r>
          </w:p>
          <w:p w14:paraId="427AD6C0" w14:textId="64B56A90" w:rsidR="0035542E" w:rsidRPr="00462D0C"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62D0C">
              <w:rPr>
                <w:rFonts w:ascii="Times New Roman" w:hAnsi="Times New Roman" w:cs="Times New Roman"/>
                <w:sz w:val="22"/>
                <w:szCs w:val="22"/>
              </w:rPr>
              <w:t>None of the above skills</w:t>
            </w:r>
          </w:p>
        </w:tc>
        <w:tc>
          <w:tcPr>
            <w:tcW w:w="1091" w:type="dxa"/>
            <w:gridSpan w:val="2"/>
          </w:tcPr>
          <w:p w14:paraId="7D8D5C50" w14:textId="0D50B487" w:rsidR="0035542E" w:rsidRPr="00462D0C"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62D0C">
              <w:rPr>
                <w:rFonts w:eastAsia="Times New Roman" w:cs="Times New Roman"/>
                <w:sz w:val="22"/>
              </w:rPr>
              <w:lastRenderedPageBreak/>
              <w:t>Post-Program</w:t>
            </w:r>
          </w:p>
        </w:tc>
      </w:tr>
      <w:tr w:rsidR="0035542E" w:rsidRPr="00A36BE3" w14:paraId="1F3E9E50"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284B9098" w14:textId="538F4253" w:rsidR="0035542E" w:rsidRPr="00A36BE3" w:rsidRDefault="0035542E" w:rsidP="0035542E">
            <w:pPr>
              <w:rPr>
                <w:rFonts w:cs="Times New Roman"/>
                <w:b w:val="0"/>
                <w:bCs w:val="0"/>
                <w:sz w:val="22"/>
              </w:rPr>
            </w:pPr>
            <w:r w:rsidRPr="00A36BE3">
              <w:rPr>
                <w:rFonts w:cs="Times New Roman"/>
                <w:b w:val="0"/>
                <w:bCs w:val="0"/>
                <w:sz w:val="22"/>
              </w:rPr>
              <w:lastRenderedPageBreak/>
              <w:t xml:space="preserve">E4.0.09: Percent of participants reporting an increase in language skills as a result of </w:t>
            </w:r>
            <w:r w:rsidR="00A01A64">
              <w:rPr>
                <w:rFonts w:cs="Times New Roman"/>
                <w:b w:val="0"/>
                <w:bCs w:val="0"/>
                <w:sz w:val="22"/>
              </w:rPr>
              <w:t xml:space="preserve">their </w:t>
            </w:r>
            <w:r w:rsidRPr="00A36BE3">
              <w:rPr>
                <w:rFonts w:cs="Times New Roman"/>
                <w:b w:val="0"/>
                <w:bCs w:val="0"/>
                <w:sz w:val="22"/>
              </w:rPr>
              <w:t>program participation</w:t>
            </w:r>
          </w:p>
        </w:tc>
        <w:tc>
          <w:tcPr>
            <w:tcW w:w="5485" w:type="dxa"/>
          </w:tcPr>
          <w:p w14:paraId="4082C8AA" w14:textId="77777777" w:rsidR="00A36BE3" w:rsidRPr="00A36BE3"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763181CF"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p>
          <w:p w14:paraId="644DDA88"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A36BE3">
              <w:rPr>
                <w:rFonts w:ascii="Times New Roman" w:hAnsi="Times New Roman" w:cs="Times New Roman"/>
                <w:b/>
                <w:bCs/>
                <w:sz w:val="22"/>
                <w:szCs w:val="22"/>
              </w:rPr>
              <w:t>Count Frequency</w:t>
            </w:r>
          </w:p>
          <w:p w14:paraId="19C588D2"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A36BE3">
              <w:rPr>
                <w:rFonts w:ascii="Times New Roman" w:hAnsi="Times New Roman" w:cs="Times New Roman"/>
                <w:sz w:val="22"/>
                <w:szCs w:val="22"/>
              </w:rPr>
              <w:t>Each respondent should only be counted once in the reporting year following their program completion.</w:t>
            </w:r>
          </w:p>
          <w:p w14:paraId="4A1EABF7"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p>
          <w:p w14:paraId="15B80E1B"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A36BE3">
              <w:rPr>
                <w:rFonts w:ascii="Times New Roman" w:hAnsi="Times New Roman" w:cs="Times New Roman"/>
                <w:b/>
                <w:bCs/>
                <w:sz w:val="22"/>
                <w:szCs w:val="22"/>
              </w:rPr>
              <w:t>Calculations</w:t>
            </w:r>
          </w:p>
          <w:p w14:paraId="75F6EA50" w14:textId="130E0405"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u w:val="single"/>
              </w:rPr>
            </w:pPr>
            <w:r w:rsidRPr="00A36BE3">
              <w:rPr>
                <w:rFonts w:ascii="Times New Roman" w:hAnsi="Times New Roman" w:cs="Times New Roman"/>
                <w:sz w:val="22"/>
                <w:szCs w:val="22"/>
              </w:rPr>
              <w:t xml:space="preserve">To determine the percent value, numerator is number of respondents who answered yes in question 1, while the denominator will be the </w:t>
            </w:r>
            <w:r w:rsidR="005528FB">
              <w:rPr>
                <w:rFonts w:ascii="Times New Roman" w:hAnsi="Times New Roman" w:cs="Times New Roman"/>
                <w:sz w:val="22"/>
                <w:szCs w:val="22"/>
              </w:rPr>
              <w:t>total number of question respondents</w:t>
            </w:r>
            <w:r w:rsidRPr="00A36BE3">
              <w:rPr>
                <w:rFonts w:ascii="Times New Roman" w:hAnsi="Times New Roman" w:cs="Times New Roman"/>
                <w:sz w:val="22"/>
                <w:szCs w:val="22"/>
              </w:rPr>
              <w:t>. Divide the numerator by the denominator and then multiply by 100 for the percent value</w:t>
            </w:r>
          </w:p>
        </w:tc>
        <w:tc>
          <w:tcPr>
            <w:tcW w:w="1978" w:type="dxa"/>
          </w:tcPr>
          <w:p w14:paraId="17663A6B"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Gender</w:t>
            </w:r>
          </w:p>
          <w:p w14:paraId="47DBCE92"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Age</w:t>
            </w:r>
          </w:p>
          <w:p w14:paraId="56909D9D"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Country of origin</w:t>
            </w:r>
          </w:p>
          <w:p w14:paraId="04FB836E"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Home state</w:t>
            </w:r>
          </w:p>
          <w:p w14:paraId="3FEDBBF2"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Race</w:t>
            </w:r>
          </w:p>
          <w:p w14:paraId="1C87E9C3" w14:textId="1E501A78"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Participant type: American, foreign, reciprocal</w:t>
            </w:r>
          </w:p>
        </w:tc>
        <w:tc>
          <w:tcPr>
            <w:tcW w:w="1169" w:type="dxa"/>
          </w:tcPr>
          <w:p w14:paraId="251FAA7E" w14:textId="082E89E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7C6D1C3C"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cs="Times New Roman"/>
                <w:bCs/>
                <w:sz w:val="22"/>
              </w:rPr>
            </w:pPr>
            <w:r w:rsidRPr="00A36BE3">
              <w:rPr>
                <w:rFonts w:cs="Times New Roman"/>
                <w:sz w:val="22"/>
              </w:rPr>
              <w:t>Survey (self-reported)</w:t>
            </w:r>
          </w:p>
          <w:p w14:paraId="00E12848"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cs="Times New Roman"/>
                <w:bCs/>
                <w:sz w:val="22"/>
              </w:rPr>
            </w:pPr>
          </w:p>
          <w:p w14:paraId="58D2F6A5" w14:textId="3FEAA0B2"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cs="Times New Roman"/>
                <w:bCs/>
                <w:sz w:val="22"/>
              </w:rPr>
            </w:pPr>
            <w:r w:rsidRPr="00A36BE3">
              <w:rPr>
                <w:rFonts w:cs="Times New Roman"/>
                <w:bCs/>
                <w:sz w:val="22"/>
              </w:rPr>
              <w:t xml:space="preserve">1.  Did you improve your skills in another language as a result of your participation in the </w:t>
            </w:r>
            <w:r w:rsidR="00CD6354">
              <w:rPr>
                <w:rFonts w:cs="Times New Roman"/>
                <w:bCs/>
                <w:sz w:val="22"/>
              </w:rPr>
              <w:t xml:space="preserve">exchange </w:t>
            </w:r>
            <w:r w:rsidRPr="00A36BE3">
              <w:rPr>
                <w:rFonts w:cs="Times New Roman"/>
                <w:bCs/>
                <w:sz w:val="22"/>
              </w:rPr>
              <w:t>program</w:t>
            </w:r>
          </w:p>
          <w:p w14:paraId="304D0364"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Yes</w:t>
            </w:r>
          </w:p>
          <w:p w14:paraId="1587E467"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No</w:t>
            </w:r>
          </w:p>
          <w:p w14:paraId="19520B6D" w14:textId="77777777" w:rsidR="0035542E" w:rsidRPr="00A36BE3" w:rsidRDefault="0035542E" w:rsidP="0035542E">
            <w:pPr>
              <w:spacing w:line="240" w:lineRule="auto"/>
              <w:ind w:left="360"/>
              <w:cnfStyle w:val="000000000000" w:firstRow="0" w:lastRow="0" w:firstColumn="0" w:lastColumn="0" w:oddVBand="0" w:evenVBand="0" w:oddHBand="0" w:evenHBand="0" w:firstRowFirstColumn="0" w:firstRowLastColumn="0" w:lastRowFirstColumn="0" w:lastRowLastColumn="0"/>
              <w:rPr>
                <w:rFonts w:cs="Times New Roman"/>
                <w:bCs/>
                <w:sz w:val="22"/>
              </w:rPr>
            </w:pPr>
          </w:p>
          <w:p w14:paraId="7B8D1D6D"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cs="Times New Roman"/>
                <w:bCs/>
                <w:sz w:val="22"/>
              </w:rPr>
            </w:pPr>
            <w:r w:rsidRPr="00A36BE3">
              <w:rPr>
                <w:rFonts w:cs="Times New Roman"/>
                <w:bCs/>
                <w:sz w:val="22"/>
              </w:rPr>
              <w:t>If YES to question 1, ask questions 2 and 3:</w:t>
            </w:r>
          </w:p>
          <w:p w14:paraId="6FAECDB7" w14:textId="480CD85B" w:rsidR="0035542E" w:rsidRPr="00A36BE3" w:rsidRDefault="0035542E" w:rsidP="00E9684C">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t xml:space="preserve">Which of the following best described your ability to speak in that foreign language </w:t>
            </w:r>
            <w:r w:rsidRPr="00A36BE3">
              <w:rPr>
                <w:rFonts w:cs="Times New Roman"/>
                <w:b/>
                <w:sz w:val="22"/>
              </w:rPr>
              <w:t>before</w:t>
            </w:r>
            <w:r w:rsidRPr="00A36BE3">
              <w:rPr>
                <w:rFonts w:cs="Times New Roman"/>
                <w:sz w:val="22"/>
              </w:rPr>
              <w:t xml:space="preserve"> your participation in the </w:t>
            </w:r>
            <w:r w:rsidR="00CD6354">
              <w:rPr>
                <w:rFonts w:cs="Times New Roman"/>
                <w:sz w:val="22"/>
              </w:rPr>
              <w:t xml:space="preserve">exchange </w:t>
            </w:r>
            <w:r w:rsidRPr="00A36BE3">
              <w:rPr>
                <w:rFonts w:cs="Times New Roman"/>
                <w:sz w:val="22"/>
              </w:rPr>
              <w:t>program?</w:t>
            </w:r>
          </w:p>
          <w:p w14:paraId="2016CDB5"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No ability at all</w:t>
            </w:r>
          </w:p>
          <w:p w14:paraId="25DE65B5"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Able to communicate only in a very limited capacity</w:t>
            </w:r>
          </w:p>
          <w:p w14:paraId="5FF09922"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Able to satisfy basic survival needs and minimum courtesy requirements</w:t>
            </w:r>
          </w:p>
          <w:p w14:paraId="2C2F9906"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Able to satisfy routine social demands and limited work requirements</w:t>
            </w:r>
          </w:p>
          <w:p w14:paraId="390E55B2"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Able to speak with sufficient grammatical accuracy and vocabulary to discuss relevant professional areas</w:t>
            </w:r>
          </w:p>
          <w:p w14:paraId="75FA5152"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Able to speak fluently and accurately in all situations</w:t>
            </w:r>
          </w:p>
          <w:p w14:paraId="1F0EB7D1"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lastRenderedPageBreak/>
              <w:t>Proficiency equivalent to that of a native speaker</w:t>
            </w:r>
          </w:p>
          <w:p w14:paraId="12AE9EAD"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00A0CD7"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sz w:val="22"/>
                <w:szCs w:val="22"/>
              </w:rPr>
            </w:pPr>
            <w:r w:rsidRPr="00A36BE3">
              <w:rPr>
                <w:rFonts w:ascii="Times New Roman" w:hAnsi="Times New Roman" w:cs="Times New Roman"/>
                <w:sz w:val="22"/>
                <w:szCs w:val="22"/>
              </w:rPr>
              <w:t>[Use display logic to show those choices with abilities greater than the selection in question 2.]</w:t>
            </w:r>
          </w:p>
          <w:p w14:paraId="2C9B8493"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rPr>
            </w:pPr>
          </w:p>
          <w:p w14:paraId="6539C787" w14:textId="4363BC9F" w:rsidR="0035542E" w:rsidRPr="00A36BE3" w:rsidRDefault="0035542E" w:rsidP="00E9684C">
            <w:pPr>
              <w:pStyle w:val="Default"/>
              <w:numPr>
                <w:ilvl w:val="0"/>
                <w:numId w:val="1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bCs/>
                <w:sz w:val="22"/>
                <w:szCs w:val="22"/>
              </w:rPr>
              <w:t xml:space="preserve">Which of the following best describes your ability to speak in that foreign language </w:t>
            </w:r>
            <w:r w:rsidRPr="00A36BE3">
              <w:rPr>
                <w:rFonts w:ascii="Times New Roman" w:hAnsi="Times New Roman" w:cs="Times New Roman"/>
                <w:b/>
                <w:sz w:val="22"/>
                <w:szCs w:val="22"/>
              </w:rPr>
              <w:t>after</w:t>
            </w:r>
            <w:r w:rsidRPr="00A36BE3">
              <w:rPr>
                <w:rFonts w:ascii="Times New Roman" w:hAnsi="Times New Roman" w:cs="Times New Roman"/>
                <w:bCs/>
                <w:sz w:val="22"/>
                <w:szCs w:val="22"/>
              </w:rPr>
              <w:t xml:space="preserve"> the </w:t>
            </w:r>
            <w:r w:rsidR="00CD6354">
              <w:rPr>
                <w:rFonts w:ascii="Times New Roman" w:hAnsi="Times New Roman" w:cs="Times New Roman"/>
                <w:bCs/>
                <w:sz w:val="22"/>
                <w:szCs w:val="22"/>
              </w:rPr>
              <w:t xml:space="preserve">exchange </w:t>
            </w:r>
            <w:r w:rsidRPr="00A36BE3">
              <w:rPr>
                <w:rFonts w:ascii="Times New Roman" w:hAnsi="Times New Roman" w:cs="Times New Roman"/>
                <w:bCs/>
                <w:sz w:val="22"/>
                <w:szCs w:val="22"/>
              </w:rPr>
              <w:t>program</w:t>
            </w:r>
            <w:r w:rsidRPr="00A36BE3">
              <w:rPr>
                <w:rFonts w:ascii="Times New Roman" w:hAnsi="Times New Roman" w:cs="Times New Roman"/>
                <w:sz w:val="22"/>
                <w:szCs w:val="22"/>
              </w:rPr>
              <w:t>?</w:t>
            </w:r>
          </w:p>
          <w:p w14:paraId="74A874DC"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Able to communicate only in a very limited capacity</w:t>
            </w:r>
          </w:p>
          <w:p w14:paraId="7D980E8F"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Able to satisfy basic survival needs and minimum courtesy requirements</w:t>
            </w:r>
          </w:p>
          <w:p w14:paraId="4D7380DB"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Able to satisfy routine social demands and limited work requirements</w:t>
            </w:r>
          </w:p>
          <w:p w14:paraId="6323239A"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Able to speak with sufficient grammatical accuracy and vocabulary to discuss relevant professional areas</w:t>
            </w:r>
          </w:p>
          <w:p w14:paraId="549EB612" w14:textId="77777777" w:rsidR="007351FB"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sidRPr="00A36BE3">
              <w:rPr>
                <w:rFonts w:ascii="Times New Roman" w:hAnsi="Times New Roman" w:cs="Times New Roman"/>
                <w:sz w:val="22"/>
                <w:szCs w:val="22"/>
              </w:rPr>
              <w:t>Able to speak fluently and</w:t>
            </w:r>
            <w:r w:rsidRPr="00A36BE3">
              <w:rPr>
                <w:rFonts w:ascii="Times New Roman" w:hAnsi="Times New Roman" w:cs="Times New Roman"/>
                <w:bCs/>
                <w:sz w:val="22"/>
                <w:szCs w:val="22"/>
              </w:rPr>
              <w:t xml:space="preserve"> accurately in all situations</w:t>
            </w:r>
          </w:p>
          <w:p w14:paraId="4ADC76A5" w14:textId="51AC289B" w:rsidR="0035542E" w:rsidRPr="007351FB"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sidRPr="007351FB">
              <w:rPr>
                <w:rFonts w:ascii="Times New Roman" w:hAnsi="Times New Roman" w:cs="Times New Roman"/>
                <w:sz w:val="22"/>
              </w:rPr>
              <w:t>Proficiency equivalent to that of a native speaker</w:t>
            </w:r>
          </w:p>
        </w:tc>
        <w:tc>
          <w:tcPr>
            <w:tcW w:w="1091" w:type="dxa"/>
            <w:gridSpan w:val="2"/>
          </w:tcPr>
          <w:p w14:paraId="06C06DBD" w14:textId="75D62F80"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lastRenderedPageBreak/>
              <w:t>Post-Program</w:t>
            </w:r>
          </w:p>
        </w:tc>
      </w:tr>
      <w:tr w:rsidR="0035542E" w:rsidRPr="00A36BE3" w14:paraId="347AAC46"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48723736" w14:textId="781F59C8" w:rsidR="0035542E" w:rsidRPr="00A36BE3" w:rsidRDefault="0035542E" w:rsidP="0035542E">
            <w:pPr>
              <w:rPr>
                <w:rFonts w:cs="Times New Roman"/>
                <w:b w:val="0"/>
                <w:bCs w:val="0"/>
                <w:sz w:val="22"/>
              </w:rPr>
            </w:pPr>
            <w:r w:rsidRPr="00A36BE3">
              <w:rPr>
                <w:rFonts w:cs="Times New Roman"/>
                <w:b w:val="0"/>
                <w:bCs w:val="0"/>
                <w:sz w:val="22"/>
              </w:rPr>
              <w:t xml:space="preserve">E4.0.14: Percent of participants reporting new digital </w:t>
            </w:r>
            <w:r w:rsidRPr="00A36BE3">
              <w:rPr>
                <w:rFonts w:cs="Times New Roman"/>
                <w:b w:val="0"/>
                <w:bCs w:val="0"/>
                <w:sz w:val="22"/>
              </w:rPr>
              <w:lastRenderedPageBreak/>
              <w:t>skills/competencies gained from virtual exchange (VE) programming</w:t>
            </w:r>
          </w:p>
        </w:tc>
        <w:tc>
          <w:tcPr>
            <w:tcW w:w="5485" w:type="dxa"/>
          </w:tcPr>
          <w:p w14:paraId="7458F826" w14:textId="60D46C5B" w:rsidR="00A36BE3" w:rsidRPr="006F6575"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Style w:val="Hyperlink"/>
                <w:rFonts w:ascii="Times New Roman" w:hAnsi="Times New Roman" w:cs="Times New Roman"/>
                <w:sz w:val="22"/>
                <w:szCs w:val="22"/>
              </w:rPr>
            </w:pPr>
            <w:r w:rsidRPr="008E2CBA">
              <w:rPr>
                <w:rFonts w:ascii="Times New Roman" w:hAnsi="Times New Roman" w:cs="Times New Roman"/>
                <w:sz w:val="22"/>
                <w:szCs w:val="22"/>
                <w:u w:val="single"/>
              </w:rPr>
              <w:lastRenderedPageBreak/>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504DC808" w14:textId="5E34501A" w:rsidR="00EE6923" w:rsidRPr="006F6575" w:rsidRDefault="00EE692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Style w:val="Hyperlink"/>
              </w:rPr>
            </w:pPr>
          </w:p>
          <w:p w14:paraId="17F1EF0F" w14:textId="7459B63A" w:rsidR="00EE6923" w:rsidRPr="008E2CBA" w:rsidRDefault="00EE692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2"/>
                <w:szCs w:val="22"/>
              </w:rPr>
            </w:pPr>
            <w:r w:rsidRPr="008E2CBA">
              <w:rPr>
                <w:rStyle w:val="Hyperlink"/>
                <w:rFonts w:ascii="Times New Roman" w:hAnsi="Times New Roman" w:cs="Times New Roman"/>
                <w:color w:val="auto"/>
                <w:sz w:val="22"/>
                <w:szCs w:val="22"/>
              </w:rPr>
              <w:lastRenderedPageBreak/>
              <w:t>Digital skill/competencies</w:t>
            </w:r>
            <w:r w:rsidRPr="008E2CBA">
              <w:rPr>
                <w:rStyle w:val="Hyperlink"/>
                <w:rFonts w:ascii="Times New Roman" w:hAnsi="Times New Roman" w:cs="Times New Roman"/>
                <w:color w:val="auto"/>
                <w:sz w:val="22"/>
                <w:szCs w:val="22"/>
                <w:u w:val="none"/>
              </w:rPr>
              <w:t xml:space="preserve"> – Digital skills are defined as a range of abilities to use digital devices, communication applications, and networks to access and manage information, and to participate in a virtual program.  Skills include:</w:t>
            </w:r>
            <w:r w:rsidR="00E8488D">
              <w:rPr>
                <w:rStyle w:val="Hyperlink"/>
                <w:rFonts w:ascii="Times New Roman" w:hAnsi="Times New Roman" w:cs="Times New Roman"/>
                <w:color w:val="auto"/>
                <w:sz w:val="22"/>
                <w:szCs w:val="22"/>
                <w:u w:val="none"/>
              </w:rPr>
              <w:t xml:space="preserve"> </w:t>
            </w:r>
            <w:r w:rsidRPr="008E2CBA">
              <w:rPr>
                <w:rStyle w:val="Hyperlink"/>
                <w:rFonts w:ascii="Times New Roman" w:hAnsi="Times New Roman" w:cs="Times New Roman"/>
                <w:color w:val="auto"/>
                <w:sz w:val="22"/>
                <w:szCs w:val="22"/>
                <w:u w:val="none"/>
              </w:rPr>
              <w:t xml:space="preserve"> knowledge about various low and high-tech technologies (such as the internet, digital video, software programs, etc.), knowledge of how various technologies can be used to communicate with others, knowledge required by teachers for integrating technology into their classrooms, and/or creating content for various technologies.</w:t>
            </w:r>
          </w:p>
          <w:p w14:paraId="3370AAC3" w14:textId="77777777" w:rsidR="0035542E" w:rsidRPr="006F6575"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0453C061" w14:textId="7BD758D6" w:rsidR="0035542E" w:rsidRPr="008E2CBA"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Virtual Exchange</w:t>
            </w:r>
            <w:r w:rsidRPr="008E2CBA">
              <w:rPr>
                <w:rFonts w:ascii="Times New Roman" w:hAnsi="Times New Roman" w:cs="Times New Roman"/>
                <w:sz w:val="22"/>
                <w:szCs w:val="22"/>
              </w:rPr>
              <w:t xml:space="preserve"> - </w:t>
            </w:r>
            <w:r w:rsidR="00A36BE3" w:rsidRPr="008E2CBA">
              <w:rPr>
                <w:rFonts w:ascii="Times New Roman" w:hAnsi="Times New Roman" w:cs="Times New Roman"/>
                <w:sz w:val="22"/>
                <w:szCs w:val="22"/>
              </w:rPr>
              <w:t xml:space="preserve">See </w:t>
            </w:r>
            <w:hyperlink w:anchor="Definitions" w:history="1">
              <w:r w:rsidR="00A36BE3" w:rsidRPr="008E2CBA">
                <w:rPr>
                  <w:rStyle w:val="Hyperlink"/>
                  <w:rFonts w:ascii="Times New Roman" w:hAnsi="Times New Roman" w:cs="Times New Roman"/>
                  <w:sz w:val="22"/>
                  <w:szCs w:val="22"/>
                </w:rPr>
                <w:t>Definitions of Key Terms</w:t>
              </w:r>
            </w:hyperlink>
          </w:p>
          <w:p w14:paraId="1C07EBEF" w14:textId="77777777" w:rsidR="0035542E" w:rsidRPr="008E2CBA"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72DAE52" w14:textId="6B49DC70" w:rsidR="0035542E" w:rsidRPr="006F6575"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8E2CBA">
              <w:rPr>
                <w:rFonts w:ascii="Times New Roman" w:hAnsi="Times New Roman" w:cs="Times New Roman"/>
                <w:sz w:val="22"/>
                <w:szCs w:val="22"/>
                <w:u w:val="single"/>
              </w:rPr>
              <w:t>Virtual Elements</w:t>
            </w:r>
            <w:r w:rsidRPr="008E2CBA">
              <w:rPr>
                <w:rFonts w:ascii="Times New Roman" w:hAnsi="Times New Roman" w:cs="Times New Roman"/>
                <w:sz w:val="22"/>
                <w:szCs w:val="22"/>
              </w:rPr>
              <w:t xml:space="preserve"> - </w:t>
            </w:r>
            <w:r w:rsidR="00A36BE3" w:rsidRPr="008E2CBA">
              <w:rPr>
                <w:rFonts w:ascii="Times New Roman" w:hAnsi="Times New Roman" w:cs="Times New Roman"/>
                <w:sz w:val="22"/>
                <w:szCs w:val="22"/>
              </w:rPr>
              <w:t xml:space="preserve">See </w:t>
            </w:r>
            <w:hyperlink w:anchor="Definitions" w:history="1">
              <w:r w:rsidR="00A36BE3" w:rsidRPr="008E2CBA">
                <w:rPr>
                  <w:rStyle w:val="Hyperlink"/>
                  <w:rFonts w:ascii="Times New Roman" w:hAnsi="Times New Roman" w:cs="Times New Roman"/>
                  <w:sz w:val="22"/>
                  <w:szCs w:val="22"/>
                </w:rPr>
                <w:t>Definitions of Key Terms</w:t>
              </w:r>
            </w:hyperlink>
          </w:p>
          <w:p w14:paraId="0B9AA9A7" w14:textId="77777777" w:rsidR="00A36BE3" w:rsidRPr="006F6575" w:rsidRDefault="00A36BE3"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p>
          <w:p w14:paraId="7E852D44" w14:textId="77777777" w:rsidR="0035542E" w:rsidRPr="006F6575"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6F6575">
              <w:rPr>
                <w:rFonts w:ascii="Times New Roman" w:hAnsi="Times New Roman" w:cs="Times New Roman"/>
                <w:b/>
                <w:bCs/>
                <w:sz w:val="22"/>
                <w:szCs w:val="22"/>
              </w:rPr>
              <w:t>Count Frequency</w:t>
            </w:r>
          </w:p>
          <w:p w14:paraId="562693B8" w14:textId="77777777" w:rsidR="0035542E" w:rsidRPr="006F6575"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F6575">
              <w:rPr>
                <w:rFonts w:ascii="Times New Roman" w:hAnsi="Times New Roman" w:cs="Times New Roman"/>
                <w:sz w:val="22"/>
                <w:szCs w:val="22"/>
              </w:rPr>
              <w:t>Each respondent should only be counted once in the reporting year following their program completion.</w:t>
            </w:r>
          </w:p>
          <w:p w14:paraId="20FDEA2A" w14:textId="77777777" w:rsidR="0035542E" w:rsidRPr="006F6575"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80D0B73" w14:textId="77777777" w:rsidR="0035542E" w:rsidRPr="006F6575"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6F6575">
              <w:rPr>
                <w:rFonts w:ascii="Times New Roman" w:hAnsi="Times New Roman" w:cs="Times New Roman"/>
                <w:b/>
                <w:bCs/>
                <w:sz w:val="22"/>
                <w:szCs w:val="22"/>
              </w:rPr>
              <w:t>Calculations</w:t>
            </w:r>
          </w:p>
          <w:p w14:paraId="377D0B7A" w14:textId="3D070B9F" w:rsidR="0035542E" w:rsidRPr="006F6575"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F6575">
              <w:rPr>
                <w:rFonts w:ascii="Times New Roman" w:hAnsi="Times New Roman" w:cs="Times New Roman"/>
                <w:sz w:val="22"/>
                <w:szCs w:val="22"/>
              </w:rPr>
              <w:t xml:space="preserve">To determine the percent value, numerator is number of respondents who respond “yes” to the question, while the denominator will be the </w:t>
            </w:r>
            <w:r w:rsidR="005528FB" w:rsidRPr="006F6575">
              <w:rPr>
                <w:rFonts w:ascii="Times New Roman" w:hAnsi="Times New Roman" w:cs="Times New Roman"/>
                <w:sz w:val="22"/>
                <w:szCs w:val="22"/>
              </w:rPr>
              <w:t>total number of question respondents</w:t>
            </w:r>
            <w:r w:rsidRPr="006F6575">
              <w:rPr>
                <w:rFonts w:ascii="Times New Roman" w:hAnsi="Times New Roman" w:cs="Times New Roman"/>
                <w:sz w:val="22"/>
                <w:szCs w:val="22"/>
              </w:rPr>
              <w:t>. Divide the numerator by the denominator and then multiply by 100 for the percent value.</w:t>
            </w:r>
          </w:p>
          <w:p w14:paraId="532E12D9" w14:textId="77777777" w:rsidR="0035542E" w:rsidRPr="006F6575"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0BCE796" w14:textId="2995EC45" w:rsidR="0035542E" w:rsidRPr="006F6575"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6F6575">
              <w:rPr>
                <w:rFonts w:ascii="Times New Roman" w:hAnsi="Times New Roman" w:cs="Times New Roman"/>
                <w:sz w:val="22"/>
                <w:szCs w:val="22"/>
              </w:rPr>
              <w:t>This indicator counts participants involved in virtual exchange programs (see definition above) and WILL NOT count participants ONLY engaging with virtual program elements.</w:t>
            </w:r>
          </w:p>
        </w:tc>
        <w:tc>
          <w:tcPr>
            <w:tcW w:w="1978" w:type="dxa"/>
          </w:tcPr>
          <w:p w14:paraId="596DBF66" w14:textId="77777777" w:rsidR="0035542E" w:rsidRPr="006F6575"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6F6575">
              <w:rPr>
                <w:rFonts w:eastAsia="Times New Roman" w:cs="Times New Roman"/>
                <w:sz w:val="22"/>
                <w:szCs w:val="22"/>
              </w:rPr>
              <w:lastRenderedPageBreak/>
              <w:t>Gender</w:t>
            </w:r>
          </w:p>
          <w:p w14:paraId="6254987A" w14:textId="77777777" w:rsidR="0035542E" w:rsidRPr="006F6575"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6F6575">
              <w:rPr>
                <w:rFonts w:eastAsia="Times New Roman" w:cs="Times New Roman"/>
                <w:sz w:val="22"/>
                <w:szCs w:val="22"/>
              </w:rPr>
              <w:t>Age</w:t>
            </w:r>
          </w:p>
          <w:p w14:paraId="626A6ACB" w14:textId="77777777" w:rsidR="0035542E" w:rsidRPr="006F6575"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6F6575">
              <w:rPr>
                <w:rFonts w:eastAsia="Times New Roman" w:cs="Times New Roman"/>
                <w:sz w:val="22"/>
                <w:szCs w:val="22"/>
              </w:rPr>
              <w:t>Country of origin</w:t>
            </w:r>
          </w:p>
          <w:p w14:paraId="278FCBDC" w14:textId="77777777" w:rsidR="0035542E" w:rsidRPr="006F6575"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6F6575">
              <w:rPr>
                <w:rFonts w:eastAsia="Times New Roman" w:cs="Times New Roman"/>
                <w:sz w:val="22"/>
                <w:szCs w:val="22"/>
              </w:rPr>
              <w:t>Home state</w:t>
            </w:r>
          </w:p>
          <w:p w14:paraId="528C6FCB" w14:textId="77777777" w:rsidR="0035542E" w:rsidRPr="006F6575"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6F6575">
              <w:rPr>
                <w:rFonts w:eastAsia="Times New Roman" w:cs="Times New Roman"/>
                <w:sz w:val="22"/>
                <w:szCs w:val="22"/>
              </w:rPr>
              <w:lastRenderedPageBreak/>
              <w:t>Race</w:t>
            </w:r>
          </w:p>
          <w:p w14:paraId="4A0D3E95" w14:textId="70A9936A" w:rsidR="0035542E" w:rsidRPr="006F6575"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6F6575">
              <w:rPr>
                <w:rFonts w:eastAsia="Times New Roman" w:cs="Times New Roman"/>
                <w:sz w:val="22"/>
                <w:szCs w:val="22"/>
              </w:rPr>
              <w:t>Participant type: American, foreign, reciprocal</w:t>
            </w:r>
          </w:p>
        </w:tc>
        <w:tc>
          <w:tcPr>
            <w:tcW w:w="1169" w:type="dxa"/>
          </w:tcPr>
          <w:p w14:paraId="7926B2D7" w14:textId="4AD712AC" w:rsidR="0035542E" w:rsidRPr="006F6575"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6F6575">
              <w:rPr>
                <w:rFonts w:eastAsia="Times New Roman" w:cs="Times New Roman"/>
                <w:color w:val="FF0000"/>
                <w:sz w:val="22"/>
              </w:rPr>
              <w:lastRenderedPageBreak/>
              <w:t>To be completed by the applicant</w:t>
            </w:r>
          </w:p>
        </w:tc>
        <w:tc>
          <w:tcPr>
            <w:tcW w:w="3057" w:type="dxa"/>
          </w:tcPr>
          <w:p w14:paraId="37F430C5" w14:textId="77777777" w:rsidR="0035542E" w:rsidRPr="006F6575"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2"/>
              </w:rPr>
            </w:pPr>
            <w:r w:rsidRPr="006F6575">
              <w:rPr>
                <w:rFonts w:cs="Times New Roman"/>
                <w:sz w:val="22"/>
              </w:rPr>
              <w:t>Survey (self-reported)</w:t>
            </w:r>
          </w:p>
          <w:p w14:paraId="2DFFB8B4" w14:textId="77777777" w:rsidR="0035542E" w:rsidRPr="006F6575"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2"/>
              </w:rPr>
            </w:pPr>
          </w:p>
          <w:p w14:paraId="465DA1A4" w14:textId="1A99BD8D" w:rsidR="0035542E" w:rsidRPr="006F6575" w:rsidRDefault="00A86CB3"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8E2CBA">
              <w:rPr>
                <w:rFonts w:ascii="Times New Roman" w:hAnsi="Times New Roman" w:cs="Times New Roman"/>
                <w:color w:val="auto"/>
                <w:sz w:val="22"/>
                <w:szCs w:val="22"/>
              </w:rPr>
              <w:t xml:space="preserve">As a result of your participation in the exchange program, did </w:t>
            </w:r>
            <w:r w:rsidRPr="008E2CBA">
              <w:rPr>
                <w:rFonts w:ascii="Times New Roman" w:hAnsi="Times New Roman" w:cs="Times New Roman"/>
                <w:color w:val="auto"/>
                <w:sz w:val="22"/>
                <w:szCs w:val="22"/>
              </w:rPr>
              <w:lastRenderedPageBreak/>
              <w:t>you gain new digital skills/competencies?</w:t>
            </w:r>
          </w:p>
          <w:p w14:paraId="511790F0" w14:textId="11113225" w:rsidR="0035542E" w:rsidRPr="006F6575"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F6575">
              <w:rPr>
                <w:rFonts w:ascii="Times New Roman" w:hAnsi="Times New Roman" w:cs="Times New Roman"/>
                <w:sz w:val="22"/>
                <w:szCs w:val="22"/>
              </w:rPr>
              <w:t>Yes</w:t>
            </w:r>
          </w:p>
          <w:p w14:paraId="5CA7E4B4" w14:textId="76348AFC" w:rsidR="0035542E" w:rsidRPr="006F6575"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F6575">
              <w:rPr>
                <w:rFonts w:ascii="Times New Roman" w:hAnsi="Times New Roman" w:cs="Times New Roman"/>
                <w:sz w:val="22"/>
                <w:szCs w:val="22"/>
              </w:rPr>
              <w:t>No</w:t>
            </w:r>
          </w:p>
        </w:tc>
        <w:tc>
          <w:tcPr>
            <w:tcW w:w="1091" w:type="dxa"/>
            <w:gridSpan w:val="2"/>
          </w:tcPr>
          <w:p w14:paraId="2FFDBE4F" w14:textId="234091CD"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lastRenderedPageBreak/>
              <w:t>Post-Program</w:t>
            </w:r>
          </w:p>
        </w:tc>
      </w:tr>
      <w:tr w:rsidR="0035542E" w:rsidRPr="00A36BE3" w14:paraId="4AF47744" w14:textId="77777777" w:rsidTr="488F921F">
        <w:trPr>
          <w:gridAfter w:val="2"/>
          <w:wAfter w:w="12" w:type="dxa"/>
          <w:trHeight w:val="332"/>
          <w:jc w:val="center"/>
        </w:trPr>
        <w:tc>
          <w:tcPr>
            <w:cnfStyle w:val="001000000000" w:firstRow="0" w:lastRow="0" w:firstColumn="1" w:lastColumn="0" w:oddVBand="0" w:evenVBand="0" w:oddHBand="0" w:evenHBand="0" w:firstRowFirstColumn="0" w:firstRowLastColumn="0" w:lastRowFirstColumn="0" w:lastRowLastColumn="0"/>
            <w:tcW w:w="14479" w:type="dxa"/>
            <w:gridSpan w:val="6"/>
            <w:shd w:val="clear" w:color="auto" w:fill="8DB3E2" w:themeFill="text2" w:themeFillTint="66"/>
          </w:tcPr>
          <w:p w14:paraId="7698474E" w14:textId="0C300941" w:rsidR="0035542E" w:rsidRPr="00A36BE3" w:rsidRDefault="0035542E" w:rsidP="0035542E">
            <w:pPr>
              <w:contextualSpacing w:val="0"/>
              <w:rPr>
                <w:rFonts w:eastAsia="Times New Roman" w:cs="Times New Roman"/>
                <w:b w:val="0"/>
                <w:sz w:val="22"/>
              </w:rPr>
            </w:pPr>
            <w:r w:rsidRPr="00A36BE3">
              <w:rPr>
                <w:rFonts w:eastAsia="Times New Roman" w:cs="Times New Roman"/>
                <w:bCs w:val="0"/>
                <w:sz w:val="22"/>
              </w:rPr>
              <w:t>ECA Sub-Objective 4.1:</w:t>
            </w:r>
            <w:r w:rsidRPr="00A36BE3">
              <w:rPr>
                <w:rFonts w:eastAsia="Times New Roman" w:cs="Times New Roman"/>
                <w:b w:val="0"/>
                <w:sz w:val="22"/>
              </w:rPr>
              <w:t xml:space="preserve"> </w:t>
            </w:r>
            <w:r w:rsidRPr="00A36BE3">
              <w:rPr>
                <w:rFonts w:cs="Times New Roman"/>
                <w:b w:val="0"/>
                <w:sz w:val="22"/>
              </w:rPr>
              <w:t>Participants engage in language, academic, professional, and cultural</w:t>
            </w:r>
            <w:r w:rsidR="00CD6354">
              <w:rPr>
                <w:rFonts w:cs="Times New Roman"/>
                <w:b w:val="0"/>
                <w:sz w:val="22"/>
              </w:rPr>
              <w:t xml:space="preserve"> exchange</w:t>
            </w:r>
            <w:r w:rsidRPr="00A36BE3">
              <w:rPr>
                <w:rFonts w:cs="Times New Roman"/>
                <w:b w:val="0"/>
                <w:sz w:val="22"/>
              </w:rPr>
              <w:t xml:space="preserve"> programs</w:t>
            </w:r>
          </w:p>
        </w:tc>
      </w:tr>
      <w:tr w:rsidR="0035542E" w:rsidRPr="00A36BE3" w14:paraId="370350E7"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6ECF0B8B" w14:textId="77777777" w:rsidR="0035542E" w:rsidRPr="00A36BE3" w:rsidRDefault="0035542E" w:rsidP="0035542E">
            <w:pPr>
              <w:contextualSpacing w:val="0"/>
              <w:rPr>
                <w:rFonts w:cs="Times New Roman"/>
                <w:bCs w:val="0"/>
                <w:sz w:val="22"/>
              </w:rPr>
            </w:pPr>
            <w:r w:rsidRPr="00A36BE3">
              <w:rPr>
                <w:rFonts w:cs="Times New Roman"/>
                <w:b w:val="0"/>
                <w:sz w:val="22"/>
              </w:rPr>
              <w:lastRenderedPageBreak/>
              <w:t>E4.1.01:  Total number of participants</w:t>
            </w:r>
          </w:p>
          <w:p w14:paraId="1F905654" w14:textId="03DC1F2A" w:rsidR="0035542E" w:rsidRPr="00A36BE3" w:rsidRDefault="0035542E" w:rsidP="0035542E">
            <w:pPr>
              <w:contextualSpacing w:val="0"/>
              <w:rPr>
                <w:rFonts w:eastAsia="Times New Roman" w:cs="Times New Roman"/>
                <w:b w:val="0"/>
                <w:sz w:val="22"/>
              </w:rPr>
            </w:pPr>
            <w:r w:rsidRPr="00A36BE3">
              <w:rPr>
                <w:rFonts w:cs="Times New Roman"/>
                <w:b w:val="0"/>
                <w:sz w:val="22"/>
              </w:rPr>
              <w:t>(core indicator)</w:t>
            </w:r>
          </w:p>
        </w:tc>
        <w:tc>
          <w:tcPr>
            <w:tcW w:w="5485" w:type="dxa"/>
          </w:tcPr>
          <w:p w14:paraId="1434B435" w14:textId="77777777" w:rsidR="00A36BE3" w:rsidRPr="006F6575"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38C46D85" w14:textId="77777777" w:rsidR="0035542E" w:rsidRPr="006F6575"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2AA5CCF" w14:textId="77777777" w:rsidR="0035542E" w:rsidRPr="006F6575"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6F6575">
              <w:rPr>
                <w:rFonts w:ascii="Times New Roman" w:hAnsi="Times New Roman" w:cs="Times New Roman"/>
                <w:b/>
                <w:bCs/>
                <w:sz w:val="22"/>
                <w:szCs w:val="22"/>
              </w:rPr>
              <w:t xml:space="preserve">Counting Frequency </w:t>
            </w:r>
          </w:p>
          <w:p w14:paraId="3CB754B4" w14:textId="77777777" w:rsidR="0035542E" w:rsidRPr="006F6575"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6F6575">
              <w:rPr>
                <w:rFonts w:cs="Times New Roman"/>
                <w:sz w:val="22"/>
              </w:rPr>
              <w:t>Each participant should only be counted once per semi-annual reporting cycle following their program completion.</w:t>
            </w:r>
          </w:p>
        </w:tc>
        <w:tc>
          <w:tcPr>
            <w:tcW w:w="1978" w:type="dxa"/>
          </w:tcPr>
          <w:p w14:paraId="60395F9F" w14:textId="32B1C225"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Gender</w:t>
            </w:r>
          </w:p>
          <w:p w14:paraId="141635A0" w14:textId="6871E32D"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Age</w:t>
            </w:r>
          </w:p>
          <w:p w14:paraId="3313ECF4" w14:textId="7425181A"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Country of origin</w:t>
            </w:r>
          </w:p>
          <w:p w14:paraId="1E761E77" w14:textId="4E1A86B8"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Home state</w:t>
            </w:r>
          </w:p>
          <w:p w14:paraId="347B7C32" w14:textId="6AAF229F"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Race</w:t>
            </w:r>
          </w:p>
          <w:p w14:paraId="00585027"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Participant type: American, foreign, reciprocal</w:t>
            </w:r>
          </w:p>
        </w:tc>
        <w:tc>
          <w:tcPr>
            <w:tcW w:w="1169" w:type="dxa"/>
          </w:tcPr>
          <w:p w14:paraId="57078E4E"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color w:val="FF0000"/>
                <w:sz w:val="22"/>
              </w:rPr>
              <w:t>To be completed by the applicant</w:t>
            </w:r>
          </w:p>
        </w:tc>
        <w:tc>
          <w:tcPr>
            <w:tcW w:w="3057" w:type="dxa"/>
          </w:tcPr>
          <w:p w14:paraId="620EA526" w14:textId="0DA178E8" w:rsidR="0035542E" w:rsidRPr="00A36BE3" w:rsidRDefault="0AA02172"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t>Administrative data from award recipients - not collected from the participant surveys</w:t>
            </w:r>
          </w:p>
          <w:p w14:paraId="57EB31A2" w14:textId="26FA7F66" w:rsidR="0035542E" w:rsidRPr="00A36BE3" w:rsidRDefault="0035542E"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091" w:type="dxa"/>
            <w:gridSpan w:val="2"/>
          </w:tcPr>
          <w:p w14:paraId="74DC0045"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cs="Times New Roman"/>
                <w:sz w:val="22"/>
                <w:shd w:val="clear" w:color="auto" w:fill="FFFFFF"/>
              </w:rPr>
              <w:t>Annually</w:t>
            </w:r>
          </w:p>
        </w:tc>
      </w:tr>
      <w:tr w:rsidR="0035542E" w:rsidRPr="00A36BE3" w14:paraId="1E60430F"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109AB0E6" w14:textId="77777777" w:rsidR="0035542E" w:rsidRPr="00A36BE3" w:rsidRDefault="0035542E" w:rsidP="0035542E">
            <w:pPr>
              <w:contextualSpacing w:val="0"/>
              <w:rPr>
                <w:rFonts w:cs="Times New Roman"/>
                <w:bCs w:val="0"/>
                <w:sz w:val="22"/>
              </w:rPr>
            </w:pPr>
            <w:r w:rsidRPr="00A36BE3">
              <w:rPr>
                <w:rFonts w:cs="Times New Roman"/>
                <w:b w:val="0"/>
                <w:sz w:val="22"/>
              </w:rPr>
              <w:t>E4.1.02:  Total number of program cohorts</w:t>
            </w:r>
          </w:p>
          <w:p w14:paraId="15436EE2" w14:textId="19811DBB" w:rsidR="0035542E" w:rsidRPr="00A36BE3" w:rsidRDefault="0035542E" w:rsidP="0035542E">
            <w:pPr>
              <w:contextualSpacing w:val="0"/>
              <w:rPr>
                <w:rFonts w:cs="Times New Roman"/>
                <w:b w:val="0"/>
                <w:sz w:val="22"/>
              </w:rPr>
            </w:pPr>
            <w:r w:rsidRPr="00A36BE3">
              <w:rPr>
                <w:rFonts w:cs="Times New Roman"/>
                <w:b w:val="0"/>
                <w:sz w:val="22"/>
              </w:rPr>
              <w:t>(core indicator)</w:t>
            </w:r>
          </w:p>
        </w:tc>
        <w:tc>
          <w:tcPr>
            <w:tcW w:w="5485" w:type="dxa"/>
          </w:tcPr>
          <w:p w14:paraId="57019A15" w14:textId="77777777" w:rsidR="0035542E" w:rsidRPr="006F6575" w:rsidRDefault="0035542E" w:rsidP="0035542E">
            <w:pPr>
              <w:pStyle w:val="paragraph"/>
              <w:spacing w:before="0" w:beforeAutospacing="0" w:after="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6F6575">
              <w:rPr>
                <w:rFonts w:eastAsiaTheme="minorHAnsi"/>
                <w:sz w:val="22"/>
                <w:szCs w:val="22"/>
                <w:u w:val="single"/>
              </w:rPr>
              <w:t>Program cohort</w:t>
            </w:r>
            <w:r w:rsidRPr="006F6575">
              <w:rPr>
                <w:rStyle w:val="normaltextrun"/>
                <w:sz w:val="22"/>
                <w:szCs w:val="22"/>
              </w:rPr>
              <w:t xml:space="preserve"> - A</w:t>
            </w:r>
            <w:r w:rsidRPr="006F6575">
              <w:rPr>
                <w:rFonts w:eastAsiaTheme="minorHAnsi"/>
                <w:sz w:val="22"/>
                <w:szCs w:val="22"/>
              </w:rPr>
              <w:t xml:space="preserve"> group of participants hosted separately under a program umbrella and following a set course of activities and/or study. For instance:</w:t>
            </w:r>
            <w:r w:rsidRPr="006F6575">
              <w:rPr>
                <w:rStyle w:val="eop"/>
                <w:sz w:val="22"/>
                <w:szCs w:val="22"/>
              </w:rPr>
              <w:t> </w:t>
            </w:r>
          </w:p>
          <w:p w14:paraId="73810A7E" w14:textId="2666A8AD" w:rsidR="0035542E" w:rsidRPr="006F6575" w:rsidRDefault="0035542E" w:rsidP="00E9684C">
            <w:pPr>
              <w:pStyle w:val="paragraph"/>
              <w:numPr>
                <w:ilvl w:val="0"/>
                <w:numId w:val="3"/>
              </w:numPr>
              <w:spacing w:before="0" w:beforeAutospacing="0" w:after="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6F6575">
              <w:rPr>
                <w:rStyle w:val="normaltextrun"/>
                <w:sz w:val="22"/>
                <w:szCs w:val="22"/>
              </w:rPr>
              <w:t>IVLP is a program – each individual IVLP project conducted in a year would be considered a s</w:t>
            </w:r>
            <w:r w:rsidR="006F6575">
              <w:rPr>
                <w:rStyle w:val="normaltextrun"/>
                <w:sz w:val="22"/>
                <w:szCs w:val="22"/>
              </w:rPr>
              <w:t>e</w:t>
            </w:r>
            <w:r w:rsidRPr="006F6575">
              <w:rPr>
                <w:rStyle w:val="normaltextrun"/>
                <w:sz w:val="22"/>
                <w:szCs w:val="22"/>
              </w:rPr>
              <w:t>p</w:t>
            </w:r>
            <w:r w:rsidR="00EC4AD8">
              <w:rPr>
                <w:rStyle w:val="normaltextrun"/>
                <w:sz w:val="22"/>
                <w:szCs w:val="22"/>
              </w:rPr>
              <w:t>a</w:t>
            </w:r>
            <w:r w:rsidRPr="006F6575">
              <w:rPr>
                <w:rStyle w:val="normaltextrun"/>
                <w:sz w:val="22"/>
                <w:szCs w:val="22"/>
              </w:rPr>
              <w:t>rate cohort.</w:t>
            </w:r>
            <w:r w:rsidRPr="006F6575">
              <w:rPr>
                <w:rStyle w:val="eop"/>
                <w:sz w:val="22"/>
                <w:szCs w:val="22"/>
              </w:rPr>
              <w:t> </w:t>
            </w:r>
          </w:p>
          <w:p w14:paraId="387C6F12" w14:textId="3E6F6BA4" w:rsidR="0035542E" w:rsidRPr="006F6575" w:rsidRDefault="0035542E" w:rsidP="00E9684C">
            <w:pPr>
              <w:pStyle w:val="paragraph"/>
              <w:numPr>
                <w:ilvl w:val="0"/>
                <w:numId w:val="3"/>
              </w:numPr>
              <w:spacing w:before="0" w:beforeAutospacing="0" w:after="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sidRPr="006F6575">
              <w:rPr>
                <w:rStyle w:val="normaltextrun"/>
                <w:sz w:val="22"/>
                <w:szCs w:val="22"/>
              </w:rPr>
              <w:t>PFP is a program – the two groups of participants PFP brings to the US each year are each considered separate cohorts.</w:t>
            </w:r>
          </w:p>
          <w:p w14:paraId="53814872" w14:textId="410AEFDE" w:rsidR="00C82E29" w:rsidRPr="008E2CBA" w:rsidRDefault="00C82E29" w:rsidP="00E9684C">
            <w:pPr>
              <w:pStyle w:val="paragraph"/>
              <w:numPr>
                <w:ilvl w:val="0"/>
                <w:numId w:val="3"/>
              </w:numPr>
              <w:spacing w:before="0" w:beforeAutospacing="0" w:after="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8E2CBA">
              <w:rPr>
                <w:rStyle w:val="normaltextrun"/>
                <w:sz w:val="22"/>
                <w:szCs w:val="22"/>
              </w:rPr>
              <w:t>Arts Envoy is a program- each group of artists that travels is considered a separate cohort</w:t>
            </w:r>
            <w:r w:rsidRPr="008E2CBA">
              <w:rPr>
                <w:rStyle w:val="normaltextrun"/>
              </w:rPr>
              <w:t xml:space="preserve">. </w:t>
            </w:r>
            <w:r w:rsidRPr="008E2CBA">
              <w:rPr>
                <w:rStyle w:val="normaltextrun"/>
                <w:sz w:val="22"/>
                <w:szCs w:val="22"/>
              </w:rPr>
              <w:t xml:space="preserve">A band or group of musicians would be considered a cohort but each individual should be counted separately as a participant. </w:t>
            </w:r>
          </w:p>
          <w:p w14:paraId="18BDE394" w14:textId="77777777" w:rsidR="0035542E" w:rsidRPr="006F6575"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7D056AB" w14:textId="77777777" w:rsidR="0035542E" w:rsidRPr="006F6575"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6F6575">
              <w:rPr>
                <w:rFonts w:ascii="Times New Roman" w:hAnsi="Times New Roman" w:cs="Times New Roman"/>
                <w:b/>
                <w:bCs/>
                <w:sz w:val="22"/>
                <w:szCs w:val="22"/>
              </w:rPr>
              <w:t xml:space="preserve">Counting Frequency </w:t>
            </w:r>
          </w:p>
          <w:p w14:paraId="1E99B6EA" w14:textId="77777777" w:rsidR="0035542E" w:rsidRPr="006F6575"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6F6575">
              <w:rPr>
                <w:rFonts w:ascii="Times New Roman" w:hAnsi="Times New Roman" w:cs="Times New Roman"/>
                <w:sz w:val="22"/>
                <w:szCs w:val="22"/>
              </w:rPr>
              <w:t>Each cohort should only be counted once per semi-annual reporting cycle following its completion.</w:t>
            </w:r>
          </w:p>
        </w:tc>
        <w:tc>
          <w:tcPr>
            <w:tcW w:w="1978" w:type="dxa"/>
          </w:tcPr>
          <w:p w14:paraId="0A0AEBDA"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Cohort type: inbound, outbound, virtual</w:t>
            </w:r>
          </w:p>
        </w:tc>
        <w:tc>
          <w:tcPr>
            <w:tcW w:w="1169" w:type="dxa"/>
          </w:tcPr>
          <w:p w14:paraId="6006D08D"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4B47EC7B" w14:textId="7C7773C6" w:rsidR="0035542E" w:rsidRPr="00A36BE3" w:rsidRDefault="05251571"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t>Administrative data from award recipients - not collected from the participant surveys</w:t>
            </w:r>
          </w:p>
          <w:p w14:paraId="007BA092" w14:textId="0FEBBD07" w:rsidR="0035542E" w:rsidRPr="00A36BE3" w:rsidRDefault="0035542E"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091" w:type="dxa"/>
            <w:gridSpan w:val="2"/>
          </w:tcPr>
          <w:p w14:paraId="21CBB15F"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shd w:val="clear" w:color="auto" w:fill="FFFFFF"/>
              </w:rPr>
            </w:pPr>
            <w:r w:rsidRPr="00A36BE3">
              <w:rPr>
                <w:rFonts w:cs="Times New Roman"/>
                <w:sz w:val="22"/>
                <w:shd w:val="clear" w:color="auto" w:fill="FFFFFF"/>
              </w:rPr>
              <w:t>Annually</w:t>
            </w:r>
          </w:p>
        </w:tc>
      </w:tr>
      <w:tr w:rsidR="0035542E" w:rsidRPr="00A36BE3" w14:paraId="477CAD00"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127F404E" w14:textId="46F6AA38" w:rsidR="0035542E" w:rsidRPr="00A36BE3" w:rsidRDefault="0035542E" w:rsidP="0035542E">
            <w:pPr>
              <w:contextualSpacing w:val="0"/>
              <w:rPr>
                <w:rFonts w:cs="Times New Roman"/>
                <w:b w:val="0"/>
                <w:bCs w:val="0"/>
                <w:sz w:val="22"/>
              </w:rPr>
            </w:pPr>
            <w:r w:rsidRPr="00A36BE3">
              <w:rPr>
                <w:rFonts w:cs="Times New Roman"/>
                <w:b w:val="0"/>
                <w:bCs w:val="0"/>
                <w:sz w:val="22"/>
              </w:rPr>
              <w:t>E4.1.03: Number of ECA-supported</w:t>
            </w:r>
            <w:r w:rsidR="008F50D3">
              <w:rPr>
                <w:rFonts w:cs="Times New Roman"/>
                <w:b w:val="0"/>
                <w:bCs w:val="0"/>
                <w:sz w:val="22"/>
              </w:rPr>
              <w:t xml:space="preserve"> international</w:t>
            </w:r>
            <w:r w:rsidRPr="00A36BE3">
              <w:rPr>
                <w:rFonts w:cs="Times New Roman"/>
                <w:b w:val="0"/>
                <w:bCs w:val="0"/>
                <w:sz w:val="22"/>
              </w:rPr>
              <w:t xml:space="preserve"> </w:t>
            </w:r>
            <w:r w:rsidRPr="00A36BE3">
              <w:rPr>
                <w:rFonts w:cs="Times New Roman"/>
                <w:b w:val="0"/>
                <w:bCs w:val="0"/>
                <w:sz w:val="22"/>
              </w:rPr>
              <w:lastRenderedPageBreak/>
              <w:t xml:space="preserve">scholarships </w:t>
            </w:r>
            <w:r w:rsidR="000B2FEB" w:rsidRPr="00A36BE3">
              <w:rPr>
                <w:rFonts w:cs="Times New Roman"/>
                <w:b w:val="0"/>
                <w:bCs w:val="0"/>
                <w:sz w:val="22"/>
              </w:rPr>
              <w:t>provided</w:t>
            </w:r>
          </w:p>
        </w:tc>
        <w:tc>
          <w:tcPr>
            <w:tcW w:w="5485" w:type="dxa"/>
          </w:tcPr>
          <w:p w14:paraId="6CAAB8AD" w14:textId="49668B24"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u w:val="single"/>
              </w:rPr>
              <w:lastRenderedPageBreak/>
              <w:t>Scholarships</w:t>
            </w:r>
            <w:r w:rsidRPr="00A36BE3">
              <w:rPr>
                <w:rFonts w:ascii="Times New Roman" w:hAnsi="Times New Roman" w:cs="Times New Roman"/>
                <w:sz w:val="22"/>
                <w:szCs w:val="22"/>
              </w:rPr>
              <w:t xml:space="preserve"> - </w:t>
            </w:r>
            <w:r w:rsidR="000B2FEB" w:rsidRPr="00A36BE3">
              <w:rPr>
                <w:rFonts w:ascii="Times New Roman" w:hAnsi="Times New Roman" w:cs="Times New Roman"/>
                <w:sz w:val="22"/>
                <w:szCs w:val="22"/>
              </w:rPr>
              <w:t xml:space="preserve">Monetary assistance provided by ECA for students and/or professionals to attend college or university abroad.  </w:t>
            </w:r>
          </w:p>
          <w:p w14:paraId="4AFD3F65"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rPr>
            </w:pPr>
          </w:p>
          <w:p w14:paraId="7075E48C"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A36BE3">
              <w:rPr>
                <w:rFonts w:ascii="Times New Roman" w:hAnsi="Times New Roman" w:cs="Times New Roman"/>
                <w:b/>
                <w:bCs/>
                <w:sz w:val="22"/>
                <w:szCs w:val="22"/>
              </w:rPr>
              <w:t xml:space="preserve">Counting Frequency </w:t>
            </w:r>
          </w:p>
          <w:p w14:paraId="36D2B918" w14:textId="75CDCD69" w:rsidR="0035542E" w:rsidRPr="00A36BE3" w:rsidRDefault="0035542E" w:rsidP="0035542E">
            <w:pPr>
              <w:pStyle w:val="paragraph"/>
              <w:spacing w:before="0" w:beforeAutospacing="0" w:after="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eastAsiaTheme="minorHAnsi"/>
                <w:sz w:val="22"/>
                <w:szCs w:val="22"/>
                <w:u w:val="single"/>
              </w:rPr>
            </w:pPr>
            <w:r w:rsidRPr="00A36BE3">
              <w:rPr>
                <w:sz w:val="22"/>
                <w:szCs w:val="22"/>
              </w:rPr>
              <w:lastRenderedPageBreak/>
              <w:t>All scholarships should be counted even if more than one scholarship goes to the same individual. Scholarships should be counted once per semi-annual reporting cycle during which they were awarded.</w:t>
            </w:r>
          </w:p>
        </w:tc>
        <w:tc>
          <w:tcPr>
            <w:tcW w:w="1978" w:type="dxa"/>
          </w:tcPr>
          <w:p w14:paraId="1893FC48"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lastRenderedPageBreak/>
              <w:t>Amount: $0-5000; $5001- $10,000; $10,001+</w:t>
            </w:r>
          </w:p>
          <w:p w14:paraId="4D138F81" w14:textId="18749E5B" w:rsidR="000B2FEB" w:rsidRPr="00A36BE3" w:rsidRDefault="000B2FEB"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Participant type: American, foreign</w:t>
            </w:r>
          </w:p>
        </w:tc>
        <w:tc>
          <w:tcPr>
            <w:tcW w:w="1169" w:type="dxa"/>
          </w:tcPr>
          <w:p w14:paraId="02753424" w14:textId="1930B6CA"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655DE83F" w14:textId="36FBF69F" w:rsidR="0035542E" w:rsidRPr="00A36BE3" w:rsidRDefault="3C416822"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t>Administrative data from award recipients</w:t>
            </w:r>
            <w:r w:rsidR="3069C4B7" w:rsidRPr="00A36BE3">
              <w:rPr>
                <w:rFonts w:cs="Times New Roman"/>
                <w:sz w:val="22"/>
              </w:rPr>
              <w:t xml:space="preserve"> - not collected from the participant surveys</w:t>
            </w:r>
          </w:p>
        </w:tc>
        <w:tc>
          <w:tcPr>
            <w:tcW w:w="1091" w:type="dxa"/>
            <w:gridSpan w:val="2"/>
          </w:tcPr>
          <w:p w14:paraId="5EA3A84E" w14:textId="656CE29B"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shd w:val="clear" w:color="auto" w:fill="FFFFFF"/>
              </w:rPr>
            </w:pPr>
            <w:r w:rsidRPr="00A36BE3">
              <w:rPr>
                <w:rFonts w:eastAsia="Times New Roman" w:cs="Times New Roman"/>
                <w:sz w:val="22"/>
              </w:rPr>
              <w:t>Semi-Annually</w:t>
            </w:r>
          </w:p>
        </w:tc>
      </w:tr>
      <w:tr w:rsidR="0035542E" w:rsidRPr="00A36BE3" w14:paraId="77084E4E"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6BAFE091" w14:textId="5FC0F3D0" w:rsidR="0035542E" w:rsidRPr="00C33386" w:rsidRDefault="0035542E" w:rsidP="0035542E">
            <w:pPr>
              <w:contextualSpacing w:val="0"/>
              <w:rPr>
                <w:rFonts w:cs="Times New Roman"/>
                <w:b w:val="0"/>
                <w:bCs w:val="0"/>
                <w:sz w:val="22"/>
              </w:rPr>
            </w:pPr>
            <w:r w:rsidRPr="00C33386">
              <w:rPr>
                <w:rFonts w:cs="Times New Roman"/>
                <w:b w:val="0"/>
                <w:bCs w:val="0"/>
                <w:sz w:val="22"/>
              </w:rPr>
              <w:t>E4.1.04: Number of professional placements</w:t>
            </w:r>
          </w:p>
        </w:tc>
        <w:tc>
          <w:tcPr>
            <w:tcW w:w="5485" w:type="dxa"/>
          </w:tcPr>
          <w:p w14:paraId="08564F7A" w14:textId="266A0DC2" w:rsidR="0035542E" w:rsidRPr="00C33386"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33386">
              <w:rPr>
                <w:rFonts w:ascii="Times New Roman" w:hAnsi="Times New Roman" w:cs="Times New Roman"/>
                <w:sz w:val="22"/>
                <w:szCs w:val="22"/>
                <w:u w:val="single"/>
              </w:rPr>
              <w:t>Professional placement</w:t>
            </w:r>
            <w:r w:rsidRPr="00C33386">
              <w:rPr>
                <w:rFonts w:ascii="Times New Roman" w:hAnsi="Times New Roman" w:cs="Times New Roman"/>
                <w:sz w:val="22"/>
                <w:szCs w:val="22"/>
              </w:rPr>
              <w:t xml:space="preserve"> - A position placement a participant holds during their exchange program with a host institution for the purpose of professional development. These are most commonly internships, but can also include job shadowing, mentoring or a professional project as well.</w:t>
            </w:r>
          </w:p>
          <w:p w14:paraId="7233B7C9" w14:textId="77777777" w:rsidR="0035542E" w:rsidRPr="00C33386"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51E8A43" w14:textId="0020C3A4" w:rsidR="0035542E" w:rsidRPr="00C33386"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Host institution</w:t>
            </w:r>
            <w:r w:rsidRPr="008E2CBA">
              <w:rPr>
                <w:rFonts w:ascii="Times New Roman" w:hAnsi="Times New Roman" w:cs="Times New Roman"/>
                <w:sz w:val="22"/>
                <w:szCs w:val="22"/>
              </w:rPr>
              <w:t xml:space="preserve"> - </w:t>
            </w:r>
            <w:r w:rsidR="00D94C94" w:rsidRPr="008E2CBA">
              <w:rPr>
                <w:rFonts w:ascii="Times New Roman" w:hAnsi="Times New Roman" w:cs="Times New Roman"/>
                <w:sz w:val="22"/>
                <w:szCs w:val="22"/>
              </w:rPr>
              <w:t xml:space="preserve">An institution that provides support to or benefits from the participation of program participants.  </w:t>
            </w:r>
            <w:r w:rsidR="00D94C94" w:rsidRPr="00030C7D">
              <w:rPr>
                <w:rFonts w:ascii="Times New Roman" w:hAnsi="Times New Roman" w:cs="Times New Roman"/>
                <w:sz w:val="22"/>
                <w:szCs w:val="22"/>
              </w:rPr>
              <w:t>Benefits to this group most often occur through interaction with the participants and/or alumni during or after the program.</w:t>
            </w:r>
          </w:p>
          <w:p w14:paraId="3FAB0A13" w14:textId="77777777" w:rsidR="0035542E" w:rsidRPr="00C33386"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FAE5DA9" w14:textId="77777777" w:rsidR="0035542E" w:rsidRPr="00C33386"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22"/>
              </w:rPr>
            </w:pPr>
            <w:r w:rsidRPr="00C33386">
              <w:rPr>
                <w:rFonts w:cs="Times New Roman"/>
                <w:sz w:val="22"/>
                <w:u w:val="single"/>
              </w:rPr>
              <w:t>Professional development</w:t>
            </w:r>
            <w:r w:rsidRPr="00C33386">
              <w:rPr>
                <w:rFonts w:cs="Times New Roman"/>
                <w:sz w:val="22"/>
              </w:rPr>
              <w:t xml:space="preserve"> - </w:t>
            </w:r>
            <w:r w:rsidRPr="00C33386">
              <w:rPr>
                <w:rFonts w:cs="Times New Roman"/>
                <w:color w:val="000000" w:themeColor="text1"/>
                <w:sz w:val="22"/>
              </w:rPr>
              <w:t>The act of learning and/or improving skills in order to better meet professional goals. Professional development activities can include formal coursework, attending conferences, and informal learning opportunities situated in practice; i.e. informal peer-to-peer interaction and learning, or opportunities through knowledge sharing.</w:t>
            </w:r>
          </w:p>
          <w:p w14:paraId="7F4BDF4D" w14:textId="77777777" w:rsidR="0035542E" w:rsidRPr="00C33386"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CC2950B" w14:textId="77777777" w:rsidR="0035542E" w:rsidRPr="00C33386"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C33386">
              <w:rPr>
                <w:rFonts w:ascii="Times New Roman" w:hAnsi="Times New Roman" w:cs="Times New Roman"/>
                <w:b/>
                <w:bCs/>
                <w:sz w:val="22"/>
                <w:szCs w:val="22"/>
              </w:rPr>
              <w:t>Counting Frequency</w:t>
            </w:r>
          </w:p>
          <w:p w14:paraId="55470659" w14:textId="6FDC9B70" w:rsidR="0035542E" w:rsidRPr="00C33386" w:rsidRDefault="0035542E" w:rsidP="0035542E">
            <w:pPr>
              <w:pStyle w:val="paragraph"/>
              <w:spacing w:before="0" w:beforeAutospacing="0" w:after="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eastAsiaTheme="minorHAnsi"/>
                <w:sz w:val="22"/>
                <w:szCs w:val="22"/>
                <w:u w:val="single"/>
              </w:rPr>
            </w:pPr>
            <w:r w:rsidRPr="00C33386">
              <w:rPr>
                <w:sz w:val="22"/>
                <w:szCs w:val="22"/>
              </w:rPr>
              <w:t>Each placement should only be counted once the placement has been completed and only once per semi-annual reporting cycle. If a participant holds more than one placement during their exchange program, each placement should be counted.</w:t>
            </w:r>
          </w:p>
        </w:tc>
        <w:tc>
          <w:tcPr>
            <w:tcW w:w="1978" w:type="dxa"/>
          </w:tcPr>
          <w:p w14:paraId="20CB5EEC" w14:textId="089411CB" w:rsidR="0035542E" w:rsidRPr="00C33386"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33386">
              <w:rPr>
                <w:rFonts w:cs="Times New Roman"/>
                <w:sz w:val="22"/>
                <w:szCs w:val="22"/>
              </w:rPr>
              <w:t>Host type: family, business/professional organization, academic institution, government agency</w:t>
            </w:r>
          </w:p>
        </w:tc>
        <w:tc>
          <w:tcPr>
            <w:tcW w:w="1169" w:type="dxa"/>
          </w:tcPr>
          <w:p w14:paraId="35054E5D" w14:textId="36A90AEC" w:rsidR="0035542E" w:rsidRPr="00C33386"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C33386">
              <w:rPr>
                <w:rFonts w:eastAsia="Times New Roman" w:cs="Times New Roman"/>
                <w:color w:val="FF0000"/>
                <w:sz w:val="22"/>
              </w:rPr>
              <w:t>To be completed by the applicant</w:t>
            </w:r>
          </w:p>
        </w:tc>
        <w:tc>
          <w:tcPr>
            <w:tcW w:w="3057" w:type="dxa"/>
          </w:tcPr>
          <w:p w14:paraId="027FD7DE" w14:textId="7723E626" w:rsidR="0035542E" w:rsidRPr="00C33386" w:rsidRDefault="130979F6"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C33386">
              <w:rPr>
                <w:rFonts w:cs="Times New Roman"/>
                <w:sz w:val="22"/>
              </w:rPr>
              <w:t>Administrative data from award recipients - not collected from the participant surveys</w:t>
            </w:r>
          </w:p>
          <w:p w14:paraId="279C1C54" w14:textId="1F237F43" w:rsidR="0035542E" w:rsidRPr="00C33386" w:rsidRDefault="0035542E"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091" w:type="dxa"/>
            <w:gridSpan w:val="2"/>
          </w:tcPr>
          <w:p w14:paraId="2AF7947D" w14:textId="4D3CD87E" w:rsidR="0035542E" w:rsidRPr="00C33386"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shd w:val="clear" w:color="auto" w:fill="FFFFFF"/>
              </w:rPr>
            </w:pPr>
            <w:r w:rsidRPr="00C33386">
              <w:rPr>
                <w:rFonts w:eastAsia="Times New Roman" w:cs="Times New Roman"/>
                <w:sz w:val="22"/>
              </w:rPr>
              <w:t>Semi-Annually</w:t>
            </w:r>
          </w:p>
        </w:tc>
      </w:tr>
      <w:tr w:rsidR="0035542E" w:rsidRPr="00A36BE3" w14:paraId="2326FDCC"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4239A0E2" w14:textId="2388BE7F" w:rsidR="0035542E" w:rsidRPr="008E2CBA" w:rsidRDefault="0035542E" w:rsidP="0035542E">
            <w:pPr>
              <w:contextualSpacing w:val="0"/>
              <w:rPr>
                <w:rFonts w:cs="Times New Roman"/>
                <w:b w:val="0"/>
                <w:bCs w:val="0"/>
                <w:sz w:val="22"/>
              </w:rPr>
            </w:pPr>
            <w:r w:rsidRPr="008E2CBA">
              <w:rPr>
                <w:rFonts w:cs="Times New Roman"/>
                <w:b w:val="0"/>
                <w:bCs w:val="0"/>
                <w:sz w:val="22"/>
              </w:rPr>
              <w:t xml:space="preserve">E4.1.05: Number of participants in </w:t>
            </w:r>
            <w:r w:rsidRPr="008E2CBA">
              <w:rPr>
                <w:rFonts w:cs="Times New Roman"/>
                <w:b w:val="0"/>
                <w:bCs w:val="0"/>
                <w:sz w:val="22"/>
              </w:rPr>
              <w:lastRenderedPageBreak/>
              <w:t>programs with a media literacy component</w:t>
            </w:r>
          </w:p>
        </w:tc>
        <w:tc>
          <w:tcPr>
            <w:tcW w:w="5485" w:type="dxa"/>
          </w:tcPr>
          <w:p w14:paraId="44F20608" w14:textId="77777777" w:rsidR="00A36BE3" w:rsidRPr="00030C7D"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lastRenderedPageBreak/>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25FD3671" w14:textId="77777777" w:rsidR="0035542E" w:rsidRPr="00030C7D"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E1E4B17" w14:textId="4D9E9102" w:rsidR="0035542E" w:rsidRPr="00030C7D"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30C7D">
              <w:rPr>
                <w:rFonts w:ascii="Times New Roman" w:hAnsi="Times New Roman" w:cs="Times New Roman"/>
                <w:sz w:val="22"/>
                <w:szCs w:val="22"/>
                <w:u w:val="single"/>
              </w:rPr>
              <w:lastRenderedPageBreak/>
              <w:t>Media literacy component-</w:t>
            </w:r>
            <w:r w:rsidRPr="00030C7D">
              <w:rPr>
                <w:rFonts w:ascii="Times New Roman" w:hAnsi="Times New Roman" w:cs="Times New Roman"/>
                <w:sz w:val="22"/>
                <w:szCs w:val="22"/>
              </w:rPr>
              <w:t xml:space="preserve"> An educational portion of a </w:t>
            </w:r>
            <w:r w:rsidRPr="008E2CBA">
              <w:rPr>
                <w:rFonts w:ascii="Times New Roman" w:hAnsi="Times New Roman" w:cs="Times New Roman"/>
                <w:sz w:val="22"/>
                <w:szCs w:val="22"/>
              </w:rPr>
              <w:t>program</w:t>
            </w:r>
            <w:r w:rsidRPr="00030C7D">
              <w:rPr>
                <w:rFonts w:ascii="Times New Roman" w:hAnsi="Times New Roman" w:cs="Times New Roman"/>
                <w:sz w:val="22"/>
                <w:szCs w:val="22"/>
              </w:rPr>
              <w:t xml:space="preserve"> that focuses on the ability to identify different types of media and the messages they are sending. It includes activities such as a training, a talk or seminar on media literacy or how to teach media literacy, training for journalism, connecting participants with media experts or providing resources for media literacy.</w:t>
            </w:r>
          </w:p>
          <w:p w14:paraId="6B339A7A" w14:textId="77777777" w:rsidR="0035542E" w:rsidRPr="00030C7D"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5BA3488" w14:textId="77777777" w:rsidR="0035542E" w:rsidRPr="00030C7D"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030C7D">
              <w:rPr>
                <w:rFonts w:ascii="Times New Roman" w:hAnsi="Times New Roman" w:cs="Times New Roman"/>
                <w:b/>
                <w:bCs/>
                <w:sz w:val="22"/>
                <w:szCs w:val="22"/>
              </w:rPr>
              <w:t xml:space="preserve">Counting Frequency </w:t>
            </w:r>
          </w:p>
          <w:p w14:paraId="37DDD731" w14:textId="437E02C6" w:rsidR="0035542E" w:rsidRPr="00030C7D" w:rsidRDefault="0035542E" w:rsidP="0035542E">
            <w:pPr>
              <w:pStyle w:val="paragraph"/>
              <w:spacing w:before="0" w:beforeAutospacing="0" w:after="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eastAsiaTheme="minorHAnsi"/>
                <w:sz w:val="22"/>
                <w:szCs w:val="22"/>
                <w:u w:val="single"/>
              </w:rPr>
            </w:pPr>
            <w:r w:rsidRPr="00030C7D">
              <w:rPr>
                <w:sz w:val="22"/>
                <w:szCs w:val="22"/>
              </w:rPr>
              <w:t>Each participant should only be counted once per semi-annual reporting cycle following their program completion.</w:t>
            </w:r>
          </w:p>
        </w:tc>
        <w:tc>
          <w:tcPr>
            <w:tcW w:w="1978" w:type="dxa"/>
          </w:tcPr>
          <w:p w14:paraId="3C718529" w14:textId="77777777" w:rsidR="0035542E" w:rsidRPr="008C7069"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8C7069">
              <w:rPr>
                <w:rFonts w:eastAsia="Times New Roman" w:cs="Times New Roman"/>
                <w:sz w:val="22"/>
                <w:szCs w:val="22"/>
              </w:rPr>
              <w:lastRenderedPageBreak/>
              <w:t>Gender</w:t>
            </w:r>
          </w:p>
          <w:p w14:paraId="27ED3B4D" w14:textId="77777777" w:rsidR="0035542E" w:rsidRPr="008C7069"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8C7069">
              <w:rPr>
                <w:rFonts w:eastAsia="Times New Roman" w:cs="Times New Roman"/>
                <w:sz w:val="22"/>
                <w:szCs w:val="22"/>
              </w:rPr>
              <w:t>Age</w:t>
            </w:r>
          </w:p>
          <w:p w14:paraId="7E5707F2" w14:textId="77777777" w:rsidR="0035542E" w:rsidRPr="008C7069"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8C7069">
              <w:rPr>
                <w:rFonts w:eastAsia="Times New Roman" w:cs="Times New Roman"/>
                <w:sz w:val="22"/>
                <w:szCs w:val="22"/>
              </w:rPr>
              <w:t>Country of origin</w:t>
            </w:r>
          </w:p>
          <w:p w14:paraId="7074929D" w14:textId="77777777" w:rsidR="0035542E" w:rsidRPr="008C7069"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8C7069">
              <w:rPr>
                <w:rFonts w:eastAsia="Times New Roman" w:cs="Times New Roman"/>
                <w:sz w:val="22"/>
                <w:szCs w:val="22"/>
              </w:rPr>
              <w:lastRenderedPageBreak/>
              <w:t>Home state</w:t>
            </w:r>
          </w:p>
          <w:p w14:paraId="63F42019" w14:textId="77777777" w:rsidR="0035542E" w:rsidRPr="008C7069"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8C7069">
              <w:rPr>
                <w:rFonts w:eastAsia="Times New Roman" w:cs="Times New Roman"/>
                <w:sz w:val="22"/>
                <w:szCs w:val="22"/>
              </w:rPr>
              <w:t>Race</w:t>
            </w:r>
          </w:p>
          <w:p w14:paraId="54954B84" w14:textId="2BB4E622" w:rsidR="0035542E" w:rsidRPr="008C7069"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8C7069">
              <w:rPr>
                <w:rFonts w:eastAsia="Times New Roman" w:cs="Times New Roman"/>
                <w:sz w:val="22"/>
                <w:szCs w:val="22"/>
              </w:rPr>
              <w:t>Participant type: American, foreign, reciprocal</w:t>
            </w:r>
          </w:p>
        </w:tc>
        <w:tc>
          <w:tcPr>
            <w:tcW w:w="1169" w:type="dxa"/>
          </w:tcPr>
          <w:p w14:paraId="7E7EE330" w14:textId="4B6869E3" w:rsidR="0035542E" w:rsidRPr="00151311"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151311">
              <w:rPr>
                <w:rFonts w:eastAsia="Times New Roman" w:cs="Times New Roman"/>
                <w:color w:val="FF0000"/>
                <w:sz w:val="22"/>
              </w:rPr>
              <w:lastRenderedPageBreak/>
              <w:t xml:space="preserve">To be completed </w:t>
            </w:r>
            <w:r w:rsidRPr="00151311">
              <w:rPr>
                <w:rFonts w:eastAsia="Times New Roman" w:cs="Times New Roman"/>
                <w:color w:val="FF0000"/>
                <w:sz w:val="22"/>
              </w:rPr>
              <w:lastRenderedPageBreak/>
              <w:t>by the applicant</w:t>
            </w:r>
          </w:p>
        </w:tc>
        <w:tc>
          <w:tcPr>
            <w:tcW w:w="3057" w:type="dxa"/>
          </w:tcPr>
          <w:p w14:paraId="7EFEEB41" w14:textId="63ADA717" w:rsidR="0035542E" w:rsidRPr="00151311" w:rsidRDefault="6E462B58"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151311">
              <w:rPr>
                <w:rFonts w:cs="Times New Roman"/>
                <w:sz w:val="22"/>
              </w:rPr>
              <w:lastRenderedPageBreak/>
              <w:t>Administrative data from award recipients - not collected from the participant surveys</w:t>
            </w:r>
          </w:p>
          <w:p w14:paraId="64DE9947" w14:textId="785C3A52" w:rsidR="0035542E" w:rsidRPr="002A3D76" w:rsidRDefault="0035542E"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highlight w:val="red"/>
              </w:rPr>
            </w:pPr>
          </w:p>
        </w:tc>
        <w:tc>
          <w:tcPr>
            <w:tcW w:w="1091" w:type="dxa"/>
            <w:gridSpan w:val="2"/>
          </w:tcPr>
          <w:p w14:paraId="4AAB27E9" w14:textId="117E79EB" w:rsidR="0035542E" w:rsidRPr="002A3D76"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highlight w:val="red"/>
                <w:shd w:val="clear" w:color="auto" w:fill="FFFFFF"/>
              </w:rPr>
            </w:pPr>
            <w:r w:rsidRPr="00151311">
              <w:rPr>
                <w:rFonts w:eastAsia="Times New Roman" w:cs="Times New Roman"/>
                <w:sz w:val="22"/>
              </w:rPr>
              <w:lastRenderedPageBreak/>
              <w:t>Semi-Annually</w:t>
            </w:r>
          </w:p>
        </w:tc>
      </w:tr>
      <w:tr w:rsidR="0035542E" w:rsidRPr="00A36BE3" w14:paraId="77F3DCA6"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5ABB1AE4" w14:textId="1ABBFAB6" w:rsidR="0035542E" w:rsidRPr="00A36BE3" w:rsidRDefault="0035542E" w:rsidP="0035542E">
            <w:pPr>
              <w:contextualSpacing w:val="0"/>
              <w:rPr>
                <w:rFonts w:cs="Times New Roman"/>
                <w:b w:val="0"/>
                <w:bCs w:val="0"/>
                <w:sz w:val="22"/>
              </w:rPr>
            </w:pPr>
            <w:r w:rsidRPr="00A36BE3">
              <w:rPr>
                <w:rFonts w:cs="Times New Roman"/>
                <w:b w:val="0"/>
                <w:bCs w:val="0"/>
                <w:sz w:val="22"/>
              </w:rPr>
              <w:t>E4.1.06: Number of participants in programs with formal, dedicated language learning activities</w:t>
            </w:r>
          </w:p>
        </w:tc>
        <w:tc>
          <w:tcPr>
            <w:tcW w:w="5485" w:type="dxa"/>
          </w:tcPr>
          <w:p w14:paraId="13DE4444" w14:textId="77777777" w:rsidR="00A36BE3" w:rsidRPr="00A36BE3"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2E5DAFDB"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rPr>
            </w:pPr>
          </w:p>
          <w:p w14:paraId="5B30399A"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A36BE3">
              <w:rPr>
                <w:rFonts w:ascii="Times New Roman" w:hAnsi="Times New Roman" w:cs="Times New Roman"/>
                <w:b/>
                <w:bCs/>
                <w:sz w:val="22"/>
                <w:szCs w:val="22"/>
              </w:rPr>
              <w:t>Counting Frequency</w:t>
            </w:r>
          </w:p>
          <w:p w14:paraId="570374CB" w14:textId="641EA900" w:rsidR="0035542E" w:rsidRPr="00A36BE3" w:rsidRDefault="0035542E" w:rsidP="0035542E">
            <w:pPr>
              <w:pStyle w:val="paragraph"/>
              <w:spacing w:before="0" w:beforeAutospacing="0" w:after="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eastAsiaTheme="minorHAnsi"/>
                <w:sz w:val="22"/>
                <w:szCs w:val="22"/>
                <w:u w:val="single"/>
              </w:rPr>
            </w:pPr>
            <w:r w:rsidRPr="00A36BE3">
              <w:rPr>
                <w:sz w:val="22"/>
                <w:szCs w:val="22"/>
              </w:rPr>
              <w:t>Each participant should only be counted once per semi-annual reporting cycle following their program completion</w:t>
            </w:r>
          </w:p>
        </w:tc>
        <w:tc>
          <w:tcPr>
            <w:tcW w:w="1978" w:type="dxa"/>
          </w:tcPr>
          <w:p w14:paraId="07B1C6B0"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Gender</w:t>
            </w:r>
          </w:p>
          <w:p w14:paraId="4A1FFA25"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Age</w:t>
            </w:r>
          </w:p>
          <w:p w14:paraId="47CC3DB9"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Country of origin</w:t>
            </w:r>
          </w:p>
          <w:p w14:paraId="0168CBB6"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Home state</w:t>
            </w:r>
          </w:p>
          <w:p w14:paraId="2C5BAF01"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Race</w:t>
            </w:r>
          </w:p>
          <w:p w14:paraId="3AA47307" w14:textId="54558172"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Participant type: American, foreign, reciprocal</w:t>
            </w:r>
          </w:p>
        </w:tc>
        <w:tc>
          <w:tcPr>
            <w:tcW w:w="1169" w:type="dxa"/>
          </w:tcPr>
          <w:p w14:paraId="51DDA0DE" w14:textId="31DC169E"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7A9609C9" w14:textId="7116B145" w:rsidR="0035542E" w:rsidRPr="00A36BE3" w:rsidRDefault="1F99AEC2"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t>Administrative data from award recipients - not collected from the participant surveys</w:t>
            </w:r>
          </w:p>
          <w:p w14:paraId="3E714FDF" w14:textId="6C75BC16" w:rsidR="0035542E" w:rsidRPr="00A36BE3" w:rsidRDefault="0035542E"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091" w:type="dxa"/>
            <w:gridSpan w:val="2"/>
          </w:tcPr>
          <w:p w14:paraId="1C11F515" w14:textId="6C9BE76B"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shd w:val="clear" w:color="auto" w:fill="FFFFFF"/>
              </w:rPr>
            </w:pPr>
            <w:r w:rsidRPr="00A36BE3">
              <w:rPr>
                <w:rFonts w:eastAsia="Times New Roman" w:cs="Times New Roman"/>
                <w:sz w:val="22"/>
              </w:rPr>
              <w:t>Semi-Annually</w:t>
            </w:r>
          </w:p>
        </w:tc>
      </w:tr>
      <w:tr w:rsidR="0035542E" w:rsidRPr="00A36BE3" w14:paraId="1552B0BE"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20DCBB1C" w14:textId="7BAFB2AD" w:rsidR="0035542E" w:rsidRPr="00A36BE3" w:rsidRDefault="0035542E" w:rsidP="0035542E">
            <w:pPr>
              <w:contextualSpacing w:val="0"/>
              <w:rPr>
                <w:rFonts w:cs="Times New Roman"/>
                <w:b w:val="0"/>
                <w:bCs w:val="0"/>
                <w:sz w:val="22"/>
              </w:rPr>
            </w:pPr>
            <w:r w:rsidRPr="00A36BE3">
              <w:rPr>
                <w:rFonts w:cs="Times New Roman"/>
                <w:b w:val="0"/>
                <w:bCs w:val="0"/>
                <w:sz w:val="22"/>
              </w:rPr>
              <w:t>E4.1.07: Number of instruction methodology trainings implemented</w:t>
            </w:r>
          </w:p>
        </w:tc>
        <w:tc>
          <w:tcPr>
            <w:tcW w:w="5485" w:type="dxa"/>
          </w:tcPr>
          <w:p w14:paraId="1E668ECF"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u w:val="single"/>
              </w:rPr>
              <w:t xml:space="preserve">Training </w:t>
            </w:r>
            <w:r w:rsidRPr="00A36BE3">
              <w:rPr>
                <w:rFonts w:ascii="Times New Roman" w:hAnsi="Times New Roman" w:cs="Times New Roman"/>
                <w:sz w:val="22"/>
                <w:szCs w:val="22"/>
              </w:rPr>
              <w:t xml:space="preserve">- An organized activity that is designed and implemented to build capacity and has specific learning objectives – expected knowledge, skills and/or competencies to be gained by participants. Trainings of any length with this purpose should be counted. Building capacity means that recipients of training gain increased knowledge, skills, and/or competencies. </w:t>
            </w:r>
          </w:p>
          <w:p w14:paraId="5F816DB2"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rPr>
            </w:pPr>
          </w:p>
          <w:p w14:paraId="035A1EFC"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rPr>
            </w:pPr>
            <w:r w:rsidRPr="00A36BE3">
              <w:rPr>
                <w:rFonts w:ascii="Times New Roman" w:hAnsi="Times New Roman" w:cs="Times New Roman"/>
                <w:i/>
                <w:iCs/>
                <w:sz w:val="22"/>
                <w:szCs w:val="22"/>
              </w:rPr>
              <w:t>This indicator specifically measures “instruction methodology” related trainings.</w:t>
            </w:r>
          </w:p>
          <w:p w14:paraId="33634A71"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rPr>
            </w:pPr>
          </w:p>
          <w:p w14:paraId="032BA0EE"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rPr>
            </w:pPr>
            <w:r w:rsidRPr="00A36BE3">
              <w:rPr>
                <w:rFonts w:ascii="Times New Roman" w:hAnsi="Times New Roman" w:cs="Times New Roman"/>
                <w:sz w:val="22"/>
                <w:szCs w:val="22"/>
                <w:u w:val="single"/>
              </w:rPr>
              <w:t>Instruction methodology trainings</w:t>
            </w:r>
            <w:r w:rsidRPr="00A36BE3">
              <w:rPr>
                <w:rFonts w:ascii="Times New Roman" w:hAnsi="Times New Roman" w:cs="Times New Roman"/>
                <w:sz w:val="22"/>
                <w:szCs w:val="22"/>
              </w:rPr>
              <w:t xml:space="preserve"> – Those trainings related to furthering skills in teaching.</w:t>
            </w:r>
          </w:p>
          <w:p w14:paraId="3BC96FB3"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rPr>
            </w:pPr>
          </w:p>
          <w:p w14:paraId="39CF0A6F"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A36BE3">
              <w:rPr>
                <w:rFonts w:ascii="Times New Roman" w:hAnsi="Times New Roman" w:cs="Times New Roman"/>
                <w:b/>
                <w:bCs/>
                <w:sz w:val="22"/>
                <w:szCs w:val="22"/>
              </w:rPr>
              <w:t>Counting Frequency</w:t>
            </w:r>
          </w:p>
          <w:p w14:paraId="4F02F70A" w14:textId="56D01E16"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A36BE3">
              <w:rPr>
                <w:rFonts w:ascii="Times New Roman" w:hAnsi="Times New Roman" w:cs="Times New Roman"/>
                <w:sz w:val="22"/>
                <w:szCs w:val="22"/>
              </w:rPr>
              <w:t>Each training should only be counted once per semi-annual reporting cycle.</w:t>
            </w:r>
          </w:p>
        </w:tc>
        <w:tc>
          <w:tcPr>
            <w:tcW w:w="1978" w:type="dxa"/>
          </w:tcPr>
          <w:p w14:paraId="3FCC1A9E" w14:textId="176951D9" w:rsidR="0035542E" w:rsidRPr="00A36BE3" w:rsidRDefault="0035542E" w:rsidP="0035542E">
            <w:pPr>
              <w:pStyle w:val="CommentText"/>
              <w:spacing w:line="259" w:lineRule="auto"/>
              <w:ind w:left="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lastRenderedPageBreak/>
              <w:t>N/A</w:t>
            </w:r>
          </w:p>
        </w:tc>
        <w:tc>
          <w:tcPr>
            <w:tcW w:w="1169" w:type="dxa"/>
          </w:tcPr>
          <w:p w14:paraId="1425ED07" w14:textId="0A90D3F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7CF2EC22" w14:textId="0327E655" w:rsidR="0035542E" w:rsidRPr="00A36BE3" w:rsidRDefault="7657E484"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t>Administrative data from award recipients - not collected from the participant surveys</w:t>
            </w:r>
          </w:p>
          <w:p w14:paraId="0E02DFEA" w14:textId="3691B6A0" w:rsidR="0035542E" w:rsidRPr="00A36BE3" w:rsidRDefault="0035542E"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091" w:type="dxa"/>
            <w:gridSpan w:val="2"/>
          </w:tcPr>
          <w:p w14:paraId="1F54DA98" w14:textId="7FFEFD9D"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Semi-Annually</w:t>
            </w:r>
          </w:p>
        </w:tc>
      </w:tr>
      <w:tr w:rsidR="0035542E" w:rsidRPr="00A36BE3" w14:paraId="51D2C33D"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4594D544" w14:textId="4D031513" w:rsidR="0035542E" w:rsidRPr="00A36BE3" w:rsidRDefault="0035542E" w:rsidP="0035542E">
            <w:pPr>
              <w:contextualSpacing w:val="0"/>
              <w:rPr>
                <w:rFonts w:cs="Times New Roman"/>
                <w:b w:val="0"/>
                <w:bCs w:val="0"/>
                <w:sz w:val="22"/>
              </w:rPr>
            </w:pPr>
            <w:r w:rsidRPr="00A36BE3">
              <w:rPr>
                <w:rFonts w:cs="Times New Roman"/>
                <w:b w:val="0"/>
                <w:bCs w:val="0"/>
                <w:sz w:val="22"/>
              </w:rPr>
              <w:t>E4.1.08:</w:t>
            </w:r>
            <w:r w:rsidRPr="00A36BE3">
              <w:rPr>
                <w:rFonts w:cs="Times New Roman"/>
                <w:b w:val="0"/>
                <w:bCs w:val="0"/>
                <w:color w:val="000000" w:themeColor="text1"/>
                <w:sz w:val="22"/>
              </w:rPr>
              <w:t xml:space="preserve"> Number of language teaching fellows enrolled</w:t>
            </w:r>
          </w:p>
        </w:tc>
        <w:tc>
          <w:tcPr>
            <w:tcW w:w="5485" w:type="dxa"/>
          </w:tcPr>
          <w:p w14:paraId="0A4C4CC7"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12" w:name="_Hlk27473026"/>
            <w:r w:rsidRPr="00A36BE3">
              <w:rPr>
                <w:rFonts w:ascii="Times New Roman" w:hAnsi="Times New Roman" w:cs="Times New Roman"/>
                <w:sz w:val="22"/>
                <w:szCs w:val="22"/>
                <w:u w:val="single"/>
              </w:rPr>
              <w:t>Fellowship</w:t>
            </w:r>
            <w:r w:rsidRPr="00A36BE3">
              <w:rPr>
                <w:rFonts w:ascii="Times New Roman" w:hAnsi="Times New Roman" w:cs="Times New Roman"/>
                <w:sz w:val="22"/>
                <w:szCs w:val="22"/>
              </w:rPr>
              <w:t xml:space="preserve"> - A program that allows students and recent graduates to work with an institution on a specific project to be completed during a set period of time. Fellowships are explicitly designed to produce academic research and/or increase professional development of the fellow. </w:t>
            </w:r>
          </w:p>
          <w:p w14:paraId="2C2A1DB9"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6C31B38"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u w:val="single"/>
              </w:rPr>
              <w:t>Language teaching fellow</w:t>
            </w:r>
            <w:r w:rsidRPr="00A36BE3">
              <w:rPr>
                <w:rFonts w:ascii="Times New Roman" w:hAnsi="Times New Roman" w:cs="Times New Roman"/>
                <w:sz w:val="22"/>
                <w:szCs w:val="22"/>
              </w:rPr>
              <w:t xml:space="preserve"> - Through the English Language Fellow (EL Fellow) Program, highly qualified U.S. educators in the field of Teaching English to Speakers of Other Languages (TESOL) participate in 10-month-long fellowships at academic institutions throughout the world.</w:t>
            </w:r>
          </w:p>
          <w:p w14:paraId="65F82B74"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CA7E17F"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b/>
                <w:bCs/>
                <w:color w:val="auto"/>
                <w:sz w:val="22"/>
                <w:szCs w:val="22"/>
              </w:rPr>
              <w:t>Counting Frequency</w:t>
            </w:r>
            <w:bookmarkEnd w:id="12"/>
          </w:p>
          <w:p w14:paraId="79C668EB" w14:textId="6AEF54B2"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A36BE3">
              <w:rPr>
                <w:rFonts w:ascii="Times New Roman" w:hAnsi="Times New Roman" w:cs="Times New Roman"/>
                <w:color w:val="auto"/>
                <w:sz w:val="22"/>
                <w:szCs w:val="22"/>
              </w:rPr>
              <w:t xml:space="preserve">The number of fellows </w:t>
            </w:r>
            <w:r w:rsidRPr="00D41489">
              <w:rPr>
                <w:rFonts w:ascii="Times New Roman" w:hAnsi="Times New Roman" w:cs="Times New Roman"/>
                <w:color w:val="auto"/>
                <w:sz w:val="22"/>
                <w:szCs w:val="22"/>
              </w:rPr>
              <w:t xml:space="preserve">enrolled in the current reporting year should be counted. </w:t>
            </w:r>
            <w:r w:rsidR="003E6738" w:rsidRPr="008E2CBA">
              <w:rPr>
                <w:rFonts w:ascii="Times New Roman" w:hAnsi="Times New Roman" w:cs="Times New Roman"/>
                <w:color w:val="auto"/>
                <w:sz w:val="22"/>
                <w:szCs w:val="22"/>
              </w:rPr>
              <w:t>Fellows are considered enrolled if they have started their program.</w:t>
            </w:r>
            <w:r w:rsidR="003E6738" w:rsidRPr="00D41489">
              <w:rPr>
                <w:rFonts w:ascii="Times New Roman" w:hAnsi="Times New Roman" w:cs="Times New Roman"/>
                <w:color w:val="auto"/>
                <w:sz w:val="22"/>
                <w:szCs w:val="22"/>
              </w:rPr>
              <w:t xml:space="preserve"> </w:t>
            </w:r>
            <w:r w:rsidRPr="00D41489">
              <w:rPr>
                <w:rFonts w:ascii="Times New Roman" w:hAnsi="Times New Roman" w:cs="Times New Roman"/>
                <w:sz w:val="22"/>
                <w:szCs w:val="22"/>
              </w:rPr>
              <w:t>Fellows</w:t>
            </w:r>
            <w:r w:rsidRPr="00A36BE3">
              <w:rPr>
                <w:rFonts w:ascii="Times New Roman" w:hAnsi="Times New Roman" w:cs="Times New Roman"/>
                <w:sz w:val="22"/>
                <w:szCs w:val="22"/>
              </w:rPr>
              <w:t xml:space="preserve"> should only be counted once per semi-annual reporting cycle even if they participate in multiple fellowships concurrently.</w:t>
            </w:r>
          </w:p>
        </w:tc>
        <w:tc>
          <w:tcPr>
            <w:tcW w:w="1978" w:type="dxa"/>
          </w:tcPr>
          <w:p w14:paraId="706ADA13"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Gender</w:t>
            </w:r>
          </w:p>
          <w:p w14:paraId="0498F528"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Age</w:t>
            </w:r>
          </w:p>
          <w:p w14:paraId="0CEDB175"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Home state</w:t>
            </w:r>
          </w:p>
          <w:p w14:paraId="4BB3E9B2" w14:textId="5E5F35FF"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Race</w:t>
            </w:r>
          </w:p>
        </w:tc>
        <w:tc>
          <w:tcPr>
            <w:tcW w:w="1169" w:type="dxa"/>
          </w:tcPr>
          <w:p w14:paraId="501921E9" w14:textId="485BBC03"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51D09EA5" w14:textId="72587B80" w:rsidR="0035542E" w:rsidRPr="00A36BE3" w:rsidRDefault="571705C1"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t>Administrative data from award recipients - not collected from the participant surveys</w:t>
            </w:r>
          </w:p>
          <w:p w14:paraId="6F36D616" w14:textId="322B7CFA" w:rsidR="0035542E" w:rsidRPr="00A36BE3" w:rsidRDefault="0035542E"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091" w:type="dxa"/>
            <w:gridSpan w:val="2"/>
          </w:tcPr>
          <w:p w14:paraId="25C00028" w14:textId="39391071"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Semi-Annually</w:t>
            </w:r>
          </w:p>
        </w:tc>
      </w:tr>
      <w:tr w:rsidR="0035542E" w:rsidRPr="00A36BE3" w14:paraId="0B6D58AF"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7B007E26" w14:textId="4E58D372" w:rsidR="0035542E" w:rsidRPr="00A36BE3" w:rsidRDefault="0035542E" w:rsidP="0035542E">
            <w:pPr>
              <w:contextualSpacing w:val="0"/>
              <w:rPr>
                <w:rFonts w:cs="Times New Roman"/>
                <w:b w:val="0"/>
                <w:bCs w:val="0"/>
                <w:sz w:val="22"/>
              </w:rPr>
            </w:pPr>
            <w:r w:rsidRPr="00A36BE3">
              <w:rPr>
                <w:rFonts w:cs="Times New Roman"/>
                <w:b w:val="0"/>
                <w:bCs w:val="0"/>
                <w:sz w:val="22"/>
              </w:rPr>
              <w:t>E4.1.11: Number of American reciprocal exchange participants</w:t>
            </w:r>
          </w:p>
        </w:tc>
        <w:tc>
          <w:tcPr>
            <w:tcW w:w="5485" w:type="dxa"/>
          </w:tcPr>
          <w:p w14:paraId="50ED92A2" w14:textId="77777777" w:rsidR="00A36BE3" w:rsidRPr="00D41489"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6CE656E9" w14:textId="77777777" w:rsidR="0035542E" w:rsidRPr="00D41489"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BA111FE" w14:textId="77777777" w:rsidR="0035542E" w:rsidRPr="00D41489"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41489">
              <w:rPr>
                <w:rFonts w:ascii="Times New Roman" w:hAnsi="Times New Roman" w:cs="Times New Roman"/>
                <w:sz w:val="22"/>
                <w:szCs w:val="22"/>
                <w:u w:val="single"/>
              </w:rPr>
              <w:t>Reciprocal Exchange Participant</w:t>
            </w:r>
            <w:r w:rsidRPr="00D41489">
              <w:rPr>
                <w:rFonts w:ascii="Times New Roman" w:hAnsi="Times New Roman" w:cs="Times New Roman"/>
                <w:sz w:val="22"/>
                <w:szCs w:val="22"/>
              </w:rPr>
              <w:t xml:space="preserve"> - An American who travels to an exchange participant’s home country to assist the participant with their individual project. </w:t>
            </w:r>
          </w:p>
          <w:p w14:paraId="4D3C2619" w14:textId="77777777" w:rsidR="0035542E" w:rsidRPr="00D41489"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78E6B58" w14:textId="77777777" w:rsidR="0035542E" w:rsidRPr="00D41489"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D41489">
              <w:rPr>
                <w:rFonts w:ascii="Times New Roman" w:hAnsi="Times New Roman" w:cs="Times New Roman"/>
                <w:b/>
                <w:bCs/>
                <w:sz w:val="22"/>
                <w:szCs w:val="22"/>
              </w:rPr>
              <w:t xml:space="preserve">Counting Frequency </w:t>
            </w:r>
          </w:p>
          <w:p w14:paraId="5CF4748F" w14:textId="4DB8D5C7" w:rsidR="0035542E" w:rsidRPr="00D41489"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D41489">
              <w:rPr>
                <w:rFonts w:ascii="Times New Roman" w:hAnsi="Times New Roman" w:cs="Times New Roman"/>
                <w:sz w:val="22"/>
                <w:szCs w:val="22"/>
              </w:rPr>
              <w:t>Each participant should only be counted once per semi-annual reporting cycle following their program completion</w:t>
            </w:r>
          </w:p>
        </w:tc>
        <w:tc>
          <w:tcPr>
            <w:tcW w:w="1978" w:type="dxa"/>
          </w:tcPr>
          <w:p w14:paraId="6FC97555"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Gender</w:t>
            </w:r>
          </w:p>
          <w:p w14:paraId="1EA726EE"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Age</w:t>
            </w:r>
          </w:p>
          <w:p w14:paraId="0D8D456A"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Home state</w:t>
            </w:r>
          </w:p>
          <w:p w14:paraId="29287C6D" w14:textId="7FACBBE3"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Race</w:t>
            </w:r>
          </w:p>
        </w:tc>
        <w:tc>
          <w:tcPr>
            <w:tcW w:w="1169" w:type="dxa"/>
          </w:tcPr>
          <w:p w14:paraId="113A1959" w14:textId="33781A2C"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3DD8608E" w14:textId="472110FB" w:rsidR="0035542E" w:rsidRPr="00A36BE3" w:rsidRDefault="3EFECE1D"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t>Administrative data from award recipients - not collected from the participant surveys</w:t>
            </w:r>
          </w:p>
          <w:p w14:paraId="7CEB2433" w14:textId="4926E2C6" w:rsidR="0035542E" w:rsidRPr="00A36BE3" w:rsidRDefault="0035542E"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091" w:type="dxa"/>
            <w:gridSpan w:val="2"/>
          </w:tcPr>
          <w:p w14:paraId="63D8B38F" w14:textId="4FBFF8F8"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Annually</w:t>
            </w:r>
          </w:p>
        </w:tc>
      </w:tr>
      <w:tr w:rsidR="0035542E" w:rsidRPr="00A36BE3" w14:paraId="5B195D38"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42DD9D10" w14:textId="61C7EDB6" w:rsidR="0035542E" w:rsidRPr="00A36BE3" w:rsidRDefault="0035542E" w:rsidP="0035542E">
            <w:pPr>
              <w:contextualSpacing w:val="0"/>
              <w:rPr>
                <w:rFonts w:cs="Times New Roman"/>
                <w:b w:val="0"/>
                <w:bCs w:val="0"/>
                <w:sz w:val="22"/>
              </w:rPr>
            </w:pPr>
            <w:r w:rsidRPr="00A36BE3">
              <w:rPr>
                <w:rFonts w:cs="Times New Roman"/>
                <w:b w:val="0"/>
                <w:bCs w:val="0"/>
                <w:sz w:val="22"/>
              </w:rPr>
              <w:lastRenderedPageBreak/>
              <w:t>E4.1.13:</w:t>
            </w:r>
            <w:r w:rsidRPr="00A36BE3">
              <w:rPr>
                <w:rFonts w:cs="Times New Roman"/>
                <w:b w:val="0"/>
                <w:bCs w:val="0"/>
                <w:color w:val="000000"/>
                <w:sz w:val="22"/>
              </w:rPr>
              <w:t xml:space="preserve"> Number of fellows completing language teaching fellowships</w:t>
            </w:r>
          </w:p>
        </w:tc>
        <w:tc>
          <w:tcPr>
            <w:tcW w:w="5485" w:type="dxa"/>
          </w:tcPr>
          <w:p w14:paraId="4DF74026"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u w:val="single"/>
              </w:rPr>
              <w:t>Fellowship</w:t>
            </w:r>
            <w:r w:rsidRPr="00A36BE3">
              <w:rPr>
                <w:rFonts w:ascii="Times New Roman" w:hAnsi="Times New Roman" w:cs="Times New Roman"/>
                <w:sz w:val="22"/>
                <w:szCs w:val="22"/>
              </w:rPr>
              <w:t xml:space="preserve"> - A fellowship is a program that allows students and recent graduates to work with an institution on a specific project to be completed during the fellowship period. Fellowships are explicitly designed to produce academic research and/or increase professional development of the fellow. </w:t>
            </w:r>
          </w:p>
          <w:p w14:paraId="2164D443"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42FDBBE"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u w:val="single"/>
              </w:rPr>
              <w:t>Language teaching fellow</w:t>
            </w:r>
            <w:r w:rsidRPr="00A36BE3">
              <w:rPr>
                <w:rFonts w:ascii="Times New Roman" w:hAnsi="Times New Roman" w:cs="Times New Roman"/>
                <w:sz w:val="22"/>
                <w:szCs w:val="22"/>
              </w:rPr>
              <w:t xml:space="preserve"> - Through the English Language Fellow (EL Fellow) Program, highly qualified U.S. educators in the field of Teaching English to Speakers of Other Languages (TESOL) participate in 10-month-long fellowships at academic institutions throughout the world.</w:t>
            </w:r>
          </w:p>
          <w:p w14:paraId="2B0DD3DA"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4C852524"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2"/>
                <w:szCs w:val="22"/>
              </w:rPr>
            </w:pPr>
            <w:r w:rsidRPr="00A36BE3">
              <w:rPr>
                <w:rFonts w:ascii="Times New Roman" w:hAnsi="Times New Roman" w:cs="Times New Roman"/>
                <w:b/>
                <w:bCs/>
                <w:color w:val="auto"/>
                <w:sz w:val="22"/>
                <w:szCs w:val="22"/>
              </w:rPr>
              <w:t>Counting Frequency</w:t>
            </w:r>
          </w:p>
          <w:p w14:paraId="4ADF3C10" w14:textId="2AEEB2D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A36BE3">
              <w:rPr>
                <w:rFonts w:ascii="Times New Roman" w:hAnsi="Times New Roman" w:cs="Times New Roman"/>
                <w:color w:val="auto"/>
                <w:sz w:val="22"/>
                <w:szCs w:val="22"/>
              </w:rPr>
              <w:t xml:space="preserve">The number of fellows enrolled in the current reporting year should be counted. </w:t>
            </w:r>
            <w:r w:rsidRPr="00A36BE3">
              <w:rPr>
                <w:rFonts w:ascii="Times New Roman" w:hAnsi="Times New Roman" w:cs="Times New Roman"/>
                <w:sz w:val="22"/>
                <w:szCs w:val="22"/>
              </w:rPr>
              <w:t>Fellows should only be counted once per semi-annual reporting cycle even if they participate in multiple fellowships concurrently</w:t>
            </w:r>
          </w:p>
        </w:tc>
        <w:tc>
          <w:tcPr>
            <w:tcW w:w="1978" w:type="dxa"/>
          </w:tcPr>
          <w:p w14:paraId="0168FD76"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Gender</w:t>
            </w:r>
          </w:p>
          <w:p w14:paraId="33D04A98"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Age</w:t>
            </w:r>
          </w:p>
          <w:p w14:paraId="58CA81EF"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Home state</w:t>
            </w:r>
          </w:p>
          <w:p w14:paraId="71101610" w14:textId="6BE7958F"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Race</w:t>
            </w:r>
          </w:p>
        </w:tc>
        <w:tc>
          <w:tcPr>
            <w:tcW w:w="1169" w:type="dxa"/>
          </w:tcPr>
          <w:p w14:paraId="112B655E" w14:textId="672C4D1F"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46A06C30" w14:textId="34967FCC" w:rsidR="0035542E" w:rsidRPr="00A36BE3" w:rsidRDefault="72BA7894"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t>Administrative data from award recipients - not collected from the participant surveys</w:t>
            </w:r>
          </w:p>
          <w:p w14:paraId="48DC7CDF" w14:textId="5F250930" w:rsidR="0035542E" w:rsidRPr="00A36BE3" w:rsidRDefault="0035542E"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091" w:type="dxa"/>
            <w:gridSpan w:val="2"/>
          </w:tcPr>
          <w:p w14:paraId="4DAF59EB" w14:textId="335A49F2"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Semi-Annually</w:t>
            </w:r>
          </w:p>
        </w:tc>
      </w:tr>
      <w:tr w:rsidR="0035542E" w:rsidRPr="00A36BE3" w14:paraId="3BC45CA9"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383D039E" w14:textId="783DD093" w:rsidR="0035542E" w:rsidRPr="00A36BE3" w:rsidRDefault="0035542E" w:rsidP="0035542E">
            <w:pPr>
              <w:contextualSpacing w:val="0"/>
              <w:rPr>
                <w:rFonts w:cs="Times New Roman"/>
                <w:b w:val="0"/>
                <w:bCs w:val="0"/>
                <w:sz w:val="22"/>
              </w:rPr>
            </w:pPr>
            <w:r w:rsidRPr="00A36BE3">
              <w:rPr>
                <w:rFonts w:cs="Times New Roman"/>
                <w:b w:val="0"/>
                <w:bCs w:val="0"/>
                <w:sz w:val="22"/>
              </w:rPr>
              <w:t>E4.1.14: Number of virtual exchange (VE) programs</w:t>
            </w:r>
          </w:p>
        </w:tc>
        <w:tc>
          <w:tcPr>
            <w:tcW w:w="5485" w:type="dxa"/>
          </w:tcPr>
          <w:p w14:paraId="76779AF9" w14:textId="76B5BC28" w:rsidR="0035542E" w:rsidRPr="00D41489"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iCs/>
                <w:sz w:val="22"/>
              </w:rPr>
            </w:pPr>
            <w:r w:rsidRPr="008E2CBA">
              <w:rPr>
                <w:rFonts w:eastAsia="Times New Roman" w:cs="Times New Roman"/>
                <w:iCs/>
                <w:sz w:val="22"/>
                <w:u w:val="single"/>
              </w:rPr>
              <w:t>Virtual Exchange</w:t>
            </w:r>
            <w:r w:rsidRPr="008E2CBA">
              <w:rPr>
                <w:rFonts w:eastAsia="Times New Roman" w:cs="Times New Roman"/>
                <w:iCs/>
                <w:sz w:val="22"/>
              </w:rPr>
              <w:t xml:space="preserve"> - </w:t>
            </w:r>
            <w:r w:rsidR="00A36BE3" w:rsidRPr="008E2CBA">
              <w:rPr>
                <w:rFonts w:cs="Times New Roman"/>
                <w:sz w:val="22"/>
              </w:rPr>
              <w:t xml:space="preserve">See </w:t>
            </w:r>
            <w:hyperlink w:anchor="Definitions" w:history="1">
              <w:r w:rsidR="00A36BE3" w:rsidRPr="008E2CBA">
                <w:rPr>
                  <w:rStyle w:val="Hyperlink"/>
                  <w:rFonts w:cs="Times New Roman"/>
                  <w:sz w:val="22"/>
                </w:rPr>
                <w:t>Definitions of Key Terms</w:t>
              </w:r>
            </w:hyperlink>
          </w:p>
          <w:p w14:paraId="65814129" w14:textId="77777777" w:rsidR="0035542E" w:rsidRPr="00D41489"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iCs/>
                <w:sz w:val="22"/>
              </w:rPr>
            </w:pPr>
          </w:p>
          <w:p w14:paraId="2AADA1BB" w14:textId="36389E70"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D41489">
              <w:rPr>
                <w:rFonts w:eastAsia="Times New Roman" w:cs="Times New Roman"/>
                <w:sz w:val="22"/>
                <w:u w:val="single"/>
              </w:rPr>
              <w:t>Program</w:t>
            </w:r>
            <w:r w:rsidRPr="00D41489">
              <w:rPr>
                <w:rFonts w:eastAsia="Times New Roman" w:cs="Times New Roman"/>
                <w:sz w:val="22"/>
              </w:rPr>
              <w:t xml:space="preserve"> - </w:t>
            </w:r>
            <w:r w:rsidR="00A66A2C" w:rsidRPr="00D41489">
              <w:rPr>
                <w:rFonts w:eastAsia="Times New Roman" w:cs="Times New Roman"/>
                <w:sz w:val="22"/>
              </w:rPr>
              <w:t xml:space="preserve">The overarching umbrella under which all activities take place. </w:t>
            </w:r>
            <w:r w:rsidR="00A66A2C" w:rsidRPr="008E2CBA">
              <w:rPr>
                <w:rFonts w:eastAsia="Times New Roman" w:cs="Times New Roman"/>
                <w:sz w:val="22"/>
              </w:rPr>
              <w:t>Or alternatively, it is the official name that is listed in ACPD’s comprehensive annual report on public diplomacy and international broadcasting</w:t>
            </w:r>
          </w:p>
          <w:p w14:paraId="6222429F"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5762B6BC"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u w:val="single"/>
              </w:rPr>
              <w:t>Program components</w:t>
            </w:r>
            <w:r w:rsidRPr="00A36BE3">
              <w:rPr>
                <w:rFonts w:eastAsia="Times New Roman" w:cs="Times New Roman"/>
                <w:sz w:val="22"/>
              </w:rPr>
              <w:t xml:space="preserve"> - The individual program activities that cohorts participate in.</w:t>
            </w:r>
          </w:p>
          <w:p w14:paraId="0109367F"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597C64B3"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Cs/>
                <w:color w:val="auto"/>
                <w:sz w:val="22"/>
                <w:szCs w:val="22"/>
              </w:rPr>
            </w:pPr>
            <w:r w:rsidRPr="00A36BE3">
              <w:rPr>
                <w:rFonts w:ascii="Times New Roman" w:eastAsia="Times New Roman" w:hAnsi="Times New Roman" w:cs="Times New Roman"/>
                <w:b/>
                <w:bCs/>
                <w:iCs/>
                <w:color w:val="auto"/>
                <w:sz w:val="22"/>
                <w:szCs w:val="22"/>
              </w:rPr>
              <w:t>Counting frequency</w:t>
            </w:r>
          </w:p>
          <w:p w14:paraId="17C09BB1" w14:textId="14301A92"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A36BE3">
              <w:rPr>
                <w:rFonts w:ascii="Times New Roman" w:hAnsi="Times New Roman" w:cs="Times New Roman"/>
                <w:sz w:val="22"/>
                <w:szCs w:val="22"/>
              </w:rPr>
              <w:t>Each program should only be counted once in the annual reporting cycle (by tasker</w:t>
            </w:r>
          </w:p>
        </w:tc>
        <w:tc>
          <w:tcPr>
            <w:tcW w:w="1978" w:type="dxa"/>
          </w:tcPr>
          <w:p w14:paraId="5321A03A" w14:textId="41D2C01C" w:rsidR="0035542E" w:rsidRPr="00A36BE3" w:rsidRDefault="0035542E" w:rsidP="0035542E">
            <w:pPr>
              <w:pStyle w:val="CommentText"/>
              <w:spacing w:line="259" w:lineRule="auto"/>
              <w:ind w:left="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N/A</w:t>
            </w:r>
          </w:p>
        </w:tc>
        <w:tc>
          <w:tcPr>
            <w:tcW w:w="1169" w:type="dxa"/>
          </w:tcPr>
          <w:p w14:paraId="4C0CC37C" w14:textId="5DDACDE3"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2121194B" w14:textId="36418326" w:rsidR="0035542E" w:rsidRPr="00A36BE3" w:rsidRDefault="619830BB"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t>Administrative data from award recipients - not collected from the participant surveys</w:t>
            </w:r>
          </w:p>
          <w:p w14:paraId="20B453E6" w14:textId="112CAF1D" w:rsidR="0035542E" w:rsidRPr="00A36BE3" w:rsidRDefault="0035542E"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091" w:type="dxa"/>
            <w:gridSpan w:val="2"/>
          </w:tcPr>
          <w:p w14:paraId="41036EF4" w14:textId="20BAD488"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Annually</w:t>
            </w:r>
          </w:p>
        </w:tc>
      </w:tr>
      <w:tr w:rsidR="0035542E" w:rsidRPr="00A36BE3" w14:paraId="38D307E5"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5F9FCE1E" w14:textId="54000B1A" w:rsidR="0035542E" w:rsidRPr="00A36BE3" w:rsidRDefault="0035542E" w:rsidP="0035542E">
            <w:pPr>
              <w:contextualSpacing w:val="0"/>
              <w:rPr>
                <w:rFonts w:cs="Times New Roman"/>
                <w:b w:val="0"/>
                <w:bCs w:val="0"/>
                <w:sz w:val="22"/>
              </w:rPr>
            </w:pPr>
            <w:r w:rsidRPr="00A36BE3">
              <w:rPr>
                <w:rFonts w:cs="Times New Roman"/>
                <w:b w:val="0"/>
                <w:bCs w:val="0"/>
                <w:sz w:val="22"/>
              </w:rPr>
              <w:t xml:space="preserve">E4.1.15: Number of participants in </w:t>
            </w:r>
            <w:r w:rsidRPr="00A36BE3">
              <w:rPr>
                <w:rFonts w:cs="Times New Roman"/>
                <w:b w:val="0"/>
                <w:bCs w:val="0"/>
                <w:sz w:val="22"/>
              </w:rPr>
              <w:lastRenderedPageBreak/>
              <w:t>virtual exchange (VE) programs</w:t>
            </w:r>
          </w:p>
        </w:tc>
        <w:tc>
          <w:tcPr>
            <w:tcW w:w="5485" w:type="dxa"/>
          </w:tcPr>
          <w:p w14:paraId="451F37F4" w14:textId="77777777" w:rsidR="00A36BE3" w:rsidRPr="00A90EED"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lastRenderedPageBreak/>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1DE285DE" w14:textId="77777777" w:rsidR="0035542E" w:rsidRPr="00A90EED"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50166EE7" w14:textId="23ED84A5" w:rsidR="0035542E" w:rsidRPr="008E2CBA"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2"/>
                <w:szCs w:val="22"/>
              </w:rPr>
            </w:pPr>
            <w:r w:rsidRPr="008E2CBA">
              <w:rPr>
                <w:rFonts w:ascii="Times New Roman" w:eastAsia="Times New Roman" w:hAnsi="Times New Roman" w:cs="Times New Roman"/>
                <w:iCs/>
                <w:sz w:val="22"/>
                <w:szCs w:val="22"/>
                <w:u w:val="single"/>
              </w:rPr>
              <w:lastRenderedPageBreak/>
              <w:t>Virtual Exchange</w:t>
            </w:r>
            <w:r w:rsidRPr="008E2CBA">
              <w:rPr>
                <w:rFonts w:ascii="Times New Roman" w:hAnsi="Times New Roman" w:cs="Times New Roman"/>
                <w:sz w:val="22"/>
                <w:szCs w:val="22"/>
                <w:u w:val="single"/>
              </w:rPr>
              <w:t xml:space="preserve"> </w:t>
            </w:r>
            <w:r w:rsidRPr="008E2CBA">
              <w:rPr>
                <w:rFonts w:ascii="Times New Roman" w:hAnsi="Times New Roman" w:cs="Times New Roman"/>
                <w:sz w:val="22"/>
                <w:szCs w:val="22"/>
              </w:rPr>
              <w:t>-</w:t>
            </w:r>
            <w:r w:rsidRPr="008E2CBA">
              <w:rPr>
                <w:rFonts w:ascii="Times New Roman" w:eastAsia="Times New Roman" w:hAnsi="Times New Roman" w:cs="Times New Roman"/>
                <w:iCs/>
                <w:sz w:val="22"/>
                <w:szCs w:val="22"/>
              </w:rPr>
              <w:t xml:space="preserve"> </w:t>
            </w:r>
            <w:r w:rsidR="00A36BE3" w:rsidRPr="008E2CBA">
              <w:rPr>
                <w:rFonts w:ascii="Times New Roman" w:hAnsi="Times New Roman" w:cs="Times New Roman"/>
                <w:sz w:val="22"/>
                <w:szCs w:val="22"/>
              </w:rPr>
              <w:t xml:space="preserve">See </w:t>
            </w:r>
            <w:hyperlink w:anchor="Definitions" w:history="1">
              <w:r w:rsidR="00A36BE3" w:rsidRPr="008E2CBA">
                <w:rPr>
                  <w:rStyle w:val="Hyperlink"/>
                  <w:rFonts w:ascii="Times New Roman" w:hAnsi="Times New Roman" w:cs="Times New Roman"/>
                  <w:sz w:val="22"/>
                  <w:szCs w:val="22"/>
                </w:rPr>
                <w:t>Definitions of Key Terms</w:t>
              </w:r>
            </w:hyperlink>
          </w:p>
          <w:p w14:paraId="1AB3B0B6" w14:textId="77777777" w:rsidR="00A36BE3" w:rsidRPr="008E2CBA" w:rsidRDefault="00A36BE3"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u w:val="single"/>
              </w:rPr>
            </w:pPr>
          </w:p>
          <w:p w14:paraId="07A97029" w14:textId="6A27FA21"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E2CBA">
              <w:rPr>
                <w:rFonts w:eastAsia="Times New Roman" w:cs="Times New Roman"/>
                <w:sz w:val="22"/>
                <w:u w:val="single"/>
              </w:rPr>
              <w:t>Virtual elements</w:t>
            </w:r>
            <w:r w:rsidRPr="008E2CBA">
              <w:rPr>
                <w:rFonts w:eastAsia="Times New Roman" w:cs="Times New Roman"/>
                <w:sz w:val="22"/>
              </w:rPr>
              <w:t xml:space="preserve"> - </w:t>
            </w:r>
            <w:r w:rsidR="00A36BE3" w:rsidRPr="008E2CBA">
              <w:rPr>
                <w:rFonts w:cs="Times New Roman"/>
                <w:sz w:val="22"/>
              </w:rPr>
              <w:t xml:space="preserve">See </w:t>
            </w:r>
            <w:hyperlink w:anchor="Definitions" w:history="1">
              <w:r w:rsidR="00A36BE3" w:rsidRPr="008E2CBA">
                <w:rPr>
                  <w:rStyle w:val="Hyperlink"/>
                  <w:rFonts w:cs="Times New Roman"/>
                  <w:sz w:val="22"/>
                </w:rPr>
                <w:t>Definitions of Key Terms</w:t>
              </w:r>
            </w:hyperlink>
          </w:p>
          <w:p w14:paraId="0A407903"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666F30B1"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2"/>
                <w:szCs w:val="22"/>
              </w:rPr>
            </w:pPr>
            <w:r w:rsidRPr="00A36BE3">
              <w:rPr>
                <w:rFonts w:ascii="Times New Roman" w:hAnsi="Times New Roman" w:cs="Times New Roman"/>
                <w:b/>
                <w:bCs/>
                <w:color w:val="auto"/>
                <w:sz w:val="22"/>
                <w:szCs w:val="22"/>
              </w:rPr>
              <w:t>Counting Frequency</w:t>
            </w:r>
          </w:p>
          <w:p w14:paraId="52ABF6E0"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Each respondent should only be counted once in the reporting year following their program completion.</w:t>
            </w:r>
          </w:p>
          <w:p w14:paraId="2A2AE3E4"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A75669D"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2"/>
                <w:szCs w:val="22"/>
              </w:rPr>
            </w:pPr>
            <w:r w:rsidRPr="00A36BE3">
              <w:rPr>
                <w:rFonts w:ascii="Times New Roman" w:hAnsi="Times New Roman" w:cs="Times New Roman"/>
                <w:b/>
                <w:bCs/>
                <w:color w:val="auto"/>
                <w:sz w:val="22"/>
                <w:szCs w:val="22"/>
              </w:rPr>
              <w:t>Calculations</w:t>
            </w:r>
          </w:p>
          <w:p w14:paraId="10B34AD7" w14:textId="14EE6523"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iCs/>
                <w:sz w:val="22"/>
                <w:u w:val="single"/>
              </w:rPr>
            </w:pPr>
            <w:r w:rsidRPr="00A36BE3">
              <w:rPr>
                <w:rFonts w:cs="Times New Roman"/>
                <w:sz w:val="22"/>
              </w:rPr>
              <w:t>This indicator counts participants involved in virtual exchange programs (see definition above) and WILL NOT count participants engaging with virtual program elements. Each participant should only be counted once per semi-annual reporting cycle following their program completion</w:t>
            </w:r>
          </w:p>
        </w:tc>
        <w:tc>
          <w:tcPr>
            <w:tcW w:w="1978" w:type="dxa"/>
          </w:tcPr>
          <w:p w14:paraId="73919AF1"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lastRenderedPageBreak/>
              <w:t>Gender</w:t>
            </w:r>
          </w:p>
          <w:p w14:paraId="33F214ED" w14:textId="13202CC1"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Age</w:t>
            </w:r>
          </w:p>
          <w:p w14:paraId="5461A315" w14:textId="4F185276"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Country of origin</w:t>
            </w:r>
          </w:p>
          <w:p w14:paraId="691987DC"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lastRenderedPageBreak/>
              <w:t>Home state</w:t>
            </w:r>
          </w:p>
          <w:p w14:paraId="38964C7F"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Race</w:t>
            </w:r>
          </w:p>
          <w:p w14:paraId="494AC9D6" w14:textId="051E3C2C"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Participant type: American, foreign, reciprocal</w:t>
            </w:r>
          </w:p>
        </w:tc>
        <w:tc>
          <w:tcPr>
            <w:tcW w:w="1169" w:type="dxa"/>
          </w:tcPr>
          <w:p w14:paraId="552DE544" w14:textId="664334F6"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lastRenderedPageBreak/>
              <w:t xml:space="preserve">To be completed </w:t>
            </w:r>
            <w:r w:rsidRPr="00A36BE3">
              <w:rPr>
                <w:rFonts w:eastAsia="Times New Roman" w:cs="Times New Roman"/>
                <w:color w:val="FF0000"/>
                <w:sz w:val="22"/>
              </w:rPr>
              <w:lastRenderedPageBreak/>
              <w:t>by the applicant</w:t>
            </w:r>
          </w:p>
        </w:tc>
        <w:tc>
          <w:tcPr>
            <w:tcW w:w="3057" w:type="dxa"/>
          </w:tcPr>
          <w:p w14:paraId="34945183" w14:textId="64B9707A" w:rsidR="0035542E" w:rsidRPr="00A36BE3" w:rsidRDefault="4A7A727C"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lastRenderedPageBreak/>
              <w:t>Administrative data from award recipients - not collected from the participant surveys</w:t>
            </w:r>
          </w:p>
          <w:p w14:paraId="5CC14954" w14:textId="50427812" w:rsidR="0035542E" w:rsidRPr="00A36BE3" w:rsidRDefault="0035542E"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091" w:type="dxa"/>
            <w:gridSpan w:val="2"/>
          </w:tcPr>
          <w:p w14:paraId="7E26FD5E" w14:textId="13EB959B"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lastRenderedPageBreak/>
              <w:t>Annually</w:t>
            </w:r>
          </w:p>
        </w:tc>
      </w:tr>
      <w:tr w:rsidR="0035542E" w:rsidRPr="00A36BE3" w14:paraId="1AD5F210"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7A7D49F8" w14:textId="5A7D8A38" w:rsidR="0035542E" w:rsidRPr="00A36BE3" w:rsidRDefault="0035542E" w:rsidP="0035542E">
            <w:pPr>
              <w:contextualSpacing w:val="0"/>
              <w:rPr>
                <w:rFonts w:cs="Times New Roman"/>
                <w:b w:val="0"/>
                <w:bCs w:val="0"/>
                <w:sz w:val="22"/>
              </w:rPr>
            </w:pPr>
            <w:r w:rsidRPr="00A36BE3">
              <w:rPr>
                <w:rFonts w:cs="Times New Roman"/>
                <w:b w:val="0"/>
                <w:bCs w:val="0"/>
                <w:sz w:val="22"/>
              </w:rPr>
              <w:t>E4.1.16:</w:t>
            </w:r>
            <w:r w:rsidRPr="00A36BE3">
              <w:rPr>
                <w:rFonts w:cs="Times New Roman"/>
                <w:b w:val="0"/>
                <w:bCs w:val="0"/>
                <w:iCs/>
                <w:sz w:val="22"/>
              </w:rPr>
              <w:t xml:space="preserve"> Number of audience members attending cultural events</w:t>
            </w:r>
          </w:p>
        </w:tc>
        <w:tc>
          <w:tcPr>
            <w:tcW w:w="5485" w:type="dxa"/>
          </w:tcPr>
          <w:p w14:paraId="1D2C62CF"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u w:val="single"/>
              </w:rPr>
              <w:t>Audience member</w:t>
            </w:r>
            <w:r w:rsidRPr="00A36BE3">
              <w:rPr>
                <w:rFonts w:ascii="Times New Roman" w:hAnsi="Times New Roman" w:cs="Times New Roman"/>
                <w:sz w:val="22"/>
                <w:szCs w:val="22"/>
              </w:rPr>
              <w:t xml:space="preserve"> - A person who attends an event and is not a program participant.</w:t>
            </w:r>
          </w:p>
          <w:p w14:paraId="4AD75838"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2603EF3"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u w:val="single"/>
              </w:rPr>
              <w:t>Cultural events</w:t>
            </w:r>
            <w:r w:rsidRPr="00A36BE3">
              <w:rPr>
                <w:rFonts w:ascii="Times New Roman" w:hAnsi="Times New Roman" w:cs="Times New Roman"/>
                <w:sz w:val="22"/>
                <w:szCs w:val="22"/>
              </w:rPr>
              <w:t xml:space="preserve"> - Can include events such as concerts or movie screenings; these can be hosted in the United States or abroad but must be done in conjunction with an ECA program.</w:t>
            </w:r>
          </w:p>
          <w:p w14:paraId="015BCB9E"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99F2FFC"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b/>
                <w:bCs/>
                <w:sz w:val="22"/>
                <w:szCs w:val="22"/>
              </w:rPr>
              <w:t>Count Frequency</w:t>
            </w:r>
          </w:p>
          <w:p w14:paraId="338B9BD1" w14:textId="2B00AA3F"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u w:val="single"/>
              </w:rPr>
            </w:pPr>
            <w:r w:rsidRPr="00A36BE3">
              <w:rPr>
                <w:rFonts w:ascii="Times New Roman" w:hAnsi="Times New Roman" w:cs="Times New Roman"/>
                <w:sz w:val="22"/>
                <w:szCs w:val="22"/>
              </w:rPr>
              <w:t>Audience members should be counted following each event.</w:t>
            </w:r>
          </w:p>
        </w:tc>
        <w:tc>
          <w:tcPr>
            <w:tcW w:w="1978" w:type="dxa"/>
          </w:tcPr>
          <w:p w14:paraId="0DE569FC" w14:textId="3A776362" w:rsidR="0035542E" w:rsidRPr="00A36BE3" w:rsidRDefault="0035542E" w:rsidP="0035542E">
            <w:pPr>
              <w:pStyle w:val="CommentText"/>
              <w:spacing w:line="259" w:lineRule="auto"/>
              <w:ind w:left="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N/A</w:t>
            </w:r>
          </w:p>
        </w:tc>
        <w:tc>
          <w:tcPr>
            <w:tcW w:w="1169" w:type="dxa"/>
          </w:tcPr>
          <w:p w14:paraId="351F9FD8" w14:textId="539F02C8"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2649CA94" w14:textId="23DB4F69" w:rsidR="0035542E" w:rsidRPr="00A36BE3" w:rsidRDefault="3DF9F291"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t>Administrative data from award recipients - not collected from the participant surveys</w:t>
            </w:r>
          </w:p>
          <w:p w14:paraId="1943FD42" w14:textId="79FE5A3A" w:rsidR="0035542E" w:rsidRPr="00A36BE3" w:rsidRDefault="0035542E"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091" w:type="dxa"/>
            <w:gridSpan w:val="2"/>
          </w:tcPr>
          <w:p w14:paraId="60579402" w14:textId="61D31749"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Following each event</w:t>
            </w:r>
          </w:p>
        </w:tc>
      </w:tr>
      <w:tr w:rsidR="0035542E" w:rsidRPr="00A36BE3" w14:paraId="12CE151A" w14:textId="77777777" w:rsidTr="488F921F">
        <w:trPr>
          <w:gridAfter w:val="2"/>
          <w:wAfter w:w="12" w:type="dxa"/>
          <w:trHeight w:val="332"/>
          <w:jc w:val="center"/>
        </w:trPr>
        <w:tc>
          <w:tcPr>
            <w:cnfStyle w:val="001000000000" w:firstRow="0" w:lastRow="0" w:firstColumn="1" w:lastColumn="0" w:oddVBand="0" w:evenVBand="0" w:oddHBand="0" w:evenHBand="0" w:firstRowFirstColumn="0" w:firstRowLastColumn="0" w:lastRowFirstColumn="0" w:lastRowLastColumn="0"/>
            <w:tcW w:w="14479" w:type="dxa"/>
            <w:gridSpan w:val="6"/>
            <w:shd w:val="clear" w:color="auto" w:fill="8DB3E2" w:themeFill="text2" w:themeFillTint="66"/>
          </w:tcPr>
          <w:p w14:paraId="6C54F87F" w14:textId="00EB2C7E" w:rsidR="0035542E" w:rsidRPr="00A36BE3" w:rsidRDefault="0035542E" w:rsidP="0035542E">
            <w:pPr>
              <w:contextualSpacing w:val="0"/>
              <w:rPr>
                <w:rFonts w:eastAsia="Times New Roman" w:cs="Times New Roman"/>
                <w:b w:val="0"/>
                <w:bCs w:val="0"/>
                <w:sz w:val="22"/>
              </w:rPr>
            </w:pPr>
            <w:r w:rsidRPr="00A36BE3">
              <w:rPr>
                <w:rFonts w:eastAsia="Times New Roman" w:cs="Times New Roman"/>
                <w:sz w:val="22"/>
              </w:rPr>
              <w:t xml:space="preserve">ECA Sub-Objective 4.2: </w:t>
            </w:r>
            <w:r w:rsidRPr="00A36BE3">
              <w:rPr>
                <w:rFonts w:eastAsia="Times New Roman" w:cs="Times New Roman"/>
                <w:b w:val="0"/>
                <w:bCs w:val="0"/>
                <w:sz w:val="22"/>
              </w:rPr>
              <w:t>Increase ability of participants to recognize and counter disinformation</w:t>
            </w:r>
          </w:p>
        </w:tc>
      </w:tr>
      <w:tr w:rsidR="0035542E" w:rsidRPr="00A36BE3" w14:paraId="6B697040"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014B8312" w14:textId="15E82B0B" w:rsidR="0035542E" w:rsidRPr="00A36BE3" w:rsidRDefault="0035542E" w:rsidP="0035542E">
            <w:pPr>
              <w:contextualSpacing w:val="0"/>
              <w:rPr>
                <w:rFonts w:cs="Times New Roman"/>
                <w:b w:val="0"/>
                <w:bCs w:val="0"/>
                <w:sz w:val="22"/>
              </w:rPr>
            </w:pPr>
            <w:r w:rsidRPr="00A36BE3">
              <w:rPr>
                <w:rFonts w:cs="Times New Roman"/>
                <w:b w:val="0"/>
                <w:bCs w:val="0"/>
                <w:sz w:val="22"/>
              </w:rPr>
              <w:t xml:space="preserve">E4.2.01: Percent of participants that </w:t>
            </w:r>
            <w:r w:rsidR="006A0E01">
              <w:rPr>
                <w:rFonts w:cs="Times New Roman"/>
                <w:b w:val="0"/>
                <w:bCs w:val="0"/>
                <w:sz w:val="22"/>
              </w:rPr>
              <w:t xml:space="preserve">report </w:t>
            </w:r>
            <w:r w:rsidRPr="00A36BE3">
              <w:rPr>
                <w:rFonts w:cs="Times New Roman"/>
                <w:b w:val="0"/>
                <w:bCs w:val="0"/>
                <w:sz w:val="22"/>
              </w:rPr>
              <w:t>increased ability to counter disinformation</w:t>
            </w:r>
          </w:p>
        </w:tc>
        <w:tc>
          <w:tcPr>
            <w:tcW w:w="5485" w:type="dxa"/>
          </w:tcPr>
          <w:p w14:paraId="59B26315" w14:textId="77777777" w:rsidR="00A36BE3" w:rsidRPr="00A90EED"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1643DE4E" w14:textId="77777777" w:rsidR="0035542E" w:rsidRPr="00A90EED"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4B40E75" w14:textId="4FD1DC6B" w:rsidR="0035542E" w:rsidRPr="00A90EED"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22"/>
              </w:rPr>
            </w:pPr>
            <w:r w:rsidRPr="00A90EED">
              <w:rPr>
                <w:rFonts w:cs="Times New Roman"/>
                <w:color w:val="000000"/>
                <w:sz w:val="22"/>
                <w:u w:val="single"/>
              </w:rPr>
              <w:t xml:space="preserve">Disinformation </w:t>
            </w:r>
            <w:r w:rsidRPr="00A90EED">
              <w:rPr>
                <w:rFonts w:cs="Times New Roman"/>
                <w:sz w:val="22"/>
              </w:rPr>
              <w:t xml:space="preserve">- </w:t>
            </w:r>
            <w:r w:rsidRPr="00A90EED">
              <w:rPr>
                <w:rFonts w:cs="Times New Roman"/>
                <w:color w:val="000000"/>
                <w:sz w:val="22"/>
              </w:rPr>
              <w:t>False or misleading information that is spread deliberately to deceive. Disinformation can include authentic information or true facts that are used in the wrong context to make false connections</w:t>
            </w:r>
            <w:r w:rsidR="003A23FA" w:rsidRPr="00A90EED">
              <w:rPr>
                <w:rFonts w:cs="Times New Roman"/>
                <w:color w:val="000000"/>
                <w:sz w:val="22"/>
              </w:rPr>
              <w:t>,</w:t>
            </w:r>
            <w:r w:rsidRPr="00A90EED">
              <w:rPr>
                <w:rFonts w:cs="Times New Roman"/>
                <w:color w:val="000000"/>
                <w:sz w:val="22"/>
              </w:rPr>
              <w:t xml:space="preserve"> or it can be outright false information or propaganda.</w:t>
            </w:r>
          </w:p>
          <w:p w14:paraId="4A9B7A37" w14:textId="77777777" w:rsidR="0035542E" w:rsidRPr="00A90EED"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9AC7668" w14:textId="77777777" w:rsidR="0035542E" w:rsidRPr="00A90EED"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A90EED">
              <w:rPr>
                <w:rFonts w:ascii="Times New Roman" w:hAnsi="Times New Roman" w:cs="Times New Roman"/>
                <w:b/>
                <w:bCs/>
                <w:sz w:val="22"/>
                <w:szCs w:val="22"/>
              </w:rPr>
              <w:t>Count Frequency</w:t>
            </w:r>
          </w:p>
          <w:p w14:paraId="7847593B" w14:textId="77777777" w:rsidR="0035542E" w:rsidRPr="00A90EED"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90EED">
              <w:rPr>
                <w:rFonts w:ascii="Times New Roman" w:hAnsi="Times New Roman" w:cs="Times New Roman"/>
                <w:sz w:val="22"/>
                <w:szCs w:val="22"/>
              </w:rPr>
              <w:t xml:space="preserve">Each respondent should only be counted once in the reporting year following their program completion. </w:t>
            </w:r>
          </w:p>
          <w:p w14:paraId="64372A63" w14:textId="77777777" w:rsidR="0035542E" w:rsidRPr="00A90EED"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361FED8" w14:textId="77777777" w:rsidR="0035542E" w:rsidRPr="00A90EED"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A90EED">
              <w:rPr>
                <w:rFonts w:ascii="Times New Roman" w:hAnsi="Times New Roman" w:cs="Times New Roman"/>
                <w:b/>
                <w:bCs/>
                <w:sz w:val="22"/>
                <w:szCs w:val="22"/>
              </w:rPr>
              <w:t>Calculations</w:t>
            </w:r>
          </w:p>
          <w:p w14:paraId="48F006E8" w14:textId="391980A8" w:rsidR="0035542E" w:rsidRPr="00A90EED"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A90EED">
              <w:rPr>
                <w:rFonts w:ascii="Times New Roman" w:hAnsi="Times New Roman" w:cs="Times New Roman"/>
                <w:sz w:val="22"/>
                <w:szCs w:val="22"/>
              </w:rPr>
              <w:t xml:space="preserve">To determine the percent value, numerator is number of respondents that replied “Increased” for at least one question item while the denominator will be the </w:t>
            </w:r>
            <w:r w:rsidR="005528FB" w:rsidRPr="00A90EED">
              <w:rPr>
                <w:rFonts w:ascii="Times New Roman" w:hAnsi="Times New Roman" w:cs="Times New Roman"/>
                <w:sz w:val="22"/>
                <w:szCs w:val="22"/>
              </w:rPr>
              <w:t xml:space="preserve">total number of </w:t>
            </w:r>
            <w:r w:rsidR="005528FB" w:rsidRPr="008E2CBA">
              <w:rPr>
                <w:rFonts w:ascii="Times New Roman" w:hAnsi="Times New Roman" w:cs="Times New Roman"/>
                <w:sz w:val="22"/>
                <w:szCs w:val="22"/>
              </w:rPr>
              <w:t>question</w:t>
            </w:r>
            <w:r w:rsidR="005528FB" w:rsidRPr="00A90EED">
              <w:rPr>
                <w:rFonts w:ascii="Times New Roman" w:hAnsi="Times New Roman" w:cs="Times New Roman"/>
                <w:sz w:val="22"/>
                <w:szCs w:val="22"/>
              </w:rPr>
              <w:t xml:space="preserve"> respondents</w:t>
            </w:r>
            <w:r w:rsidRPr="00A90EED">
              <w:rPr>
                <w:rFonts w:ascii="Times New Roman" w:hAnsi="Times New Roman" w:cs="Times New Roman"/>
                <w:sz w:val="22"/>
                <w:szCs w:val="22"/>
              </w:rPr>
              <w:t>. Divide the numerator by the denominator and then multiply by 100 for the percent value.</w:t>
            </w:r>
          </w:p>
        </w:tc>
        <w:tc>
          <w:tcPr>
            <w:tcW w:w="1978" w:type="dxa"/>
          </w:tcPr>
          <w:p w14:paraId="16D9B066"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lastRenderedPageBreak/>
              <w:t>Gender</w:t>
            </w:r>
          </w:p>
          <w:p w14:paraId="38510209"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Age</w:t>
            </w:r>
          </w:p>
          <w:p w14:paraId="16C7E9F7"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Country of origin</w:t>
            </w:r>
          </w:p>
          <w:p w14:paraId="0E676247"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Home state</w:t>
            </w:r>
          </w:p>
          <w:p w14:paraId="2F320474"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Race</w:t>
            </w:r>
          </w:p>
          <w:p w14:paraId="3B45C30E" w14:textId="2CE194A2"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lastRenderedPageBreak/>
              <w:t>Participant type: American, foreign, reciprocal</w:t>
            </w:r>
          </w:p>
        </w:tc>
        <w:tc>
          <w:tcPr>
            <w:tcW w:w="1169" w:type="dxa"/>
          </w:tcPr>
          <w:p w14:paraId="7E58CE0B" w14:textId="0EA867E9"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lastRenderedPageBreak/>
              <w:t>To be completed by the applicant</w:t>
            </w:r>
          </w:p>
        </w:tc>
        <w:tc>
          <w:tcPr>
            <w:tcW w:w="3057" w:type="dxa"/>
          </w:tcPr>
          <w:p w14:paraId="6DA6FC15" w14:textId="77777777" w:rsidR="0035542E" w:rsidRPr="00A36BE3" w:rsidRDefault="0035542E" w:rsidP="0035542E">
            <w:pPr>
              <w:pStyle w:val="CommentTex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Survey (self-reported data)</w:t>
            </w:r>
          </w:p>
          <w:p w14:paraId="3A219270" w14:textId="77777777" w:rsidR="0035542E" w:rsidRPr="00A36BE3" w:rsidRDefault="0035542E" w:rsidP="0035542E">
            <w:pPr>
              <w:pStyle w:val="CommentText"/>
              <w:cnfStyle w:val="000000000000" w:firstRow="0" w:lastRow="0" w:firstColumn="0" w:lastColumn="0" w:oddVBand="0" w:evenVBand="0" w:oddHBand="0" w:evenHBand="0" w:firstRowFirstColumn="0" w:firstRowLastColumn="0" w:lastRowFirstColumn="0" w:lastRowLastColumn="0"/>
              <w:rPr>
                <w:rFonts w:cs="Times New Roman"/>
                <w:sz w:val="22"/>
                <w:szCs w:val="22"/>
              </w:rPr>
            </w:pPr>
          </w:p>
          <w:p w14:paraId="34FBA03D"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 xml:space="preserve">How would you rate your ability to do each of the following now compared to before program participation? For each, please indicate if your </w:t>
            </w:r>
            <w:r w:rsidRPr="00A36BE3">
              <w:rPr>
                <w:rFonts w:ascii="Times New Roman" w:hAnsi="Times New Roman" w:cs="Times New Roman"/>
                <w:sz w:val="22"/>
                <w:szCs w:val="22"/>
              </w:rPr>
              <w:lastRenderedPageBreak/>
              <w:t>ability increased, stayed the same, or decreased.</w:t>
            </w:r>
          </w:p>
          <w:p w14:paraId="343F1DED"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 xml:space="preserve">Validate information I see in the media </w:t>
            </w:r>
          </w:p>
          <w:p w14:paraId="746BD7CC"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 xml:space="preserve">Identify accurate information </w:t>
            </w:r>
          </w:p>
          <w:p w14:paraId="6842B0FB"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 xml:space="preserve">Think critically about information I see online </w:t>
            </w:r>
          </w:p>
          <w:p w14:paraId="618C8165"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Evaluate everyday information I receive from multiple sources</w:t>
            </w:r>
          </w:p>
          <w:p w14:paraId="664CF554"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Identify false information</w:t>
            </w:r>
          </w:p>
          <w:p w14:paraId="316C7819"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FE573A8" w14:textId="29483618"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t>[Scale: De</w:t>
            </w:r>
            <w:r w:rsidRPr="00A36BE3">
              <w:rPr>
                <w:rFonts w:cs="Times New Roman"/>
                <w:iCs/>
                <w:sz w:val="22"/>
              </w:rPr>
              <w:t>creased, Stayed the same, Increased</w:t>
            </w:r>
            <w:r w:rsidRPr="00A36BE3">
              <w:rPr>
                <w:rFonts w:cs="Times New Roman"/>
                <w:sz w:val="22"/>
              </w:rPr>
              <w:t>]</w:t>
            </w:r>
          </w:p>
        </w:tc>
        <w:tc>
          <w:tcPr>
            <w:tcW w:w="1091" w:type="dxa"/>
            <w:gridSpan w:val="2"/>
          </w:tcPr>
          <w:p w14:paraId="1092D105" w14:textId="524FF67B"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lastRenderedPageBreak/>
              <w:t>Post-Program</w:t>
            </w:r>
          </w:p>
        </w:tc>
      </w:tr>
      <w:tr w:rsidR="0035542E" w:rsidRPr="00A36BE3" w14:paraId="46C1C376" w14:textId="77777777" w:rsidTr="488F921F">
        <w:trPr>
          <w:gridAfter w:val="2"/>
          <w:wAfter w:w="12" w:type="dxa"/>
          <w:trHeight w:val="332"/>
          <w:jc w:val="center"/>
        </w:trPr>
        <w:tc>
          <w:tcPr>
            <w:cnfStyle w:val="001000000000" w:firstRow="0" w:lastRow="0" w:firstColumn="1" w:lastColumn="0" w:oddVBand="0" w:evenVBand="0" w:oddHBand="0" w:evenHBand="0" w:firstRowFirstColumn="0" w:firstRowLastColumn="0" w:lastRowFirstColumn="0" w:lastRowLastColumn="0"/>
            <w:tcW w:w="14479" w:type="dxa"/>
            <w:gridSpan w:val="6"/>
            <w:shd w:val="clear" w:color="auto" w:fill="8DB3E2" w:themeFill="text2" w:themeFillTint="66"/>
          </w:tcPr>
          <w:p w14:paraId="5E0D7EAE" w14:textId="34E718A0" w:rsidR="0035542E" w:rsidRPr="00A36BE3" w:rsidRDefault="0035542E" w:rsidP="0035542E">
            <w:pPr>
              <w:contextualSpacing w:val="0"/>
              <w:rPr>
                <w:rFonts w:eastAsia="Times New Roman" w:cs="Times New Roman"/>
                <w:b w:val="0"/>
                <w:sz w:val="22"/>
              </w:rPr>
            </w:pPr>
            <w:r w:rsidRPr="00A36BE3">
              <w:rPr>
                <w:rFonts w:eastAsia="Times New Roman" w:cs="Times New Roman"/>
                <w:bCs w:val="0"/>
                <w:sz w:val="22"/>
              </w:rPr>
              <w:t>ECA Objective 6:</w:t>
            </w:r>
            <w:r w:rsidRPr="00A36BE3">
              <w:rPr>
                <w:rFonts w:eastAsia="Times New Roman" w:cs="Times New Roman"/>
                <w:b w:val="0"/>
                <w:sz w:val="22"/>
              </w:rPr>
              <w:t xml:space="preserve"> Increase capacity of ECA partner institutions to achieve program strategic goals</w:t>
            </w:r>
          </w:p>
        </w:tc>
      </w:tr>
      <w:tr w:rsidR="0035542E" w:rsidRPr="00A36BE3" w14:paraId="130A5124" w14:textId="77777777" w:rsidTr="488F921F">
        <w:trPr>
          <w:gridAfter w:val="2"/>
          <w:wAfter w:w="12" w:type="dxa"/>
          <w:trHeight w:val="332"/>
          <w:jc w:val="center"/>
        </w:trPr>
        <w:tc>
          <w:tcPr>
            <w:cnfStyle w:val="001000000000" w:firstRow="0" w:lastRow="0" w:firstColumn="1" w:lastColumn="0" w:oddVBand="0" w:evenVBand="0" w:oddHBand="0" w:evenHBand="0" w:firstRowFirstColumn="0" w:firstRowLastColumn="0" w:lastRowFirstColumn="0" w:lastRowLastColumn="0"/>
            <w:tcW w:w="14479" w:type="dxa"/>
            <w:gridSpan w:val="6"/>
            <w:shd w:val="clear" w:color="auto" w:fill="8DB3E2" w:themeFill="text2" w:themeFillTint="66"/>
          </w:tcPr>
          <w:p w14:paraId="12744F13" w14:textId="54656224" w:rsidR="0035542E" w:rsidRPr="00A36BE3" w:rsidRDefault="0035542E" w:rsidP="0035542E">
            <w:pPr>
              <w:contextualSpacing w:val="0"/>
              <w:rPr>
                <w:rFonts w:eastAsia="Times New Roman" w:cs="Times New Roman"/>
                <w:b w:val="0"/>
                <w:sz w:val="22"/>
              </w:rPr>
            </w:pPr>
            <w:r w:rsidRPr="00A36BE3">
              <w:rPr>
                <w:rFonts w:eastAsia="Times New Roman" w:cs="Times New Roman"/>
                <w:bCs w:val="0"/>
                <w:sz w:val="22"/>
              </w:rPr>
              <w:t>ECA Sub-Objective 6.1:</w:t>
            </w:r>
            <w:r w:rsidRPr="00A36BE3">
              <w:rPr>
                <w:rFonts w:eastAsia="Times New Roman" w:cs="Times New Roman"/>
                <w:b w:val="0"/>
                <w:sz w:val="22"/>
              </w:rPr>
              <w:t xml:space="preserve"> </w:t>
            </w:r>
            <w:r w:rsidRPr="00A36BE3">
              <w:rPr>
                <w:rFonts w:cs="Times New Roman"/>
                <w:b w:val="0"/>
                <w:sz w:val="22"/>
              </w:rPr>
              <w:t>Increase capacity of implementing partners and educational institutions for the internationalization of programs</w:t>
            </w:r>
          </w:p>
        </w:tc>
      </w:tr>
      <w:tr w:rsidR="0035542E" w:rsidRPr="00A36BE3" w14:paraId="07EC15A6" w14:textId="77777777" w:rsidTr="000B595F">
        <w:trPr>
          <w:gridAfter w:val="1"/>
          <w:wAfter w:w="6" w:type="dxa"/>
          <w:trHeight w:val="332"/>
          <w:jc w:val="center"/>
        </w:trPr>
        <w:tc>
          <w:tcPr>
            <w:cnfStyle w:val="001000000000" w:firstRow="0" w:lastRow="0" w:firstColumn="1" w:lastColumn="0" w:oddVBand="0" w:evenVBand="0" w:oddHBand="0" w:evenHBand="0" w:firstRowFirstColumn="0" w:firstRowLastColumn="0" w:lastRowFirstColumn="0" w:lastRowLastColumn="0"/>
            <w:tcW w:w="1705" w:type="dxa"/>
          </w:tcPr>
          <w:p w14:paraId="64FF64DA" w14:textId="77777777" w:rsidR="0035542E" w:rsidRPr="00A36BE3" w:rsidRDefault="0035542E" w:rsidP="0035542E">
            <w:pPr>
              <w:contextualSpacing w:val="0"/>
              <w:rPr>
                <w:rFonts w:cs="Times New Roman"/>
                <w:bCs w:val="0"/>
                <w:sz w:val="22"/>
              </w:rPr>
            </w:pPr>
            <w:r w:rsidRPr="00A36BE3">
              <w:rPr>
                <w:rFonts w:cs="Times New Roman"/>
                <w:b w:val="0"/>
                <w:sz w:val="22"/>
              </w:rPr>
              <w:t xml:space="preserve">E6.1.02: </w:t>
            </w:r>
            <w:bookmarkStart w:id="13" w:name="_Hlk90641810"/>
            <w:r w:rsidRPr="00A36BE3">
              <w:rPr>
                <w:rFonts w:cs="Times New Roman"/>
                <w:b w:val="0"/>
                <w:sz w:val="22"/>
              </w:rPr>
              <w:t>Number of exchange participants from or hosted by Minority-Serving Institutions participating in ECA (both funded and private sector) exchanges</w:t>
            </w:r>
            <w:bookmarkEnd w:id="13"/>
          </w:p>
          <w:p w14:paraId="0DD77F43" w14:textId="79D2B3B6" w:rsidR="0035542E" w:rsidRPr="00A36BE3" w:rsidRDefault="0035542E" w:rsidP="0035542E">
            <w:pPr>
              <w:contextualSpacing w:val="0"/>
              <w:rPr>
                <w:rFonts w:eastAsia="Times New Roman" w:cs="Times New Roman"/>
                <w:b w:val="0"/>
                <w:sz w:val="22"/>
              </w:rPr>
            </w:pPr>
            <w:r w:rsidRPr="00A36BE3">
              <w:rPr>
                <w:rFonts w:cs="Times New Roman"/>
                <w:b w:val="0"/>
                <w:sz w:val="22"/>
              </w:rPr>
              <w:t>(core indicator)</w:t>
            </w:r>
          </w:p>
        </w:tc>
        <w:tc>
          <w:tcPr>
            <w:tcW w:w="5485" w:type="dxa"/>
          </w:tcPr>
          <w:p w14:paraId="49F82491" w14:textId="77777777" w:rsidR="0035542E" w:rsidRPr="00A90EED" w:rsidRDefault="0035542E" w:rsidP="0035542E">
            <w:pPr>
              <w:pStyle w:val="Default"/>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A90EED">
              <w:rPr>
                <w:rFonts w:ascii="Times New Roman" w:eastAsia="Times New Roman" w:hAnsi="Times New Roman" w:cs="Times New Roman"/>
                <w:sz w:val="22"/>
                <w:szCs w:val="22"/>
              </w:rPr>
              <w:t xml:space="preserve">This indicator counts the number of exchange participants (American and foreign), from or hosted by minority serving institutions (MSIs), participating in BOTH ECA’s funded programs and the private-sector non-funded programs. </w:t>
            </w:r>
          </w:p>
          <w:p w14:paraId="22B97658" w14:textId="77777777" w:rsidR="0035542E" w:rsidRPr="00A90EED"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B8FF57F" w14:textId="77777777" w:rsidR="00A36BE3" w:rsidRPr="00A90EED"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7A3AFFBB" w14:textId="77777777" w:rsidR="00932D59" w:rsidRPr="00A90EED" w:rsidRDefault="00932D59"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p w14:paraId="14014DD3" w14:textId="77777777" w:rsidR="00932D59" w:rsidRPr="00A90EED" w:rsidRDefault="00932D59" w:rsidP="00932D59">
            <w:pPr>
              <w:cnfStyle w:val="000000000000" w:firstRow="0" w:lastRow="0" w:firstColumn="0" w:lastColumn="0" w:oddVBand="0" w:evenVBand="0" w:oddHBand="0" w:evenHBand="0" w:firstRowFirstColumn="0" w:firstRowLastColumn="0" w:lastRowFirstColumn="0" w:lastRowLastColumn="0"/>
              <w:rPr>
                <w:rFonts w:cs="Times New Roman"/>
                <w:sz w:val="22"/>
              </w:rPr>
            </w:pPr>
            <w:r w:rsidRPr="008E2CBA">
              <w:rPr>
                <w:rFonts w:cs="Times New Roman"/>
                <w:sz w:val="22"/>
                <w:u w:val="single"/>
              </w:rPr>
              <w:t>Minority Serving Institutions (MSI)</w:t>
            </w:r>
            <w:r w:rsidRPr="008E2CBA">
              <w:rPr>
                <w:rFonts w:cs="Times New Roman"/>
                <w:sz w:val="22"/>
              </w:rPr>
              <w:t xml:space="preserve"> - </w:t>
            </w:r>
            <w:r w:rsidRPr="008E2CBA">
              <w:rPr>
                <w:rFonts w:eastAsia="Times New Roman" w:cs="Times New Roman"/>
                <w:color w:val="000000"/>
                <w:sz w:val="22"/>
              </w:rPr>
              <w:t xml:space="preserve">MSI are defined in U.S. law under Title III of the Higher Education Act of 1965 as historically black colleges and universities (HBCU), Predominantly Black Institutions (PBI), Hispanic serving institutions (HSI), Tribal Colleges or Universities (TCU), Native American Non-Tribal Institutions (NANTI), Alaskan Native- or Native Hawaiian-Serving Institutions </w:t>
            </w:r>
            <w:r w:rsidRPr="008E2CBA">
              <w:rPr>
                <w:rFonts w:eastAsia="Times New Roman" w:cs="Times New Roman"/>
                <w:color w:val="000000"/>
                <w:sz w:val="22"/>
              </w:rPr>
              <w:lastRenderedPageBreak/>
              <w:t xml:space="preserve">(ANNHI), Asian American- and Native American Pacific Islander-Serving Institutions (AANAPISI).  The official list ECA uses to determine if an institution is an MSI can be found here: </w:t>
            </w:r>
            <w:hyperlink r:id="rId17" w:history="1">
              <w:r w:rsidRPr="008E2CBA">
                <w:rPr>
                  <w:rStyle w:val="Hyperlink"/>
                  <w:rFonts w:cs="Times New Roman"/>
                  <w:sz w:val="22"/>
                  <w:shd w:val="clear" w:color="auto" w:fill="FFFFFF"/>
                </w:rPr>
                <w:t>https://cmsi.gse.rutgers.edu/content/msi-directory</w:t>
              </w:r>
            </w:hyperlink>
            <w:r w:rsidRPr="008E2CBA">
              <w:rPr>
                <w:rFonts w:cs="Times New Roman"/>
                <w:color w:val="444444"/>
                <w:sz w:val="22"/>
                <w:shd w:val="clear" w:color="auto" w:fill="FFFFFF"/>
              </w:rPr>
              <w:t>.</w:t>
            </w:r>
          </w:p>
          <w:p w14:paraId="06ECED54" w14:textId="77777777" w:rsidR="0035542E" w:rsidRPr="00A90EED"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p w14:paraId="4A596623" w14:textId="77777777" w:rsidR="0035542E" w:rsidRPr="00A90EED"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A90EED">
              <w:rPr>
                <w:rFonts w:ascii="Times New Roman" w:hAnsi="Times New Roman" w:cs="Times New Roman"/>
                <w:b/>
                <w:bCs/>
                <w:sz w:val="22"/>
                <w:szCs w:val="22"/>
              </w:rPr>
              <w:t>Count Frequency</w:t>
            </w:r>
          </w:p>
          <w:p w14:paraId="62B03683" w14:textId="77777777" w:rsidR="0035542E" w:rsidRPr="00A90EED"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90EED">
              <w:rPr>
                <w:rFonts w:cs="Times New Roman"/>
                <w:sz w:val="22"/>
              </w:rPr>
              <w:t>Each respondent should only be counted once in the reporting year following their program completion.</w:t>
            </w:r>
          </w:p>
        </w:tc>
        <w:tc>
          <w:tcPr>
            <w:tcW w:w="1978" w:type="dxa"/>
          </w:tcPr>
          <w:p w14:paraId="1D282BB7" w14:textId="00FEADB0" w:rsidR="0035542E" w:rsidRPr="00A90EED"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90EED">
              <w:rPr>
                <w:rFonts w:cs="Times New Roman"/>
                <w:sz w:val="22"/>
                <w:szCs w:val="22"/>
              </w:rPr>
              <w:lastRenderedPageBreak/>
              <w:t>Gender</w:t>
            </w:r>
          </w:p>
          <w:p w14:paraId="2921C314" w14:textId="241D63B6" w:rsidR="0035542E" w:rsidRPr="00A90EED"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90EED">
              <w:rPr>
                <w:rFonts w:cs="Times New Roman"/>
                <w:sz w:val="22"/>
                <w:szCs w:val="22"/>
              </w:rPr>
              <w:t>Age</w:t>
            </w:r>
          </w:p>
          <w:p w14:paraId="0F45A791" w14:textId="16870414" w:rsidR="0035542E" w:rsidRPr="00A90EED"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90EED">
              <w:rPr>
                <w:rFonts w:cs="Times New Roman"/>
                <w:sz w:val="22"/>
                <w:szCs w:val="22"/>
              </w:rPr>
              <w:t>Country of origin</w:t>
            </w:r>
          </w:p>
          <w:p w14:paraId="7E3A1C38" w14:textId="54B42744" w:rsidR="0035542E" w:rsidRPr="00A90EED"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90EED">
              <w:rPr>
                <w:rFonts w:cs="Times New Roman"/>
                <w:sz w:val="22"/>
                <w:szCs w:val="22"/>
              </w:rPr>
              <w:t>Race</w:t>
            </w:r>
          </w:p>
          <w:p w14:paraId="6ABD06DE" w14:textId="77777777" w:rsidR="00932D59" w:rsidRPr="00A90EED"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90EED">
              <w:rPr>
                <w:rFonts w:cs="Times New Roman"/>
                <w:sz w:val="22"/>
                <w:szCs w:val="22"/>
              </w:rPr>
              <w:t>Academic institution: secondary school, university, community college, vocational/trade/professional</w:t>
            </w:r>
          </w:p>
          <w:p w14:paraId="552DCF96" w14:textId="45C9D354" w:rsidR="00932D59" w:rsidRPr="00A90EED" w:rsidRDefault="00932D59"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90EED">
              <w:rPr>
                <w:rFonts w:cs="Times New Roman"/>
                <w:sz w:val="22"/>
                <w:szCs w:val="22"/>
              </w:rPr>
              <w:t xml:space="preserve">MSI type (American institutions): </w:t>
            </w:r>
            <w:r w:rsidRPr="008E2CBA">
              <w:rPr>
                <w:rFonts w:cs="Times New Roman"/>
                <w:sz w:val="22"/>
                <w:szCs w:val="22"/>
              </w:rPr>
              <w:lastRenderedPageBreak/>
              <w:t>Alaska Native and Native Hawaiian Serving Institutions (AANH),</w:t>
            </w:r>
            <w:r w:rsidRPr="00A90EED">
              <w:rPr>
                <w:rFonts w:cs="Times New Roman"/>
                <w:sz w:val="22"/>
                <w:szCs w:val="22"/>
              </w:rPr>
              <w:t xml:space="preserve"> </w:t>
            </w:r>
            <w:r w:rsidRPr="008E2CBA">
              <w:rPr>
                <w:rFonts w:cs="Times New Roman"/>
                <w:sz w:val="22"/>
                <w:szCs w:val="22"/>
              </w:rPr>
              <w:t>Asian American and Native American Pacific Islander-Serving Institutions (AANAPISI),</w:t>
            </w:r>
            <w:r w:rsidRPr="00A90EED">
              <w:rPr>
                <w:rFonts w:cs="Times New Roman"/>
                <w:sz w:val="22"/>
                <w:szCs w:val="22"/>
              </w:rPr>
              <w:t xml:space="preserve"> Hispanic Serving Institutions (HSI), </w:t>
            </w:r>
            <w:r w:rsidRPr="008E2CBA">
              <w:rPr>
                <w:rFonts w:cs="Times New Roman"/>
                <w:sz w:val="22"/>
                <w:szCs w:val="22"/>
              </w:rPr>
              <w:t>Native-American Serving Nontribal Institutions (NASNTI),</w:t>
            </w:r>
            <w:r w:rsidRPr="00A90EED">
              <w:rPr>
                <w:rFonts w:cs="Times New Roman"/>
                <w:sz w:val="22"/>
                <w:szCs w:val="22"/>
              </w:rPr>
              <w:t xml:space="preserve"> </w:t>
            </w:r>
            <w:r w:rsidRPr="008E2CBA">
              <w:rPr>
                <w:rFonts w:cs="Times New Roman"/>
                <w:sz w:val="22"/>
                <w:szCs w:val="22"/>
              </w:rPr>
              <w:t>Predominantly Black Institutions (PBI),</w:t>
            </w:r>
            <w:r w:rsidRPr="00A90EED">
              <w:rPr>
                <w:rFonts w:cs="Times New Roman"/>
                <w:sz w:val="22"/>
                <w:szCs w:val="22"/>
              </w:rPr>
              <w:t xml:space="preserve"> Historically Black Colleges and Universities (HBCU), Tribal Colleges and Universities (TBU)</w:t>
            </w:r>
          </w:p>
          <w:p w14:paraId="06640D17" w14:textId="35640EF4" w:rsidR="0035542E" w:rsidRPr="00A90EED"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90EED">
              <w:rPr>
                <w:rFonts w:cs="Times New Roman"/>
                <w:sz w:val="22"/>
                <w:szCs w:val="22"/>
              </w:rPr>
              <w:t xml:space="preserve"> MSI Participant Type: From MSIs (Americans), Hosted By MSIs (foreign)</w:t>
            </w:r>
          </w:p>
        </w:tc>
        <w:tc>
          <w:tcPr>
            <w:tcW w:w="1169" w:type="dxa"/>
          </w:tcPr>
          <w:p w14:paraId="4756E98C" w14:textId="77777777" w:rsidR="0035542E" w:rsidRPr="00A90EED"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90EED">
              <w:rPr>
                <w:rFonts w:eastAsia="Times New Roman" w:cs="Times New Roman"/>
                <w:color w:val="FF0000"/>
                <w:sz w:val="22"/>
              </w:rPr>
              <w:lastRenderedPageBreak/>
              <w:t>To be completed by the applicant</w:t>
            </w:r>
          </w:p>
        </w:tc>
        <w:tc>
          <w:tcPr>
            <w:tcW w:w="3057" w:type="dxa"/>
          </w:tcPr>
          <w:p w14:paraId="66A83832" w14:textId="2CAC346C" w:rsidR="0035542E" w:rsidRPr="00A90EED" w:rsidRDefault="3C1E237A" w:rsidP="000B595F">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cs="Times New Roman"/>
                <w:sz w:val="22"/>
              </w:rPr>
            </w:pPr>
            <w:r w:rsidRPr="00A90EED">
              <w:rPr>
                <w:rFonts w:cs="Times New Roman"/>
                <w:sz w:val="22"/>
              </w:rPr>
              <w:t>Administrative data from award recipients - not collected from the participant surveys</w:t>
            </w:r>
          </w:p>
          <w:p w14:paraId="116079DD" w14:textId="27068D8E" w:rsidR="0035542E" w:rsidRPr="00A90EED" w:rsidRDefault="0035542E" w:rsidP="6382CA52">
            <w:pPr>
              <w:pStyle w:val="paragraph"/>
              <w:spacing w:before="0" w:beforeAutospacing="0" w:after="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sz w:val="22"/>
                <w:szCs w:val="22"/>
              </w:rPr>
            </w:pPr>
          </w:p>
          <w:p w14:paraId="6E4A889A" w14:textId="77777777" w:rsidR="0035542E" w:rsidRPr="00A90EED" w:rsidRDefault="0035542E" w:rsidP="0035542E">
            <w:pPr>
              <w:pStyle w:val="paragraph"/>
              <w:spacing w:before="0" w:beforeAutospacing="0" w:after="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sz w:val="22"/>
                <w:szCs w:val="22"/>
              </w:rPr>
            </w:pPr>
          </w:p>
          <w:p w14:paraId="6C4A708E" w14:textId="11C90BF5" w:rsidR="0035542E" w:rsidRPr="00A90EED" w:rsidRDefault="0035542E" w:rsidP="0035542E">
            <w:pPr>
              <w:pStyle w:val="paragraph"/>
              <w:spacing w:before="0" w:beforeAutospacing="0" w:after="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A90EED">
              <w:rPr>
                <w:sz w:val="22"/>
                <w:szCs w:val="22"/>
              </w:rPr>
              <w:t>Provide the number of program participants from or placed at the following (see MSI category options). If you do not have participants from/placed at one of the MSI categories, enter “0.”</w:t>
            </w:r>
          </w:p>
          <w:p w14:paraId="7ECCE979" w14:textId="77777777" w:rsidR="0035542E" w:rsidRPr="00A90EED"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90EED">
              <w:rPr>
                <w:rFonts w:ascii="Times New Roman" w:hAnsi="Times New Roman" w:cs="Times New Roman"/>
                <w:iCs/>
                <w:color w:val="auto"/>
                <w:sz w:val="22"/>
                <w:szCs w:val="22"/>
              </w:rPr>
              <w:t>Historically Black Colleges and Universities</w:t>
            </w:r>
          </w:p>
          <w:p w14:paraId="1625CAC2" w14:textId="77777777" w:rsidR="0035542E" w:rsidRPr="00A90EED"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90EED">
              <w:rPr>
                <w:rFonts w:ascii="Times New Roman" w:hAnsi="Times New Roman" w:cs="Times New Roman"/>
                <w:iCs/>
                <w:color w:val="auto"/>
                <w:sz w:val="22"/>
                <w:szCs w:val="22"/>
              </w:rPr>
              <w:t>Hispanic Serving Institutions</w:t>
            </w:r>
          </w:p>
          <w:p w14:paraId="42E03B6F" w14:textId="77777777" w:rsidR="0035542E" w:rsidRPr="00A90EED"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90EED">
              <w:rPr>
                <w:rFonts w:ascii="Times New Roman" w:hAnsi="Times New Roman" w:cs="Times New Roman"/>
                <w:iCs/>
                <w:color w:val="auto"/>
                <w:sz w:val="22"/>
                <w:szCs w:val="22"/>
              </w:rPr>
              <w:lastRenderedPageBreak/>
              <w:t>Tribal Colleges and Universities</w:t>
            </w:r>
          </w:p>
          <w:p w14:paraId="76B0D093" w14:textId="77777777" w:rsidR="00932D59" w:rsidRPr="00A90EED"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90EED">
              <w:rPr>
                <w:rFonts w:ascii="Times New Roman" w:hAnsi="Times New Roman" w:cs="Times New Roman"/>
                <w:iCs/>
                <w:color w:val="auto"/>
                <w:sz w:val="22"/>
                <w:szCs w:val="22"/>
              </w:rPr>
              <w:t>Total</w:t>
            </w:r>
          </w:p>
          <w:p w14:paraId="23DB237D" w14:textId="77777777" w:rsidR="00932D59" w:rsidRPr="008E2CBA" w:rsidRDefault="00932D59"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8E2CBA">
              <w:rPr>
                <w:rFonts w:ascii="Times New Roman" w:hAnsi="Times New Roman" w:cs="Times New Roman"/>
                <w:iCs/>
                <w:color w:val="auto"/>
                <w:sz w:val="22"/>
                <w:szCs w:val="22"/>
              </w:rPr>
              <w:t>Asian American and Native American Pacific Islander-Serving Institutions (AANAPISI)</w:t>
            </w:r>
          </w:p>
          <w:p w14:paraId="2F5A3004" w14:textId="77777777" w:rsidR="00932D59" w:rsidRPr="008E2CBA" w:rsidRDefault="00932D59"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8E2CBA">
              <w:rPr>
                <w:rFonts w:ascii="Times New Roman" w:hAnsi="Times New Roman" w:cs="Times New Roman"/>
                <w:iCs/>
                <w:color w:val="auto"/>
                <w:sz w:val="22"/>
                <w:szCs w:val="22"/>
              </w:rPr>
              <w:t>Alaska Native and Native Hawaiian Serving Institutions (AANH)</w:t>
            </w:r>
          </w:p>
          <w:p w14:paraId="28ACBA98" w14:textId="77777777" w:rsidR="00932D59" w:rsidRPr="008E2CBA" w:rsidRDefault="00932D59"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8E2CBA">
              <w:rPr>
                <w:rFonts w:ascii="Times New Roman" w:hAnsi="Times New Roman" w:cs="Times New Roman"/>
                <w:iCs/>
                <w:color w:val="auto"/>
                <w:sz w:val="22"/>
                <w:szCs w:val="22"/>
              </w:rPr>
              <w:t>Historically Black Colleges and Universities (HBCU)</w:t>
            </w:r>
          </w:p>
          <w:p w14:paraId="621FF855" w14:textId="77777777" w:rsidR="00932D59" w:rsidRPr="008E2CBA" w:rsidRDefault="00932D59"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8E2CBA">
              <w:rPr>
                <w:rFonts w:ascii="Times New Roman" w:hAnsi="Times New Roman" w:cs="Times New Roman"/>
                <w:iCs/>
                <w:color w:val="auto"/>
                <w:sz w:val="22"/>
                <w:szCs w:val="22"/>
              </w:rPr>
              <w:t>Hispanic Serving Institutions (HSI)</w:t>
            </w:r>
          </w:p>
          <w:p w14:paraId="229DE31D" w14:textId="77777777" w:rsidR="00932D59" w:rsidRPr="008E2CBA" w:rsidRDefault="00932D59"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8E2CBA">
              <w:rPr>
                <w:rFonts w:ascii="Times New Roman" w:hAnsi="Times New Roman" w:cs="Times New Roman"/>
                <w:iCs/>
                <w:color w:val="auto"/>
                <w:sz w:val="22"/>
                <w:szCs w:val="22"/>
              </w:rPr>
              <w:t>Native-American Serving Nontribal Institutions (NASNTI)</w:t>
            </w:r>
          </w:p>
          <w:p w14:paraId="34A8145C" w14:textId="77777777" w:rsidR="00932D59" w:rsidRPr="008E2CBA" w:rsidRDefault="00932D59"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8E2CBA">
              <w:rPr>
                <w:rFonts w:ascii="Times New Roman" w:hAnsi="Times New Roman" w:cs="Times New Roman"/>
                <w:iCs/>
                <w:color w:val="auto"/>
                <w:sz w:val="22"/>
                <w:szCs w:val="22"/>
              </w:rPr>
              <w:t>Predominantly Black Institutions (PBI)</w:t>
            </w:r>
          </w:p>
          <w:p w14:paraId="2CBEDE96" w14:textId="77777777" w:rsidR="00932D59" w:rsidRPr="008E2CBA" w:rsidRDefault="00932D59"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8E2CBA">
              <w:rPr>
                <w:rFonts w:ascii="Times New Roman" w:hAnsi="Times New Roman" w:cs="Times New Roman"/>
                <w:iCs/>
                <w:color w:val="auto"/>
                <w:sz w:val="22"/>
                <w:szCs w:val="22"/>
              </w:rPr>
              <w:t>Tribal Colleges and Universities (TCU)</w:t>
            </w:r>
          </w:p>
          <w:p w14:paraId="469E0602" w14:textId="069C142E" w:rsidR="00932D59" w:rsidRPr="008E2CBA" w:rsidRDefault="00932D59"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8E2CBA">
              <w:rPr>
                <w:rFonts w:ascii="Times New Roman" w:hAnsi="Times New Roman" w:cs="Times New Roman"/>
                <w:iCs/>
                <w:color w:val="auto"/>
                <w:sz w:val="22"/>
                <w:szCs w:val="22"/>
              </w:rPr>
              <w:t>Total</w:t>
            </w:r>
          </w:p>
          <w:p w14:paraId="67E29B06" w14:textId="77777777" w:rsidR="0035542E" w:rsidRPr="00A90EED" w:rsidRDefault="0035542E" w:rsidP="0035542E">
            <w:pPr>
              <w:pStyle w:val="CommentText"/>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p>
          <w:p w14:paraId="7B621815" w14:textId="77777777" w:rsidR="0035542E" w:rsidRPr="00A90EED"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90EED">
              <w:rPr>
                <w:rFonts w:cs="Times New Roman"/>
                <w:sz w:val="22"/>
              </w:rPr>
              <w:t>[Include two answer options as applicable: one for participants who are from one of the MSI categories and one for foreign participants who were placed at one of the MSI categories]</w:t>
            </w:r>
          </w:p>
        </w:tc>
        <w:tc>
          <w:tcPr>
            <w:tcW w:w="1091" w:type="dxa"/>
            <w:gridSpan w:val="2"/>
          </w:tcPr>
          <w:p w14:paraId="7D42D4D6"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sz w:val="22"/>
              </w:rPr>
              <w:lastRenderedPageBreak/>
              <w:t>Post-Program</w:t>
            </w:r>
          </w:p>
        </w:tc>
      </w:tr>
      <w:tr w:rsidR="0035542E" w:rsidRPr="00A36BE3" w14:paraId="3ADCAA31" w14:textId="77777777" w:rsidTr="488F921F">
        <w:trPr>
          <w:gridAfter w:val="2"/>
          <w:wAfter w:w="12" w:type="dxa"/>
          <w:trHeight w:val="332"/>
          <w:jc w:val="center"/>
        </w:trPr>
        <w:tc>
          <w:tcPr>
            <w:cnfStyle w:val="001000000000" w:firstRow="0" w:lastRow="0" w:firstColumn="1" w:lastColumn="0" w:oddVBand="0" w:evenVBand="0" w:oddHBand="0" w:evenHBand="0" w:firstRowFirstColumn="0" w:firstRowLastColumn="0" w:lastRowFirstColumn="0" w:lastRowLastColumn="0"/>
            <w:tcW w:w="14479" w:type="dxa"/>
            <w:gridSpan w:val="6"/>
            <w:shd w:val="clear" w:color="auto" w:fill="8DB3E2" w:themeFill="text2" w:themeFillTint="66"/>
          </w:tcPr>
          <w:p w14:paraId="0707372F" w14:textId="4CF74CA2" w:rsidR="0035542E" w:rsidRPr="00A36BE3" w:rsidRDefault="0035542E" w:rsidP="0035542E">
            <w:pPr>
              <w:contextualSpacing w:val="0"/>
              <w:rPr>
                <w:rFonts w:eastAsia="Times New Roman" w:cs="Times New Roman"/>
                <w:b w:val="0"/>
                <w:sz w:val="22"/>
              </w:rPr>
            </w:pPr>
            <w:r w:rsidRPr="00A36BE3">
              <w:rPr>
                <w:rFonts w:eastAsia="Times New Roman" w:cs="Times New Roman"/>
                <w:bCs w:val="0"/>
                <w:sz w:val="22"/>
              </w:rPr>
              <w:lastRenderedPageBreak/>
              <w:t>ECA Objective 8:</w:t>
            </w:r>
            <w:r w:rsidRPr="00A36BE3">
              <w:rPr>
                <w:rFonts w:eastAsia="Times New Roman" w:cs="Times New Roman"/>
                <w:b w:val="0"/>
                <w:sz w:val="22"/>
              </w:rPr>
              <w:t xml:space="preserve"> </w:t>
            </w:r>
            <w:r w:rsidRPr="00A36BE3">
              <w:rPr>
                <w:rFonts w:cs="Times New Roman"/>
                <w:b w:val="0"/>
                <w:sz w:val="22"/>
              </w:rPr>
              <w:t>Enhance the quality and effectiveness of ECA programs by leveraging the Bureau’s resources, policy, and stakeholder relationships</w:t>
            </w:r>
          </w:p>
        </w:tc>
      </w:tr>
      <w:tr w:rsidR="0035542E" w:rsidRPr="00A36BE3" w14:paraId="3E40346D"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64F4D30E" w14:textId="77777777" w:rsidR="0035542E" w:rsidRPr="00A36BE3" w:rsidRDefault="0035542E" w:rsidP="0035542E">
            <w:pPr>
              <w:contextualSpacing w:val="0"/>
              <w:rPr>
                <w:rFonts w:cs="Times New Roman"/>
                <w:bCs w:val="0"/>
                <w:sz w:val="22"/>
              </w:rPr>
            </w:pPr>
            <w:r w:rsidRPr="00A36BE3">
              <w:rPr>
                <w:rFonts w:cs="Times New Roman"/>
                <w:b w:val="0"/>
                <w:sz w:val="22"/>
              </w:rPr>
              <w:t>E8.0.03: Response rate for participant surveys</w:t>
            </w:r>
          </w:p>
          <w:p w14:paraId="37B02729" w14:textId="5D92981E" w:rsidR="0035542E" w:rsidRPr="00A36BE3" w:rsidRDefault="0035542E" w:rsidP="0035542E">
            <w:pPr>
              <w:contextualSpacing w:val="0"/>
              <w:rPr>
                <w:rFonts w:cs="Times New Roman"/>
                <w:b w:val="0"/>
                <w:sz w:val="22"/>
              </w:rPr>
            </w:pPr>
            <w:r w:rsidRPr="00A36BE3">
              <w:rPr>
                <w:rFonts w:cs="Times New Roman"/>
                <w:b w:val="0"/>
                <w:sz w:val="22"/>
              </w:rPr>
              <w:t>(core indicator)</w:t>
            </w:r>
          </w:p>
        </w:tc>
        <w:tc>
          <w:tcPr>
            <w:tcW w:w="5485" w:type="dxa"/>
          </w:tcPr>
          <w:p w14:paraId="4CC9CCF2" w14:textId="77777777" w:rsidR="00A36BE3" w:rsidRPr="00A36BE3"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2335D374" w14:textId="77777777" w:rsidR="0035542E" w:rsidRPr="00A36BE3" w:rsidRDefault="0035542E" w:rsidP="0035542E">
            <w:pPr>
              <w:spacing w:line="259"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p w14:paraId="62FDC083" w14:textId="77777777" w:rsidR="0035542E" w:rsidRPr="00A36BE3" w:rsidRDefault="0035542E" w:rsidP="0035542E">
            <w:pPr>
              <w:spacing w:line="259"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A36BE3">
              <w:rPr>
                <w:rFonts w:eastAsia="Times New Roman" w:cs="Times New Roman"/>
                <w:b/>
                <w:bCs/>
                <w:color w:val="000000"/>
                <w:sz w:val="22"/>
              </w:rPr>
              <w:t>Counting Frequency</w:t>
            </w:r>
            <w:r w:rsidRPr="00A36BE3">
              <w:rPr>
                <w:rFonts w:eastAsia="Times New Roman" w:cs="Times New Roman"/>
                <w:color w:val="000000"/>
                <w:sz w:val="22"/>
              </w:rPr>
              <w:t> </w:t>
            </w:r>
          </w:p>
          <w:p w14:paraId="3BCF4459" w14:textId="77777777" w:rsidR="0035542E" w:rsidRPr="00A36BE3" w:rsidRDefault="0035542E" w:rsidP="0035542E">
            <w:pPr>
              <w:spacing w:line="259"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A36BE3">
              <w:rPr>
                <w:rFonts w:eastAsia="Times New Roman" w:cs="Times New Roman"/>
                <w:color w:val="000000"/>
                <w:sz w:val="22"/>
              </w:rPr>
              <w:t xml:space="preserve">Response rates will be calculated and reported semi-annually on surveys that </w:t>
            </w:r>
            <w:r w:rsidRPr="00A36BE3">
              <w:rPr>
                <w:rFonts w:eastAsia="Times New Roman" w:cs="Times New Roman"/>
                <w:color w:val="000000"/>
                <w:sz w:val="22"/>
                <w:u w:val="single"/>
              </w:rPr>
              <w:t>closed</w:t>
            </w:r>
            <w:r w:rsidRPr="00A36BE3">
              <w:rPr>
                <w:rFonts w:eastAsia="Times New Roman" w:cs="Times New Roman"/>
                <w:color w:val="000000"/>
                <w:sz w:val="22"/>
              </w:rPr>
              <w:t xml:space="preserve"> (i.e. ceased allowing respondents to respond) in that six-month period, even if the survey opened in the previous six-month period.  This may be a single survey or an aggregation, if more than one survey closed in that six-month period.  Each survey invitation should be counted once, and each response (if received) should be counted once. </w:t>
            </w:r>
          </w:p>
          <w:p w14:paraId="197DCD3F" w14:textId="77777777" w:rsidR="0035542E" w:rsidRPr="00A36BE3" w:rsidRDefault="0035542E" w:rsidP="0035542E">
            <w:pPr>
              <w:spacing w:line="259"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A36BE3">
              <w:rPr>
                <w:rFonts w:eastAsia="Times New Roman" w:cs="Times New Roman"/>
                <w:color w:val="000000"/>
                <w:sz w:val="22"/>
              </w:rPr>
              <w:t> </w:t>
            </w:r>
          </w:p>
          <w:p w14:paraId="0A37A53C" w14:textId="77777777" w:rsidR="0035542E" w:rsidRPr="00A36BE3" w:rsidRDefault="0035542E" w:rsidP="0035542E">
            <w:pPr>
              <w:spacing w:line="259"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A36BE3">
              <w:rPr>
                <w:rFonts w:eastAsia="Times New Roman" w:cs="Times New Roman"/>
                <w:b/>
                <w:bCs/>
                <w:color w:val="000000"/>
                <w:sz w:val="22"/>
              </w:rPr>
              <w:t>Calculations</w:t>
            </w:r>
            <w:r w:rsidRPr="00A36BE3">
              <w:rPr>
                <w:rFonts w:eastAsia="Times New Roman" w:cs="Times New Roman"/>
                <w:color w:val="000000"/>
                <w:sz w:val="22"/>
              </w:rPr>
              <w:t> </w:t>
            </w:r>
          </w:p>
          <w:p w14:paraId="13CA9CE1" w14:textId="77777777" w:rsidR="0035542E" w:rsidRPr="00A36BE3" w:rsidRDefault="0035542E" w:rsidP="0035542E">
            <w:pPr>
              <w:spacing w:line="259"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 xml:space="preserve">The response rate will be calculated by dividing the number of survey responses received by the number of survey invitations issued (sent by email or directly invited in some other way).  </w:t>
            </w:r>
          </w:p>
          <w:p w14:paraId="5EF13269" w14:textId="77777777" w:rsidR="0035542E" w:rsidRPr="00A36BE3" w:rsidRDefault="0035542E" w:rsidP="0035542E">
            <w:pPr>
              <w:spacing w:line="259"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6627DBB4"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A36BE3">
              <w:rPr>
                <w:rFonts w:ascii="Times New Roman" w:eastAsia="Times New Roman" w:hAnsi="Times New Roman" w:cs="Times New Roman"/>
                <w:sz w:val="22"/>
                <w:szCs w:val="22"/>
              </w:rPr>
              <w:t>Note that “survey responses” will include cases in which any portion of a survey was returned (at least one piece of response data provided).  It will not include cases where respondents opened the survey and opted out by selecting the option not to continue on the opening consent screen.</w:t>
            </w:r>
          </w:p>
        </w:tc>
        <w:tc>
          <w:tcPr>
            <w:tcW w:w="1978" w:type="dxa"/>
          </w:tcPr>
          <w:p w14:paraId="2224885F"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N/A</w:t>
            </w:r>
          </w:p>
        </w:tc>
        <w:tc>
          <w:tcPr>
            <w:tcW w:w="1169" w:type="dxa"/>
          </w:tcPr>
          <w:p w14:paraId="6E906147" w14:textId="73FA09E5" w:rsidR="0035542E" w:rsidRPr="00A36BE3" w:rsidRDefault="00766477" w:rsidP="6382CA52">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60%</w:t>
            </w:r>
          </w:p>
        </w:tc>
        <w:tc>
          <w:tcPr>
            <w:tcW w:w="3057" w:type="dxa"/>
          </w:tcPr>
          <w:p w14:paraId="33F0C68C"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Survey Records</w:t>
            </w:r>
          </w:p>
        </w:tc>
        <w:tc>
          <w:tcPr>
            <w:tcW w:w="1091" w:type="dxa"/>
            <w:gridSpan w:val="2"/>
          </w:tcPr>
          <w:p w14:paraId="36FDB61C"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shd w:val="clear" w:color="auto" w:fill="FFFFFF"/>
              </w:rPr>
            </w:pPr>
            <w:r w:rsidRPr="00A36BE3">
              <w:rPr>
                <w:rFonts w:cs="Times New Roman"/>
                <w:sz w:val="22"/>
                <w:shd w:val="clear" w:color="auto" w:fill="FFFFFF"/>
              </w:rPr>
              <w:t>Post- Program</w:t>
            </w:r>
          </w:p>
        </w:tc>
      </w:tr>
      <w:bookmarkEnd w:id="5"/>
    </w:tbl>
    <w:p w14:paraId="5457C2BE" w14:textId="45D6E6A3" w:rsidR="00086F6F" w:rsidRDefault="00086F6F" w:rsidP="00086F6F">
      <w:pPr>
        <w:rPr>
          <w:sz w:val="22"/>
        </w:rPr>
      </w:pPr>
    </w:p>
    <w:p w14:paraId="605ADF78" w14:textId="193BD9C9" w:rsidR="00086F6F" w:rsidRPr="00086F6F" w:rsidRDefault="00086F6F" w:rsidP="00086F6F">
      <w:pPr>
        <w:tabs>
          <w:tab w:val="left" w:pos="456"/>
        </w:tabs>
        <w:rPr>
          <w:sz w:val="22"/>
        </w:rPr>
      </w:pPr>
      <w:r>
        <w:rPr>
          <w:sz w:val="22"/>
        </w:rPr>
        <w:tab/>
      </w:r>
    </w:p>
    <w:sectPr w:rsidR="00086F6F" w:rsidRPr="00086F6F" w:rsidSect="0006791A">
      <w:foot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1D01F" w14:textId="77777777" w:rsidR="00553B91" w:rsidRDefault="00553B91" w:rsidP="00C22251">
      <w:pPr>
        <w:spacing w:line="240" w:lineRule="auto"/>
      </w:pPr>
      <w:r>
        <w:separator/>
      </w:r>
    </w:p>
  </w:endnote>
  <w:endnote w:type="continuationSeparator" w:id="0">
    <w:p w14:paraId="4CDA440C" w14:textId="77777777" w:rsidR="00553B91" w:rsidRDefault="00553B91" w:rsidP="00C222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06BB" w14:textId="21257D9B" w:rsidR="0006791A" w:rsidRPr="00152255" w:rsidRDefault="00C92CC7" w:rsidP="00152255">
    <w:pPr>
      <w:pStyle w:val="Footer"/>
    </w:pPr>
    <w:r>
      <w:t>Last Updated: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AE024" w14:textId="77777777" w:rsidR="00553B91" w:rsidRDefault="00553B91" w:rsidP="00C22251">
      <w:pPr>
        <w:spacing w:line="240" w:lineRule="auto"/>
      </w:pPr>
      <w:r>
        <w:separator/>
      </w:r>
    </w:p>
  </w:footnote>
  <w:footnote w:type="continuationSeparator" w:id="0">
    <w:p w14:paraId="5514228E" w14:textId="77777777" w:rsidR="00553B91" w:rsidRDefault="00553B91" w:rsidP="00C222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1A26"/>
    <w:multiLevelType w:val="hybridMultilevel"/>
    <w:tmpl w:val="AD0645E0"/>
    <w:lvl w:ilvl="0" w:tplc="FC4EEF36">
      <w:start w:val="1"/>
      <w:numFmt w:val="bullet"/>
      <w:lvlText w:val=""/>
      <w:lvlJc w:val="left"/>
      <w:pPr>
        <w:ind w:left="720" w:hanging="360"/>
      </w:pPr>
      <w:rPr>
        <w:rFonts w:ascii="Symbol" w:hAnsi="Symbol"/>
      </w:rPr>
    </w:lvl>
    <w:lvl w:ilvl="1" w:tplc="6EB2115E">
      <w:start w:val="1"/>
      <w:numFmt w:val="bullet"/>
      <w:lvlText w:val=""/>
      <w:lvlJc w:val="left"/>
      <w:pPr>
        <w:ind w:left="720" w:hanging="360"/>
      </w:pPr>
      <w:rPr>
        <w:rFonts w:ascii="Symbol" w:hAnsi="Symbol"/>
      </w:rPr>
    </w:lvl>
    <w:lvl w:ilvl="2" w:tplc="9A482E60">
      <w:start w:val="1"/>
      <w:numFmt w:val="bullet"/>
      <w:lvlText w:val=""/>
      <w:lvlJc w:val="left"/>
      <w:pPr>
        <w:ind w:left="720" w:hanging="360"/>
      </w:pPr>
      <w:rPr>
        <w:rFonts w:ascii="Symbol" w:hAnsi="Symbol"/>
      </w:rPr>
    </w:lvl>
    <w:lvl w:ilvl="3" w:tplc="A572B9D6">
      <w:start w:val="1"/>
      <w:numFmt w:val="bullet"/>
      <w:lvlText w:val=""/>
      <w:lvlJc w:val="left"/>
      <w:pPr>
        <w:ind w:left="720" w:hanging="360"/>
      </w:pPr>
      <w:rPr>
        <w:rFonts w:ascii="Symbol" w:hAnsi="Symbol"/>
      </w:rPr>
    </w:lvl>
    <w:lvl w:ilvl="4" w:tplc="F7C608F0">
      <w:start w:val="1"/>
      <w:numFmt w:val="bullet"/>
      <w:lvlText w:val=""/>
      <w:lvlJc w:val="left"/>
      <w:pPr>
        <w:ind w:left="720" w:hanging="360"/>
      </w:pPr>
      <w:rPr>
        <w:rFonts w:ascii="Symbol" w:hAnsi="Symbol"/>
      </w:rPr>
    </w:lvl>
    <w:lvl w:ilvl="5" w:tplc="3D80A1A4">
      <w:start w:val="1"/>
      <w:numFmt w:val="bullet"/>
      <w:lvlText w:val=""/>
      <w:lvlJc w:val="left"/>
      <w:pPr>
        <w:ind w:left="720" w:hanging="360"/>
      </w:pPr>
      <w:rPr>
        <w:rFonts w:ascii="Symbol" w:hAnsi="Symbol"/>
      </w:rPr>
    </w:lvl>
    <w:lvl w:ilvl="6" w:tplc="90A45E6A">
      <w:start w:val="1"/>
      <w:numFmt w:val="bullet"/>
      <w:lvlText w:val=""/>
      <w:lvlJc w:val="left"/>
      <w:pPr>
        <w:ind w:left="720" w:hanging="360"/>
      </w:pPr>
      <w:rPr>
        <w:rFonts w:ascii="Symbol" w:hAnsi="Symbol"/>
      </w:rPr>
    </w:lvl>
    <w:lvl w:ilvl="7" w:tplc="A3CAF7E6">
      <w:start w:val="1"/>
      <w:numFmt w:val="bullet"/>
      <w:lvlText w:val=""/>
      <w:lvlJc w:val="left"/>
      <w:pPr>
        <w:ind w:left="720" w:hanging="360"/>
      </w:pPr>
      <w:rPr>
        <w:rFonts w:ascii="Symbol" w:hAnsi="Symbol"/>
      </w:rPr>
    </w:lvl>
    <w:lvl w:ilvl="8" w:tplc="E9FC2D58">
      <w:start w:val="1"/>
      <w:numFmt w:val="bullet"/>
      <w:lvlText w:val=""/>
      <w:lvlJc w:val="left"/>
      <w:pPr>
        <w:ind w:left="720" w:hanging="360"/>
      </w:pPr>
      <w:rPr>
        <w:rFonts w:ascii="Symbol" w:hAnsi="Symbol"/>
      </w:rPr>
    </w:lvl>
  </w:abstractNum>
  <w:abstractNum w:abstractNumId="1" w15:restartNumberingAfterBreak="0">
    <w:nsid w:val="03B43113"/>
    <w:multiLevelType w:val="hybridMultilevel"/>
    <w:tmpl w:val="DE76FF9C"/>
    <w:lvl w:ilvl="0" w:tplc="8FE015E0">
      <w:start w:val="1"/>
      <w:numFmt w:val="bullet"/>
      <w:lvlText w:val=""/>
      <w:lvlJc w:val="left"/>
      <w:pPr>
        <w:ind w:left="780" w:hanging="360"/>
      </w:pPr>
      <w:rPr>
        <w:rFonts w:ascii="Symbol" w:hAnsi="Symbol"/>
      </w:rPr>
    </w:lvl>
    <w:lvl w:ilvl="1" w:tplc="AAA85B34">
      <w:start w:val="1"/>
      <w:numFmt w:val="bullet"/>
      <w:lvlText w:val=""/>
      <w:lvlJc w:val="left"/>
      <w:pPr>
        <w:ind w:left="780" w:hanging="360"/>
      </w:pPr>
      <w:rPr>
        <w:rFonts w:ascii="Symbol" w:hAnsi="Symbol"/>
      </w:rPr>
    </w:lvl>
    <w:lvl w:ilvl="2" w:tplc="658AD482">
      <w:start w:val="1"/>
      <w:numFmt w:val="bullet"/>
      <w:lvlText w:val=""/>
      <w:lvlJc w:val="left"/>
      <w:pPr>
        <w:ind w:left="780" w:hanging="360"/>
      </w:pPr>
      <w:rPr>
        <w:rFonts w:ascii="Symbol" w:hAnsi="Symbol"/>
      </w:rPr>
    </w:lvl>
    <w:lvl w:ilvl="3" w:tplc="FB92C84A">
      <w:start w:val="1"/>
      <w:numFmt w:val="bullet"/>
      <w:lvlText w:val=""/>
      <w:lvlJc w:val="left"/>
      <w:pPr>
        <w:ind w:left="780" w:hanging="360"/>
      </w:pPr>
      <w:rPr>
        <w:rFonts w:ascii="Symbol" w:hAnsi="Symbol"/>
      </w:rPr>
    </w:lvl>
    <w:lvl w:ilvl="4" w:tplc="5F52586E">
      <w:start w:val="1"/>
      <w:numFmt w:val="bullet"/>
      <w:lvlText w:val=""/>
      <w:lvlJc w:val="left"/>
      <w:pPr>
        <w:ind w:left="780" w:hanging="360"/>
      </w:pPr>
      <w:rPr>
        <w:rFonts w:ascii="Symbol" w:hAnsi="Symbol"/>
      </w:rPr>
    </w:lvl>
    <w:lvl w:ilvl="5" w:tplc="F05A54A2">
      <w:start w:val="1"/>
      <w:numFmt w:val="bullet"/>
      <w:lvlText w:val=""/>
      <w:lvlJc w:val="left"/>
      <w:pPr>
        <w:ind w:left="780" w:hanging="360"/>
      </w:pPr>
      <w:rPr>
        <w:rFonts w:ascii="Symbol" w:hAnsi="Symbol"/>
      </w:rPr>
    </w:lvl>
    <w:lvl w:ilvl="6" w:tplc="3C307ABE">
      <w:start w:val="1"/>
      <w:numFmt w:val="bullet"/>
      <w:lvlText w:val=""/>
      <w:lvlJc w:val="left"/>
      <w:pPr>
        <w:ind w:left="780" w:hanging="360"/>
      </w:pPr>
      <w:rPr>
        <w:rFonts w:ascii="Symbol" w:hAnsi="Symbol"/>
      </w:rPr>
    </w:lvl>
    <w:lvl w:ilvl="7" w:tplc="289A0242">
      <w:start w:val="1"/>
      <w:numFmt w:val="bullet"/>
      <w:lvlText w:val=""/>
      <w:lvlJc w:val="left"/>
      <w:pPr>
        <w:ind w:left="780" w:hanging="360"/>
      </w:pPr>
      <w:rPr>
        <w:rFonts w:ascii="Symbol" w:hAnsi="Symbol"/>
      </w:rPr>
    </w:lvl>
    <w:lvl w:ilvl="8" w:tplc="134A5668">
      <w:start w:val="1"/>
      <w:numFmt w:val="bullet"/>
      <w:lvlText w:val=""/>
      <w:lvlJc w:val="left"/>
      <w:pPr>
        <w:ind w:left="780" w:hanging="360"/>
      </w:pPr>
      <w:rPr>
        <w:rFonts w:ascii="Symbol" w:hAnsi="Symbol"/>
      </w:rPr>
    </w:lvl>
  </w:abstractNum>
  <w:abstractNum w:abstractNumId="2" w15:restartNumberingAfterBreak="0">
    <w:nsid w:val="044C0F51"/>
    <w:multiLevelType w:val="hybridMultilevel"/>
    <w:tmpl w:val="9AA0888C"/>
    <w:lvl w:ilvl="0" w:tplc="DB945CA0">
      <w:start w:val="1"/>
      <w:numFmt w:val="bullet"/>
      <w:lvlText w:val=""/>
      <w:lvlJc w:val="left"/>
      <w:pPr>
        <w:ind w:left="780" w:hanging="360"/>
      </w:pPr>
      <w:rPr>
        <w:rFonts w:ascii="Symbol" w:hAnsi="Symbol"/>
      </w:rPr>
    </w:lvl>
    <w:lvl w:ilvl="1" w:tplc="BC92D344">
      <w:start w:val="1"/>
      <w:numFmt w:val="bullet"/>
      <w:lvlText w:val=""/>
      <w:lvlJc w:val="left"/>
      <w:pPr>
        <w:ind w:left="780" w:hanging="360"/>
      </w:pPr>
      <w:rPr>
        <w:rFonts w:ascii="Symbol" w:hAnsi="Symbol"/>
      </w:rPr>
    </w:lvl>
    <w:lvl w:ilvl="2" w:tplc="58367228">
      <w:start w:val="1"/>
      <w:numFmt w:val="bullet"/>
      <w:lvlText w:val=""/>
      <w:lvlJc w:val="left"/>
      <w:pPr>
        <w:ind w:left="780" w:hanging="360"/>
      </w:pPr>
      <w:rPr>
        <w:rFonts w:ascii="Symbol" w:hAnsi="Symbol"/>
      </w:rPr>
    </w:lvl>
    <w:lvl w:ilvl="3" w:tplc="C3BEE18A">
      <w:start w:val="1"/>
      <w:numFmt w:val="bullet"/>
      <w:lvlText w:val=""/>
      <w:lvlJc w:val="left"/>
      <w:pPr>
        <w:ind w:left="780" w:hanging="360"/>
      </w:pPr>
      <w:rPr>
        <w:rFonts w:ascii="Symbol" w:hAnsi="Symbol"/>
      </w:rPr>
    </w:lvl>
    <w:lvl w:ilvl="4" w:tplc="F3FA6766">
      <w:start w:val="1"/>
      <w:numFmt w:val="bullet"/>
      <w:lvlText w:val=""/>
      <w:lvlJc w:val="left"/>
      <w:pPr>
        <w:ind w:left="780" w:hanging="360"/>
      </w:pPr>
      <w:rPr>
        <w:rFonts w:ascii="Symbol" w:hAnsi="Symbol"/>
      </w:rPr>
    </w:lvl>
    <w:lvl w:ilvl="5" w:tplc="239ECB1C">
      <w:start w:val="1"/>
      <w:numFmt w:val="bullet"/>
      <w:lvlText w:val=""/>
      <w:lvlJc w:val="left"/>
      <w:pPr>
        <w:ind w:left="780" w:hanging="360"/>
      </w:pPr>
      <w:rPr>
        <w:rFonts w:ascii="Symbol" w:hAnsi="Symbol"/>
      </w:rPr>
    </w:lvl>
    <w:lvl w:ilvl="6" w:tplc="A000ACB8">
      <w:start w:val="1"/>
      <w:numFmt w:val="bullet"/>
      <w:lvlText w:val=""/>
      <w:lvlJc w:val="left"/>
      <w:pPr>
        <w:ind w:left="780" w:hanging="360"/>
      </w:pPr>
      <w:rPr>
        <w:rFonts w:ascii="Symbol" w:hAnsi="Symbol"/>
      </w:rPr>
    </w:lvl>
    <w:lvl w:ilvl="7" w:tplc="AD2C0986">
      <w:start w:val="1"/>
      <w:numFmt w:val="bullet"/>
      <w:lvlText w:val=""/>
      <w:lvlJc w:val="left"/>
      <w:pPr>
        <w:ind w:left="780" w:hanging="360"/>
      </w:pPr>
      <w:rPr>
        <w:rFonts w:ascii="Symbol" w:hAnsi="Symbol"/>
      </w:rPr>
    </w:lvl>
    <w:lvl w:ilvl="8" w:tplc="9AE6D51A">
      <w:start w:val="1"/>
      <w:numFmt w:val="bullet"/>
      <w:lvlText w:val=""/>
      <w:lvlJc w:val="left"/>
      <w:pPr>
        <w:ind w:left="780" w:hanging="360"/>
      </w:pPr>
      <w:rPr>
        <w:rFonts w:ascii="Symbol" w:hAnsi="Symbol"/>
      </w:rPr>
    </w:lvl>
  </w:abstractNum>
  <w:abstractNum w:abstractNumId="3" w15:restartNumberingAfterBreak="0">
    <w:nsid w:val="04CC3D20"/>
    <w:multiLevelType w:val="hybridMultilevel"/>
    <w:tmpl w:val="54C453AA"/>
    <w:lvl w:ilvl="0" w:tplc="27069D8A">
      <w:start w:val="1"/>
      <w:numFmt w:val="bullet"/>
      <w:lvlText w:val=""/>
      <w:lvlJc w:val="left"/>
      <w:pPr>
        <w:ind w:left="960" w:hanging="360"/>
      </w:pPr>
      <w:rPr>
        <w:rFonts w:ascii="Symbol" w:hAnsi="Symbol"/>
      </w:rPr>
    </w:lvl>
    <w:lvl w:ilvl="1" w:tplc="55866958">
      <w:start w:val="1"/>
      <w:numFmt w:val="bullet"/>
      <w:lvlText w:val=""/>
      <w:lvlJc w:val="left"/>
      <w:pPr>
        <w:ind w:left="960" w:hanging="360"/>
      </w:pPr>
      <w:rPr>
        <w:rFonts w:ascii="Symbol" w:hAnsi="Symbol"/>
      </w:rPr>
    </w:lvl>
    <w:lvl w:ilvl="2" w:tplc="C7C8E576">
      <w:start w:val="1"/>
      <w:numFmt w:val="bullet"/>
      <w:lvlText w:val=""/>
      <w:lvlJc w:val="left"/>
      <w:pPr>
        <w:ind w:left="960" w:hanging="360"/>
      </w:pPr>
      <w:rPr>
        <w:rFonts w:ascii="Symbol" w:hAnsi="Symbol"/>
      </w:rPr>
    </w:lvl>
    <w:lvl w:ilvl="3" w:tplc="6AC45B1C">
      <w:start w:val="1"/>
      <w:numFmt w:val="bullet"/>
      <w:lvlText w:val=""/>
      <w:lvlJc w:val="left"/>
      <w:pPr>
        <w:ind w:left="960" w:hanging="360"/>
      </w:pPr>
      <w:rPr>
        <w:rFonts w:ascii="Symbol" w:hAnsi="Symbol"/>
      </w:rPr>
    </w:lvl>
    <w:lvl w:ilvl="4" w:tplc="9E583160">
      <w:start w:val="1"/>
      <w:numFmt w:val="bullet"/>
      <w:lvlText w:val=""/>
      <w:lvlJc w:val="left"/>
      <w:pPr>
        <w:ind w:left="960" w:hanging="360"/>
      </w:pPr>
      <w:rPr>
        <w:rFonts w:ascii="Symbol" w:hAnsi="Symbol"/>
      </w:rPr>
    </w:lvl>
    <w:lvl w:ilvl="5" w:tplc="9FFE8250">
      <w:start w:val="1"/>
      <w:numFmt w:val="bullet"/>
      <w:lvlText w:val=""/>
      <w:lvlJc w:val="left"/>
      <w:pPr>
        <w:ind w:left="960" w:hanging="360"/>
      </w:pPr>
      <w:rPr>
        <w:rFonts w:ascii="Symbol" w:hAnsi="Symbol"/>
      </w:rPr>
    </w:lvl>
    <w:lvl w:ilvl="6" w:tplc="95848298">
      <w:start w:val="1"/>
      <w:numFmt w:val="bullet"/>
      <w:lvlText w:val=""/>
      <w:lvlJc w:val="left"/>
      <w:pPr>
        <w:ind w:left="960" w:hanging="360"/>
      </w:pPr>
      <w:rPr>
        <w:rFonts w:ascii="Symbol" w:hAnsi="Symbol"/>
      </w:rPr>
    </w:lvl>
    <w:lvl w:ilvl="7" w:tplc="95E4E7E2">
      <w:start w:val="1"/>
      <w:numFmt w:val="bullet"/>
      <w:lvlText w:val=""/>
      <w:lvlJc w:val="left"/>
      <w:pPr>
        <w:ind w:left="960" w:hanging="360"/>
      </w:pPr>
      <w:rPr>
        <w:rFonts w:ascii="Symbol" w:hAnsi="Symbol"/>
      </w:rPr>
    </w:lvl>
    <w:lvl w:ilvl="8" w:tplc="73E23B08">
      <w:start w:val="1"/>
      <w:numFmt w:val="bullet"/>
      <w:lvlText w:val=""/>
      <w:lvlJc w:val="left"/>
      <w:pPr>
        <w:ind w:left="960" w:hanging="360"/>
      </w:pPr>
      <w:rPr>
        <w:rFonts w:ascii="Symbol" w:hAnsi="Symbol"/>
      </w:rPr>
    </w:lvl>
  </w:abstractNum>
  <w:abstractNum w:abstractNumId="4" w15:restartNumberingAfterBreak="0">
    <w:nsid w:val="0515161F"/>
    <w:multiLevelType w:val="hybridMultilevel"/>
    <w:tmpl w:val="8AB2751E"/>
    <w:lvl w:ilvl="0" w:tplc="9B1877F6">
      <w:start w:val="1"/>
      <w:numFmt w:val="bullet"/>
      <w:lvlText w:val=""/>
      <w:lvlJc w:val="left"/>
      <w:pPr>
        <w:ind w:left="780" w:hanging="360"/>
      </w:pPr>
      <w:rPr>
        <w:rFonts w:ascii="Symbol" w:hAnsi="Symbol"/>
      </w:rPr>
    </w:lvl>
    <w:lvl w:ilvl="1" w:tplc="849A89B2">
      <w:start w:val="1"/>
      <w:numFmt w:val="bullet"/>
      <w:lvlText w:val=""/>
      <w:lvlJc w:val="left"/>
      <w:pPr>
        <w:ind w:left="780" w:hanging="360"/>
      </w:pPr>
      <w:rPr>
        <w:rFonts w:ascii="Symbol" w:hAnsi="Symbol"/>
      </w:rPr>
    </w:lvl>
    <w:lvl w:ilvl="2" w:tplc="E07EE332">
      <w:start w:val="1"/>
      <w:numFmt w:val="bullet"/>
      <w:lvlText w:val=""/>
      <w:lvlJc w:val="left"/>
      <w:pPr>
        <w:ind w:left="780" w:hanging="360"/>
      </w:pPr>
      <w:rPr>
        <w:rFonts w:ascii="Symbol" w:hAnsi="Symbol"/>
      </w:rPr>
    </w:lvl>
    <w:lvl w:ilvl="3" w:tplc="B1407874">
      <w:start w:val="1"/>
      <w:numFmt w:val="bullet"/>
      <w:lvlText w:val=""/>
      <w:lvlJc w:val="left"/>
      <w:pPr>
        <w:ind w:left="780" w:hanging="360"/>
      </w:pPr>
      <w:rPr>
        <w:rFonts w:ascii="Symbol" w:hAnsi="Symbol"/>
      </w:rPr>
    </w:lvl>
    <w:lvl w:ilvl="4" w:tplc="8A80D0EC">
      <w:start w:val="1"/>
      <w:numFmt w:val="bullet"/>
      <w:lvlText w:val=""/>
      <w:lvlJc w:val="left"/>
      <w:pPr>
        <w:ind w:left="780" w:hanging="360"/>
      </w:pPr>
      <w:rPr>
        <w:rFonts w:ascii="Symbol" w:hAnsi="Symbol"/>
      </w:rPr>
    </w:lvl>
    <w:lvl w:ilvl="5" w:tplc="7B72471E">
      <w:start w:val="1"/>
      <w:numFmt w:val="bullet"/>
      <w:lvlText w:val=""/>
      <w:lvlJc w:val="left"/>
      <w:pPr>
        <w:ind w:left="780" w:hanging="360"/>
      </w:pPr>
      <w:rPr>
        <w:rFonts w:ascii="Symbol" w:hAnsi="Symbol"/>
      </w:rPr>
    </w:lvl>
    <w:lvl w:ilvl="6" w:tplc="C91E0D28">
      <w:start w:val="1"/>
      <w:numFmt w:val="bullet"/>
      <w:lvlText w:val=""/>
      <w:lvlJc w:val="left"/>
      <w:pPr>
        <w:ind w:left="780" w:hanging="360"/>
      </w:pPr>
      <w:rPr>
        <w:rFonts w:ascii="Symbol" w:hAnsi="Symbol"/>
      </w:rPr>
    </w:lvl>
    <w:lvl w:ilvl="7" w:tplc="02E21288">
      <w:start w:val="1"/>
      <w:numFmt w:val="bullet"/>
      <w:lvlText w:val=""/>
      <w:lvlJc w:val="left"/>
      <w:pPr>
        <w:ind w:left="780" w:hanging="360"/>
      </w:pPr>
      <w:rPr>
        <w:rFonts w:ascii="Symbol" w:hAnsi="Symbol"/>
      </w:rPr>
    </w:lvl>
    <w:lvl w:ilvl="8" w:tplc="34307C72">
      <w:start w:val="1"/>
      <w:numFmt w:val="bullet"/>
      <w:lvlText w:val=""/>
      <w:lvlJc w:val="left"/>
      <w:pPr>
        <w:ind w:left="780" w:hanging="360"/>
      </w:pPr>
      <w:rPr>
        <w:rFonts w:ascii="Symbol" w:hAnsi="Symbol"/>
      </w:rPr>
    </w:lvl>
  </w:abstractNum>
  <w:abstractNum w:abstractNumId="5" w15:restartNumberingAfterBreak="0">
    <w:nsid w:val="096C22BB"/>
    <w:multiLevelType w:val="hybridMultilevel"/>
    <w:tmpl w:val="12941182"/>
    <w:lvl w:ilvl="0" w:tplc="F880DF0E">
      <w:start w:val="1"/>
      <w:numFmt w:val="bullet"/>
      <w:lvlText w:val=""/>
      <w:lvlJc w:val="left"/>
      <w:pPr>
        <w:ind w:left="780" w:hanging="360"/>
      </w:pPr>
      <w:rPr>
        <w:rFonts w:ascii="Symbol" w:hAnsi="Symbol"/>
      </w:rPr>
    </w:lvl>
    <w:lvl w:ilvl="1" w:tplc="AD60EA52">
      <w:start w:val="1"/>
      <w:numFmt w:val="bullet"/>
      <w:lvlText w:val=""/>
      <w:lvlJc w:val="left"/>
      <w:pPr>
        <w:ind w:left="780" w:hanging="360"/>
      </w:pPr>
      <w:rPr>
        <w:rFonts w:ascii="Symbol" w:hAnsi="Symbol"/>
      </w:rPr>
    </w:lvl>
    <w:lvl w:ilvl="2" w:tplc="FBC0A8A2">
      <w:start w:val="1"/>
      <w:numFmt w:val="bullet"/>
      <w:lvlText w:val=""/>
      <w:lvlJc w:val="left"/>
      <w:pPr>
        <w:ind w:left="780" w:hanging="360"/>
      </w:pPr>
      <w:rPr>
        <w:rFonts w:ascii="Symbol" w:hAnsi="Symbol"/>
      </w:rPr>
    </w:lvl>
    <w:lvl w:ilvl="3" w:tplc="EB48C1F4">
      <w:start w:val="1"/>
      <w:numFmt w:val="bullet"/>
      <w:lvlText w:val=""/>
      <w:lvlJc w:val="left"/>
      <w:pPr>
        <w:ind w:left="780" w:hanging="360"/>
      </w:pPr>
      <w:rPr>
        <w:rFonts w:ascii="Symbol" w:hAnsi="Symbol"/>
      </w:rPr>
    </w:lvl>
    <w:lvl w:ilvl="4" w:tplc="47EED0D4">
      <w:start w:val="1"/>
      <w:numFmt w:val="bullet"/>
      <w:lvlText w:val=""/>
      <w:lvlJc w:val="left"/>
      <w:pPr>
        <w:ind w:left="780" w:hanging="360"/>
      </w:pPr>
      <w:rPr>
        <w:rFonts w:ascii="Symbol" w:hAnsi="Symbol"/>
      </w:rPr>
    </w:lvl>
    <w:lvl w:ilvl="5" w:tplc="E04ED258">
      <w:start w:val="1"/>
      <w:numFmt w:val="bullet"/>
      <w:lvlText w:val=""/>
      <w:lvlJc w:val="left"/>
      <w:pPr>
        <w:ind w:left="780" w:hanging="360"/>
      </w:pPr>
      <w:rPr>
        <w:rFonts w:ascii="Symbol" w:hAnsi="Symbol"/>
      </w:rPr>
    </w:lvl>
    <w:lvl w:ilvl="6" w:tplc="204693F0">
      <w:start w:val="1"/>
      <w:numFmt w:val="bullet"/>
      <w:lvlText w:val=""/>
      <w:lvlJc w:val="left"/>
      <w:pPr>
        <w:ind w:left="780" w:hanging="360"/>
      </w:pPr>
      <w:rPr>
        <w:rFonts w:ascii="Symbol" w:hAnsi="Symbol"/>
      </w:rPr>
    </w:lvl>
    <w:lvl w:ilvl="7" w:tplc="012A12C6">
      <w:start w:val="1"/>
      <w:numFmt w:val="bullet"/>
      <w:lvlText w:val=""/>
      <w:lvlJc w:val="left"/>
      <w:pPr>
        <w:ind w:left="780" w:hanging="360"/>
      </w:pPr>
      <w:rPr>
        <w:rFonts w:ascii="Symbol" w:hAnsi="Symbol"/>
      </w:rPr>
    </w:lvl>
    <w:lvl w:ilvl="8" w:tplc="A2BA4098">
      <w:start w:val="1"/>
      <w:numFmt w:val="bullet"/>
      <w:lvlText w:val=""/>
      <w:lvlJc w:val="left"/>
      <w:pPr>
        <w:ind w:left="780" w:hanging="360"/>
      </w:pPr>
      <w:rPr>
        <w:rFonts w:ascii="Symbol" w:hAnsi="Symbol"/>
      </w:rPr>
    </w:lvl>
  </w:abstractNum>
  <w:abstractNum w:abstractNumId="6" w15:restartNumberingAfterBreak="0">
    <w:nsid w:val="0AC026F0"/>
    <w:multiLevelType w:val="hybridMultilevel"/>
    <w:tmpl w:val="199A7FAA"/>
    <w:lvl w:ilvl="0" w:tplc="3A6244B0">
      <w:start w:val="1"/>
      <w:numFmt w:val="bullet"/>
      <w:lvlText w:val=""/>
      <w:lvlJc w:val="left"/>
      <w:pPr>
        <w:ind w:left="780" w:hanging="360"/>
      </w:pPr>
      <w:rPr>
        <w:rFonts w:ascii="Symbol" w:hAnsi="Symbol"/>
      </w:rPr>
    </w:lvl>
    <w:lvl w:ilvl="1" w:tplc="9DD0CC1E">
      <w:start w:val="1"/>
      <w:numFmt w:val="bullet"/>
      <w:lvlText w:val=""/>
      <w:lvlJc w:val="left"/>
      <w:pPr>
        <w:ind w:left="780" w:hanging="360"/>
      </w:pPr>
      <w:rPr>
        <w:rFonts w:ascii="Symbol" w:hAnsi="Symbol"/>
      </w:rPr>
    </w:lvl>
    <w:lvl w:ilvl="2" w:tplc="533EEA2A">
      <w:start w:val="1"/>
      <w:numFmt w:val="bullet"/>
      <w:lvlText w:val=""/>
      <w:lvlJc w:val="left"/>
      <w:pPr>
        <w:ind w:left="780" w:hanging="360"/>
      </w:pPr>
      <w:rPr>
        <w:rFonts w:ascii="Symbol" w:hAnsi="Symbol"/>
      </w:rPr>
    </w:lvl>
    <w:lvl w:ilvl="3" w:tplc="CA2A6726">
      <w:start w:val="1"/>
      <w:numFmt w:val="bullet"/>
      <w:lvlText w:val=""/>
      <w:lvlJc w:val="left"/>
      <w:pPr>
        <w:ind w:left="780" w:hanging="360"/>
      </w:pPr>
      <w:rPr>
        <w:rFonts w:ascii="Symbol" w:hAnsi="Symbol"/>
      </w:rPr>
    </w:lvl>
    <w:lvl w:ilvl="4" w:tplc="7F42A0D0">
      <w:start w:val="1"/>
      <w:numFmt w:val="bullet"/>
      <w:lvlText w:val=""/>
      <w:lvlJc w:val="left"/>
      <w:pPr>
        <w:ind w:left="780" w:hanging="360"/>
      </w:pPr>
      <w:rPr>
        <w:rFonts w:ascii="Symbol" w:hAnsi="Symbol"/>
      </w:rPr>
    </w:lvl>
    <w:lvl w:ilvl="5" w:tplc="CFD231D2">
      <w:start w:val="1"/>
      <w:numFmt w:val="bullet"/>
      <w:lvlText w:val=""/>
      <w:lvlJc w:val="left"/>
      <w:pPr>
        <w:ind w:left="780" w:hanging="360"/>
      </w:pPr>
      <w:rPr>
        <w:rFonts w:ascii="Symbol" w:hAnsi="Symbol"/>
      </w:rPr>
    </w:lvl>
    <w:lvl w:ilvl="6" w:tplc="BA666384">
      <w:start w:val="1"/>
      <w:numFmt w:val="bullet"/>
      <w:lvlText w:val=""/>
      <w:lvlJc w:val="left"/>
      <w:pPr>
        <w:ind w:left="780" w:hanging="360"/>
      </w:pPr>
      <w:rPr>
        <w:rFonts w:ascii="Symbol" w:hAnsi="Symbol"/>
      </w:rPr>
    </w:lvl>
    <w:lvl w:ilvl="7" w:tplc="53A2E0C0">
      <w:start w:val="1"/>
      <w:numFmt w:val="bullet"/>
      <w:lvlText w:val=""/>
      <w:lvlJc w:val="left"/>
      <w:pPr>
        <w:ind w:left="780" w:hanging="360"/>
      </w:pPr>
      <w:rPr>
        <w:rFonts w:ascii="Symbol" w:hAnsi="Symbol"/>
      </w:rPr>
    </w:lvl>
    <w:lvl w:ilvl="8" w:tplc="DFDCA014">
      <w:start w:val="1"/>
      <w:numFmt w:val="bullet"/>
      <w:lvlText w:val=""/>
      <w:lvlJc w:val="left"/>
      <w:pPr>
        <w:ind w:left="780" w:hanging="360"/>
      </w:pPr>
      <w:rPr>
        <w:rFonts w:ascii="Symbol" w:hAnsi="Symbol"/>
      </w:rPr>
    </w:lvl>
  </w:abstractNum>
  <w:abstractNum w:abstractNumId="7" w15:restartNumberingAfterBreak="0">
    <w:nsid w:val="0E335BB0"/>
    <w:multiLevelType w:val="hybridMultilevel"/>
    <w:tmpl w:val="4C720EB4"/>
    <w:lvl w:ilvl="0" w:tplc="91387C84">
      <w:start w:val="1"/>
      <w:numFmt w:val="bullet"/>
      <w:lvlText w:val=""/>
      <w:lvlJc w:val="left"/>
      <w:pPr>
        <w:ind w:left="720" w:hanging="360"/>
      </w:pPr>
      <w:rPr>
        <w:rFonts w:ascii="Symbol" w:hAnsi="Symbol"/>
      </w:rPr>
    </w:lvl>
    <w:lvl w:ilvl="1" w:tplc="4AFC08FE">
      <w:start w:val="1"/>
      <w:numFmt w:val="bullet"/>
      <w:lvlText w:val=""/>
      <w:lvlJc w:val="left"/>
      <w:pPr>
        <w:ind w:left="720" w:hanging="360"/>
      </w:pPr>
      <w:rPr>
        <w:rFonts w:ascii="Symbol" w:hAnsi="Symbol"/>
      </w:rPr>
    </w:lvl>
    <w:lvl w:ilvl="2" w:tplc="35B83B7C">
      <w:start w:val="1"/>
      <w:numFmt w:val="bullet"/>
      <w:lvlText w:val=""/>
      <w:lvlJc w:val="left"/>
      <w:pPr>
        <w:ind w:left="720" w:hanging="360"/>
      </w:pPr>
      <w:rPr>
        <w:rFonts w:ascii="Symbol" w:hAnsi="Symbol"/>
      </w:rPr>
    </w:lvl>
    <w:lvl w:ilvl="3" w:tplc="8BAE0ADC">
      <w:start w:val="1"/>
      <w:numFmt w:val="bullet"/>
      <w:lvlText w:val=""/>
      <w:lvlJc w:val="left"/>
      <w:pPr>
        <w:ind w:left="720" w:hanging="360"/>
      </w:pPr>
      <w:rPr>
        <w:rFonts w:ascii="Symbol" w:hAnsi="Symbol"/>
      </w:rPr>
    </w:lvl>
    <w:lvl w:ilvl="4" w:tplc="ED1265DA">
      <w:start w:val="1"/>
      <w:numFmt w:val="bullet"/>
      <w:lvlText w:val=""/>
      <w:lvlJc w:val="left"/>
      <w:pPr>
        <w:ind w:left="720" w:hanging="360"/>
      </w:pPr>
      <w:rPr>
        <w:rFonts w:ascii="Symbol" w:hAnsi="Symbol"/>
      </w:rPr>
    </w:lvl>
    <w:lvl w:ilvl="5" w:tplc="C0EE07EE">
      <w:start w:val="1"/>
      <w:numFmt w:val="bullet"/>
      <w:lvlText w:val=""/>
      <w:lvlJc w:val="left"/>
      <w:pPr>
        <w:ind w:left="720" w:hanging="360"/>
      </w:pPr>
      <w:rPr>
        <w:rFonts w:ascii="Symbol" w:hAnsi="Symbol"/>
      </w:rPr>
    </w:lvl>
    <w:lvl w:ilvl="6" w:tplc="AA948018">
      <w:start w:val="1"/>
      <w:numFmt w:val="bullet"/>
      <w:lvlText w:val=""/>
      <w:lvlJc w:val="left"/>
      <w:pPr>
        <w:ind w:left="720" w:hanging="360"/>
      </w:pPr>
      <w:rPr>
        <w:rFonts w:ascii="Symbol" w:hAnsi="Symbol"/>
      </w:rPr>
    </w:lvl>
    <w:lvl w:ilvl="7" w:tplc="BE6E017E">
      <w:start w:val="1"/>
      <w:numFmt w:val="bullet"/>
      <w:lvlText w:val=""/>
      <w:lvlJc w:val="left"/>
      <w:pPr>
        <w:ind w:left="720" w:hanging="360"/>
      </w:pPr>
      <w:rPr>
        <w:rFonts w:ascii="Symbol" w:hAnsi="Symbol"/>
      </w:rPr>
    </w:lvl>
    <w:lvl w:ilvl="8" w:tplc="B94AFA54">
      <w:start w:val="1"/>
      <w:numFmt w:val="bullet"/>
      <w:lvlText w:val=""/>
      <w:lvlJc w:val="left"/>
      <w:pPr>
        <w:ind w:left="720" w:hanging="360"/>
      </w:pPr>
      <w:rPr>
        <w:rFonts w:ascii="Symbol" w:hAnsi="Symbol"/>
      </w:rPr>
    </w:lvl>
  </w:abstractNum>
  <w:abstractNum w:abstractNumId="8" w15:restartNumberingAfterBreak="0">
    <w:nsid w:val="0EFA3E7C"/>
    <w:multiLevelType w:val="hybridMultilevel"/>
    <w:tmpl w:val="AF9694E8"/>
    <w:lvl w:ilvl="0" w:tplc="F5D81870">
      <w:start w:val="1"/>
      <w:numFmt w:val="bullet"/>
      <w:lvlText w:val=""/>
      <w:lvlJc w:val="left"/>
      <w:pPr>
        <w:ind w:left="960" w:hanging="360"/>
      </w:pPr>
      <w:rPr>
        <w:rFonts w:ascii="Symbol" w:hAnsi="Symbol"/>
      </w:rPr>
    </w:lvl>
    <w:lvl w:ilvl="1" w:tplc="FFE8EF84">
      <w:start w:val="1"/>
      <w:numFmt w:val="bullet"/>
      <w:lvlText w:val=""/>
      <w:lvlJc w:val="left"/>
      <w:pPr>
        <w:ind w:left="960" w:hanging="360"/>
      </w:pPr>
      <w:rPr>
        <w:rFonts w:ascii="Symbol" w:hAnsi="Symbol"/>
      </w:rPr>
    </w:lvl>
    <w:lvl w:ilvl="2" w:tplc="64BACBA4">
      <w:start w:val="1"/>
      <w:numFmt w:val="bullet"/>
      <w:lvlText w:val=""/>
      <w:lvlJc w:val="left"/>
      <w:pPr>
        <w:ind w:left="960" w:hanging="360"/>
      </w:pPr>
      <w:rPr>
        <w:rFonts w:ascii="Symbol" w:hAnsi="Symbol"/>
      </w:rPr>
    </w:lvl>
    <w:lvl w:ilvl="3" w:tplc="E092F60C">
      <w:start w:val="1"/>
      <w:numFmt w:val="bullet"/>
      <w:lvlText w:val=""/>
      <w:lvlJc w:val="left"/>
      <w:pPr>
        <w:ind w:left="960" w:hanging="360"/>
      </w:pPr>
      <w:rPr>
        <w:rFonts w:ascii="Symbol" w:hAnsi="Symbol"/>
      </w:rPr>
    </w:lvl>
    <w:lvl w:ilvl="4" w:tplc="F4F2B3FC">
      <w:start w:val="1"/>
      <w:numFmt w:val="bullet"/>
      <w:lvlText w:val=""/>
      <w:lvlJc w:val="left"/>
      <w:pPr>
        <w:ind w:left="960" w:hanging="360"/>
      </w:pPr>
      <w:rPr>
        <w:rFonts w:ascii="Symbol" w:hAnsi="Symbol"/>
      </w:rPr>
    </w:lvl>
    <w:lvl w:ilvl="5" w:tplc="5E6E286A">
      <w:start w:val="1"/>
      <w:numFmt w:val="bullet"/>
      <w:lvlText w:val=""/>
      <w:lvlJc w:val="left"/>
      <w:pPr>
        <w:ind w:left="960" w:hanging="360"/>
      </w:pPr>
      <w:rPr>
        <w:rFonts w:ascii="Symbol" w:hAnsi="Symbol"/>
      </w:rPr>
    </w:lvl>
    <w:lvl w:ilvl="6" w:tplc="B0869C0C">
      <w:start w:val="1"/>
      <w:numFmt w:val="bullet"/>
      <w:lvlText w:val=""/>
      <w:lvlJc w:val="left"/>
      <w:pPr>
        <w:ind w:left="960" w:hanging="360"/>
      </w:pPr>
      <w:rPr>
        <w:rFonts w:ascii="Symbol" w:hAnsi="Symbol"/>
      </w:rPr>
    </w:lvl>
    <w:lvl w:ilvl="7" w:tplc="2714A416">
      <w:start w:val="1"/>
      <w:numFmt w:val="bullet"/>
      <w:lvlText w:val=""/>
      <w:lvlJc w:val="left"/>
      <w:pPr>
        <w:ind w:left="960" w:hanging="360"/>
      </w:pPr>
      <w:rPr>
        <w:rFonts w:ascii="Symbol" w:hAnsi="Symbol"/>
      </w:rPr>
    </w:lvl>
    <w:lvl w:ilvl="8" w:tplc="71FA0622">
      <w:start w:val="1"/>
      <w:numFmt w:val="bullet"/>
      <w:lvlText w:val=""/>
      <w:lvlJc w:val="left"/>
      <w:pPr>
        <w:ind w:left="960" w:hanging="360"/>
      </w:pPr>
      <w:rPr>
        <w:rFonts w:ascii="Symbol" w:hAnsi="Symbol"/>
      </w:rPr>
    </w:lvl>
  </w:abstractNum>
  <w:abstractNum w:abstractNumId="9" w15:restartNumberingAfterBreak="0">
    <w:nsid w:val="105719E9"/>
    <w:multiLevelType w:val="hybridMultilevel"/>
    <w:tmpl w:val="36FA7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F23876"/>
    <w:multiLevelType w:val="hybridMultilevel"/>
    <w:tmpl w:val="7332C086"/>
    <w:lvl w:ilvl="0" w:tplc="535EC260">
      <w:start w:val="1"/>
      <w:numFmt w:val="bullet"/>
      <w:lvlText w:val=""/>
      <w:lvlJc w:val="left"/>
      <w:pPr>
        <w:ind w:left="720" w:hanging="360"/>
      </w:pPr>
      <w:rPr>
        <w:rFonts w:ascii="Symbol" w:hAnsi="Symbol"/>
      </w:rPr>
    </w:lvl>
    <w:lvl w:ilvl="1" w:tplc="71BE23BA">
      <w:start w:val="1"/>
      <w:numFmt w:val="bullet"/>
      <w:lvlText w:val=""/>
      <w:lvlJc w:val="left"/>
      <w:pPr>
        <w:ind w:left="720" w:hanging="360"/>
      </w:pPr>
      <w:rPr>
        <w:rFonts w:ascii="Symbol" w:hAnsi="Symbol"/>
      </w:rPr>
    </w:lvl>
    <w:lvl w:ilvl="2" w:tplc="E64C7D0E">
      <w:start w:val="1"/>
      <w:numFmt w:val="bullet"/>
      <w:lvlText w:val=""/>
      <w:lvlJc w:val="left"/>
      <w:pPr>
        <w:ind w:left="720" w:hanging="360"/>
      </w:pPr>
      <w:rPr>
        <w:rFonts w:ascii="Symbol" w:hAnsi="Symbol"/>
      </w:rPr>
    </w:lvl>
    <w:lvl w:ilvl="3" w:tplc="E2A2EE0E">
      <w:start w:val="1"/>
      <w:numFmt w:val="bullet"/>
      <w:lvlText w:val=""/>
      <w:lvlJc w:val="left"/>
      <w:pPr>
        <w:ind w:left="720" w:hanging="360"/>
      </w:pPr>
      <w:rPr>
        <w:rFonts w:ascii="Symbol" w:hAnsi="Symbol"/>
      </w:rPr>
    </w:lvl>
    <w:lvl w:ilvl="4" w:tplc="1756C270">
      <w:start w:val="1"/>
      <w:numFmt w:val="bullet"/>
      <w:lvlText w:val=""/>
      <w:lvlJc w:val="left"/>
      <w:pPr>
        <w:ind w:left="720" w:hanging="360"/>
      </w:pPr>
      <w:rPr>
        <w:rFonts w:ascii="Symbol" w:hAnsi="Symbol"/>
      </w:rPr>
    </w:lvl>
    <w:lvl w:ilvl="5" w:tplc="ED0EB0EC">
      <w:start w:val="1"/>
      <w:numFmt w:val="bullet"/>
      <w:lvlText w:val=""/>
      <w:lvlJc w:val="left"/>
      <w:pPr>
        <w:ind w:left="720" w:hanging="360"/>
      </w:pPr>
      <w:rPr>
        <w:rFonts w:ascii="Symbol" w:hAnsi="Symbol"/>
      </w:rPr>
    </w:lvl>
    <w:lvl w:ilvl="6" w:tplc="EA94B54C">
      <w:start w:val="1"/>
      <w:numFmt w:val="bullet"/>
      <w:lvlText w:val=""/>
      <w:lvlJc w:val="left"/>
      <w:pPr>
        <w:ind w:left="720" w:hanging="360"/>
      </w:pPr>
      <w:rPr>
        <w:rFonts w:ascii="Symbol" w:hAnsi="Symbol"/>
      </w:rPr>
    </w:lvl>
    <w:lvl w:ilvl="7" w:tplc="CEAA0720">
      <w:start w:val="1"/>
      <w:numFmt w:val="bullet"/>
      <w:lvlText w:val=""/>
      <w:lvlJc w:val="left"/>
      <w:pPr>
        <w:ind w:left="720" w:hanging="360"/>
      </w:pPr>
      <w:rPr>
        <w:rFonts w:ascii="Symbol" w:hAnsi="Symbol"/>
      </w:rPr>
    </w:lvl>
    <w:lvl w:ilvl="8" w:tplc="B1BC02C6">
      <w:start w:val="1"/>
      <w:numFmt w:val="bullet"/>
      <w:lvlText w:val=""/>
      <w:lvlJc w:val="left"/>
      <w:pPr>
        <w:ind w:left="720" w:hanging="360"/>
      </w:pPr>
      <w:rPr>
        <w:rFonts w:ascii="Symbol" w:hAnsi="Symbol"/>
      </w:rPr>
    </w:lvl>
  </w:abstractNum>
  <w:abstractNum w:abstractNumId="11" w15:restartNumberingAfterBreak="0">
    <w:nsid w:val="136A76C3"/>
    <w:multiLevelType w:val="hybridMultilevel"/>
    <w:tmpl w:val="B420B5AE"/>
    <w:lvl w:ilvl="0" w:tplc="64BCEF5E">
      <w:start w:val="1"/>
      <w:numFmt w:val="bullet"/>
      <w:lvlText w:val=""/>
      <w:lvlJc w:val="left"/>
      <w:pPr>
        <w:ind w:left="720" w:hanging="360"/>
      </w:pPr>
      <w:rPr>
        <w:rFonts w:ascii="Symbol" w:hAnsi="Symbol"/>
      </w:rPr>
    </w:lvl>
    <w:lvl w:ilvl="1" w:tplc="81F06530">
      <w:start w:val="1"/>
      <w:numFmt w:val="bullet"/>
      <w:lvlText w:val=""/>
      <w:lvlJc w:val="left"/>
      <w:pPr>
        <w:ind w:left="720" w:hanging="360"/>
      </w:pPr>
      <w:rPr>
        <w:rFonts w:ascii="Symbol" w:hAnsi="Symbol"/>
      </w:rPr>
    </w:lvl>
    <w:lvl w:ilvl="2" w:tplc="724EA7BC">
      <w:start w:val="1"/>
      <w:numFmt w:val="bullet"/>
      <w:lvlText w:val=""/>
      <w:lvlJc w:val="left"/>
      <w:pPr>
        <w:ind w:left="720" w:hanging="360"/>
      </w:pPr>
      <w:rPr>
        <w:rFonts w:ascii="Symbol" w:hAnsi="Symbol"/>
      </w:rPr>
    </w:lvl>
    <w:lvl w:ilvl="3" w:tplc="60DAF80E">
      <w:start w:val="1"/>
      <w:numFmt w:val="bullet"/>
      <w:lvlText w:val=""/>
      <w:lvlJc w:val="left"/>
      <w:pPr>
        <w:ind w:left="720" w:hanging="360"/>
      </w:pPr>
      <w:rPr>
        <w:rFonts w:ascii="Symbol" w:hAnsi="Symbol"/>
      </w:rPr>
    </w:lvl>
    <w:lvl w:ilvl="4" w:tplc="C1403DA2">
      <w:start w:val="1"/>
      <w:numFmt w:val="bullet"/>
      <w:lvlText w:val=""/>
      <w:lvlJc w:val="left"/>
      <w:pPr>
        <w:ind w:left="720" w:hanging="360"/>
      </w:pPr>
      <w:rPr>
        <w:rFonts w:ascii="Symbol" w:hAnsi="Symbol"/>
      </w:rPr>
    </w:lvl>
    <w:lvl w:ilvl="5" w:tplc="F9A4949C">
      <w:start w:val="1"/>
      <w:numFmt w:val="bullet"/>
      <w:lvlText w:val=""/>
      <w:lvlJc w:val="left"/>
      <w:pPr>
        <w:ind w:left="720" w:hanging="360"/>
      </w:pPr>
      <w:rPr>
        <w:rFonts w:ascii="Symbol" w:hAnsi="Symbol"/>
      </w:rPr>
    </w:lvl>
    <w:lvl w:ilvl="6" w:tplc="A31CED02">
      <w:start w:val="1"/>
      <w:numFmt w:val="bullet"/>
      <w:lvlText w:val=""/>
      <w:lvlJc w:val="left"/>
      <w:pPr>
        <w:ind w:left="720" w:hanging="360"/>
      </w:pPr>
      <w:rPr>
        <w:rFonts w:ascii="Symbol" w:hAnsi="Symbol"/>
      </w:rPr>
    </w:lvl>
    <w:lvl w:ilvl="7" w:tplc="186079D6">
      <w:start w:val="1"/>
      <w:numFmt w:val="bullet"/>
      <w:lvlText w:val=""/>
      <w:lvlJc w:val="left"/>
      <w:pPr>
        <w:ind w:left="720" w:hanging="360"/>
      </w:pPr>
      <w:rPr>
        <w:rFonts w:ascii="Symbol" w:hAnsi="Symbol"/>
      </w:rPr>
    </w:lvl>
    <w:lvl w:ilvl="8" w:tplc="A672FBD6">
      <w:start w:val="1"/>
      <w:numFmt w:val="bullet"/>
      <w:lvlText w:val=""/>
      <w:lvlJc w:val="left"/>
      <w:pPr>
        <w:ind w:left="720" w:hanging="360"/>
      </w:pPr>
      <w:rPr>
        <w:rFonts w:ascii="Symbol" w:hAnsi="Symbol"/>
      </w:rPr>
    </w:lvl>
  </w:abstractNum>
  <w:abstractNum w:abstractNumId="12" w15:restartNumberingAfterBreak="0">
    <w:nsid w:val="13CE7431"/>
    <w:multiLevelType w:val="hybridMultilevel"/>
    <w:tmpl w:val="750481A2"/>
    <w:lvl w:ilvl="0" w:tplc="936CFBB2">
      <w:start w:val="1"/>
      <w:numFmt w:val="bullet"/>
      <w:lvlText w:val=""/>
      <w:lvlJc w:val="left"/>
      <w:pPr>
        <w:ind w:left="720" w:hanging="360"/>
      </w:pPr>
      <w:rPr>
        <w:rFonts w:ascii="Symbol" w:hAnsi="Symbol"/>
      </w:rPr>
    </w:lvl>
    <w:lvl w:ilvl="1" w:tplc="9814D586">
      <w:start w:val="1"/>
      <w:numFmt w:val="bullet"/>
      <w:lvlText w:val=""/>
      <w:lvlJc w:val="left"/>
      <w:pPr>
        <w:ind w:left="720" w:hanging="360"/>
      </w:pPr>
      <w:rPr>
        <w:rFonts w:ascii="Symbol" w:hAnsi="Symbol"/>
      </w:rPr>
    </w:lvl>
    <w:lvl w:ilvl="2" w:tplc="1210668A">
      <w:start w:val="1"/>
      <w:numFmt w:val="bullet"/>
      <w:lvlText w:val=""/>
      <w:lvlJc w:val="left"/>
      <w:pPr>
        <w:ind w:left="720" w:hanging="360"/>
      </w:pPr>
      <w:rPr>
        <w:rFonts w:ascii="Symbol" w:hAnsi="Symbol"/>
      </w:rPr>
    </w:lvl>
    <w:lvl w:ilvl="3" w:tplc="1CB0E670">
      <w:start w:val="1"/>
      <w:numFmt w:val="bullet"/>
      <w:lvlText w:val=""/>
      <w:lvlJc w:val="left"/>
      <w:pPr>
        <w:ind w:left="720" w:hanging="360"/>
      </w:pPr>
      <w:rPr>
        <w:rFonts w:ascii="Symbol" w:hAnsi="Symbol"/>
      </w:rPr>
    </w:lvl>
    <w:lvl w:ilvl="4" w:tplc="085621AC">
      <w:start w:val="1"/>
      <w:numFmt w:val="bullet"/>
      <w:lvlText w:val=""/>
      <w:lvlJc w:val="left"/>
      <w:pPr>
        <w:ind w:left="720" w:hanging="360"/>
      </w:pPr>
      <w:rPr>
        <w:rFonts w:ascii="Symbol" w:hAnsi="Symbol"/>
      </w:rPr>
    </w:lvl>
    <w:lvl w:ilvl="5" w:tplc="293EA888">
      <w:start w:val="1"/>
      <w:numFmt w:val="bullet"/>
      <w:lvlText w:val=""/>
      <w:lvlJc w:val="left"/>
      <w:pPr>
        <w:ind w:left="720" w:hanging="360"/>
      </w:pPr>
      <w:rPr>
        <w:rFonts w:ascii="Symbol" w:hAnsi="Symbol"/>
      </w:rPr>
    </w:lvl>
    <w:lvl w:ilvl="6" w:tplc="D23CE174">
      <w:start w:val="1"/>
      <w:numFmt w:val="bullet"/>
      <w:lvlText w:val=""/>
      <w:lvlJc w:val="left"/>
      <w:pPr>
        <w:ind w:left="720" w:hanging="360"/>
      </w:pPr>
      <w:rPr>
        <w:rFonts w:ascii="Symbol" w:hAnsi="Symbol"/>
      </w:rPr>
    </w:lvl>
    <w:lvl w:ilvl="7" w:tplc="BDA01EC2">
      <w:start w:val="1"/>
      <w:numFmt w:val="bullet"/>
      <w:lvlText w:val=""/>
      <w:lvlJc w:val="left"/>
      <w:pPr>
        <w:ind w:left="720" w:hanging="360"/>
      </w:pPr>
      <w:rPr>
        <w:rFonts w:ascii="Symbol" w:hAnsi="Symbol"/>
      </w:rPr>
    </w:lvl>
    <w:lvl w:ilvl="8" w:tplc="6082C1C2">
      <w:start w:val="1"/>
      <w:numFmt w:val="bullet"/>
      <w:lvlText w:val=""/>
      <w:lvlJc w:val="left"/>
      <w:pPr>
        <w:ind w:left="720" w:hanging="360"/>
      </w:pPr>
      <w:rPr>
        <w:rFonts w:ascii="Symbol" w:hAnsi="Symbol"/>
      </w:rPr>
    </w:lvl>
  </w:abstractNum>
  <w:abstractNum w:abstractNumId="13" w15:restartNumberingAfterBreak="0">
    <w:nsid w:val="148266B0"/>
    <w:multiLevelType w:val="hybridMultilevel"/>
    <w:tmpl w:val="53320434"/>
    <w:lvl w:ilvl="0" w:tplc="7B5CF1F6">
      <w:start w:val="1"/>
      <w:numFmt w:val="bullet"/>
      <w:lvlText w:val=""/>
      <w:lvlJc w:val="left"/>
      <w:pPr>
        <w:ind w:left="780" w:hanging="360"/>
      </w:pPr>
      <w:rPr>
        <w:rFonts w:ascii="Symbol" w:hAnsi="Symbol"/>
      </w:rPr>
    </w:lvl>
    <w:lvl w:ilvl="1" w:tplc="F96C3CEC">
      <w:start w:val="1"/>
      <w:numFmt w:val="bullet"/>
      <w:lvlText w:val=""/>
      <w:lvlJc w:val="left"/>
      <w:pPr>
        <w:ind w:left="780" w:hanging="360"/>
      </w:pPr>
      <w:rPr>
        <w:rFonts w:ascii="Symbol" w:hAnsi="Symbol"/>
      </w:rPr>
    </w:lvl>
    <w:lvl w:ilvl="2" w:tplc="79C4BF9C">
      <w:start w:val="1"/>
      <w:numFmt w:val="bullet"/>
      <w:lvlText w:val=""/>
      <w:lvlJc w:val="left"/>
      <w:pPr>
        <w:ind w:left="780" w:hanging="360"/>
      </w:pPr>
      <w:rPr>
        <w:rFonts w:ascii="Symbol" w:hAnsi="Symbol"/>
      </w:rPr>
    </w:lvl>
    <w:lvl w:ilvl="3" w:tplc="60342B38">
      <w:start w:val="1"/>
      <w:numFmt w:val="bullet"/>
      <w:lvlText w:val=""/>
      <w:lvlJc w:val="left"/>
      <w:pPr>
        <w:ind w:left="780" w:hanging="360"/>
      </w:pPr>
      <w:rPr>
        <w:rFonts w:ascii="Symbol" w:hAnsi="Symbol"/>
      </w:rPr>
    </w:lvl>
    <w:lvl w:ilvl="4" w:tplc="6CBA83BE">
      <w:start w:val="1"/>
      <w:numFmt w:val="bullet"/>
      <w:lvlText w:val=""/>
      <w:lvlJc w:val="left"/>
      <w:pPr>
        <w:ind w:left="780" w:hanging="360"/>
      </w:pPr>
      <w:rPr>
        <w:rFonts w:ascii="Symbol" w:hAnsi="Symbol"/>
      </w:rPr>
    </w:lvl>
    <w:lvl w:ilvl="5" w:tplc="96EA3972">
      <w:start w:val="1"/>
      <w:numFmt w:val="bullet"/>
      <w:lvlText w:val=""/>
      <w:lvlJc w:val="left"/>
      <w:pPr>
        <w:ind w:left="780" w:hanging="360"/>
      </w:pPr>
      <w:rPr>
        <w:rFonts w:ascii="Symbol" w:hAnsi="Symbol"/>
      </w:rPr>
    </w:lvl>
    <w:lvl w:ilvl="6" w:tplc="1206E378">
      <w:start w:val="1"/>
      <w:numFmt w:val="bullet"/>
      <w:lvlText w:val=""/>
      <w:lvlJc w:val="left"/>
      <w:pPr>
        <w:ind w:left="780" w:hanging="360"/>
      </w:pPr>
      <w:rPr>
        <w:rFonts w:ascii="Symbol" w:hAnsi="Symbol"/>
      </w:rPr>
    </w:lvl>
    <w:lvl w:ilvl="7" w:tplc="31503382">
      <w:start w:val="1"/>
      <w:numFmt w:val="bullet"/>
      <w:lvlText w:val=""/>
      <w:lvlJc w:val="left"/>
      <w:pPr>
        <w:ind w:left="780" w:hanging="360"/>
      </w:pPr>
      <w:rPr>
        <w:rFonts w:ascii="Symbol" w:hAnsi="Symbol"/>
      </w:rPr>
    </w:lvl>
    <w:lvl w:ilvl="8" w:tplc="49D26B3E">
      <w:start w:val="1"/>
      <w:numFmt w:val="bullet"/>
      <w:lvlText w:val=""/>
      <w:lvlJc w:val="left"/>
      <w:pPr>
        <w:ind w:left="780" w:hanging="360"/>
      </w:pPr>
      <w:rPr>
        <w:rFonts w:ascii="Symbol" w:hAnsi="Symbol"/>
      </w:rPr>
    </w:lvl>
  </w:abstractNum>
  <w:abstractNum w:abstractNumId="14" w15:restartNumberingAfterBreak="0">
    <w:nsid w:val="162675EB"/>
    <w:multiLevelType w:val="hybridMultilevel"/>
    <w:tmpl w:val="EDFC9076"/>
    <w:lvl w:ilvl="0" w:tplc="A7A4C970">
      <w:start w:val="1"/>
      <w:numFmt w:val="bullet"/>
      <w:lvlText w:val=""/>
      <w:lvlJc w:val="left"/>
      <w:pPr>
        <w:ind w:left="780" w:hanging="360"/>
      </w:pPr>
      <w:rPr>
        <w:rFonts w:ascii="Symbol" w:hAnsi="Symbol"/>
      </w:rPr>
    </w:lvl>
    <w:lvl w:ilvl="1" w:tplc="7A7449C4">
      <w:start w:val="1"/>
      <w:numFmt w:val="bullet"/>
      <w:lvlText w:val=""/>
      <w:lvlJc w:val="left"/>
      <w:pPr>
        <w:ind w:left="780" w:hanging="360"/>
      </w:pPr>
      <w:rPr>
        <w:rFonts w:ascii="Symbol" w:hAnsi="Symbol"/>
      </w:rPr>
    </w:lvl>
    <w:lvl w:ilvl="2" w:tplc="6C78D8B0">
      <w:start w:val="1"/>
      <w:numFmt w:val="bullet"/>
      <w:lvlText w:val=""/>
      <w:lvlJc w:val="left"/>
      <w:pPr>
        <w:ind w:left="780" w:hanging="360"/>
      </w:pPr>
      <w:rPr>
        <w:rFonts w:ascii="Symbol" w:hAnsi="Symbol"/>
      </w:rPr>
    </w:lvl>
    <w:lvl w:ilvl="3" w:tplc="7A742716">
      <w:start w:val="1"/>
      <w:numFmt w:val="bullet"/>
      <w:lvlText w:val=""/>
      <w:lvlJc w:val="left"/>
      <w:pPr>
        <w:ind w:left="780" w:hanging="360"/>
      </w:pPr>
      <w:rPr>
        <w:rFonts w:ascii="Symbol" w:hAnsi="Symbol"/>
      </w:rPr>
    </w:lvl>
    <w:lvl w:ilvl="4" w:tplc="EEDC308E">
      <w:start w:val="1"/>
      <w:numFmt w:val="bullet"/>
      <w:lvlText w:val=""/>
      <w:lvlJc w:val="left"/>
      <w:pPr>
        <w:ind w:left="780" w:hanging="360"/>
      </w:pPr>
      <w:rPr>
        <w:rFonts w:ascii="Symbol" w:hAnsi="Symbol"/>
      </w:rPr>
    </w:lvl>
    <w:lvl w:ilvl="5" w:tplc="0C380786">
      <w:start w:val="1"/>
      <w:numFmt w:val="bullet"/>
      <w:lvlText w:val=""/>
      <w:lvlJc w:val="left"/>
      <w:pPr>
        <w:ind w:left="780" w:hanging="360"/>
      </w:pPr>
      <w:rPr>
        <w:rFonts w:ascii="Symbol" w:hAnsi="Symbol"/>
      </w:rPr>
    </w:lvl>
    <w:lvl w:ilvl="6" w:tplc="D8C46522">
      <w:start w:val="1"/>
      <w:numFmt w:val="bullet"/>
      <w:lvlText w:val=""/>
      <w:lvlJc w:val="left"/>
      <w:pPr>
        <w:ind w:left="780" w:hanging="360"/>
      </w:pPr>
      <w:rPr>
        <w:rFonts w:ascii="Symbol" w:hAnsi="Symbol"/>
      </w:rPr>
    </w:lvl>
    <w:lvl w:ilvl="7" w:tplc="5088CFC0">
      <w:start w:val="1"/>
      <w:numFmt w:val="bullet"/>
      <w:lvlText w:val=""/>
      <w:lvlJc w:val="left"/>
      <w:pPr>
        <w:ind w:left="780" w:hanging="360"/>
      </w:pPr>
      <w:rPr>
        <w:rFonts w:ascii="Symbol" w:hAnsi="Symbol"/>
      </w:rPr>
    </w:lvl>
    <w:lvl w:ilvl="8" w:tplc="6E6211EC">
      <w:start w:val="1"/>
      <w:numFmt w:val="bullet"/>
      <w:lvlText w:val=""/>
      <w:lvlJc w:val="left"/>
      <w:pPr>
        <w:ind w:left="780" w:hanging="360"/>
      </w:pPr>
      <w:rPr>
        <w:rFonts w:ascii="Symbol" w:hAnsi="Symbol"/>
      </w:rPr>
    </w:lvl>
  </w:abstractNum>
  <w:abstractNum w:abstractNumId="15" w15:restartNumberingAfterBreak="0">
    <w:nsid w:val="165C7023"/>
    <w:multiLevelType w:val="hybridMultilevel"/>
    <w:tmpl w:val="9B56AD7A"/>
    <w:lvl w:ilvl="0" w:tplc="AA60A11A">
      <w:start w:val="1"/>
      <w:numFmt w:val="bullet"/>
      <w:lvlText w:val=""/>
      <w:lvlJc w:val="left"/>
      <w:pPr>
        <w:ind w:left="720" w:hanging="360"/>
      </w:pPr>
      <w:rPr>
        <w:rFonts w:ascii="Symbol" w:hAnsi="Symbol"/>
      </w:rPr>
    </w:lvl>
    <w:lvl w:ilvl="1" w:tplc="0ED8DDCA">
      <w:start w:val="1"/>
      <w:numFmt w:val="bullet"/>
      <w:lvlText w:val=""/>
      <w:lvlJc w:val="left"/>
      <w:pPr>
        <w:ind w:left="720" w:hanging="360"/>
      </w:pPr>
      <w:rPr>
        <w:rFonts w:ascii="Symbol" w:hAnsi="Symbol"/>
      </w:rPr>
    </w:lvl>
    <w:lvl w:ilvl="2" w:tplc="2954E8C4">
      <w:start w:val="1"/>
      <w:numFmt w:val="bullet"/>
      <w:lvlText w:val=""/>
      <w:lvlJc w:val="left"/>
      <w:pPr>
        <w:ind w:left="720" w:hanging="360"/>
      </w:pPr>
      <w:rPr>
        <w:rFonts w:ascii="Symbol" w:hAnsi="Symbol"/>
      </w:rPr>
    </w:lvl>
    <w:lvl w:ilvl="3" w:tplc="6B3EB576">
      <w:start w:val="1"/>
      <w:numFmt w:val="bullet"/>
      <w:lvlText w:val=""/>
      <w:lvlJc w:val="left"/>
      <w:pPr>
        <w:ind w:left="720" w:hanging="360"/>
      </w:pPr>
      <w:rPr>
        <w:rFonts w:ascii="Symbol" w:hAnsi="Symbol"/>
      </w:rPr>
    </w:lvl>
    <w:lvl w:ilvl="4" w:tplc="ECE49086">
      <w:start w:val="1"/>
      <w:numFmt w:val="bullet"/>
      <w:lvlText w:val=""/>
      <w:lvlJc w:val="left"/>
      <w:pPr>
        <w:ind w:left="720" w:hanging="360"/>
      </w:pPr>
      <w:rPr>
        <w:rFonts w:ascii="Symbol" w:hAnsi="Symbol"/>
      </w:rPr>
    </w:lvl>
    <w:lvl w:ilvl="5" w:tplc="EB7A6174">
      <w:start w:val="1"/>
      <w:numFmt w:val="bullet"/>
      <w:lvlText w:val=""/>
      <w:lvlJc w:val="left"/>
      <w:pPr>
        <w:ind w:left="720" w:hanging="360"/>
      </w:pPr>
      <w:rPr>
        <w:rFonts w:ascii="Symbol" w:hAnsi="Symbol"/>
      </w:rPr>
    </w:lvl>
    <w:lvl w:ilvl="6" w:tplc="28A467FE">
      <w:start w:val="1"/>
      <w:numFmt w:val="bullet"/>
      <w:lvlText w:val=""/>
      <w:lvlJc w:val="left"/>
      <w:pPr>
        <w:ind w:left="720" w:hanging="360"/>
      </w:pPr>
      <w:rPr>
        <w:rFonts w:ascii="Symbol" w:hAnsi="Symbol"/>
      </w:rPr>
    </w:lvl>
    <w:lvl w:ilvl="7" w:tplc="06986EB0">
      <w:start w:val="1"/>
      <w:numFmt w:val="bullet"/>
      <w:lvlText w:val=""/>
      <w:lvlJc w:val="left"/>
      <w:pPr>
        <w:ind w:left="720" w:hanging="360"/>
      </w:pPr>
      <w:rPr>
        <w:rFonts w:ascii="Symbol" w:hAnsi="Symbol"/>
      </w:rPr>
    </w:lvl>
    <w:lvl w:ilvl="8" w:tplc="C100C926">
      <w:start w:val="1"/>
      <w:numFmt w:val="bullet"/>
      <w:lvlText w:val=""/>
      <w:lvlJc w:val="left"/>
      <w:pPr>
        <w:ind w:left="720" w:hanging="360"/>
      </w:pPr>
      <w:rPr>
        <w:rFonts w:ascii="Symbol" w:hAnsi="Symbol"/>
      </w:rPr>
    </w:lvl>
  </w:abstractNum>
  <w:abstractNum w:abstractNumId="16" w15:restartNumberingAfterBreak="0">
    <w:nsid w:val="16AA298C"/>
    <w:multiLevelType w:val="hybridMultilevel"/>
    <w:tmpl w:val="3CEA4C3E"/>
    <w:lvl w:ilvl="0" w:tplc="747AE9FA">
      <w:start w:val="1"/>
      <w:numFmt w:val="bullet"/>
      <w:lvlText w:val=""/>
      <w:lvlJc w:val="left"/>
      <w:pPr>
        <w:ind w:left="780" w:hanging="360"/>
      </w:pPr>
      <w:rPr>
        <w:rFonts w:ascii="Symbol" w:hAnsi="Symbol"/>
      </w:rPr>
    </w:lvl>
    <w:lvl w:ilvl="1" w:tplc="B67AF938">
      <w:start w:val="1"/>
      <w:numFmt w:val="bullet"/>
      <w:lvlText w:val=""/>
      <w:lvlJc w:val="left"/>
      <w:pPr>
        <w:ind w:left="780" w:hanging="360"/>
      </w:pPr>
      <w:rPr>
        <w:rFonts w:ascii="Symbol" w:hAnsi="Symbol"/>
      </w:rPr>
    </w:lvl>
    <w:lvl w:ilvl="2" w:tplc="64F2330E">
      <w:start w:val="1"/>
      <w:numFmt w:val="bullet"/>
      <w:lvlText w:val=""/>
      <w:lvlJc w:val="left"/>
      <w:pPr>
        <w:ind w:left="780" w:hanging="360"/>
      </w:pPr>
      <w:rPr>
        <w:rFonts w:ascii="Symbol" w:hAnsi="Symbol"/>
      </w:rPr>
    </w:lvl>
    <w:lvl w:ilvl="3" w:tplc="09CC3F6A">
      <w:start w:val="1"/>
      <w:numFmt w:val="bullet"/>
      <w:lvlText w:val=""/>
      <w:lvlJc w:val="left"/>
      <w:pPr>
        <w:ind w:left="780" w:hanging="360"/>
      </w:pPr>
      <w:rPr>
        <w:rFonts w:ascii="Symbol" w:hAnsi="Symbol"/>
      </w:rPr>
    </w:lvl>
    <w:lvl w:ilvl="4" w:tplc="300A474C">
      <w:start w:val="1"/>
      <w:numFmt w:val="bullet"/>
      <w:lvlText w:val=""/>
      <w:lvlJc w:val="left"/>
      <w:pPr>
        <w:ind w:left="780" w:hanging="360"/>
      </w:pPr>
      <w:rPr>
        <w:rFonts w:ascii="Symbol" w:hAnsi="Symbol"/>
      </w:rPr>
    </w:lvl>
    <w:lvl w:ilvl="5" w:tplc="9112CE54">
      <w:start w:val="1"/>
      <w:numFmt w:val="bullet"/>
      <w:lvlText w:val=""/>
      <w:lvlJc w:val="left"/>
      <w:pPr>
        <w:ind w:left="780" w:hanging="360"/>
      </w:pPr>
      <w:rPr>
        <w:rFonts w:ascii="Symbol" w:hAnsi="Symbol"/>
      </w:rPr>
    </w:lvl>
    <w:lvl w:ilvl="6" w:tplc="29BA2124">
      <w:start w:val="1"/>
      <w:numFmt w:val="bullet"/>
      <w:lvlText w:val=""/>
      <w:lvlJc w:val="left"/>
      <w:pPr>
        <w:ind w:left="780" w:hanging="360"/>
      </w:pPr>
      <w:rPr>
        <w:rFonts w:ascii="Symbol" w:hAnsi="Symbol"/>
      </w:rPr>
    </w:lvl>
    <w:lvl w:ilvl="7" w:tplc="D270959A">
      <w:start w:val="1"/>
      <w:numFmt w:val="bullet"/>
      <w:lvlText w:val=""/>
      <w:lvlJc w:val="left"/>
      <w:pPr>
        <w:ind w:left="780" w:hanging="360"/>
      </w:pPr>
      <w:rPr>
        <w:rFonts w:ascii="Symbol" w:hAnsi="Symbol"/>
      </w:rPr>
    </w:lvl>
    <w:lvl w:ilvl="8" w:tplc="CBEA885A">
      <w:start w:val="1"/>
      <w:numFmt w:val="bullet"/>
      <w:lvlText w:val=""/>
      <w:lvlJc w:val="left"/>
      <w:pPr>
        <w:ind w:left="780" w:hanging="360"/>
      </w:pPr>
      <w:rPr>
        <w:rFonts w:ascii="Symbol" w:hAnsi="Symbol"/>
      </w:rPr>
    </w:lvl>
  </w:abstractNum>
  <w:abstractNum w:abstractNumId="17" w15:restartNumberingAfterBreak="0">
    <w:nsid w:val="17BC43CC"/>
    <w:multiLevelType w:val="hybridMultilevel"/>
    <w:tmpl w:val="4338151E"/>
    <w:lvl w:ilvl="0" w:tplc="7EC86222">
      <w:start w:val="1"/>
      <w:numFmt w:val="bullet"/>
      <w:lvlText w:val=""/>
      <w:lvlJc w:val="left"/>
      <w:pPr>
        <w:ind w:left="960" w:hanging="360"/>
      </w:pPr>
      <w:rPr>
        <w:rFonts w:ascii="Symbol" w:hAnsi="Symbol"/>
      </w:rPr>
    </w:lvl>
    <w:lvl w:ilvl="1" w:tplc="4508C47A">
      <w:start w:val="1"/>
      <w:numFmt w:val="bullet"/>
      <w:lvlText w:val=""/>
      <w:lvlJc w:val="left"/>
      <w:pPr>
        <w:ind w:left="960" w:hanging="360"/>
      </w:pPr>
      <w:rPr>
        <w:rFonts w:ascii="Symbol" w:hAnsi="Symbol"/>
      </w:rPr>
    </w:lvl>
    <w:lvl w:ilvl="2" w:tplc="1D4C2DEE">
      <w:start w:val="1"/>
      <w:numFmt w:val="bullet"/>
      <w:lvlText w:val=""/>
      <w:lvlJc w:val="left"/>
      <w:pPr>
        <w:ind w:left="960" w:hanging="360"/>
      </w:pPr>
      <w:rPr>
        <w:rFonts w:ascii="Symbol" w:hAnsi="Symbol"/>
      </w:rPr>
    </w:lvl>
    <w:lvl w:ilvl="3" w:tplc="85DA919A">
      <w:start w:val="1"/>
      <w:numFmt w:val="bullet"/>
      <w:lvlText w:val=""/>
      <w:lvlJc w:val="left"/>
      <w:pPr>
        <w:ind w:left="960" w:hanging="360"/>
      </w:pPr>
      <w:rPr>
        <w:rFonts w:ascii="Symbol" w:hAnsi="Symbol"/>
      </w:rPr>
    </w:lvl>
    <w:lvl w:ilvl="4" w:tplc="4D52BC68">
      <w:start w:val="1"/>
      <w:numFmt w:val="bullet"/>
      <w:lvlText w:val=""/>
      <w:lvlJc w:val="left"/>
      <w:pPr>
        <w:ind w:left="960" w:hanging="360"/>
      </w:pPr>
      <w:rPr>
        <w:rFonts w:ascii="Symbol" w:hAnsi="Symbol"/>
      </w:rPr>
    </w:lvl>
    <w:lvl w:ilvl="5" w:tplc="98963876">
      <w:start w:val="1"/>
      <w:numFmt w:val="bullet"/>
      <w:lvlText w:val=""/>
      <w:lvlJc w:val="left"/>
      <w:pPr>
        <w:ind w:left="960" w:hanging="360"/>
      </w:pPr>
      <w:rPr>
        <w:rFonts w:ascii="Symbol" w:hAnsi="Symbol"/>
      </w:rPr>
    </w:lvl>
    <w:lvl w:ilvl="6" w:tplc="51A20A64">
      <w:start w:val="1"/>
      <w:numFmt w:val="bullet"/>
      <w:lvlText w:val=""/>
      <w:lvlJc w:val="left"/>
      <w:pPr>
        <w:ind w:left="960" w:hanging="360"/>
      </w:pPr>
      <w:rPr>
        <w:rFonts w:ascii="Symbol" w:hAnsi="Symbol"/>
      </w:rPr>
    </w:lvl>
    <w:lvl w:ilvl="7" w:tplc="179889C0">
      <w:start w:val="1"/>
      <w:numFmt w:val="bullet"/>
      <w:lvlText w:val=""/>
      <w:lvlJc w:val="left"/>
      <w:pPr>
        <w:ind w:left="960" w:hanging="360"/>
      </w:pPr>
      <w:rPr>
        <w:rFonts w:ascii="Symbol" w:hAnsi="Symbol"/>
      </w:rPr>
    </w:lvl>
    <w:lvl w:ilvl="8" w:tplc="16B47528">
      <w:start w:val="1"/>
      <w:numFmt w:val="bullet"/>
      <w:lvlText w:val=""/>
      <w:lvlJc w:val="left"/>
      <w:pPr>
        <w:ind w:left="960" w:hanging="360"/>
      </w:pPr>
      <w:rPr>
        <w:rFonts w:ascii="Symbol" w:hAnsi="Symbol"/>
      </w:rPr>
    </w:lvl>
  </w:abstractNum>
  <w:abstractNum w:abstractNumId="18" w15:restartNumberingAfterBreak="0">
    <w:nsid w:val="18716202"/>
    <w:multiLevelType w:val="hybridMultilevel"/>
    <w:tmpl w:val="4D24CFD6"/>
    <w:lvl w:ilvl="0" w:tplc="ED98A2CC">
      <w:start w:val="1"/>
      <w:numFmt w:val="bullet"/>
      <w:lvlText w:val=""/>
      <w:lvlJc w:val="left"/>
      <w:pPr>
        <w:ind w:left="720" w:hanging="360"/>
      </w:pPr>
      <w:rPr>
        <w:rFonts w:ascii="Symbol" w:hAnsi="Symbol"/>
      </w:rPr>
    </w:lvl>
    <w:lvl w:ilvl="1" w:tplc="FB14EA04">
      <w:start w:val="1"/>
      <w:numFmt w:val="bullet"/>
      <w:lvlText w:val=""/>
      <w:lvlJc w:val="left"/>
      <w:pPr>
        <w:ind w:left="720" w:hanging="360"/>
      </w:pPr>
      <w:rPr>
        <w:rFonts w:ascii="Symbol" w:hAnsi="Symbol"/>
      </w:rPr>
    </w:lvl>
    <w:lvl w:ilvl="2" w:tplc="2A845D92">
      <w:start w:val="1"/>
      <w:numFmt w:val="bullet"/>
      <w:lvlText w:val=""/>
      <w:lvlJc w:val="left"/>
      <w:pPr>
        <w:ind w:left="720" w:hanging="360"/>
      </w:pPr>
      <w:rPr>
        <w:rFonts w:ascii="Symbol" w:hAnsi="Symbol"/>
      </w:rPr>
    </w:lvl>
    <w:lvl w:ilvl="3" w:tplc="099AD1C6">
      <w:start w:val="1"/>
      <w:numFmt w:val="bullet"/>
      <w:lvlText w:val=""/>
      <w:lvlJc w:val="left"/>
      <w:pPr>
        <w:ind w:left="720" w:hanging="360"/>
      </w:pPr>
      <w:rPr>
        <w:rFonts w:ascii="Symbol" w:hAnsi="Symbol"/>
      </w:rPr>
    </w:lvl>
    <w:lvl w:ilvl="4" w:tplc="1284912A">
      <w:start w:val="1"/>
      <w:numFmt w:val="bullet"/>
      <w:lvlText w:val=""/>
      <w:lvlJc w:val="left"/>
      <w:pPr>
        <w:ind w:left="720" w:hanging="360"/>
      </w:pPr>
      <w:rPr>
        <w:rFonts w:ascii="Symbol" w:hAnsi="Symbol"/>
      </w:rPr>
    </w:lvl>
    <w:lvl w:ilvl="5" w:tplc="5F1AC558">
      <w:start w:val="1"/>
      <w:numFmt w:val="bullet"/>
      <w:lvlText w:val=""/>
      <w:lvlJc w:val="left"/>
      <w:pPr>
        <w:ind w:left="720" w:hanging="360"/>
      </w:pPr>
      <w:rPr>
        <w:rFonts w:ascii="Symbol" w:hAnsi="Symbol"/>
      </w:rPr>
    </w:lvl>
    <w:lvl w:ilvl="6" w:tplc="60F401E6">
      <w:start w:val="1"/>
      <w:numFmt w:val="bullet"/>
      <w:lvlText w:val=""/>
      <w:lvlJc w:val="left"/>
      <w:pPr>
        <w:ind w:left="720" w:hanging="360"/>
      </w:pPr>
      <w:rPr>
        <w:rFonts w:ascii="Symbol" w:hAnsi="Symbol"/>
      </w:rPr>
    </w:lvl>
    <w:lvl w:ilvl="7" w:tplc="0C660DD0">
      <w:start w:val="1"/>
      <w:numFmt w:val="bullet"/>
      <w:lvlText w:val=""/>
      <w:lvlJc w:val="left"/>
      <w:pPr>
        <w:ind w:left="720" w:hanging="360"/>
      </w:pPr>
      <w:rPr>
        <w:rFonts w:ascii="Symbol" w:hAnsi="Symbol"/>
      </w:rPr>
    </w:lvl>
    <w:lvl w:ilvl="8" w:tplc="2A1CE07A">
      <w:start w:val="1"/>
      <w:numFmt w:val="bullet"/>
      <w:lvlText w:val=""/>
      <w:lvlJc w:val="left"/>
      <w:pPr>
        <w:ind w:left="720" w:hanging="360"/>
      </w:pPr>
      <w:rPr>
        <w:rFonts w:ascii="Symbol" w:hAnsi="Symbol"/>
      </w:rPr>
    </w:lvl>
  </w:abstractNum>
  <w:abstractNum w:abstractNumId="19" w15:restartNumberingAfterBreak="0">
    <w:nsid w:val="1CE654DB"/>
    <w:multiLevelType w:val="hybridMultilevel"/>
    <w:tmpl w:val="19507E60"/>
    <w:lvl w:ilvl="0" w:tplc="85188EF6">
      <w:start w:val="1"/>
      <w:numFmt w:val="bullet"/>
      <w:lvlText w:val=""/>
      <w:lvlJc w:val="left"/>
      <w:pPr>
        <w:ind w:left="960" w:hanging="360"/>
      </w:pPr>
      <w:rPr>
        <w:rFonts w:ascii="Symbol" w:hAnsi="Symbol"/>
      </w:rPr>
    </w:lvl>
    <w:lvl w:ilvl="1" w:tplc="1B20DDE4">
      <w:start w:val="1"/>
      <w:numFmt w:val="bullet"/>
      <w:lvlText w:val=""/>
      <w:lvlJc w:val="left"/>
      <w:pPr>
        <w:ind w:left="960" w:hanging="360"/>
      </w:pPr>
      <w:rPr>
        <w:rFonts w:ascii="Symbol" w:hAnsi="Symbol"/>
      </w:rPr>
    </w:lvl>
    <w:lvl w:ilvl="2" w:tplc="330011AA">
      <w:start w:val="1"/>
      <w:numFmt w:val="bullet"/>
      <w:lvlText w:val=""/>
      <w:lvlJc w:val="left"/>
      <w:pPr>
        <w:ind w:left="960" w:hanging="360"/>
      </w:pPr>
      <w:rPr>
        <w:rFonts w:ascii="Symbol" w:hAnsi="Symbol"/>
      </w:rPr>
    </w:lvl>
    <w:lvl w:ilvl="3" w:tplc="E64A5F80">
      <w:start w:val="1"/>
      <w:numFmt w:val="bullet"/>
      <w:lvlText w:val=""/>
      <w:lvlJc w:val="left"/>
      <w:pPr>
        <w:ind w:left="960" w:hanging="360"/>
      </w:pPr>
      <w:rPr>
        <w:rFonts w:ascii="Symbol" w:hAnsi="Symbol"/>
      </w:rPr>
    </w:lvl>
    <w:lvl w:ilvl="4" w:tplc="0C7676C6">
      <w:start w:val="1"/>
      <w:numFmt w:val="bullet"/>
      <w:lvlText w:val=""/>
      <w:lvlJc w:val="left"/>
      <w:pPr>
        <w:ind w:left="960" w:hanging="360"/>
      </w:pPr>
      <w:rPr>
        <w:rFonts w:ascii="Symbol" w:hAnsi="Symbol"/>
      </w:rPr>
    </w:lvl>
    <w:lvl w:ilvl="5" w:tplc="05945ABC">
      <w:start w:val="1"/>
      <w:numFmt w:val="bullet"/>
      <w:lvlText w:val=""/>
      <w:lvlJc w:val="left"/>
      <w:pPr>
        <w:ind w:left="960" w:hanging="360"/>
      </w:pPr>
      <w:rPr>
        <w:rFonts w:ascii="Symbol" w:hAnsi="Symbol"/>
      </w:rPr>
    </w:lvl>
    <w:lvl w:ilvl="6" w:tplc="36F84F94">
      <w:start w:val="1"/>
      <w:numFmt w:val="bullet"/>
      <w:lvlText w:val=""/>
      <w:lvlJc w:val="left"/>
      <w:pPr>
        <w:ind w:left="960" w:hanging="360"/>
      </w:pPr>
      <w:rPr>
        <w:rFonts w:ascii="Symbol" w:hAnsi="Symbol"/>
      </w:rPr>
    </w:lvl>
    <w:lvl w:ilvl="7" w:tplc="4456EBC6">
      <w:start w:val="1"/>
      <w:numFmt w:val="bullet"/>
      <w:lvlText w:val=""/>
      <w:lvlJc w:val="left"/>
      <w:pPr>
        <w:ind w:left="960" w:hanging="360"/>
      </w:pPr>
      <w:rPr>
        <w:rFonts w:ascii="Symbol" w:hAnsi="Symbol"/>
      </w:rPr>
    </w:lvl>
    <w:lvl w:ilvl="8" w:tplc="C8167C66">
      <w:start w:val="1"/>
      <w:numFmt w:val="bullet"/>
      <w:lvlText w:val=""/>
      <w:lvlJc w:val="left"/>
      <w:pPr>
        <w:ind w:left="960" w:hanging="360"/>
      </w:pPr>
      <w:rPr>
        <w:rFonts w:ascii="Symbol" w:hAnsi="Symbol"/>
      </w:rPr>
    </w:lvl>
  </w:abstractNum>
  <w:abstractNum w:abstractNumId="20" w15:restartNumberingAfterBreak="0">
    <w:nsid w:val="1F924D01"/>
    <w:multiLevelType w:val="hybridMultilevel"/>
    <w:tmpl w:val="A824E37A"/>
    <w:lvl w:ilvl="0" w:tplc="5B6467FA">
      <w:start w:val="1"/>
      <w:numFmt w:val="bullet"/>
      <w:lvlText w:val=""/>
      <w:lvlJc w:val="left"/>
      <w:pPr>
        <w:ind w:left="960" w:hanging="360"/>
      </w:pPr>
      <w:rPr>
        <w:rFonts w:ascii="Symbol" w:hAnsi="Symbol"/>
      </w:rPr>
    </w:lvl>
    <w:lvl w:ilvl="1" w:tplc="7C0A1244">
      <w:start w:val="1"/>
      <w:numFmt w:val="bullet"/>
      <w:lvlText w:val=""/>
      <w:lvlJc w:val="left"/>
      <w:pPr>
        <w:ind w:left="960" w:hanging="360"/>
      </w:pPr>
      <w:rPr>
        <w:rFonts w:ascii="Symbol" w:hAnsi="Symbol"/>
      </w:rPr>
    </w:lvl>
    <w:lvl w:ilvl="2" w:tplc="1AB61D0C">
      <w:start w:val="1"/>
      <w:numFmt w:val="bullet"/>
      <w:lvlText w:val=""/>
      <w:lvlJc w:val="left"/>
      <w:pPr>
        <w:ind w:left="960" w:hanging="360"/>
      </w:pPr>
      <w:rPr>
        <w:rFonts w:ascii="Symbol" w:hAnsi="Symbol"/>
      </w:rPr>
    </w:lvl>
    <w:lvl w:ilvl="3" w:tplc="ADA2C758">
      <w:start w:val="1"/>
      <w:numFmt w:val="bullet"/>
      <w:lvlText w:val=""/>
      <w:lvlJc w:val="left"/>
      <w:pPr>
        <w:ind w:left="960" w:hanging="360"/>
      </w:pPr>
      <w:rPr>
        <w:rFonts w:ascii="Symbol" w:hAnsi="Symbol"/>
      </w:rPr>
    </w:lvl>
    <w:lvl w:ilvl="4" w:tplc="1F0A48C0">
      <w:start w:val="1"/>
      <w:numFmt w:val="bullet"/>
      <w:lvlText w:val=""/>
      <w:lvlJc w:val="left"/>
      <w:pPr>
        <w:ind w:left="960" w:hanging="360"/>
      </w:pPr>
      <w:rPr>
        <w:rFonts w:ascii="Symbol" w:hAnsi="Symbol"/>
      </w:rPr>
    </w:lvl>
    <w:lvl w:ilvl="5" w:tplc="3CFE6AD8">
      <w:start w:val="1"/>
      <w:numFmt w:val="bullet"/>
      <w:lvlText w:val=""/>
      <w:lvlJc w:val="left"/>
      <w:pPr>
        <w:ind w:left="960" w:hanging="360"/>
      </w:pPr>
      <w:rPr>
        <w:rFonts w:ascii="Symbol" w:hAnsi="Symbol"/>
      </w:rPr>
    </w:lvl>
    <w:lvl w:ilvl="6" w:tplc="4FB414DE">
      <w:start w:val="1"/>
      <w:numFmt w:val="bullet"/>
      <w:lvlText w:val=""/>
      <w:lvlJc w:val="left"/>
      <w:pPr>
        <w:ind w:left="960" w:hanging="360"/>
      </w:pPr>
      <w:rPr>
        <w:rFonts w:ascii="Symbol" w:hAnsi="Symbol"/>
      </w:rPr>
    </w:lvl>
    <w:lvl w:ilvl="7" w:tplc="DD80F6BA">
      <w:start w:val="1"/>
      <w:numFmt w:val="bullet"/>
      <w:lvlText w:val=""/>
      <w:lvlJc w:val="left"/>
      <w:pPr>
        <w:ind w:left="960" w:hanging="360"/>
      </w:pPr>
      <w:rPr>
        <w:rFonts w:ascii="Symbol" w:hAnsi="Symbol"/>
      </w:rPr>
    </w:lvl>
    <w:lvl w:ilvl="8" w:tplc="D9563BD2">
      <w:start w:val="1"/>
      <w:numFmt w:val="bullet"/>
      <w:lvlText w:val=""/>
      <w:lvlJc w:val="left"/>
      <w:pPr>
        <w:ind w:left="960" w:hanging="360"/>
      </w:pPr>
      <w:rPr>
        <w:rFonts w:ascii="Symbol" w:hAnsi="Symbol"/>
      </w:rPr>
    </w:lvl>
  </w:abstractNum>
  <w:abstractNum w:abstractNumId="21" w15:restartNumberingAfterBreak="0">
    <w:nsid w:val="1FA5244B"/>
    <w:multiLevelType w:val="hybridMultilevel"/>
    <w:tmpl w:val="0BD89774"/>
    <w:lvl w:ilvl="0" w:tplc="DC6EE52A">
      <w:start w:val="1"/>
      <w:numFmt w:val="bullet"/>
      <w:lvlText w:val=""/>
      <w:lvlJc w:val="left"/>
      <w:pPr>
        <w:ind w:left="720" w:hanging="360"/>
      </w:pPr>
      <w:rPr>
        <w:rFonts w:ascii="Symbol" w:hAnsi="Symbol"/>
      </w:rPr>
    </w:lvl>
    <w:lvl w:ilvl="1" w:tplc="18F6E04E">
      <w:start w:val="1"/>
      <w:numFmt w:val="bullet"/>
      <w:lvlText w:val=""/>
      <w:lvlJc w:val="left"/>
      <w:pPr>
        <w:ind w:left="720" w:hanging="360"/>
      </w:pPr>
      <w:rPr>
        <w:rFonts w:ascii="Symbol" w:hAnsi="Symbol"/>
      </w:rPr>
    </w:lvl>
    <w:lvl w:ilvl="2" w:tplc="B1ACA740">
      <w:start w:val="1"/>
      <w:numFmt w:val="bullet"/>
      <w:lvlText w:val=""/>
      <w:lvlJc w:val="left"/>
      <w:pPr>
        <w:ind w:left="720" w:hanging="360"/>
      </w:pPr>
      <w:rPr>
        <w:rFonts w:ascii="Symbol" w:hAnsi="Symbol"/>
      </w:rPr>
    </w:lvl>
    <w:lvl w:ilvl="3" w:tplc="E160B91E">
      <w:start w:val="1"/>
      <w:numFmt w:val="bullet"/>
      <w:lvlText w:val=""/>
      <w:lvlJc w:val="left"/>
      <w:pPr>
        <w:ind w:left="720" w:hanging="360"/>
      </w:pPr>
      <w:rPr>
        <w:rFonts w:ascii="Symbol" w:hAnsi="Symbol"/>
      </w:rPr>
    </w:lvl>
    <w:lvl w:ilvl="4" w:tplc="596E51EC">
      <w:start w:val="1"/>
      <w:numFmt w:val="bullet"/>
      <w:lvlText w:val=""/>
      <w:lvlJc w:val="left"/>
      <w:pPr>
        <w:ind w:left="720" w:hanging="360"/>
      </w:pPr>
      <w:rPr>
        <w:rFonts w:ascii="Symbol" w:hAnsi="Symbol"/>
      </w:rPr>
    </w:lvl>
    <w:lvl w:ilvl="5" w:tplc="6526D1FC">
      <w:start w:val="1"/>
      <w:numFmt w:val="bullet"/>
      <w:lvlText w:val=""/>
      <w:lvlJc w:val="left"/>
      <w:pPr>
        <w:ind w:left="720" w:hanging="360"/>
      </w:pPr>
      <w:rPr>
        <w:rFonts w:ascii="Symbol" w:hAnsi="Symbol"/>
      </w:rPr>
    </w:lvl>
    <w:lvl w:ilvl="6" w:tplc="5D7A6966">
      <w:start w:val="1"/>
      <w:numFmt w:val="bullet"/>
      <w:lvlText w:val=""/>
      <w:lvlJc w:val="left"/>
      <w:pPr>
        <w:ind w:left="720" w:hanging="360"/>
      </w:pPr>
      <w:rPr>
        <w:rFonts w:ascii="Symbol" w:hAnsi="Symbol"/>
      </w:rPr>
    </w:lvl>
    <w:lvl w:ilvl="7" w:tplc="00F63D64">
      <w:start w:val="1"/>
      <w:numFmt w:val="bullet"/>
      <w:lvlText w:val=""/>
      <w:lvlJc w:val="left"/>
      <w:pPr>
        <w:ind w:left="720" w:hanging="360"/>
      </w:pPr>
      <w:rPr>
        <w:rFonts w:ascii="Symbol" w:hAnsi="Symbol"/>
      </w:rPr>
    </w:lvl>
    <w:lvl w:ilvl="8" w:tplc="AD9E186A">
      <w:start w:val="1"/>
      <w:numFmt w:val="bullet"/>
      <w:lvlText w:val=""/>
      <w:lvlJc w:val="left"/>
      <w:pPr>
        <w:ind w:left="720" w:hanging="360"/>
      </w:pPr>
      <w:rPr>
        <w:rFonts w:ascii="Symbol" w:hAnsi="Symbol"/>
      </w:rPr>
    </w:lvl>
  </w:abstractNum>
  <w:abstractNum w:abstractNumId="22" w15:restartNumberingAfterBreak="0">
    <w:nsid w:val="1FE830FC"/>
    <w:multiLevelType w:val="hybridMultilevel"/>
    <w:tmpl w:val="E90AC03E"/>
    <w:lvl w:ilvl="0" w:tplc="964C7408">
      <w:start w:val="1"/>
      <w:numFmt w:val="bullet"/>
      <w:lvlText w:val=""/>
      <w:lvlJc w:val="left"/>
      <w:pPr>
        <w:ind w:left="780" w:hanging="360"/>
      </w:pPr>
      <w:rPr>
        <w:rFonts w:ascii="Symbol" w:hAnsi="Symbol"/>
      </w:rPr>
    </w:lvl>
    <w:lvl w:ilvl="1" w:tplc="C82E2814">
      <w:start w:val="1"/>
      <w:numFmt w:val="bullet"/>
      <w:lvlText w:val=""/>
      <w:lvlJc w:val="left"/>
      <w:pPr>
        <w:ind w:left="780" w:hanging="360"/>
      </w:pPr>
      <w:rPr>
        <w:rFonts w:ascii="Symbol" w:hAnsi="Symbol"/>
      </w:rPr>
    </w:lvl>
    <w:lvl w:ilvl="2" w:tplc="0220E8F8">
      <w:start w:val="1"/>
      <w:numFmt w:val="bullet"/>
      <w:lvlText w:val=""/>
      <w:lvlJc w:val="left"/>
      <w:pPr>
        <w:ind w:left="780" w:hanging="360"/>
      </w:pPr>
      <w:rPr>
        <w:rFonts w:ascii="Symbol" w:hAnsi="Symbol"/>
      </w:rPr>
    </w:lvl>
    <w:lvl w:ilvl="3" w:tplc="FD5E8854">
      <w:start w:val="1"/>
      <w:numFmt w:val="bullet"/>
      <w:lvlText w:val=""/>
      <w:lvlJc w:val="left"/>
      <w:pPr>
        <w:ind w:left="780" w:hanging="360"/>
      </w:pPr>
      <w:rPr>
        <w:rFonts w:ascii="Symbol" w:hAnsi="Symbol"/>
      </w:rPr>
    </w:lvl>
    <w:lvl w:ilvl="4" w:tplc="6D4207D4">
      <w:start w:val="1"/>
      <w:numFmt w:val="bullet"/>
      <w:lvlText w:val=""/>
      <w:lvlJc w:val="left"/>
      <w:pPr>
        <w:ind w:left="780" w:hanging="360"/>
      </w:pPr>
      <w:rPr>
        <w:rFonts w:ascii="Symbol" w:hAnsi="Symbol"/>
      </w:rPr>
    </w:lvl>
    <w:lvl w:ilvl="5" w:tplc="BEE84298">
      <w:start w:val="1"/>
      <w:numFmt w:val="bullet"/>
      <w:lvlText w:val=""/>
      <w:lvlJc w:val="left"/>
      <w:pPr>
        <w:ind w:left="780" w:hanging="360"/>
      </w:pPr>
      <w:rPr>
        <w:rFonts w:ascii="Symbol" w:hAnsi="Symbol"/>
      </w:rPr>
    </w:lvl>
    <w:lvl w:ilvl="6" w:tplc="4CBC3866">
      <w:start w:val="1"/>
      <w:numFmt w:val="bullet"/>
      <w:lvlText w:val=""/>
      <w:lvlJc w:val="left"/>
      <w:pPr>
        <w:ind w:left="780" w:hanging="360"/>
      </w:pPr>
      <w:rPr>
        <w:rFonts w:ascii="Symbol" w:hAnsi="Symbol"/>
      </w:rPr>
    </w:lvl>
    <w:lvl w:ilvl="7" w:tplc="23F84E7A">
      <w:start w:val="1"/>
      <w:numFmt w:val="bullet"/>
      <w:lvlText w:val=""/>
      <w:lvlJc w:val="left"/>
      <w:pPr>
        <w:ind w:left="780" w:hanging="360"/>
      </w:pPr>
      <w:rPr>
        <w:rFonts w:ascii="Symbol" w:hAnsi="Symbol"/>
      </w:rPr>
    </w:lvl>
    <w:lvl w:ilvl="8" w:tplc="2B5CE2BC">
      <w:start w:val="1"/>
      <w:numFmt w:val="bullet"/>
      <w:lvlText w:val=""/>
      <w:lvlJc w:val="left"/>
      <w:pPr>
        <w:ind w:left="780" w:hanging="360"/>
      </w:pPr>
      <w:rPr>
        <w:rFonts w:ascii="Symbol" w:hAnsi="Symbol"/>
      </w:rPr>
    </w:lvl>
  </w:abstractNum>
  <w:abstractNum w:abstractNumId="23" w15:restartNumberingAfterBreak="0">
    <w:nsid w:val="2046572B"/>
    <w:multiLevelType w:val="hybridMultilevel"/>
    <w:tmpl w:val="BDF63F48"/>
    <w:lvl w:ilvl="0" w:tplc="2A684354">
      <w:start w:val="1"/>
      <w:numFmt w:val="bullet"/>
      <w:lvlText w:val=""/>
      <w:lvlJc w:val="left"/>
      <w:pPr>
        <w:ind w:left="960" w:hanging="360"/>
      </w:pPr>
      <w:rPr>
        <w:rFonts w:ascii="Symbol" w:hAnsi="Symbol"/>
      </w:rPr>
    </w:lvl>
    <w:lvl w:ilvl="1" w:tplc="7B8C0E0E">
      <w:start w:val="1"/>
      <w:numFmt w:val="bullet"/>
      <w:lvlText w:val=""/>
      <w:lvlJc w:val="left"/>
      <w:pPr>
        <w:ind w:left="960" w:hanging="360"/>
      </w:pPr>
      <w:rPr>
        <w:rFonts w:ascii="Symbol" w:hAnsi="Symbol"/>
      </w:rPr>
    </w:lvl>
    <w:lvl w:ilvl="2" w:tplc="9506A9C8">
      <w:start w:val="1"/>
      <w:numFmt w:val="bullet"/>
      <w:lvlText w:val=""/>
      <w:lvlJc w:val="left"/>
      <w:pPr>
        <w:ind w:left="960" w:hanging="360"/>
      </w:pPr>
      <w:rPr>
        <w:rFonts w:ascii="Symbol" w:hAnsi="Symbol"/>
      </w:rPr>
    </w:lvl>
    <w:lvl w:ilvl="3" w:tplc="CF6ACA04">
      <w:start w:val="1"/>
      <w:numFmt w:val="bullet"/>
      <w:lvlText w:val=""/>
      <w:lvlJc w:val="left"/>
      <w:pPr>
        <w:ind w:left="960" w:hanging="360"/>
      </w:pPr>
      <w:rPr>
        <w:rFonts w:ascii="Symbol" w:hAnsi="Symbol"/>
      </w:rPr>
    </w:lvl>
    <w:lvl w:ilvl="4" w:tplc="B382F866">
      <w:start w:val="1"/>
      <w:numFmt w:val="bullet"/>
      <w:lvlText w:val=""/>
      <w:lvlJc w:val="left"/>
      <w:pPr>
        <w:ind w:left="960" w:hanging="360"/>
      </w:pPr>
      <w:rPr>
        <w:rFonts w:ascii="Symbol" w:hAnsi="Symbol"/>
      </w:rPr>
    </w:lvl>
    <w:lvl w:ilvl="5" w:tplc="FDFA289E">
      <w:start w:val="1"/>
      <w:numFmt w:val="bullet"/>
      <w:lvlText w:val=""/>
      <w:lvlJc w:val="left"/>
      <w:pPr>
        <w:ind w:left="960" w:hanging="360"/>
      </w:pPr>
      <w:rPr>
        <w:rFonts w:ascii="Symbol" w:hAnsi="Symbol"/>
      </w:rPr>
    </w:lvl>
    <w:lvl w:ilvl="6" w:tplc="9A9AB224">
      <w:start w:val="1"/>
      <w:numFmt w:val="bullet"/>
      <w:lvlText w:val=""/>
      <w:lvlJc w:val="left"/>
      <w:pPr>
        <w:ind w:left="960" w:hanging="360"/>
      </w:pPr>
      <w:rPr>
        <w:rFonts w:ascii="Symbol" w:hAnsi="Symbol"/>
      </w:rPr>
    </w:lvl>
    <w:lvl w:ilvl="7" w:tplc="B2EA4758">
      <w:start w:val="1"/>
      <w:numFmt w:val="bullet"/>
      <w:lvlText w:val=""/>
      <w:lvlJc w:val="left"/>
      <w:pPr>
        <w:ind w:left="960" w:hanging="360"/>
      </w:pPr>
      <w:rPr>
        <w:rFonts w:ascii="Symbol" w:hAnsi="Symbol"/>
      </w:rPr>
    </w:lvl>
    <w:lvl w:ilvl="8" w:tplc="5E8A517A">
      <w:start w:val="1"/>
      <w:numFmt w:val="bullet"/>
      <w:lvlText w:val=""/>
      <w:lvlJc w:val="left"/>
      <w:pPr>
        <w:ind w:left="960" w:hanging="360"/>
      </w:pPr>
      <w:rPr>
        <w:rFonts w:ascii="Symbol" w:hAnsi="Symbol"/>
      </w:rPr>
    </w:lvl>
  </w:abstractNum>
  <w:abstractNum w:abstractNumId="24" w15:restartNumberingAfterBreak="0">
    <w:nsid w:val="2174121C"/>
    <w:multiLevelType w:val="hybridMultilevel"/>
    <w:tmpl w:val="F32688E4"/>
    <w:lvl w:ilvl="0" w:tplc="FD88F6B8">
      <w:start w:val="1"/>
      <w:numFmt w:val="bullet"/>
      <w:lvlText w:val=""/>
      <w:lvlJc w:val="left"/>
      <w:pPr>
        <w:ind w:left="960" w:hanging="360"/>
      </w:pPr>
      <w:rPr>
        <w:rFonts w:ascii="Symbol" w:hAnsi="Symbol"/>
      </w:rPr>
    </w:lvl>
    <w:lvl w:ilvl="1" w:tplc="B31CBFD6">
      <w:start w:val="1"/>
      <w:numFmt w:val="bullet"/>
      <w:lvlText w:val=""/>
      <w:lvlJc w:val="left"/>
      <w:pPr>
        <w:ind w:left="960" w:hanging="360"/>
      </w:pPr>
      <w:rPr>
        <w:rFonts w:ascii="Symbol" w:hAnsi="Symbol"/>
      </w:rPr>
    </w:lvl>
    <w:lvl w:ilvl="2" w:tplc="085A9E4C">
      <w:start w:val="1"/>
      <w:numFmt w:val="bullet"/>
      <w:lvlText w:val=""/>
      <w:lvlJc w:val="left"/>
      <w:pPr>
        <w:ind w:left="960" w:hanging="360"/>
      </w:pPr>
      <w:rPr>
        <w:rFonts w:ascii="Symbol" w:hAnsi="Symbol"/>
      </w:rPr>
    </w:lvl>
    <w:lvl w:ilvl="3" w:tplc="3708A6F0">
      <w:start w:val="1"/>
      <w:numFmt w:val="bullet"/>
      <w:lvlText w:val=""/>
      <w:lvlJc w:val="left"/>
      <w:pPr>
        <w:ind w:left="960" w:hanging="360"/>
      </w:pPr>
      <w:rPr>
        <w:rFonts w:ascii="Symbol" w:hAnsi="Symbol"/>
      </w:rPr>
    </w:lvl>
    <w:lvl w:ilvl="4" w:tplc="B1B4DF36">
      <w:start w:val="1"/>
      <w:numFmt w:val="bullet"/>
      <w:lvlText w:val=""/>
      <w:lvlJc w:val="left"/>
      <w:pPr>
        <w:ind w:left="960" w:hanging="360"/>
      </w:pPr>
      <w:rPr>
        <w:rFonts w:ascii="Symbol" w:hAnsi="Symbol"/>
      </w:rPr>
    </w:lvl>
    <w:lvl w:ilvl="5" w:tplc="9A5680B6">
      <w:start w:val="1"/>
      <w:numFmt w:val="bullet"/>
      <w:lvlText w:val=""/>
      <w:lvlJc w:val="left"/>
      <w:pPr>
        <w:ind w:left="960" w:hanging="360"/>
      </w:pPr>
      <w:rPr>
        <w:rFonts w:ascii="Symbol" w:hAnsi="Symbol"/>
      </w:rPr>
    </w:lvl>
    <w:lvl w:ilvl="6" w:tplc="391C4C7C">
      <w:start w:val="1"/>
      <w:numFmt w:val="bullet"/>
      <w:lvlText w:val=""/>
      <w:lvlJc w:val="left"/>
      <w:pPr>
        <w:ind w:left="960" w:hanging="360"/>
      </w:pPr>
      <w:rPr>
        <w:rFonts w:ascii="Symbol" w:hAnsi="Symbol"/>
      </w:rPr>
    </w:lvl>
    <w:lvl w:ilvl="7" w:tplc="A2169D18">
      <w:start w:val="1"/>
      <w:numFmt w:val="bullet"/>
      <w:lvlText w:val=""/>
      <w:lvlJc w:val="left"/>
      <w:pPr>
        <w:ind w:left="960" w:hanging="360"/>
      </w:pPr>
      <w:rPr>
        <w:rFonts w:ascii="Symbol" w:hAnsi="Symbol"/>
      </w:rPr>
    </w:lvl>
    <w:lvl w:ilvl="8" w:tplc="0726ADC0">
      <w:start w:val="1"/>
      <w:numFmt w:val="bullet"/>
      <w:lvlText w:val=""/>
      <w:lvlJc w:val="left"/>
      <w:pPr>
        <w:ind w:left="960" w:hanging="360"/>
      </w:pPr>
      <w:rPr>
        <w:rFonts w:ascii="Symbol" w:hAnsi="Symbol"/>
      </w:rPr>
    </w:lvl>
  </w:abstractNum>
  <w:abstractNum w:abstractNumId="25" w15:restartNumberingAfterBreak="0">
    <w:nsid w:val="227F13EA"/>
    <w:multiLevelType w:val="hybridMultilevel"/>
    <w:tmpl w:val="39BC5720"/>
    <w:lvl w:ilvl="0" w:tplc="02C2326E">
      <w:start w:val="1"/>
      <w:numFmt w:val="bullet"/>
      <w:lvlText w:val=""/>
      <w:lvlJc w:val="left"/>
      <w:pPr>
        <w:ind w:left="720" w:hanging="360"/>
      </w:pPr>
      <w:rPr>
        <w:rFonts w:ascii="Symbol" w:hAnsi="Symbol"/>
      </w:rPr>
    </w:lvl>
    <w:lvl w:ilvl="1" w:tplc="22125AEE">
      <w:start w:val="1"/>
      <w:numFmt w:val="bullet"/>
      <w:lvlText w:val=""/>
      <w:lvlJc w:val="left"/>
      <w:pPr>
        <w:ind w:left="720" w:hanging="360"/>
      </w:pPr>
      <w:rPr>
        <w:rFonts w:ascii="Symbol" w:hAnsi="Symbol"/>
      </w:rPr>
    </w:lvl>
    <w:lvl w:ilvl="2" w:tplc="E65AC0FC">
      <w:start w:val="1"/>
      <w:numFmt w:val="bullet"/>
      <w:lvlText w:val=""/>
      <w:lvlJc w:val="left"/>
      <w:pPr>
        <w:ind w:left="720" w:hanging="360"/>
      </w:pPr>
      <w:rPr>
        <w:rFonts w:ascii="Symbol" w:hAnsi="Symbol"/>
      </w:rPr>
    </w:lvl>
    <w:lvl w:ilvl="3" w:tplc="FC26D786">
      <w:start w:val="1"/>
      <w:numFmt w:val="bullet"/>
      <w:lvlText w:val=""/>
      <w:lvlJc w:val="left"/>
      <w:pPr>
        <w:ind w:left="720" w:hanging="360"/>
      </w:pPr>
      <w:rPr>
        <w:rFonts w:ascii="Symbol" w:hAnsi="Symbol"/>
      </w:rPr>
    </w:lvl>
    <w:lvl w:ilvl="4" w:tplc="E82C6D74">
      <w:start w:val="1"/>
      <w:numFmt w:val="bullet"/>
      <w:lvlText w:val=""/>
      <w:lvlJc w:val="left"/>
      <w:pPr>
        <w:ind w:left="720" w:hanging="360"/>
      </w:pPr>
      <w:rPr>
        <w:rFonts w:ascii="Symbol" w:hAnsi="Symbol"/>
      </w:rPr>
    </w:lvl>
    <w:lvl w:ilvl="5" w:tplc="93E4F50E">
      <w:start w:val="1"/>
      <w:numFmt w:val="bullet"/>
      <w:lvlText w:val=""/>
      <w:lvlJc w:val="left"/>
      <w:pPr>
        <w:ind w:left="720" w:hanging="360"/>
      </w:pPr>
      <w:rPr>
        <w:rFonts w:ascii="Symbol" w:hAnsi="Symbol"/>
      </w:rPr>
    </w:lvl>
    <w:lvl w:ilvl="6" w:tplc="E626C3CC">
      <w:start w:val="1"/>
      <w:numFmt w:val="bullet"/>
      <w:lvlText w:val=""/>
      <w:lvlJc w:val="left"/>
      <w:pPr>
        <w:ind w:left="720" w:hanging="360"/>
      </w:pPr>
      <w:rPr>
        <w:rFonts w:ascii="Symbol" w:hAnsi="Symbol"/>
      </w:rPr>
    </w:lvl>
    <w:lvl w:ilvl="7" w:tplc="1C52C8B0">
      <w:start w:val="1"/>
      <w:numFmt w:val="bullet"/>
      <w:lvlText w:val=""/>
      <w:lvlJc w:val="left"/>
      <w:pPr>
        <w:ind w:left="720" w:hanging="360"/>
      </w:pPr>
      <w:rPr>
        <w:rFonts w:ascii="Symbol" w:hAnsi="Symbol"/>
      </w:rPr>
    </w:lvl>
    <w:lvl w:ilvl="8" w:tplc="946A51AE">
      <w:start w:val="1"/>
      <w:numFmt w:val="bullet"/>
      <w:lvlText w:val=""/>
      <w:lvlJc w:val="left"/>
      <w:pPr>
        <w:ind w:left="720" w:hanging="360"/>
      </w:pPr>
      <w:rPr>
        <w:rFonts w:ascii="Symbol" w:hAnsi="Symbol"/>
      </w:rPr>
    </w:lvl>
  </w:abstractNum>
  <w:abstractNum w:abstractNumId="26" w15:restartNumberingAfterBreak="0">
    <w:nsid w:val="24092CD2"/>
    <w:multiLevelType w:val="hybridMultilevel"/>
    <w:tmpl w:val="451466E0"/>
    <w:lvl w:ilvl="0" w:tplc="2AFA37A4">
      <w:start w:val="1"/>
      <w:numFmt w:val="bullet"/>
      <w:lvlText w:val=""/>
      <w:lvlJc w:val="left"/>
      <w:pPr>
        <w:ind w:left="960" w:hanging="360"/>
      </w:pPr>
      <w:rPr>
        <w:rFonts w:ascii="Symbol" w:hAnsi="Symbol"/>
      </w:rPr>
    </w:lvl>
    <w:lvl w:ilvl="1" w:tplc="0C5A26AA">
      <w:start w:val="1"/>
      <w:numFmt w:val="bullet"/>
      <w:lvlText w:val=""/>
      <w:lvlJc w:val="left"/>
      <w:pPr>
        <w:ind w:left="960" w:hanging="360"/>
      </w:pPr>
      <w:rPr>
        <w:rFonts w:ascii="Symbol" w:hAnsi="Symbol"/>
      </w:rPr>
    </w:lvl>
    <w:lvl w:ilvl="2" w:tplc="BAD622C2">
      <w:start w:val="1"/>
      <w:numFmt w:val="bullet"/>
      <w:lvlText w:val=""/>
      <w:lvlJc w:val="left"/>
      <w:pPr>
        <w:ind w:left="960" w:hanging="360"/>
      </w:pPr>
      <w:rPr>
        <w:rFonts w:ascii="Symbol" w:hAnsi="Symbol"/>
      </w:rPr>
    </w:lvl>
    <w:lvl w:ilvl="3" w:tplc="BBD2203E">
      <w:start w:val="1"/>
      <w:numFmt w:val="bullet"/>
      <w:lvlText w:val=""/>
      <w:lvlJc w:val="left"/>
      <w:pPr>
        <w:ind w:left="960" w:hanging="360"/>
      </w:pPr>
      <w:rPr>
        <w:rFonts w:ascii="Symbol" w:hAnsi="Symbol"/>
      </w:rPr>
    </w:lvl>
    <w:lvl w:ilvl="4" w:tplc="4552EE3A">
      <w:start w:val="1"/>
      <w:numFmt w:val="bullet"/>
      <w:lvlText w:val=""/>
      <w:lvlJc w:val="left"/>
      <w:pPr>
        <w:ind w:left="960" w:hanging="360"/>
      </w:pPr>
      <w:rPr>
        <w:rFonts w:ascii="Symbol" w:hAnsi="Symbol"/>
      </w:rPr>
    </w:lvl>
    <w:lvl w:ilvl="5" w:tplc="E46ED12A">
      <w:start w:val="1"/>
      <w:numFmt w:val="bullet"/>
      <w:lvlText w:val=""/>
      <w:lvlJc w:val="left"/>
      <w:pPr>
        <w:ind w:left="960" w:hanging="360"/>
      </w:pPr>
      <w:rPr>
        <w:rFonts w:ascii="Symbol" w:hAnsi="Symbol"/>
      </w:rPr>
    </w:lvl>
    <w:lvl w:ilvl="6" w:tplc="F5E4B41C">
      <w:start w:val="1"/>
      <w:numFmt w:val="bullet"/>
      <w:lvlText w:val=""/>
      <w:lvlJc w:val="left"/>
      <w:pPr>
        <w:ind w:left="960" w:hanging="360"/>
      </w:pPr>
      <w:rPr>
        <w:rFonts w:ascii="Symbol" w:hAnsi="Symbol"/>
      </w:rPr>
    </w:lvl>
    <w:lvl w:ilvl="7" w:tplc="2822F73A">
      <w:start w:val="1"/>
      <w:numFmt w:val="bullet"/>
      <w:lvlText w:val=""/>
      <w:lvlJc w:val="left"/>
      <w:pPr>
        <w:ind w:left="960" w:hanging="360"/>
      </w:pPr>
      <w:rPr>
        <w:rFonts w:ascii="Symbol" w:hAnsi="Symbol"/>
      </w:rPr>
    </w:lvl>
    <w:lvl w:ilvl="8" w:tplc="F84AC4E4">
      <w:start w:val="1"/>
      <w:numFmt w:val="bullet"/>
      <w:lvlText w:val=""/>
      <w:lvlJc w:val="left"/>
      <w:pPr>
        <w:ind w:left="960" w:hanging="360"/>
      </w:pPr>
      <w:rPr>
        <w:rFonts w:ascii="Symbol" w:hAnsi="Symbol"/>
      </w:rPr>
    </w:lvl>
  </w:abstractNum>
  <w:abstractNum w:abstractNumId="27" w15:restartNumberingAfterBreak="0">
    <w:nsid w:val="24EA5995"/>
    <w:multiLevelType w:val="hybridMultilevel"/>
    <w:tmpl w:val="DEC48938"/>
    <w:lvl w:ilvl="0" w:tplc="AA620D6E">
      <w:start w:val="1"/>
      <w:numFmt w:val="bullet"/>
      <w:lvlText w:val=""/>
      <w:lvlJc w:val="left"/>
      <w:pPr>
        <w:ind w:left="720" w:hanging="360"/>
      </w:pPr>
      <w:rPr>
        <w:rFonts w:ascii="Symbol" w:hAnsi="Symbol"/>
      </w:rPr>
    </w:lvl>
    <w:lvl w:ilvl="1" w:tplc="AA889CA2">
      <w:start w:val="1"/>
      <w:numFmt w:val="bullet"/>
      <w:lvlText w:val=""/>
      <w:lvlJc w:val="left"/>
      <w:pPr>
        <w:ind w:left="720" w:hanging="360"/>
      </w:pPr>
      <w:rPr>
        <w:rFonts w:ascii="Symbol" w:hAnsi="Symbol"/>
      </w:rPr>
    </w:lvl>
    <w:lvl w:ilvl="2" w:tplc="7EA26DCE">
      <w:start w:val="1"/>
      <w:numFmt w:val="bullet"/>
      <w:lvlText w:val=""/>
      <w:lvlJc w:val="left"/>
      <w:pPr>
        <w:ind w:left="720" w:hanging="360"/>
      </w:pPr>
      <w:rPr>
        <w:rFonts w:ascii="Symbol" w:hAnsi="Symbol"/>
      </w:rPr>
    </w:lvl>
    <w:lvl w:ilvl="3" w:tplc="19F89980">
      <w:start w:val="1"/>
      <w:numFmt w:val="bullet"/>
      <w:lvlText w:val=""/>
      <w:lvlJc w:val="left"/>
      <w:pPr>
        <w:ind w:left="720" w:hanging="360"/>
      </w:pPr>
      <w:rPr>
        <w:rFonts w:ascii="Symbol" w:hAnsi="Symbol"/>
      </w:rPr>
    </w:lvl>
    <w:lvl w:ilvl="4" w:tplc="582E58A0">
      <w:start w:val="1"/>
      <w:numFmt w:val="bullet"/>
      <w:lvlText w:val=""/>
      <w:lvlJc w:val="left"/>
      <w:pPr>
        <w:ind w:left="720" w:hanging="360"/>
      </w:pPr>
      <w:rPr>
        <w:rFonts w:ascii="Symbol" w:hAnsi="Symbol"/>
      </w:rPr>
    </w:lvl>
    <w:lvl w:ilvl="5" w:tplc="46626BE4">
      <w:start w:val="1"/>
      <w:numFmt w:val="bullet"/>
      <w:lvlText w:val=""/>
      <w:lvlJc w:val="left"/>
      <w:pPr>
        <w:ind w:left="720" w:hanging="360"/>
      </w:pPr>
      <w:rPr>
        <w:rFonts w:ascii="Symbol" w:hAnsi="Symbol"/>
      </w:rPr>
    </w:lvl>
    <w:lvl w:ilvl="6" w:tplc="77AEE834">
      <w:start w:val="1"/>
      <w:numFmt w:val="bullet"/>
      <w:lvlText w:val=""/>
      <w:lvlJc w:val="left"/>
      <w:pPr>
        <w:ind w:left="720" w:hanging="360"/>
      </w:pPr>
      <w:rPr>
        <w:rFonts w:ascii="Symbol" w:hAnsi="Symbol"/>
      </w:rPr>
    </w:lvl>
    <w:lvl w:ilvl="7" w:tplc="B5668ACC">
      <w:start w:val="1"/>
      <w:numFmt w:val="bullet"/>
      <w:lvlText w:val=""/>
      <w:lvlJc w:val="left"/>
      <w:pPr>
        <w:ind w:left="720" w:hanging="360"/>
      </w:pPr>
      <w:rPr>
        <w:rFonts w:ascii="Symbol" w:hAnsi="Symbol"/>
      </w:rPr>
    </w:lvl>
    <w:lvl w:ilvl="8" w:tplc="5F0CC4C4">
      <w:start w:val="1"/>
      <w:numFmt w:val="bullet"/>
      <w:lvlText w:val=""/>
      <w:lvlJc w:val="left"/>
      <w:pPr>
        <w:ind w:left="720" w:hanging="360"/>
      </w:pPr>
      <w:rPr>
        <w:rFonts w:ascii="Symbol" w:hAnsi="Symbol"/>
      </w:rPr>
    </w:lvl>
  </w:abstractNum>
  <w:abstractNum w:abstractNumId="28" w15:restartNumberingAfterBreak="0">
    <w:nsid w:val="28D81B7E"/>
    <w:multiLevelType w:val="hybridMultilevel"/>
    <w:tmpl w:val="BA3E813A"/>
    <w:lvl w:ilvl="0" w:tplc="00F89FD2">
      <w:start w:val="1"/>
      <w:numFmt w:val="bullet"/>
      <w:lvlText w:val=""/>
      <w:lvlJc w:val="left"/>
      <w:pPr>
        <w:ind w:left="960" w:hanging="360"/>
      </w:pPr>
      <w:rPr>
        <w:rFonts w:ascii="Symbol" w:hAnsi="Symbol"/>
      </w:rPr>
    </w:lvl>
    <w:lvl w:ilvl="1" w:tplc="ECF8952C">
      <w:start w:val="1"/>
      <w:numFmt w:val="bullet"/>
      <w:lvlText w:val=""/>
      <w:lvlJc w:val="left"/>
      <w:pPr>
        <w:ind w:left="960" w:hanging="360"/>
      </w:pPr>
      <w:rPr>
        <w:rFonts w:ascii="Symbol" w:hAnsi="Symbol"/>
      </w:rPr>
    </w:lvl>
    <w:lvl w:ilvl="2" w:tplc="3D206008">
      <w:start w:val="1"/>
      <w:numFmt w:val="bullet"/>
      <w:lvlText w:val=""/>
      <w:lvlJc w:val="left"/>
      <w:pPr>
        <w:ind w:left="960" w:hanging="360"/>
      </w:pPr>
      <w:rPr>
        <w:rFonts w:ascii="Symbol" w:hAnsi="Symbol"/>
      </w:rPr>
    </w:lvl>
    <w:lvl w:ilvl="3" w:tplc="6B4245E4">
      <w:start w:val="1"/>
      <w:numFmt w:val="bullet"/>
      <w:lvlText w:val=""/>
      <w:lvlJc w:val="left"/>
      <w:pPr>
        <w:ind w:left="960" w:hanging="360"/>
      </w:pPr>
      <w:rPr>
        <w:rFonts w:ascii="Symbol" w:hAnsi="Symbol"/>
      </w:rPr>
    </w:lvl>
    <w:lvl w:ilvl="4" w:tplc="B4C6B8F6">
      <w:start w:val="1"/>
      <w:numFmt w:val="bullet"/>
      <w:lvlText w:val=""/>
      <w:lvlJc w:val="left"/>
      <w:pPr>
        <w:ind w:left="960" w:hanging="360"/>
      </w:pPr>
      <w:rPr>
        <w:rFonts w:ascii="Symbol" w:hAnsi="Symbol"/>
      </w:rPr>
    </w:lvl>
    <w:lvl w:ilvl="5" w:tplc="31644FD0">
      <w:start w:val="1"/>
      <w:numFmt w:val="bullet"/>
      <w:lvlText w:val=""/>
      <w:lvlJc w:val="left"/>
      <w:pPr>
        <w:ind w:left="960" w:hanging="360"/>
      </w:pPr>
      <w:rPr>
        <w:rFonts w:ascii="Symbol" w:hAnsi="Symbol"/>
      </w:rPr>
    </w:lvl>
    <w:lvl w:ilvl="6" w:tplc="33140BFC">
      <w:start w:val="1"/>
      <w:numFmt w:val="bullet"/>
      <w:lvlText w:val=""/>
      <w:lvlJc w:val="left"/>
      <w:pPr>
        <w:ind w:left="960" w:hanging="360"/>
      </w:pPr>
      <w:rPr>
        <w:rFonts w:ascii="Symbol" w:hAnsi="Symbol"/>
      </w:rPr>
    </w:lvl>
    <w:lvl w:ilvl="7" w:tplc="20B2B9E4">
      <w:start w:val="1"/>
      <w:numFmt w:val="bullet"/>
      <w:lvlText w:val=""/>
      <w:lvlJc w:val="left"/>
      <w:pPr>
        <w:ind w:left="960" w:hanging="360"/>
      </w:pPr>
      <w:rPr>
        <w:rFonts w:ascii="Symbol" w:hAnsi="Symbol"/>
      </w:rPr>
    </w:lvl>
    <w:lvl w:ilvl="8" w:tplc="161A3E7E">
      <w:start w:val="1"/>
      <w:numFmt w:val="bullet"/>
      <w:lvlText w:val=""/>
      <w:lvlJc w:val="left"/>
      <w:pPr>
        <w:ind w:left="960" w:hanging="360"/>
      </w:pPr>
      <w:rPr>
        <w:rFonts w:ascii="Symbol" w:hAnsi="Symbol"/>
      </w:rPr>
    </w:lvl>
  </w:abstractNum>
  <w:abstractNum w:abstractNumId="29" w15:restartNumberingAfterBreak="0">
    <w:nsid w:val="29B0125A"/>
    <w:multiLevelType w:val="hybridMultilevel"/>
    <w:tmpl w:val="6254A2F4"/>
    <w:lvl w:ilvl="0" w:tplc="ED9AF492">
      <w:start w:val="1"/>
      <w:numFmt w:val="bullet"/>
      <w:lvlText w:val=""/>
      <w:lvlJc w:val="left"/>
      <w:pPr>
        <w:ind w:left="720" w:hanging="360"/>
      </w:pPr>
      <w:rPr>
        <w:rFonts w:ascii="Symbol" w:hAnsi="Symbol"/>
      </w:rPr>
    </w:lvl>
    <w:lvl w:ilvl="1" w:tplc="07A6C048">
      <w:start w:val="1"/>
      <w:numFmt w:val="bullet"/>
      <w:lvlText w:val=""/>
      <w:lvlJc w:val="left"/>
      <w:pPr>
        <w:ind w:left="720" w:hanging="360"/>
      </w:pPr>
      <w:rPr>
        <w:rFonts w:ascii="Symbol" w:hAnsi="Symbol"/>
      </w:rPr>
    </w:lvl>
    <w:lvl w:ilvl="2" w:tplc="463CC59A">
      <w:start w:val="1"/>
      <w:numFmt w:val="bullet"/>
      <w:lvlText w:val=""/>
      <w:lvlJc w:val="left"/>
      <w:pPr>
        <w:ind w:left="720" w:hanging="360"/>
      </w:pPr>
      <w:rPr>
        <w:rFonts w:ascii="Symbol" w:hAnsi="Symbol"/>
      </w:rPr>
    </w:lvl>
    <w:lvl w:ilvl="3" w:tplc="41EA4404">
      <w:start w:val="1"/>
      <w:numFmt w:val="bullet"/>
      <w:lvlText w:val=""/>
      <w:lvlJc w:val="left"/>
      <w:pPr>
        <w:ind w:left="720" w:hanging="360"/>
      </w:pPr>
      <w:rPr>
        <w:rFonts w:ascii="Symbol" w:hAnsi="Symbol"/>
      </w:rPr>
    </w:lvl>
    <w:lvl w:ilvl="4" w:tplc="B56A59EE">
      <w:start w:val="1"/>
      <w:numFmt w:val="bullet"/>
      <w:lvlText w:val=""/>
      <w:lvlJc w:val="left"/>
      <w:pPr>
        <w:ind w:left="720" w:hanging="360"/>
      </w:pPr>
      <w:rPr>
        <w:rFonts w:ascii="Symbol" w:hAnsi="Symbol"/>
      </w:rPr>
    </w:lvl>
    <w:lvl w:ilvl="5" w:tplc="5FB03AF4">
      <w:start w:val="1"/>
      <w:numFmt w:val="bullet"/>
      <w:lvlText w:val=""/>
      <w:lvlJc w:val="left"/>
      <w:pPr>
        <w:ind w:left="720" w:hanging="360"/>
      </w:pPr>
      <w:rPr>
        <w:rFonts w:ascii="Symbol" w:hAnsi="Symbol"/>
      </w:rPr>
    </w:lvl>
    <w:lvl w:ilvl="6" w:tplc="3196CF90">
      <w:start w:val="1"/>
      <w:numFmt w:val="bullet"/>
      <w:lvlText w:val=""/>
      <w:lvlJc w:val="left"/>
      <w:pPr>
        <w:ind w:left="720" w:hanging="360"/>
      </w:pPr>
      <w:rPr>
        <w:rFonts w:ascii="Symbol" w:hAnsi="Symbol"/>
      </w:rPr>
    </w:lvl>
    <w:lvl w:ilvl="7" w:tplc="66E8495A">
      <w:start w:val="1"/>
      <w:numFmt w:val="bullet"/>
      <w:lvlText w:val=""/>
      <w:lvlJc w:val="left"/>
      <w:pPr>
        <w:ind w:left="720" w:hanging="360"/>
      </w:pPr>
      <w:rPr>
        <w:rFonts w:ascii="Symbol" w:hAnsi="Symbol"/>
      </w:rPr>
    </w:lvl>
    <w:lvl w:ilvl="8" w:tplc="575E35EE">
      <w:start w:val="1"/>
      <w:numFmt w:val="bullet"/>
      <w:lvlText w:val=""/>
      <w:lvlJc w:val="left"/>
      <w:pPr>
        <w:ind w:left="720" w:hanging="360"/>
      </w:pPr>
      <w:rPr>
        <w:rFonts w:ascii="Symbol" w:hAnsi="Symbol"/>
      </w:rPr>
    </w:lvl>
  </w:abstractNum>
  <w:abstractNum w:abstractNumId="30" w15:restartNumberingAfterBreak="0">
    <w:nsid w:val="2A2E6655"/>
    <w:multiLevelType w:val="hybridMultilevel"/>
    <w:tmpl w:val="46CA15EE"/>
    <w:lvl w:ilvl="0" w:tplc="91087BD8">
      <w:start w:val="1"/>
      <w:numFmt w:val="bullet"/>
      <w:lvlText w:val=""/>
      <w:lvlJc w:val="left"/>
      <w:pPr>
        <w:ind w:left="720" w:hanging="360"/>
      </w:pPr>
      <w:rPr>
        <w:rFonts w:ascii="Symbol" w:hAnsi="Symbol"/>
      </w:rPr>
    </w:lvl>
    <w:lvl w:ilvl="1" w:tplc="7B48FCC8">
      <w:start w:val="1"/>
      <w:numFmt w:val="bullet"/>
      <w:lvlText w:val=""/>
      <w:lvlJc w:val="left"/>
      <w:pPr>
        <w:ind w:left="720" w:hanging="360"/>
      </w:pPr>
      <w:rPr>
        <w:rFonts w:ascii="Symbol" w:hAnsi="Symbol"/>
      </w:rPr>
    </w:lvl>
    <w:lvl w:ilvl="2" w:tplc="27CAE858">
      <w:start w:val="1"/>
      <w:numFmt w:val="bullet"/>
      <w:lvlText w:val=""/>
      <w:lvlJc w:val="left"/>
      <w:pPr>
        <w:ind w:left="720" w:hanging="360"/>
      </w:pPr>
      <w:rPr>
        <w:rFonts w:ascii="Symbol" w:hAnsi="Symbol"/>
      </w:rPr>
    </w:lvl>
    <w:lvl w:ilvl="3" w:tplc="2258DB6E">
      <w:start w:val="1"/>
      <w:numFmt w:val="bullet"/>
      <w:lvlText w:val=""/>
      <w:lvlJc w:val="left"/>
      <w:pPr>
        <w:ind w:left="720" w:hanging="360"/>
      </w:pPr>
      <w:rPr>
        <w:rFonts w:ascii="Symbol" w:hAnsi="Symbol"/>
      </w:rPr>
    </w:lvl>
    <w:lvl w:ilvl="4" w:tplc="981AB114">
      <w:start w:val="1"/>
      <w:numFmt w:val="bullet"/>
      <w:lvlText w:val=""/>
      <w:lvlJc w:val="left"/>
      <w:pPr>
        <w:ind w:left="720" w:hanging="360"/>
      </w:pPr>
      <w:rPr>
        <w:rFonts w:ascii="Symbol" w:hAnsi="Symbol"/>
      </w:rPr>
    </w:lvl>
    <w:lvl w:ilvl="5" w:tplc="C150A314">
      <w:start w:val="1"/>
      <w:numFmt w:val="bullet"/>
      <w:lvlText w:val=""/>
      <w:lvlJc w:val="left"/>
      <w:pPr>
        <w:ind w:left="720" w:hanging="360"/>
      </w:pPr>
      <w:rPr>
        <w:rFonts w:ascii="Symbol" w:hAnsi="Symbol"/>
      </w:rPr>
    </w:lvl>
    <w:lvl w:ilvl="6" w:tplc="E19CB2AC">
      <w:start w:val="1"/>
      <w:numFmt w:val="bullet"/>
      <w:lvlText w:val=""/>
      <w:lvlJc w:val="left"/>
      <w:pPr>
        <w:ind w:left="720" w:hanging="360"/>
      </w:pPr>
      <w:rPr>
        <w:rFonts w:ascii="Symbol" w:hAnsi="Symbol"/>
      </w:rPr>
    </w:lvl>
    <w:lvl w:ilvl="7" w:tplc="0D7CB4BA">
      <w:start w:val="1"/>
      <w:numFmt w:val="bullet"/>
      <w:lvlText w:val=""/>
      <w:lvlJc w:val="left"/>
      <w:pPr>
        <w:ind w:left="720" w:hanging="360"/>
      </w:pPr>
      <w:rPr>
        <w:rFonts w:ascii="Symbol" w:hAnsi="Symbol"/>
      </w:rPr>
    </w:lvl>
    <w:lvl w:ilvl="8" w:tplc="C174F910">
      <w:start w:val="1"/>
      <w:numFmt w:val="bullet"/>
      <w:lvlText w:val=""/>
      <w:lvlJc w:val="left"/>
      <w:pPr>
        <w:ind w:left="720" w:hanging="360"/>
      </w:pPr>
      <w:rPr>
        <w:rFonts w:ascii="Symbol" w:hAnsi="Symbol"/>
      </w:rPr>
    </w:lvl>
  </w:abstractNum>
  <w:abstractNum w:abstractNumId="31" w15:restartNumberingAfterBreak="0">
    <w:nsid w:val="2E3A334D"/>
    <w:multiLevelType w:val="hybridMultilevel"/>
    <w:tmpl w:val="A1E8C790"/>
    <w:lvl w:ilvl="0" w:tplc="9B9E7216">
      <w:start w:val="1"/>
      <w:numFmt w:val="bullet"/>
      <w:lvlText w:val=""/>
      <w:lvlJc w:val="left"/>
      <w:pPr>
        <w:ind w:left="960" w:hanging="360"/>
      </w:pPr>
      <w:rPr>
        <w:rFonts w:ascii="Symbol" w:hAnsi="Symbol"/>
      </w:rPr>
    </w:lvl>
    <w:lvl w:ilvl="1" w:tplc="4EAA2420">
      <w:start w:val="1"/>
      <w:numFmt w:val="bullet"/>
      <w:lvlText w:val=""/>
      <w:lvlJc w:val="left"/>
      <w:pPr>
        <w:ind w:left="960" w:hanging="360"/>
      </w:pPr>
      <w:rPr>
        <w:rFonts w:ascii="Symbol" w:hAnsi="Symbol"/>
      </w:rPr>
    </w:lvl>
    <w:lvl w:ilvl="2" w:tplc="663455B0">
      <w:start w:val="1"/>
      <w:numFmt w:val="bullet"/>
      <w:lvlText w:val=""/>
      <w:lvlJc w:val="left"/>
      <w:pPr>
        <w:ind w:left="960" w:hanging="360"/>
      </w:pPr>
      <w:rPr>
        <w:rFonts w:ascii="Symbol" w:hAnsi="Symbol"/>
      </w:rPr>
    </w:lvl>
    <w:lvl w:ilvl="3" w:tplc="DA5C8F42">
      <w:start w:val="1"/>
      <w:numFmt w:val="bullet"/>
      <w:lvlText w:val=""/>
      <w:lvlJc w:val="left"/>
      <w:pPr>
        <w:ind w:left="960" w:hanging="360"/>
      </w:pPr>
      <w:rPr>
        <w:rFonts w:ascii="Symbol" w:hAnsi="Symbol"/>
      </w:rPr>
    </w:lvl>
    <w:lvl w:ilvl="4" w:tplc="7A74268E">
      <w:start w:val="1"/>
      <w:numFmt w:val="bullet"/>
      <w:lvlText w:val=""/>
      <w:lvlJc w:val="left"/>
      <w:pPr>
        <w:ind w:left="960" w:hanging="360"/>
      </w:pPr>
      <w:rPr>
        <w:rFonts w:ascii="Symbol" w:hAnsi="Symbol"/>
      </w:rPr>
    </w:lvl>
    <w:lvl w:ilvl="5" w:tplc="645CA028">
      <w:start w:val="1"/>
      <w:numFmt w:val="bullet"/>
      <w:lvlText w:val=""/>
      <w:lvlJc w:val="left"/>
      <w:pPr>
        <w:ind w:left="960" w:hanging="360"/>
      </w:pPr>
      <w:rPr>
        <w:rFonts w:ascii="Symbol" w:hAnsi="Symbol"/>
      </w:rPr>
    </w:lvl>
    <w:lvl w:ilvl="6" w:tplc="9D2E75BA">
      <w:start w:val="1"/>
      <w:numFmt w:val="bullet"/>
      <w:lvlText w:val=""/>
      <w:lvlJc w:val="left"/>
      <w:pPr>
        <w:ind w:left="960" w:hanging="360"/>
      </w:pPr>
      <w:rPr>
        <w:rFonts w:ascii="Symbol" w:hAnsi="Symbol"/>
      </w:rPr>
    </w:lvl>
    <w:lvl w:ilvl="7" w:tplc="CAA6EC10">
      <w:start w:val="1"/>
      <w:numFmt w:val="bullet"/>
      <w:lvlText w:val=""/>
      <w:lvlJc w:val="left"/>
      <w:pPr>
        <w:ind w:left="960" w:hanging="360"/>
      </w:pPr>
      <w:rPr>
        <w:rFonts w:ascii="Symbol" w:hAnsi="Symbol"/>
      </w:rPr>
    </w:lvl>
    <w:lvl w:ilvl="8" w:tplc="B510970A">
      <w:start w:val="1"/>
      <w:numFmt w:val="bullet"/>
      <w:lvlText w:val=""/>
      <w:lvlJc w:val="left"/>
      <w:pPr>
        <w:ind w:left="960" w:hanging="360"/>
      </w:pPr>
      <w:rPr>
        <w:rFonts w:ascii="Symbol" w:hAnsi="Symbol"/>
      </w:rPr>
    </w:lvl>
  </w:abstractNum>
  <w:abstractNum w:abstractNumId="32" w15:restartNumberingAfterBreak="0">
    <w:nsid w:val="2E6D50D5"/>
    <w:multiLevelType w:val="hybridMultilevel"/>
    <w:tmpl w:val="89CA96B4"/>
    <w:lvl w:ilvl="0" w:tplc="E3E0BF5C">
      <w:start w:val="1"/>
      <w:numFmt w:val="bullet"/>
      <w:lvlText w:val=""/>
      <w:lvlJc w:val="left"/>
      <w:pPr>
        <w:ind w:left="720" w:hanging="360"/>
      </w:pPr>
      <w:rPr>
        <w:rFonts w:ascii="Symbol" w:hAnsi="Symbol"/>
      </w:rPr>
    </w:lvl>
    <w:lvl w:ilvl="1" w:tplc="DA3496D4">
      <w:start w:val="1"/>
      <w:numFmt w:val="bullet"/>
      <w:lvlText w:val=""/>
      <w:lvlJc w:val="left"/>
      <w:pPr>
        <w:ind w:left="720" w:hanging="360"/>
      </w:pPr>
      <w:rPr>
        <w:rFonts w:ascii="Symbol" w:hAnsi="Symbol"/>
      </w:rPr>
    </w:lvl>
    <w:lvl w:ilvl="2" w:tplc="B9EADECE">
      <w:start w:val="1"/>
      <w:numFmt w:val="bullet"/>
      <w:lvlText w:val=""/>
      <w:lvlJc w:val="left"/>
      <w:pPr>
        <w:ind w:left="720" w:hanging="360"/>
      </w:pPr>
      <w:rPr>
        <w:rFonts w:ascii="Symbol" w:hAnsi="Symbol"/>
      </w:rPr>
    </w:lvl>
    <w:lvl w:ilvl="3" w:tplc="2D0C8F04">
      <w:start w:val="1"/>
      <w:numFmt w:val="bullet"/>
      <w:lvlText w:val=""/>
      <w:lvlJc w:val="left"/>
      <w:pPr>
        <w:ind w:left="720" w:hanging="360"/>
      </w:pPr>
      <w:rPr>
        <w:rFonts w:ascii="Symbol" w:hAnsi="Symbol"/>
      </w:rPr>
    </w:lvl>
    <w:lvl w:ilvl="4" w:tplc="012400C2">
      <w:start w:val="1"/>
      <w:numFmt w:val="bullet"/>
      <w:lvlText w:val=""/>
      <w:lvlJc w:val="left"/>
      <w:pPr>
        <w:ind w:left="720" w:hanging="360"/>
      </w:pPr>
      <w:rPr>
        <w:rFonts w:ascii="Symbol" w:hAnsi="Symbol"/>
      </w:rPr>
    </w:lvl>
    <w:lvl w:ilvl="5" w:tplc="89809D66">
      <w:start w:val="1"/>
      <w:numFmt w:val="bullet"/>
      <w:lvlText w:val=""/>
      <w:lvlJc w:val="left"/>
      <w:pPr>
        <w:ind w:left="720" w:hanging="360"/>
      </w:pPr>
      <w:rPr>
        <w:rFonts w:ascii="Symbol" w:hAnsi="Symbol"/>
      </w:rPr>
    </w:lvl>
    <w:lvl w:ilvl="6" w:tplc="E0E42C2E">
      <w:start w:val="1"/>
      <w:numFmt w:val="bullet"/>
      <w:lvlText w:val=""/>
      <w:lvlJc w:val="left"/>
      <w:pPr>
        <w:ind w:left="720" w:hanging="360"/>
      </w:pPr>
      <w:rPr>
        <w:rFonts w:ascii="Symbol" w:hAnsi="Symbol"/>
      </w:rPr>
    </w:lvl>
    <w:lvl w:ilvl="7" w:tplc="314E0DDE">
      <w:start w:val="1"/>
      <w:numFmt w:val="bullet"/>
      <w:lvlText w:val=""/>
      <w:lvlJc w:val="left"/>
      <w:pPr>
        <w:ind w:left="720" w:hanging="360"/>
      </w:pPr>
      <w:rPr>
        <w:rFonts w:ascii="Symbol" w:hAnsi="Symbol"/>
      </w:rPr>
    </w:lvl>
    <w:lvl w:ilvl="8" w:tplc="45460D3E">
      <w:start w:val="1"/>
      <w:numFmt w:val="bullet"/>
      <w:lvlText w:val=""/>
      <w:lvlJc w:val="left"/>
      <w:pPr>
        <w:ind w:left="720" w:hanging="360"/>
      </w:pPr>
      <w:rPr>
        <w:rFonts w:ascii="Symbol" w:hAnsi="Symbol"/>
      </w:rPr>
    </w:lvl>
  </w:abstractNum>
  <w:abstractNum w:abstractNumId="33" w15:restartNumberingAfterBreak="0">
    <w:nsid w:val="311A682A"/>
    <w:multiLevelType w:val="hybridMultilevel"/>
    <w:tmpl w:val="DD50C6C8"/>
    <w:lvl w:ilvl="0" w:tplc="855A35F2">
      <w:start w:val="1"/>
      <w:numFmt w:val="bullet"/>
      <w:lvlText w:val=""/>
      <w:lvlJc w:val="left"/>
      <w:pPr>
        <w:ind w:left="780" w:hanging="360"/>
      </w:pPr>
      <w:rPr>
        <w:rFonts w:ascii="Symbol" w:hAnsi="Symbol"/>
      </w:rPr>
    </w:lvl>
    <w:lvl w:ilvl="1" w:tplc="D696B7C0">
      <w:start w:val="1"/>
      <w:numFmt w:val="bullet"/>
      <w:lvlText w:val=""/>
      <w:lvlJc w:val="left"/>
      <w:pPr>
        <w:ind w:left="780" w:hanging="360"/>
      </w:pPr>
      <w:rPr>
        <w:rFonts w:ascii="Symbol" w:hAnsi="Symbol"/>
      </w:rPr>
    </w:lvl>
    <w:lvl w:ilvl="2" w:tplc="D158B194">
      <w:start w:val="1"/>
      <w:numFmt w:val="bullet"/>
      <w:lvlText w:val=""/>
      <w:lvlJc w:val="left"/>
      <w:pPr>
        <w:ind w:left="780" w:hanging="360"/>
      </w:pPr>
      <w:rPr>
        <w:rFonts w:ascii="Symbol" w:hAnsi="Symbol"/>
      </w:rPr>
    </w:lvl>
    <w:lvl w:ilvl="3" w:tplc="134CB334">
      <w:start w:val="1"/>
      <w:numFmt w:val="bullet"/>
      <w:lvlText w:val=""/>
      <w:lvlJc w:val="left"/>
      <w:pPr>
        <w:ind w:left="780" w:hanging="360"/>
      </w:pPr>
      <w:rPr>
        <w:rFonts w:ascii="Symbol" w:hAnsi="Symbol"/>
      </w:rPr>
    </w:lvl>
    <w:lvl w:ilvl="4" w:tplc="744E792C">
      <w:start w:val="1"/>
      <w:numFmt w:val="bullet"/>
      <w:lvlText w:val=""/>
      <w:lvlJc w:val="left"/>
      <w:pPr>
        <w:ind w:left="780" w:hanging="360"/>
      </w:pPr>
      <w:rPr>
        <w:rFonts w:ascii="Symbol" w:hAnsi="Symbol"/>
      </w:rPr>
    </w:lvl>
    <w:lvl w:ilvl="5" w:tplc="303AA5CE">
      <w:start w:val="1"/>
      <w:numFmt w:val="bullet"/>
      <w:lvlText w:val=""/>
      <w:lvlJc w:val="left"/>
      <w:pPr>
        <w:ind w:left="780" w:hanging="360"/>
      </w:pPr>
      <w:rPr>
        <w:rFonts w:ascii="Symbol" w:hAnsi="Symbol"/>
      </w:rPr>
    </w:lvl>
    <w:lvl w:ilvl="6" w:tplc="4E00C3A2">
      <w:start w:val="1"/>
      <w:numFmt w:val="bullet"/>
      <w:lvlText w:val=""/>
      <w:lvlJc w:val="left"/>
      <w:pPr>
        <w:ind w:left="780" w:hanging="360"/>
      </w:pPr>
      <w:rPr>
        <w:rFonts w:ascii="Symbol" w:hAnsi="Symbol"/>
      </w:rPr>
    </w:lvl>
    <w:lvl w:ilvl="7" w:tplc="9000FA1C">
      <w:start w:val="1"/>
      <w:numFmt w:val="bullet"/>
      <w:lvlText w:val=""/>
      <w:lvlJc w:val="left"/>
      <w:pPr>
        <w:ind w:left="780" w:hanging="360"/>
      </w:pPr>
      <w:rPr>
        <w:rFonts w:ascii="Symbol" w:hAnsi="Symbol"/>
      </w:rPr>
    </w:lvl>
    <w:lvl w:ilvl="8" w:tplc="C0C287C6">
      <w:start w:val="1"/>
      <w:numFmt w:val="bullet"/>
      <w:lvlText w:val=""/>
      <w:lvlJc w:val="left"/>
      <w:pPr>
        <w:ind w:left="780" w:hanging="360"/>
      </w:pPr>
      <w:rPr>
        <w:rFonts w:ascii="Symbol" w:hAnsi="Symbol"/>
      </w:rPr>
    </w:lvl>
  </w:abstractNum>
  <w:abstractNum w:abstractNumId="34" w15:restartNumberingAfterBreak="0">
    <w:nsid w:val="315C531B"/>
    <w:multiLevelType w:val="hybridMultilevel"/>
    <w:tmpl w:val="F58CC384"/>
    <w:lvl w:ilvl="0" w:tplc="2902945C">
      <w:start w:val="1"/>
      <w:numFmt w:val="bullet"/>
      <w:lvlText w:val=""/>
      <w:lvlJc w:val="left"/>
      <w:pPr>
        <w:ind w:left="780" w:hanging="360"/>
      </w:pPr>
      <w:rPr>
        <w:rFonts w:ascii="Symbol" w:hAnsi="Symbol"/>
      </w:rPr>
    </w:lvl>
    <w:lvl w:ilvl="1" w:tplc="1542CC66">
      <w:start w:val="1"/>
      <w:numFmt w:val="bullet"/>
      <w:lvlText w:val=""/>
      <w:lvlJc w:val="left"/>
      <w:pPr>
        <w:ind w:left="780" w:hanging="360"/>
      </w:pPr>
      <w:rPr>
        <w:rFonts w:ascii="Symbol" w:hAnsi="Symbol"/>
      </w:rPr>
    </w:lvl>
    <w:lvl w:ilvl="2" w:tplc="16AE7B48">
      <w:start w:val="1"/>
      <w:numFmt w:val="bullet"/>
      <w:lvlText w:val=""/>
      <w:lvlJc w:val="left"/>
      <w:pPr>
        <w:ind w:left="780" w:hanging="360"/>
      </w:pPr>
      <w:rPr>
        <w:rFonts w:ascii="Symbol" w:hAnsi="Symbol"/>
      </w:rPr>
    </w:lvl>
    <w:lvl w:ilvl="3" w:tplc="0DC217EA">
      <w:start w:val="1"/>
      <w:numFmt w:val="bullet"/>
      <w:lvlText w:val=""/>
      <w:lvlJc w:val="left"/>
      <w:pPr>
        <w:ind w:left="780" w:hanging="360"/>
      </w:pPr>
      <w:rPr>
        <w:rFonts w:ascii="Symbol" w:hAnsi="Symbol"/>
      </w:rPr>
    </w:lvl>
    <w:lvl w:ilvl="4" w:tplc="D96A6A20">
      <w:start w:val="1"/>
      <w:numFmt w:val="bullet"/>
      <w:lvlText w:val=""/>
      <w:lvlJc w:val="left"/>
      <w:pPr>
        <w:ind w:left="780" w:hanging="360"/>
      </w:pPr>
      <w:rPr>
        <w:rFonts w:ascii="Symbol" w:hAnsi="Symbol"/>
      </w:rPr>
    </w:lvl>
    <w:lvl w:ilvl="5" w:tplc="A962BC14">
      <w:start w:val="1"/>
      <w:numFmt w:val="bullet"/>
      <w:lvlText w:val=""/>
      <w:lvlJc w:val="left"/>
      <w:pPr>
        <w:ind w:left="780" w:hanging="360"/>
      </w:pPr>
      <w:rPr>
        <w:rFonts w:ascii="Symbol" w:hAnsi="Symbol"/>
      </w:rPr>
    </w:lvl>
    <w:lvl w:ilvl="6" w:tplc="E2682BC2">
      <w:start w:val="1"/>
      <w:numFmt w:val="bullet"/>
      <w:lvlText w:val=""/>
      <w:lvlJc w:val="left"/>
      <w:pPr>
        <w:ind w:left="780" w:hanging="360"/>
      </w:pPr>
      <w:rPr>
        <w:rFonts w:ascii="Symbol" w:hAnsi="Symbol"/>
      </w:rPr>
    </w:lvl>
    <w:lvl w:ilvl="7" w:tplc="1D84D1A4">
      <w:start w:val="1"/>
      <w:numFmt w:val="bullet"/>
      <w:lvlText w:val=""/>
      <w:lvlJc w:val="left"/>
      <w:pPr>
        <w:ind w:left="780" w:hanging="360"/>
      </w:pPr>
      <w:rPr>
        <w:rFonts w:ascii="Symbol" w:hAnsi="Symbol"/>
      </w:rPr>
    </w:lvl>
    <w:lvl w:ilvl="8" w:tplc="3648B482">
      <w:start w:val="1"/>
      <w:numFmt w:val="bullet"/>
      <w:lvlText w:val=""/>
      <w:lvlJc w:val="left"/>
      <w:pPr>
        <w:ind w:left="780" w:hanging="360"/>
      </w:pPr>
      <w:rPr>
        <w:rFonts w:ascii="Symbol" w:hAnsi="Symbol"/>
      </w:rPr>
    </w:lvl>
  </w:abstractNum>
  <w:abstractNum w:abstractNumId="35" w15:restartNumberingAfterBreak="0">
    <w:nsid w:val="33755F43"/>
    <w:multiLevelType w:val="multilevel"/>
    <w:tmpl w:val="68F62D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3C71800"/>
    <w:multiLevelType w:val="hybridMultilevel"/>
    <w:tmpl w:val="BB6C974E"/>
    <w:lvl w:ilvl="0" w:tplc="F09E9580">
      <w:start w:val="1"/>
      <w:numFmt w:val="bullet"/>
      <w:lvlText w:val=""/>
      <w:lvlJc w:val="left"/>
      <w:pPr>
        <w:ind w:left="720" w:hanging="360"/>
      </w:pPr>
      <w:rPr>
        <w:rFonts w:ascii="Symbol" w:hAnsi="Symbol"/>
      </w:rPr>
    </w:lvl>
    <w:lvl w:ilvl="1" w:tplc="CAD872BE">
      <w:start w:val="1"/>
      <w:numFmt w:val="bullet"/>
      <w:lvlText w:val=""/>
      <w:lvlJc w:val="left"/>
      <w:pPr>
        <w:ind w:left="720" w:hanging="360"/>
      </w:pPr>
      <w:rPr>
        <w:rFonts w:ascii="Symbol" w:hAnsi="Symbol"/>
      </w:rPr>
    </w:lvl>
    <w:lvl w:ilvl="2" w:tplc="7E9EF512">
      <w:start w:val="1"/>
      <w:numFmt w:val="bullet"/>
      <w:lvlText w:val=""/>
      <w:lvlJc w:val="left"/>
      <w:pPr>
        <w:ind w:left="720" w:hanging="360"/>
      </w:pPr>
      <w:rPr>
        <w:rFonts w:ascii="Symbol" w:hAnsi="Symbol"/>
      </w:rPr>
    </w:lvl>
    <w:lvl w:ilvl="3" w:tplc="4A1EF806">
      <w:start w:val="1"/>
      <w:numFmt w:val="bullet"/>
      <w:lvlText w:val=""/>
      <w:lvlJc w:val="left"/>
      <w:pPr>
        <w:ind w:left="720" w:hanging="360"/>
      </w:pPr>
      <w:rPr>
        <w:rFonts w:ascii="Symbol" w:hAnsi="Symbol"/>
      </w:rPr>
    </w:lvl>
    <w:lvl w:ilvl="4" w:tplc="B02026BE">
      <w:start w:val="1"/>
      <w:numFmt w:val="bullet"/>
      <w:lvlText w:val=""/>
      <w:lvlJc w:val="left"/>
      <w:pPr>
        <w:ind w:left="720" w:hanging="360"/>
      </w:pPr>
      <w:rPr>
        <w:rFonts w:ascii="Symbol" w:hAnsi="Symbol"/>
      </w:rPr>
    </w:lvl>
    <w:lvl w:ilvl="5" w:tplc="A8B26004">
      <w:start w:val="1"/>
      <w:numFmt w:val="bullet"/>
      <w:lvlText w:val=""/>
      <w:lvlJc w:val="left"/>
      <w:pPr>
        <w:ind w:left="720" w:hanging="360"/>
      </w:pPr>
      <w:rPr>
        <w:rFonts w:ascii="Symbol" w:hAnsi="Symbol"/>
      </w:rPr>
    </w:lvl>
    <w:lvl w:ilvl="6" w:tplc="0D7A8514">
      <w:start w:val="1"/>
      <w:numFmt w:val="bullet"/>
      <w:lvlText w:val=""/>
      <w:lvlJc w:val="left"/>
      <w:pPr>
        <w:ind w:left="720" w:hanging="360"/>
      </w:pPr>
      <w:rPr>
        <w:rFonts w:ascii="Symbol" w:hAnsi="Symbol"/>
      </w:rPr>
    </w:lvl>
    <w:lvl w:ilvl="7" w:tplc="C5ACCA98">
      <w:start w:val="1"/>
      <w:numFmt w:val="bullet"/>
      <w:lvlText w:val=""/>
      <w:lvlJc w:val="left"/>
      <w:pPr>
        <w:ind w:left="720" w:hanging="360"/>
      </w:pPr>
      <w:rPr>
        <w:rFonts w:ascii="Symbol" w:hAnsi="Symbol"/>
      </w:rPr>
    </w:lvl>
    <w:lvl w:ilvl="8" w:tplc="B5A62D96">
      <w:start w:val="1"/>
      <w:numFmt w:val="bullet"/>
      <w:lvlText w:val=""/>
      <w:lvlJc w:val="left"/>
      <w:pPr>
        <w:ind w:left="720" w:hanging="360"/>
      </w:pPr>
      <w:rPr>
        <w:rFonts w:ascii="Symbol" w:hAnsi="Symbol"/>
      </w:rPr>
    </w:lvl>
  </w:abstractNum>
  <w:abstractNum w:abstractNumId="37" w15:restartNumberingAfterBreak="0">
    <w:nsid w:val="352F0633"/>
    <w:multiLevelType w:val="hybridMultilevel"/>
    <w:tmpl w:val="F8E63122"/>
    <w:lvl w:ilvl="0" w:tplc="519C20B8">
      <w:start w:val="1"/>
      <w:numFmt w:val="bullet"/>
      <w:lvlText w:val=""/>
      <w:lvlJc w:val="left"/>
      <w:pPr>
        <w:ind w:left="960" w:hanging="360"/>
      </w:pPr>
      <w:rPr>
        <w:rFonts w:ascii="Symbol" w:hAnsi="Symbol"/>
      </w:rPr>
    </w:lvl>
    <w:lvl w:ilvl="1" w:tplc="84BA4710">
      <w:start w:val="1"/>
      <w:numFmt w:val="bullet"/>
      <w:lvlText w:val=""/>
      <w:lvlJc w:val="left"/>
      <w:pPr>
        <w:ind w:left="960" w:hanging="360"/>
      </w:pPr>
      <w:rPr>
        <w:rFonts w:ascii="Symbol" w:hAnsi="Symbol"/>
      </w:rPr>
    </w:lvl>
    <w:lvl w:ilvl="2" w:tplc="81306CDC">
      <w:start w:val="1"/>
      <w:numFmt w:val="bullet"/>
      <w:lvlText w:val=""/>
      <w:lvlJc w:val="left"/>
      <w:pPr>
        <w:ind w:left="960" w:hanging="360"/>
      </w:pPr>
      <w:rPr>
        <w:rFonts w:ascii="Symbol" w:hAnsi="Symbol"/>
      </w:rPr>
    </w:lvl>
    <w:lvl w:ilvl="3" w:tplc="9E768064">
      <w:start w:val="1"/>
      <w:numFmt w:val="bullet"/>
      <w:lvlText w:val=""/>
      <w:lvlJc w:val="left"/>
      <w:pPr>
        <w:ind w:left="960" w:hanging="360"/>
      </w:pPr>
      <w:rPr>
        <w:rFonts w:ascii="Symbol" w:hAnsi="Symbol"/>
      </w:rPr>
    </w:lvl>
    <w:lvl w:ilvl="4" w:tplc="EE4C98A6">
      <w:start w:val="1"/>
      <w:numFmt w:val="bullet"/>
      <w:lvlText w:val=""/>
      <w:lvlJc w:val="left"/>
      <w:pPr>
        <w:ind w:left="960" w:hanging="360"/>
      </w:pPr>
      <w:rPr>
        <w:rFonts w:ascii="Symbol" w:hAnsi="Symbol"/>
      </w:rPr>
    </w:lvl>
    <w:lvl w:ilvl="5" w:tplc="ACC8ED74">
      <w:start w:val="1"/>
      <w:numFmt w:val="bullet"/>
      <w:lvlText w:val=""/>
      <w:lvlJc w:val="left"/>
      <w:pPr>
        <w:ind w:left="960" w:hanging="360"/>
      </w:pPr>
      <w:rPr>
        <w:rFonts w:ascii="Symbol" w:hAnsi="Symbol"/>
      </w:rPr>
    </w:lvl>
    <w:lvl w:ilvl="6" w:tplc="2B269436">
      <w:start w:val="1"/>
      <w:numFmt w:val="bullet"/>
      <w:lvlText w:val=""/>
      <w:lvlJc w:val="left"/>
      <w:pPr>
        <w:ind w:left="960" w:hanging="360"/>
      </w:pPr>
      <w:rPr>
        <w:rFonts w:ascii="Symbol" w:hAnsi="Symbol"/>
      </w:rPr>
    </w:lvl>
    <w:lvl w:ilvl="7" w:tplc="68A047D6">
      <w:start w:val="1"/>
      <w:numFmt w:val="bullet"/>
      <w:lvlText w:val=""/>
      <w:lvlJc w:val="left"/>
      <w:pPr>
        <w:ind w:left="960" w:hanging="360"/>
      </w:pPr>
      <w:rPr>
        <w:rFonts w:ascii="Symbol" w:hAnsi="Symbol"/>
      </w:rPr>
    </w:lvl>
    <w:lvl w:ilvl="8" w:tplc="70D2B346">
      <w:start w:val="1"/>
      <w:numFmt w:val="bullet"/>
      <w:lvlText w:val=""/>
      <w:lvlJc w:val="left"/>
      <w:pPr>
        <w:ind w:left="960" w:hanging="360"/>
      </w:pPr>
      <w:rPr>
        <w:rFonts w:ascii="Symbol" w:hAnsi="Symbol"/>
      </w:rPr>
    </w:lvl>
  </w:abstractNum>
  <w:abstractNum w:abstractNumId="38" w15:restartNumberingAfterBreak="0">
    <w:nsid w:val="353746D2"/>
    <w:multiLevelType w:val="hybridMultilevel"/>
    <w:tmpl w:val="6F6E70C8"/>
    <w:lvl w:ilvl="0" w:tplc="020A733E">
      <w:start w:val="1"/>
      <w:numFmt w:val="bullet"/>
      <w:lvlText w:val=""/>
      <w:lvlJc w:val="left"/>
      <w:pPr>
        <w:ind w:left="720" w:hanging="360"/>
      </w:pPr>
      <w:rPr>
        <w:rFonts w:ascii="Symbol" w:hAnsi="Symbol"/>
      </w:rPr>
    </w:lvl>
    <w:lvl w:ilvl="1" w:tplc="8612F578">
      <w:start w:val="1"/>
      <w:numFmt w:val="bullet"/>
      <w:lvlText w:val=""/>
      <w:lvlJc w:val="left"/>
      <w:pPr>
        <w:ind w:left="720" w:hanging="360"/>
      </w:pPr>
      <w:rPr>
        <w:rFonts w:ascii="Symbol" w:hAnsi="Symbol"/>
      </w:rPr>
    </w:lvl>
    <w:lvl w:ilvl="2" w:tplc="9408735C">
      <w:start w:val="1"/>
      <w:numFmt w:val="bullet"/>
      <w:lvlText w:val=""/>
      <w:lvlJc w:val="left"/>
      <w:pPr>
        <w:ind w:left="720" w:hanging="360"/>
      </w:pPr>
      <w:rPr>
        <w:rFonts w:ascii="Symbol" w:hAnsi="Symbol"/>
      </w:rPr>
    </w:lvl>
    <w:lvl w:ilvl="3" w:tplc="F4EC964A">
      <w:start w:val="1"/>
      <w:numFmt w:val="bullet"/>
      <w:lvlText w:val=""/>
      <w:lvlJc w:val="left"/>
      <w:pPr>
        <w:ind w:left="720" w:hanging="360"/>
      </w:pPr>
      <w:rPr>
        <w:rFonts w:ascii="Symbol" w:hAnsi="Symbol"/>
      </w:rPr>
    </w:lvl>
    <w:lvl w:ilvl="4" w:tplc="FEE89980">
      <w:start w:val="1"/>
      <w:numFmt w:val="bullet"/>
      <w:lvlText w:val=""/>
      <w:lvlJc w:val="left"/>
      <w:pPr>
        <w:ind w:left="720" w:hanging="360"/>
      </w:pPr>
      <w:rPr>
        <w:rFonts w:ascii="Symbol" w:hAnsi="Symbol"/>
      </w:rPr>
    </w:lvl>
    <w:lvl w:ilvl="5" w:tplc="514E6D48">
      <w:start w:val="1"/>
      <w:numFmt w:val="bullet"/>
      <w:lvlText w:val=""/>
      <w:lvlJc w:val="left"/>
      <w:pPr>
        <w:ind w:left="720" w:hanging="360"/>
      </w:pPr>
      <w:rPr>
        <w:rFonts w:ascii="Symbol" w:hAnsi="Symbol"/>
      </w:rPr>
    </w:lvl>
    <w:lvl w:ilvl="6" w:tplc="E6968414">
      <w:start w:val="1"/>
      <w:numFmt w:val="bullet"/>
      <w:lvlText w:val=""/>
      <w:lvlJc w:val="left"/>
      <w:pPr>
        <w:ind w:left="720" w:hanging="360"/>
      </w:pPr>
      <w:rPr>
        <w:rFonts w:ascii="Symbol" w:hAnsi="Symbol"/>
      </w:rPr>
    </w:lvl>
    <w:lvl w:ilvl="7" w:tplc="6E447E38">
      <w:start w:val="1"/>
      <w:numFmt w:val="bullet"/>
      <w:lvlText w:val=""/>
      <w:lvlJc w:val="left"/>
      <w:pPr>
        <w:ind w:left="720" w:hanging="360"/>
      </w:pPr>
      <w:rPr>
        <w:rFonts w:ascii="Symbol" w:hAnsi="Symbol"/>
      </w:rPr>
    </w:lvl>
    <w:lvl w:ilvl="8" w:tplc="9E76ABB0">
      <w:start w:val="1"/>
      <w:numFmt w:val="bullet"/>
      <w:lvlText w:val=""/>
      <w:lvlJc w:val="left"/>
      <w:pPr>
        <w:ind w:left="720" w:hanging="360"/>
      </w:pPr>
      <w:rPr>
        <w:rFonts w:ascii="Symbol" w:hAnsi="Symbol"/>
      </w:rPr>
    </w:lvl>
  </w:abstractNum>
  <w:abstractNum w:abstractNumId="39" w15:restartNumberingAfterBreak="0">
    <w:nsid w:val="353A3CE8"/>
    <w:multiLevelType w:val="hybridMultilevel"/>
    <w:tmpl w:val="C128CDA4"/>
    <w:lvl w:ilvl="0" w:tplc="8830FBB0">
      <w:start w:val="1"/>
      <w:numFmt w:val="bullet"/>
      <w:lvlText w:val=""/>
      <w:lvlJc w:val="left"/>
      <w:pPr>
        <w:ind w:left="780" w:hanging="360"/>
      </w:pPr>
      <w:rPr>
        <w:rFonts w:ascii="Symbol" w:hAnsi="Symbol"/>
      </w:rPr>
    </w:lvl>
    <w:lvl w:ilvl="1" w:tplc="29DE98E8">
      <w:start w:val="1"/>
      <w:numFmt w:val="bullet"/>
      <w:lvlText w:val=""/>
      <w:lvlJc w:val="left"/>
      <w:pPr>
        <w:ind w:left="780" w:hanging="360"/>
      </w:pPr>
      <w:rPr>
        <w:rFonts w:ascii="Symbol" w:hAnsi="Symbol"/>
      </w:rPr>
    </w:lvl>
    <w:lvl w:ilvl="2" w:tplc="92D0E37A">
      <w:start w:val="1"/>
      <w:numFmt w:val="bullet"/>
      <w:lvlText w:val=""/>
      <w:lvlJc w:val="left"/>
      <w:pPr>
        <w:ind w:left="780" w:hanging="360"/>
      </w:pPr>
      <w:rPr>
        <w:rFonts w:ascii="Symbol" w:hAnsi="Symbol"/>
      </w:rPr>
    </w:lvl>
    <w:lvl w:ilvl="3" w:tplc="487416FE">
      <w:start w:val="1"/>
      <w:numFmt w:val="bullet"/>
      <w:lvlText w:val=""/>
      <w:lvlJc w:val="left"/>
      <w:pPr>
        <w:ind w:left="780" w:hanging="360"/>
      </w:pPr>
      <w:rPr>
        <w:rFonts w:ascii="Symbol" w:hAnsi="Symbol"/>
      </w:rPr>
    </w:lvl>
    <w:lvl w:ilvl="4" w:tplc="76DC5AAA">
      <w:start w:val="1"/>
      <w:numFmt w:val="bullet"/>
      <w:lvlText w:val=""/>
      <w:lvlJc w:val="left"/>
      <w:pPr>
        <w:ind w:left="780" w:hanging="360"/>
      </w:pPr>
      <w:rPr>
        <w:rFonts w:ascii="Symbol" w:hAnsi="Symbol"/>
      </w:rPr>
    </w:lvl>
    <w:lvl w:ilvl="5" w:tplc="B53EBDC2">
      <w:start w:val="1"/>
      <w:numFmt w:val="bullet"/>
      <w:lvlText w:val=""/>
      <w:lvlJc w:val="left"/>
      <w:pPr>
        <w:ind w:left="780" w:hanging="360"/>
      </w:pPr>
      <w:rPr>
        <w:rFonts w:ascii="Symbol" w:hAnsi="Symbol"/>
      </w:rPr>
    </w:lvl>
    <w:lvl w:ilvl="6" w:tplc="6FF4611E">
      <w:start w:val="1"/>
      <w:numFmt w:val="bullet"/>
      <w:lvlText w:val=""/>
      <w:lvlJc w:val="left"/>
      <w:pPr>
        <w:ind w:left="780" w:hanging="360"/>
      </w:pPr>
      <w:rPr>
        <w:rFonts w:ascii="Symbol" w:hAnsi="Symbol"/>
      </w:rPr>
    </w:lvl>
    <w:lvl w:ilvl="7" w:tplc="1324A2B6">
      <w:start w:val="1"/>
      <w:numFmt w:val="bullet"/>
      <w:lvlText w:val=""/>
      <w:lvlJc w:val="left"/>
      <w:pPr>
        <w:ind w:left="780" w:hanging="360"/>
      </w:pPr>
      <w:rPr>
        <w:rFonts w:ascii="Symbol" w:hAnsi="Symbol"/>
      </w:rPr>
    </w:lvl>
    <w:lvl w:ilvl="8" w:tplc="A95EE6C8">
      <w:start w:val="1"/>
      <w:numFmt w:val="bullet"/>
      <w:lvlText w:val=""/>
      <w:lvlJc w:val="left"/>
      <w:pPr>
        <w:ind w:left="780" w:hanging="360"/>
      </w:pPr>
      <w:rPr>
        <w:rFonts w:ascii="Symbol" w:hAnsi="Symbol"/>
      </w:rPr>
    </w:lvl>
  </w:abstractNum>
  <w:abstractNum w:abstractNumId="40" w15:restartNumberingAfterBreak="0">
    <w:nsid w:val="35832257"/>
    <w:multiLevelType w:val="hybridMultilevel"/>
    <w:tmpl w:val="FB8A8500"/>
    <w:lvl w:ilvl="0" w:tplc="F70C29E8">
      <w:start w:val="1"/>
      <w:numFmt w:val="bullet"/>
      <w:lvlText w:val=""/>
      <w:lvlJc w:val="left"/>
      <w:pPr>
        <w:ind w:left="1560" w:hanging="360"/>
      </w:pPr>
      <w:rPr>
        <w:rFonts w:ascii="Symbol" w:hAnsi="Symbol"/>
      </w:rPr>
    </w:lvl>
    <w:lvl w:ilvl="1" w:tplc="F1B427A0">
      <w:start w:val="1"/>
      <w:numFmt w:val="bullet"/>
      <w:lvlText w:val=""/>
      <w:lvlJc w:val="left"/>
      <w:pPr>
        <w:ind w:left="2160" w:hanging="360"/>
      </w:pPr>
      <w:rPr>
        <w:rFonts w:ascii="Symbol" w:hAnsi="Symbol"/>
      </w:rPr>
    </w:lvl>
    <w:lvl w:ilvl="2" w:tplc="0094699C">
      <w:start w:val="1"/>
      <w:numFmt w:val="bullet"/>
      <w:lvlText w:val=""/>
      <w:lvlJc w:val="left"/>
      <w:pPr>
        <w:ind w:left="1560" w:hanging="360"/>
      </w:pPr>
      <w:rPr>
        <w:rFonts w:ascii="Symbol" w:hAnsi="Symbol"/>
      </w:rPr>
    </w:lvl>
    <w:lvl w:ilvl="3" w:tplc="E642289E">
      <w:start w:val="1"/>
      <w:numFmt w:val="bullet"/>
      <w:lvlText w:val=""/>
      <w:lvlJc w:val="left"/>
      <w:pPr>
        <w:ind w:left="1560" w:hanging="360"/>
      </w:pPr>
      <w:rPr>
        <w:rFonts w:ascii="Symbol" w:hAnsi="Symbol"/>
      </w:rPr>
    </w:lvl>
    <w:lvl w:ilvl="4" w:tplc="96D622D2">
      <w:start w:val="1"/>
      <w:numFmt w:val="bullet"/>
      <w:lvlText w:val=""/>
      <w:lvlJc w:val="left"/>
      <w:pPr>
        <w:ind w:left="1560" w:hanging="360"/>
      </w:pPr>
      <w:rPr>
        <w:rFonts w:ascii="Symbol" w:hAnsi="Symbol"/>
      </w:rPr>
    </w:lvl>
    <w:lvl w:ilvl="5" w:tplc="4F5E5168">
      <w:start w:val="1"/>
      <w:numFmt w:val="bullet"/>
      <w:lvlText w:val=""/>
      <w:lvlJc w:val="left"/>
      <w:pPr>
        <w:ind w:left="1560" w:hanging="360"/>
      </w:pPr>
      <w:rPr>
        <w:rFonts w:ascii="Symbol" w:hAnsi="Symbol"/>
      </w:rPr>
    </w:lvl>
    <w:lvl w:ilvl="6" w:tplc="53848A76">
      <w:start w:val="1"/>
      <w:numFmt w:val="bullet"/>
      <w:lvlText w:val=""/>
      <w:lvlJc w:val="left"/>
      <w:pPr>
        <w:ind w:left="1560" w:hanging="360"/>
      </w:pPr>
      <w:rPr>
        <w:rFonts w:ascii="Symbol" w:hAnsi="Symbol"/>
      </w:rPr>
    </w:lvl>
    <w:lvl w:ilvl="7" w:tplc="7368FCB0">
      <w:start w:val="1"/>
      <w:numFmt w:val="bullet"/>
      <w:lvlText w:val=""/>
      <w:lvlJc w:val="left"/>
      <w:pPr>
        <w:ind w:left="1560" w:hanging="360"/>
      </w:pPr>
      <w:rPr>
        <w:rFonts w:ascii="Symbol" w:hAnsi="Symbol"/>
      </w:rPr>
    </w:lvl>
    <w:lvl w:ilvl="8" w:tplc="7B9ED142">
      <w:start w:val="1"/>
      <w:numFmt w:val="bullet"/>
      <w:lvlText w:val=""/>
      <w:lvlJc w:val="left"/>
      <w:pPr>
        <w:ind w:left="1560" w:hanging="360"/>
      </w:pPr>
      <w:rPr>
        <w:rFonts w:ascii="Symbol" w:hAnsi="Symbol"/>
      </w:rPr>
    </w:lvl>
  </w:abstractNum>
  <w:abstractNum w:abstractNumId="41" w15:restartNumberingAfterBreak="0">
    <w:nsid w:val="35E0011F"/>
    <w:multiLevelType w:val="hybridMultilevel"/>
    <w:tmpl w:val="5A362A98"/>
    <w:lvl w:ilvl="0" w:tplc="74F68912">
      <w:start w:val="1"/>
      <w:numFmt w:val="bullet"/>
      <w:lvlText w:val=""/>
      <w:lvlJc w:val="left"/>
      <w:pPr>
        <w:ind w:left="960" w:hanging="360"/>
      </w:pPr>
      <w:rPr>
        <w:rFonts w:ascii="Symbol" w:hAnsi="Symbol"/>
      </w:rPr>
    </w:lvl>
    <w:lvl w:ilvl="1" w:tplc="197C2198">
      <w:start w:val="1"/>
      <w:numFmt w:val="bullet"/>
      <w:lvlText w:val=""/>
      <w:lvlJc w:val="left"/>
      <w:pPr>
        <w:ind w:left="960" w:hanging="360"/>
      </w:pPr>
      <w:rPr>
        <w:rFonts w:ascii="Symbol" w:hAnsi="Symbol"/>
      </w:rPr>
    </w:lvl>
    <w:lvl w:ilvl="2" w:tplc="2A5C9764">
      <w:start w:val="1"/>
      <w:numFmt w:val="bullet"/>
      <w:lvlText w:val=""/>
      <w:lvlJc w:val="left"/>
      <w:pPr>
        <w:ind w:left="960" w:hanging="360"/>
      </w:pPr>
      <w:rPr>
        <w:rFonts w:ascii="Symbol" w:hAnsi="Symbol"/>
      </w:rPr>
    </w:lvl>
    <w:lvl w:ilvl="3" w:tplc="79AC2C26">
      <w:start w:val="1"/>
      <w:numFmt w:val="bullet"/>
      <w:lvlText w:val=""/>
      <w:lvlJc w:val="left"/>
      <w:pPr>
        <w:ind w:left="960" w:hanging="360"/>
      </w:pPr>
      <w:rPr>
        <w:rFonts w:ascii="Symbol" w:hAnsi="Symbol"/>
      </w:rPr>
    </w:lvl>
    <w:lvl w:ilvl="4" w:tplc="F77C14F4">
      <w:start w:val="1"/>
      <w:numFmt w:val="bullet"/>
      <w:lvlText w:val=""/>
      <w:lvlJc w:val="left"/>
      <w:pPr>
        <w:ind w:left="960" w:hanging="360"/>
      </w:pPr>
      <w:rPr>
        <w:rFonts w:ascii="Symbol" w:hAnsi="Symbol"/>
      </w:rPr>
    </w:lvl>
    <w:lvl w:ilvl="5" w:tplc="2BD045C4">
      <w:start w:val="1"/>
      <w:numFmt w:val="bullet"/>
      <w:lvlText w:val=""/>
      <w:lvlJc w:val="left"/>
      <w:pPr>
        <w:ind w:left="960" w:hanging="360"/>
      </w:pPr>
      <w:rPr>
        <w:rFonts w:ascii="Symbol" w:hAnsi="Symbol"/>
      </w:rPr>
    </w:lvl>
    <w:lvl w:ilvl="6" w:tplc="ECE47AA0">
      <w:start w:val="1"/>
      <w:numFmt w:val="bullet"/>
      <w:lvlText w:val=""/>
      <w:lvlJc w:val="left"/>
      <w:pPr>
        <w:ind w:left="960" w:hanging="360"/>
      </w:pPr>
      <w:rPr>
        <w:rFonts w:ascii="Symbol" w:hAnsi="Symbol"/>
      </w:rPr>
    </w:lvl>
    <w:lvl w:ilvl="7" w:tplc="C64C020C">
      <w:start w:val="1"/>
      <w:numFmt w:val="bullet"/>
      <w:lvlText w:val=""/>
      <w:lvlJc w:val="left"/>
      <w:pPr>
        <w:ind w:left="960" w:hanging="360"/>
      </w:pPr>
      <w:rPr>
        <w:rFonts w:ascii="Symbol" w:hAnsi="Symbol"/>
      </w:rPr>
    </w:lvl>
    <w:lvl w:ilvl="8" w:tplc="F70AC200">
      <w:start w:val="1"/>
      <w:numFmt w:val="bullet"/>
      <w:lvlText w:val=""/>
      <w:lvlJc w:val="left"/>
      <w:pPr>
        <w:ind w:left="960" w:hanging="360"/>
      </w:pPr>
      <w:rPr>
        <w:rFonts w:ascii="Symbol" w:hAnsi="Symbol"/>
      </w:rPr>
    </w:lvl>
  </w:abstractNum>
  <w:abstractNum w:abstractNumId="42" w15:restartNumberingAfterBreak="0">
    <w:nsid w:val="369959B7"/>
    <w:multiLevelType w:val="hybridMultilevel"/>
    <w:tmpl w:val="011A842C"/>
    <w:lvl w:ilvl="0" w:tplc="EE14FF26">
      <w:start w:val="1"/>
      <w:numFmt w:val="bullet"/>
      <w:lvlText w:val=""/>
      <w:lvlJc w:val="left"/>
      <w:pPr>
        <w:ind w:left="780" w:hanging="360"/>
      </w:pPr>
      <w:rPr>
        <w:rFonts w:ascii="Symbol" w:hAnsi="Symbol"/>
      </w:rPr>
    </w:lvl>
    <w:lvl w:ilvl="1" w:tplc="DCDA45CA">
      <w:start w:val="1"/>
      <w:numFmt w:val="bullet"/>
      <w:lvlText w:val=""/>
      <w:lvlJc w:val="left"/>
      <w:pPr>
        <w:ind w:left="780" w:hanging="360"/>
      </w:pPr>
      <w:rPr>
        <w:rFonts w:ascii="Symbol" w:hAnsi="Symbol"/>
      </w:rPr>
    </w:lvl>
    <w:lvl w:ilvl="2" w:tplc="AE1011BE">
      <w:start w:val="1"/>
      <w:numFmt w:val="bullet"/>
      <w:lvlText w:val=""/>
      <w:lvlJc w:val="left"/>
      <w:pPr>
        <w:ind w:left="780" w:hanging="360"/>
      </w:pPr>
      <w:rPr>
        <w:rFonts w:ascii="Symbol" w:hAnsi="Symbol"/>
      </w:rPr>
    </w:lvl>
    <w:lvl w:ilvl="3" w:tplc="F6E69232">
      <w:start w:val="1"/>
      <w:numFmt w:val="bullet"/>
      <w:lvlText w:val=""/>
      <w:lvlJc w:val="left"/>
      <w:pPr>
        <w:ind w:left="780" w:hanging="360"/>
      </w:pPr>
      <w:rPr>
        <w:rFonts w:ascii="Symbol" w:hAnsi="Symbol"/>
      </w:rPr>
    </w:lvl>
    <w:lvl w:ilvl="4" w:tplc="FF7E39DA">
      <w:start w:val="1"/>
      <w:numFmt w:val="bullet"/>
      <w:lvlText w:val=""/>
      <w:lvlJc w:val="left"/>
      <w:pPr>
        <w:ind w:left="780" w:hanging="360"/>
      </w:pPr>
      <w:rPr>
        <w:rFonts w:ascii="Symbol" w:hAnsi="Symbol"/>
      </w:rPr>
    </w:lvl>
    <w:lvl w:ilvl="5" w:tplc="B6A2E0B0">
      <w:start w:val="1"/>
      <w:numFmt w:val="bullet"/>
      <w:lvlText w:val=""/>
      <w:lvlJc w:val="left"/>
      <w:pPr>
        <w:ind w:left="780" w:hanging="360"/>
      </w:pPr>
      <w:rPr>
        <w:rFonts w:ascii="Symbol" w:hAnsi="Symbol"/>
      </w:rPr>
    </w:lvl>
    <w:lvl w:ilvl="6" w:tplc="7494BA46">
      <w:start w:val="1"/>
      <w:numFmt w:val="bullet"/>
      <w:lvlText w:val=""/>
      <w:lvlJc w:val="left"/>
      <w:pPr>
        <w:ind w:left="780" w:hanging="360"/>
      </w:pPr>
      <w:rPr>
        <w:rFonts w:ascii="Symbol" w:hAnsi="Symbol"/>
      </w:rPr>
    </w:lvl>
    <w:lvl w:ilvl="7" w:tplc="819A6B4C">
      <w:start w:val="1"/>
      <w:numFmt w:val="bullet"/>
      <w:lvlText w:val=""/>
      <w:lvlJc w:val="left"/>
      <w:pPr>
        <w:ind w:left="780" w:hanging="360"/>
      </w:pPr>
      <w:rPr>
        <w:rFonts w:ascii="Symbol" w:hAnsi="Symbol"/>
      </w:rPr>
    </w:lvl>
    <w:lvl w:ilvl="8" w:tplc="DA7A2C94">
      <w:start w:val="1"/>
      <w:numFmt w:val="bullet"/>
      <w:lvlText w:val=""/>
      <w:lvlJc w:val="left"/>
      <w:pPr>
        <w:ind w:left="780" w:hanging="360"/>
      </w:pPr>
      <w:rPr>
        <w:rFonts w:ascii="Symbol" w:hAnsi="Symbol"/>
      </w:rPr>
    </w:lvl>
  </w:abstractNum>
  <w:abstractNum w:abstractNumId="43" w15:restartNumberingAfterBreak="0">
    <w:nsid w:val="37E92D79"/>
    <w:multiLevelType w:val="hybridMultilevel"/>
    <w:tmpl w:val="52CA8B02"/>
    <w:lvl w:ilvl="0" w:tplc="3FE6BD78">
      <w:start w:val="1"/>
      <w:numFmt w:val="bullet"/>
      <w:lvlText w:val=""/>
      <w:lvlJc w:val="left"/>
      <w:pPr>
        <w:ind w:left="960" w:hanging="360"/>
      </w:pPr>
      <w:rPr>
        <w:rFonts w:ascii="Symbol" w:hAnsi="Symbol"/>
      </w:rPr>
    </w:lvl>
    <w:lvl w:ilvl="1" w:tplc="3684E7DA">
      <w:start w:val="1"/>
      <w:numFmt w:val="bullet"/>
      <w:lvlText w:val=""/>
      <w:lvlJc w:val="left"/>
      <w:pPr>
        <w:ind w:left="960" w:hanging="360"/>
      </w:pPr>
      <w:rPr>
        <w:rFonts w:ascii="Symbol" w:hAnsi="Symbol"/>
      </w:rPr>
    </w:lvl>
    <w:lvl w:ilvl="2" w:tplc="4BA0A078">
      <w:start w:val="1"/>
      <w:numFmt w:val="bullet"/>
      <w:lvlText w:val=""/>
      <w:lvlJc w:val="left"/>
      <w:pPr>
        <w:ind w:left="960" w:hanging="360"/>
      </w:pPr>
      <w:rPr>
        <w:rFonts w:ascii="Symbol" w:hAnsi="Symbol"/>
      </w:rPr>
    </w:lvl>
    <w:lvl w:ilvl="3" w:tplc="B9F21438">
      <w:start w:val="1"/>
      <w:numFmt w:val="bullet"/>
      <w:lvlText w:val=""/>
      <w:lvlJc w:val="left"/>
      <w:pPr>
        <w:ind w:left="960" w:hanging="360"/>
      </w:pPr>
      <w:rPr>
        <w:rFonts w:ascii="Symbol" w:hAnsi="Symbol"/>
      </w:rPr>
    </w:lvl>
    <w:lvl w:ilvl="4" w:tplc="F3E65B36">
      <w:start w:val="1"/>
      <w:numFmt w:val="bullet"/>
      <w:lvlText w:val=""/>
      <w:lvlJc w:val="left"/>
      <w:pPr>
        <w:ind w:left="960" w:hanging="360"/>
      </w:pPr>
      <w:rPr>
        <w:rFonts w:ascii="Symbol" w:hAnsi="Symbol"/>
      </w:rPr>
    </w:lvl>
    <w:lvl w:ilvl="5" w:tplc="B0ECD690">
      <w:start w:val="1"/>
      <w:numFmt w:val="bullet"/>
      <w:lvlText w:val=""/>
      <w:lvlJc w:val="left"/>
      <w:pPr>
        <w:ind w:left="960" w:hanging="360"/>
      </w:pPr>
      <w:rPr>
        <w:rFonts w:ascii="Symbol" w:hAnsi="Symbol"/>
      </w:rPr>
    </w:lvl>
    <w:lvl w:ilvl="6" w:tplc="D32827BC">
      <w:start w:val="1"/>
      <w:numFmt w:val="bullet"/>
      <w:lvlText w:val=""/>
      <w:lvlJc w:val="left"/>
      <w:pPr>
        <w:ind w:left="960" w:hanging="360"/>
      </w:pPr>
      <w:rPr>
        <w:rFonts w:ascii="Symbol" w:hAnsi="Symbol"/>
      </w:rPr>
    </w:lvl>
    <w:lvl w:ilvl="7" w:tplc="DE40C98C">
      <w:start w:val="1"/>
      <w:numFmt w:val="bullet"/>
      <w:lvlText w:val=""/>
      <w:lvlJc w:val="left"/>
      <w:pPr>
        <w:ind w:left="960" w:hanging="360"/>
      </w:pPr>
      <w:rPr>
        <w:rFonts w:ascii="Symbol" w:hAnsi="Symbol"/>
      </w:rPr>
    </w:lvl>
    <w:lvl w:ilvl="8" w:tplc="93CEA9A2">
      <w:start w:val="1"/>
      <w:numFmt w:val="bullet"/>
      <w:lvlText w:val=""/>
      <w:lvlJc w:val="left"/>
      <w:pPr>
        <w:ind w:left="960" w:hanging="360"/>
      </w:pPr>
      <w:rPr>
        <w:rFonts w:ascii="Symbol" w:hAnsi="Symbol"/>
      </w:rPr>
    </w:lvl>
  </w:abstractNum>
  <w:abstractNum w:abstractNumId="44" w15:restartNumberingAfterBreak="0">
    <w:nsid w:val="3AFC1E71"/>
    <w:multiLevelType w:val="hybridMultilevel"/>
    <w:tmpl w:val="0BAC46AE"/>
    <w:lvl w:ilvl="0" w:tplc="161A46B2">
      <w:start w:val="1"/>
      <w:numFmt w:val="bullet"/>
      <w:lvlText w:val=""/>
      <w:lvlJc w:val="left"/>
      <w:pPr>
        <w:ind w:left="720" w:hanging="360"/>
      </w:pPr>
      <w:rPr>
        <w:rFonts w:ascii="Symbol" w:hAnsi="Symbol"/>
      </w:rPr>
    </w:lvl>
    <w:lvl w:ilvl="1" w:tplc="7E7CEBDA">
      <w:start w:val="1"/>
      <w:numFmt w:val="bullet"/>
      <w:lvlText w:val=""/>
      <w:lvlJc w:val="left"/>
      <w:pPr>
        <w:ind w:left="720" w:hanging="360"/>
      </w:pPr>
      <w:rPr>
        <w:rFonts w:ascii="Symbol" w:hAnsi="Symbol"/>
      </w:rPr>
    </w:lvl>
    <w:lvl w:ilvl="2" w:tplc="A3DA86F8">
      <w:start w:val="1"/>
      <w:numFmt w:val="bullet"/>
      <w:lvlText w:val=""/>
      <w:lvlJc w:val="left"/>
      <w:pPr>
        <w:ind w:left="720" w:hanging="360"/>
      </w:pPr>
      <w:rPr>
        <w:rFonts w:ascii="Symbol" w:hAnsi="Symbol"/>
      </w:rPr>
    </w:lvl>
    <w:lvl w:ilvl="3" w:tplc="48E6EFF0">
      <w:start w:val="1"/>
      <w:numFmt w:val="bullet"/>
      <w:lvlText w:val=""/>
      <w:lvlJc w:val="left"/>
      <w:pPr>
        <w:ind w:left="720" w:hanging="360"/>
      </w:pPr>
      <w:rPr>
        <w:rFonts w:ascii="Symbol" w:hAnsi="Symbol"/>
      </w:rPr>
    </w:lvl>
    <w:lvl w:ilvl="4" w:tplc="4E5EE414">
      <w:start w:val="1"/>
      <w:numFmt w:val="bullet"/>
      <w:lvlText w:val=""/>
      <w:lvlJc w:val="left"/>
      <w:pPr>
        <w:ind w:left="720" w:hanging="360"/>
      </w:pPr>
      <w:rPr>
        <w:rFonts w:ascii="Symbol" w:hAnsi="Symbol"/>
      </w:rPr>
    </w:lvl>
    <w:lvl w:ilvl="5" w:tplc="7584C76C">
      <w:start w:val="1"/>
      <w:numFmt w:val="bullet"/>
      <w:lvlText w:val=""/>
      <w:lvlJc w:val="left"/>
      <w:pPr>
        <w:ind w:left="720" w:hanging="360"/>
      </w:pPr>
      <w:rPr>
        <w:rFonts w:ascii="Symbol" w:hAnsi="Symbol"/>
      </w:rPr>
    </w:lvl>
    <w:lvl w:ilvl="6" w:tplc="2F7AACE4">
      <w:start w:val="1"/>
      <w:numFmt w:val="bullet"/>
      <w:lvlText w:val=""/>
      <w:lvlJc w:val="left"/>
      <w:pPr>
        <w:ind w:left="720" w:hanging="360"/>
      </w:pPr>
      <w:rPr>
        <w:rFonts w:ascii="Symbol" w:hAnsi="Symbol"/>
      </w:rPr>
    </w:lvl>
    <w:lvl w:ilvl="7" w:tplc="3E84D5FC">
      <w:start w:val="1"/>
      <w:numFmt w:val="bullet"/>
      <w:lvlText w:val=""/>
      <w:lvlJc w:val="left"/>
      <w:pPr>
        <w:ind w:left="720" w:hanging="360"/>
      </w:pPr>
      <w:rPr>
        <w:rFonts w:ascii="Symbol" w:hAnsi="Symbol"/>
      </w:rPr>
    </w:lvl>
    <w:lvl w:ilvl="8" w:tplc="B990496E">
      <w:start w:val="1"/>
      <w:numFmt w:val="bullet"/>
      <w:lvlText w:val=""/>
      <w:lvlJc w:val="left"/>
      <w:pPr>
        <w:ind w:left="720" w:hanging="360"/>
      </w:pPr>
      <w:rPr>
        <w:rFonts w:ascii="Symbol" w:hAnsi="Symbol"/>
      </w:rPr>
    </w:lvl>
  </w:abstractNum>
  <w:abstractNum w:abstractNumId="45" w15:restartNumberingAfterBreak="0">
    <w:nsid w:val="3BD63051"/>
    <w:multiLevelType w:val="hybridMultilevel"/>
    <w:tmpl w:val="B75256FE"/>
    <w:lvl w:ilvl="0" w:tplc="B0B83430">
      <w:start w:val="1"/>
      <w:numFmt w:val="bullet"/>
      <w:lvlText w:val=""/>
      <w:lvlJc w:val="left"/>
      <w:pPr>
        <w:ind w:left="780" w:hanging="360"/>
      </w:pPr>
      <w:rPr>
        <w:rFonts w:ascii="Symbol" w:hAnsi="Symbol"/>
      </w:rPr>
    </w:lvl>
    <w:lvl w:ilvl="1" w:tplc="6F4AD82C">
      <w:start w:val="1"/>
      <w:numFmt w:val="bullet"/>
      <w:lvlText w:val=""/>
      <w:lvlJc w:val="left"/>
      <w:pPr>
        <w:ind w:left="780" w:hanging="360"/>
      </w:pPr>
      <w:rPr>
        <w:rFonts w:ascii="Symbol" w:hAnsi="Symbol"/>
      </w:rPr>
    </w:lvl>
    <w:lvl w:ilvl="2" w:tplc="AB4ACA2E">
      <w:start w:val="1"/>
      <w:numFmt w:val="bullet"/>
      <w:lvlText w:val=""/>
      <w:lvlJc w:val="left"/>
      <w:pPr>
        <w:ind w:left="780" w:hanging="360"/>
      </w:pPr>
      <w:rPr>
        <w:rFonts w:ascii="Symbol" w:hAnsi="Symbol"/>
      </w:rPr>
    </w:lvl>
    <w:lvl w:ilvl="3" w:tplc="BC24295C">
      <w:start w:val="1"/>
      <w:numFmt w:val="bullet"/>
      <w:lvlText w:val=""/>
      <w:lvlJc w:val="left"/>
      <w:pPr>
        <w:ind w:left="780" w:hanging="360"/>
      </w:pPr>
      <w:rPr>
        <w:rFonts w:ascii="Symbol" w:hAnsi="Symbol"/>
      </w:rPr>
    </w:lvl>
    <w:lvl w:ilvl="4" w:tplc="244615F8">
      <w:start w:val="1"/>
      <w:numFmt w:val="bullet"/>
      <w:lvlText w:val=""/>
      <w:lvlJc w:val="left"/>
      <w:pPr>
        <w:ind w:left="780" w:hanging="360"/>
      </w:pPr>
      <w:rPr>
        <w:rFonts w:ascii="Symbol" w:hAnsi="Symbol"/>
      </w:rPr>
    </w:lvl>
    <w:lvl w:ilvl="5" w:tplc="08FC2A1E">
      <w:start w:val="1"/>
      <w:numFmt w:val="bullet"/>
      <w:lvlText w:val=""/>
      <w:lvlJc w:val="left"/>
      <w:pPr>
        <w:ind w:left="780" w:hanging="360"/>
      </w:pPr>
      <w:rPr>
        <w:rFonts w:ascii="Symbol" w:hAnsi="Symbol"/>
      </w:rPr>
    </w:lvl>
    <w:lvl w:ilvl="6" w:tplc="0D446EC6">
      <w:start w:val="1"/>
      <w:numFmt w:val="bullet"/>
      <w:lvlText w:val=""/>
      <w:lvlJc w:val="left"/>
      <w:pPr>
        <w:ind w:left="780" w:hanging="360"/>
      </w:pPr>
      <w:rPr>
        <w:rFonts w:ascii="Symbol" w:hAnsi="Symbol"/>
      </w:rPr>
    </w:lvl>
    <w:lvl w:ilvl="7" w:tplc="07F6ABD0">
      <w:start w:val="1"/>
      <w:numFmt w:val="bullet"/>
      <w:lvlText w:val=""/>
      <w:lvlJc w:val="left"/>
      <w:pPr>
        <w:ind w:left="780" w:hanging="360"/>
      </w:pPr>
      <w:rPr>
        <w:rFonts w:ascii="Symbol" w:hAnsi="Symbol"/>
      </w:rPr>
    </w:lvl>
    <w:lvl w:ilvl="8" w:tplc="CA0601A8">
      <w:start w:val="1"/>
      <w:numFmt w:val="bullet"/>
      <w:lvlText w:val=""/>
      <w:lvlJc w:val="left"/>
      <w:pPr>
        <w:ind w:left="780" w:hanging="360"/>
      </w:pPr>
      <w:rPr>
        <w:rFonts w:ascii="Symbol" w:hAnsi="Symbol"/>
      </w:rPr>
    </w:lvl>
  </w:abstractNum>
  <w:abstractNum w:abstractNumId="46" w15:restartNumberingAfterBreak="0">
    <w:nsid w:val="3D1A4632"/>
    <w:multiLevelType w:val="hybridMultilevel"/>
    <w:tmpl w:val="6F08F98A"/>
    <w:lvl w:ilvl="0" w:tplc="B31AA148">
      <w:start w:val="1"/>
      <w:numFmt w:val="bullet"/>
      <w:lvlText w:val=""/>
      <w:lvlJc w:val="left"/>
      <w:pPr>
        <w:ind w:left="960" w:hanging="360"/>
      </w:pPr>
      <w:rPr>
        <w:rFonts w:ascii="Symbol" w:hAnsi="Symbol"/>
      </w:rPr>
    </w:lvl>
    <w:lvl w:ilvl="1" w:tplc="DE2AB444">
      <w:start w:val="1"/>
      <w:numFmt w:val="bullet"/>
      <w:lvlText w:val=""/>
      <w:lvlJc w:val="left"/>
      <w:pPr>
        <w:ind w:left="960" w:hanging="360"/>
      </w:pPr>
      <w:rPr>
        <w:rFonts w:ascii="Symbol" w:hAnsi="Symbol"/>
      </w:rPr>
    </w:lvl>
    <w:lvl w:ilvl="2" w:tplc="303CCC8C">
      <w:start w:val="1"/>
      <w:numFmt w:val="bullet"/>
      <w:lvlText w:val=""/>
      <w:lvlJc w:val="left"/>
      <w:pPr>
        <w:ind w:left="960" w:hanging="360"/>
      </w:pPr>
      <w:rPr>
        <w:rFonts w:ascii="Symbol" w:hAnsi="Symbol"/>
      </w:rPr>
    </w:lvl>
    <w:lvl w:ilvl="3" w:tplc="8E42097A">
      <w:start w:val="1"/>
      <w:numFmt w:val="bullet"/>
      <w:lvlText w:val=""/>
      <w:lvlJc w:val="left"/>
      <w:pPr>
        <w:ind w:left="960" w:hanging="360"/>
      </w:pPr>
      <w:rPr>
        <w:rFonts w:ascii="Symbol" w:hAnsi="Symbol"/>
      </w:rPr>
    </w:lvl>
    <w:lvl w:ilvl="4" w:tplc="D548E92A">
      <w:start w:val="1"/>
      <w:numFmt w:val="bullet"/>
      <w:lvlText w:val=""/>
      <w:lvlJc w:val="left"/>
      <w:pPr>
        <w:ind w:left="960" w:hanging="360"/>
      </w:pPr>
      <w:rPr>
        <w:rFonts w:ascii="Symbol" w:hAnsi="Symbol"/>
      </w:rPr>
    </w:lvl>
    <w:lvl w:ilvl="5" w:tplc="80E67D2C">
      <w:start w:val="1"/>
      <w:numFmt w:val="bullet"/>
      <w:lvlText w:val=""/>
      <w:lvlJc w:val="left"/>
      <w:pPr>
        <w:ind w:left="960" w:hanging="360"/>
      </w:pPr>
      <w:rPr>
        <w:rFonts w:ascii="Symbol" w:hAnsi="Symbol"/>
      </w:rPr>
    </w:lvl>
    <w:lvl w:ilvl="6" w:tplc="981A8D16">
      <w:start w:val="1"/>
      <w:numFmt w:val="bullet"/>
      <w:lvlText w:val=""/>
      <w:lvlJc w:val="left"/>
      <w:pPr>
        <w:ind w:left="960" w:hanging="360"/>
      </w:pPr>
      <w:rPr>
        <w:rFonts w:ascii="Symbol" w:hAnsi="Symbol"/>
      </w:rPr>
    </w:lvl>
    <w:lvl w:ilvl="7" w:tplc="0A64DDE6">
      <w:start w:val="1"/>
      <w:numFmt w:val="bullet"/>
      <w:lvlText w:val=""/>
      <w:lvlJc w:val="left"/>
      <w:pPr>
        <w:ind w:left="960" w:hanging="360"/>
      </w:pPr>
      <w:rPr>
        <w:rFonts w:ascii="Symbol" w:hAnsi="Symbol"/>
      </w:rPr>
    </w:lvl>
    <w:lvl w:ilvl="8" w:tplc="63C4EC58">
      <w:start w:val="1"/>
      <w:numFmt w:val="bullet"/>
      <w:lvlText w:val=""/>
      <w:lvlJc w:val="left"/>
      <w:pPr>
        <w:ind w:left="960" w:hanging="360"/>
      </w:pPr>
      <w:rPr>
        <w:rFonts w:ascii="Symbol" w:hAnsi="Symbol"/>
      </w:rPr>
    </w:lvl>
  </w:abstractNum>
  <w:abstractNum w:abstractNumId="47" w15:restartNumberingAfterBreak="0">
    <w:nsid w:val="3E306F63"/>
    <w:multiLevelType w:val="hybridMultilevel"/>
    <w:tmpl w:val="0B00787A"/>
    <w:lvl w:ilvl="0" w:tplc="50E02920">
      <w:start w:val="1"/>
      <w:numFmt w:val="bullet"/>
      <w:lvlText w:val=""/>
      <w:lvlJc w:val="left"/>
      <w:pPr>
        <w:ind w:left="720" w:hanging="360"/>
      </w:pPr>
      <w:rPr>
        <w:rFonts w:ascii="Symbol" w:hAnsi="Symbol"/>
      </w:rPr>
    </w:lvl>
    <w:lvl w:ilvl="1" w:tplc="FA38CFF6">
      <w:start w:val="1"/>
      <w:numFmt w:val="bullet"/>
      <w:lvlText w:val=""/>
      <w:lvlJc w:val="left"/>
      <w:pPr>
        <w:ind w:left="720" w:hanging="360"/>
      </w:pPr>
      <w:rPr>
        <w:rFonts w:ascii="Symbol" w:hAnsi="Symbol"/>
      </w:rPr>
    </w:lvl>
    <w:lvl w:ilvl="2" w:tplc="9DFC5C1A">
      <w:start w:val="1"/>
      <w:numFmt w:val="bullet"/>
      <w:lvlText w:val=""/>
      <w:lvlJc w:val="left"/>
      <w:pPr>
        <w:ind w:left="720" w:hanging="360"/>
      </w:pPr>
      <w:rPr>
        <w:rFonts w:ascii="Symbol" w:hAnsi="Symbol"/>
      </w:rPr>
    </w:lvl>
    <w:lvl w:ilvl="3" w:tplc="C128A1D6">
      <w:start w:val="1"/>
      <w:numFmt w:val="bullet"/>
      <w:lvlText w:val=""/>
      <w:lvlJc w:val="left"/>
      <w:pPr>
        <w:ind w:left="720" w:hanging="360"/>
      </w:pPr>
      <w:rPr>
        <w:rFonts w:ascii="Symbol" w:hAnsi="Symbol"/>
      </w:rPr>
    </w:lvl>
    <w:lvl w:ilvl="4" w:tplc="03B0C0B0">
      <w:start w:val="1"/>
      <w:numFmt w:val="bullet"/>
      <w:lvlText w:val=""/>
      <w:lvlJc w:val="left"/>
      <w:pPr>
        <w:ind w:left="720" w:hanging="360"/>
      </w:pPr>
      <w:rPr>
        <w:rFonts w:ascii="Symbol" w:hAnsi="Symbol"/>
      </w:rPr>
    </w:lvl>
    <w:lvl w:ilvl="5" w:tplc="CA3848DC">
      <w:start w:val="1"/>
      <w:numFmt w:val="bullet"/>
      <w:lvlText w:val=""/>
      <w:lvlJc w:val="left"/>
      <w:pPr>
        <w:ind w:left="720" w:hanging="360"/>
      </w:pPr>
      <w:rPr>
        <w:rFonts w:ascii="Symbol" w:hAnsi="Symbol"/>
      </w:rPr>
    </w:lvl>
    <w:lvl w:ilvl="6" w:tplc="8C4A5D4C">
      <w:start w:val="1"/>
      <w:numFmt w:val="bullet"/>
      <w:lvlText w:val=""/>
      <w:lvlJc w:val="left"/>
      <w:pPr>
        <w:ind w:left="720" w:hanging="360"/>
      </w:pPr>
      <w:rPr>
        <w:rFonts w:ascii="Symbol" w:hAnsi="Symbol"/>
      </w:rPr>
    </w:lvl>
    <w:lvl w:ilvl="7" w:tplc="8CB6C3E0">
      <w:start w:val="1"/>
      <w:numFmt w:val="bullet"/>
      <w:lvlText w:val=""/>
      <w:lvlJc w:val="left"/>
      <w:pPr>
        <w:ind w:left="720" w:hanging="360"/>
      </w:pPr>
      <w:rPr>
        <w:rFonts w:ascii="Symbol" w:hAnsi="Symbol"/>
      </w:rPr>
    </w:lvl>
    <w:lvl w:ilvl="8" w:tplc="E0D8737C">
      <w:start w:val="1"/>
      <w:numFmt w:val="bullet"/>
      <w:lvlText w:val=""/>
      <w:lvlJc w:val="left"/>
      <w:pPr>
        <w:ind w:left="720" w:hanging="360"/>
      </w:pPr>
      <w:rPr>
        <w:rFonts w:ascii="Symbol" w:hAnsi="Symbol"/>
      </w:rPr>
    </w:lvl>
  </w:abstractNum>
  <w:abstractNum w:abstractNumId="48" w15:restartNumberingAfterBreak="0">
    <w:nsid w:val="3EAF0A95"/>
    <w:multiLevelType w:val="hybridMultilevel"/>
    <w:tmpl w:val="4628C9FC"/>
    <w:lvl w:ilvl="0" w:tplc="78C8EF2E">
      <w:start w:val="1"/>
      <w:numFmt w:val="bullet"/>
      <w:lvlText w:val=""/>
      <w:lvlJc w:val="left"/>
      <w:pPr>
        <w:ind w:left="780" w:hanging="360"/>
      </w:pPr>
      <w:rPr>
        <w:rFonts w:ascii="Symbol" w:hAnsi="Symbol"/>
      </w:rPr>
    </w:lvl>
    <w:lvl w:ilvl="1" w:tplc="54E44462">
      <w:start w:val="1"/>
      <w:numFmt w:val="bullet"/>
      <w:lvlText w:val=""/>
      <w:lvlJc w:val="left"/>
      <w:pPr>
        <w:ind w:left="780" w:hanging="360"/>
      </w:pPr>
      <w:rPr>
        <w:rFonts w:ascii="Symbol" w:hAnsi="Symbol"/>
      </w:rPr>
    </w:lvl>
    <w:lvl w:ilvl="2" w:tplc="C48839DE">
      <w:start w:val="1"/>
      <w:numFmt w:val="bullet"/>
      <w:lvlText w:val=""/>
      <w:lvlJc w:val="left"/>
      <w:pPr>
        <w:ind w:left="780" w:hanging="360"/>
      </w:pPr>
      <w:rPr>
        <w:rFonts w:ascii="Symbol" w:hAnsi="Symbol"/>
      </w:rPr>
    </w:lvl>
    <w:lvl w:ilvl="3" w:tplc="70E09CE8">
      <w:start w:val="1"/>
      <w:numFmt w:val="bullet"/>
      <w:lvlText w:val=""/>
      <w:lvlJc w:val="left"/>
      <w:pPr>
        <w:ind w:left="780" w:hanging="360"/>
      </w:pPr>
      <w:rPr>
        <w:rFonts w:ascii="Symbol" w:hAnsi="Symbol"/>
      </w:rPr>
    </w:lvl>
    <w:lvl w:ilvl="4" w:tplc="0630CC50">
      <w:start w:val="1"/>
      <w:numFmt w:val="bullet"/>
      <w:lvlText w:val=""/>
      <w:lvlJc w:val="left"/>
      <w:pPr>
        <w:ind w:left="780" w:hanging="360"/>
      </w:pPr>
      <w:rPr>
        <w:rFonts w:ascii="Symbol" w:hAnsi="Symbol"/>
      </w:rPr>
    </w:lvl>
    <w:lvl w:ilvl="5" w:tplc="CBD40EE8">
      <w:start w:val="1"/>
      <w:numFmt w:val="bullet"/>
      <w:lvlText w:val=""/>
      <w:lvlJc w:val="left"/>
      <w:pPr>
        <w:ind w:left="780" w:hanging="360"/>
      </w:pPr>
      <w:rPr>
        <w:rFonts w:ascii="Symbol" w:hAnsi="Symbol"/>
      </w:rPr>
    </w:lvl>
    <w:lvl w:ilvl="6" w:tplc="5A42338C">
      <w:start w:val="1"/>
      <w:numFmt w:val="bullet"/>
      <w:lvlText w:val=""/>
      <w:lvlJc w:val="left"/>
      <w:pPr>
        <w:ind w:left="780" w:hanging="360"/>
      </w:pPr>
      <w:rPr>
        <w:rFonts w:ascii="Symbol" w:hAnsi="Symbol"/>
      </w:rPr>
    </w:lvl>
    <w:lvl w:ilvl="7" w:tplc="067C03D8">
      <w:start w:val="1"/>
      <w:numFmt w:val="bullet"/>
      <w:lvlText w:val=""/>
      <w:lvlJc w:val="left"/>
      <w:pPr>
        <w:ind w:left="780" w:hanging="360"/>
      </w:pPr>
      <w:rPr>
        <w:rFonts w:ascii="Symbol" w:hAnsi="Symbol"/>
      </w:rPr>
    </w:lvl>
    <w:lvl w:ilvl="8" w:tplc="F0186338">
      <w:start w:val="1"/>
      <w:numFmt w:val="bullet"/>
      <w:lvlText w:val=""/>
      <w:lvlJc w:val="left"/>
      <w:pPr>
        <w:ind w:left="780" w:hanging="360"/>
      </w:pPr>
      <w:rPr>
        <w:rFonts w:ascii="Symbol" w:hAnsi="Symbol"/>
      </w:rPr>
    </w:lvl>
  </w:abstractNum>
  <w:abstractNum w:abstractNumId="49" w15:restartNumberingAfterBreak="0">
    <w:nsid w:val="3F51522C"/>
    <w:multiLevelType w:val="hybridMultilevel"/>
    <w:tmpl w:val="59F2348A"/>
    <w:lvl w:ilvl="0" w:tplc="2192211C">
      <w:start w:val="1"/>
      <w:numFmt w:val="bullet"/>
      <w:lvlText w:val=""/>
      <w:lvlJc w:val="left"/>
      <w:pPr>
        <w:ind w:left="960" w:hanging="360"/>
      </w:pPr>
      <w:rPr>
        <w:rFonts w:ascii="Symbol" w:hAnsi="Symbol"/>
      </w:rPr>
    </w:lvl>
    <w:lvl w:ilvl="1" w:tplc="909655D8">
      <w:start w:val="1"/>
      <w:numFmt w:val="bullet"/>
      <w:lvlText w:val=""/>
      <w:lvlJc w:val="left"/>
      <w:pPr>
        <w:ind w:left="960" w:hanging="360"/>
      </w:pPr>
      <w:rPr>
        <w:rFonts w:ascii="Symbol" w:hAnsi="Symbol"/>
      </w:rPr>
    </w:lvl>
    <w:lvl w:ilvl="2" w:tplc="9E00EA26">
      <w:start w:val="1"/>
      <w:numFmt w:val="bullet"/>
      <w:lvlText w:val=""/>
      <w:lvlJc w:val="left"/>
      <w:pPr>
        <w:ind w:left="960" w:hanging="360"/>
      </w:pPr>
      <w:rPr>
        <w:rFonts w:ascii="Symbol" w:hAnsi="Symbol"/>
      </w:rPr>
    </w:lvl>
    <w:lvl w:ilvl="3" w:tplc="500AFF0A">
      <w:start w:val="1"/>
      <w:numFmt w:val="bullet"/>
      <w:lvlText w:val=""/>
      <w:lvlJc w:val="left"/>
      <w:pPr>
        <w:ind w:left="960" w:hanging="360"/>
      </w:pPr>
      <w:rPr>
        <w:rFonts w:ascii="Symbol" w:hAnsi="Symbol"/>
      </w:rPr>
    </w:lvl>
    <w:lvl w:ilvl="4" w:tplc="D654F316">
      <w:start w:val="1"/>
      <w:numFmt w:val="bullet"/>
      <w:lvlText w:val=""/>
      <w:lvlJc w:val="left"/>
      <w:pPr>
        <w:ind w:left="960" w:hanging="360"/>
      </w:pPr>
      <w:rPr>
        <w:rFonts w:ascii="Symbol" w:hAnsi="Symbol"/>
      </w:rPr>
    </w:lvl>
    <w:lvl w:ilvl="5" w:tplc="3F028870">
      <w:start w:val="1"/>
      <w:numFmt w:val="bullet"/>
      <w:lvlText w:val=""/>
      <w:lvlJc w:val="left"/>
      <w:pPr>
        <w:ind w:left="960" w:hanging="360"/>
      </w:pPr>
      <w:rPr>
        <w:rFonts w:ascii="Symbol" w:hAnsi="Symbol"/>
      </w:rPr>
    </w:lvl>
    <w:lvl w:ilvl="6" w:tplc="D13465A4">
      <w:start w:val="1"/>
      <w:numFmt w:val="bullet"/>
      <w:lvlText w:val=""/>
      <w:lvlJc w:val="left"/>
      <w:pPr>
        <w:ind w:left="960" w:hanging="360"/>
      </w:pPr>
      <w:rPr>
        <w:rFonts w:ascii="Symbol" w:hAnsi="Symbol"/>
      </w:rPr>
    </w:lvl>
    <w:lvl w:ilvl="7" w:tplc="DBA6F6F6">
      <w:start w:val="1"/>
      <w:numFmt w:val="bullet"/>
      <w:lvlText w:val=""/>
      <w:lvlJc w:val="left"/>
      <w:pPr>
        <w:ind w:left="960" w:hanging="360"/>
      </w:pPr>
      <w:rPr>
        <w:rFonts w:ascii="Symbol" w:hAnsi="Symbol"/>
      </w:rPr>
    </w:lvl>
    <w:lvl w:ilvl="8" w:tplc="EC284BC6">
      <w:start w:val="1"/>
      <w:numFmt w:val="bullet"/>
      <w:lvlText w:val=""/>
      <w:lvlJc w:val="left"/>
      <w:pPr>
        <w:ind w:left="960" w:hanging="360"/>
      </w:pPr>
      <w:rPr>
        <w:rFonts w:ascii="Symbol" w:hAnsi="Symbol"/>
      </w:rPr>
    </w:lvl>
  </w:abstractNum>
  <w:abstractNum w:abstractNumId="50" w15:restartNumberingAfterBreak="0">
    <w:nsid w:val="40AE20D5"/>
    <w:multiLevelType w:val="hybridMultilevel"/>
    <w:tmpl w:val="A9BAAD8E"/>
    <w:lvl w:ilvl="0" w:tplc="CE8091AC">
      <w:start w:val="1"/>
      <w:numFmt w:val="bullet"/>
      <w:lvlText w:val=""/>
      <w:lvlJc w:val="left"/>
      <w:pPr>
        <w:ind w:left="720" w:hanging="360"/>
      </w:pPr>
      <w:rPr>
        <w:rFonts w:ascii="Symbol" w:hAnsi="Symbol"/>
      </w:rPr>
    </w:lvl>
    <w:lvl w:ilvl="1" w:tplc="1FB8614C">
      <w:start w:val="1"/>
      <w:numFmt w:val="bullet"/>
      <w:lvlText w:val=""/>
      <w:lvlJc w:val="left"/>
      <w:pPr>
        <w:ind w:left="720" w:hanging="360"/>
      </w:pPr>
      <w:rPr>
        <w:rFonts w:ascii="Symbol" w:hAnsi="Symbol"/>
      </w:rPr>
    </w:lvl>
    <w:lvl w:ilvl="2" w:tplc="F6BE819C">
      <w:start w:val="1"/>
      <w:numFmt w:val="bullet"/>
      <w:lvlText w:val=""/>
      <w:lvlJc w:val="left"/>
      <w:pPr>
        <w:ind w:left="720" w:hanging="360"/>
      </w:pPr>
      <w:rPr>
        <w:rFonts w:ascii="Symbol" w:hAnsi="Symbol"/>
      </w:rPr>
    </w:lvl>
    <w:lvl w:ilvl="3" w:tplc="A6881F7E">
      <w:start w:val="1"/>
      <w:numFmt w:val="bullet"/>
      <w:lvlText w:val=""/>
      <w:lvlJc w:val="left"/>
      <w:pPr>
        <w:ind w:left="720" w:hanging="360"/>
      </w:pPr>
      <w:rPr>
        <w:rFonts w:ascii="Symbol" w:hAnsi="Symbol"/>
      </w:rPr>
    </w:lvl>
    <w:lvl w:ilvl="4" w:tplc="8286D228">
      <w:start w:val="1"/>
      <w:numFmt w:val="bullet"/>
      <w:lvlText w:val=""/>
      <w:lvlJc w:val="left"/>
      <w:pPr>
        <w:ind w:left="720" w:hanging="360"/>
      </w:pPr>
      <w:rPr>
        <w:rFonts w:ascii="Symbol" w:hAnsi="Symbol"/>
      </w:rPr>
    </w:lvl>
    <w:lvl w:ilvl="5" w:tplc="DA604AD0">
      <w:start w:val="1"/>
      <w:numFmt w:val="bullet"/>
      <w:lvlText w:val=""/>
      <w:lvlJc w:val="left"/>
      <w:pPr>
        <w:ind w:left="720" w:hanging="360"/>
      </w:pPr>
      <w:rPr>
        <w:rFonts w:ascii="Symbol" w:hAnsi="Symbol"/>
      </w:rPr>
    </w:lvl>
    <w:lvl w:ilvl="6" w:tplc="86B8B1E8">
      <w:start w:val="1"/>
      <w:numFmt w:val="bullet"/>
      <w:lvlText w:val=""/>
      <w:lvlJc w:val="left"/>
      <w:pPr>
        <w:ind w:left="720" w:hanging="360"/>
      </w:pPr>
      <w:rPr>
        <w:rFonts w:ascii="Symbol" w:hAnsi="Symbol"/>
      </w:rPr>
    </w:lvl>
    <w:lvl w:ilvl="7" w:tplc="995CF8CA">
      <w:start w:val="1"/>
      <w:numFmt w:val="bullet"/>
      <w:lvlText w:val=""/>
      <w:lvlJc w:val="left"/>
      <w:pPr>
        <w:ind w:left="720" w:hanging="360"/>
      </w:pPr>
      <w:rPr>
        <w:rFonts w:ascii="Symbol" w:hAnsi="Symbol"/>
      </w:rPr>
    </w:lvl>
    <w:lvl w:ilvl="8" w:tplc="F27C229C">
      <w:start w:val="1"/>
      <w:numFmt w:val="bullet"/>
      <w:lvlText w:val=""/>
      <w:lvlJc w:val="left"/>
      <w:pPr>
        <w:ind w:left="720" w:hanging="360"/>
      </w:pPr>
      <w:rPr>
        <w:rFonts w:ascii="Symbol" w:hAnsi="Symbol"/>
      </w:rPr>
    </w:lvl>
  </w:abstractNum>
  <w:abstractNum w:abstractNumId="51" w15:restartNumberingAfterBreak="0">
    <w:nsid w:val="410218E0"/>
    <w:multiLevelType w:val="hybridMultilevel"/>
    <w:tmpl w:val="1CBE131C"/>
    <w:lvl w:ilvl="0" w:tplc="74EACD94">
      <w:start w:val="1"/>
      <w:numFmt w:val="bullet"/>
      <w:lvlText w:val=""/>
      <w:lvlJc w:val="left"/>
      <w:pPr>
        <w:ind w:left="780" w:hanging="360"/>
      </w:pPr>
      <w:rPr>
        <w:rFonts w:ascii="Symbol" w:hAnsi="Symbol"/>
      </w:rPr>
    </w:lvl>
    <w:lvl w:ilvl="1" w:tplc="372E59CC">
      <w:start w:val="1"/>
      <w:numFmt w:val="bullet"/>
      <w:lvlText w:val=""/>
      <w:lvlJc w:val="left"/>
      <w:pPr>
        <w:ind w:left="780" w:hanging="360"/>
      </w:pPr>
      <w:rPr>
        <w:rFonts w:ascii="Symbol" w:hAnsi="Symbol"/>
      </w:rPr>
    </w:lvl>
    <w:lvl w:ilvl="2" w:tplc="664A9CC6">
      <w:start w:val="1"/>
      <w:numFmt w:val="bullet"/>
      <w:lvlText w:val=""/>
      <w:lvlJc w:val="left"/>
      <w:pPr>
        <w:ind w:left="780" w:hanging="360"/>
      </w:pPr>
      <w:rPr>
        <w:rFonts w:ascii="Symbol" w:hAnsi="Symbol"/>
      </w:rPr>
    </w:lvl>
    <w:lvl w:ilvl="3" w:tplc="F1943EE0">
      <w:start w:val="1"/>
      <w:numFmt w:val="bullet"/>
      <w:lvlText w:val=""/>
      <w:lvlJc w:val="left"/>
      <w:pPr>
        <w:ind w:left="780" w:hanging="360"/>
      </w:pPr>
      <w:rPr>
        <w:rFonts w:ascii="Symbol" w:hAnsi="Symbol"/>
      </w:rPr>
    </w:lvl>
    <w:lvl w:ilvl="4" w:tplc="A1EAF600">
      <w:start w:val="1"/>
      <w:numFmt w:val="bullet"/>
      <w:lvlText w:val=""/>
      <w:lvlJc w:val="left"/>
      <w:pPr>
        <w:ind w:left="780" w:hanging="360"/>
      </w:pPr>
      <w:rPr>
        <w:rFonts w:ascii="Symbol" w:hAnsi="Symbol"/>
      </w:rPr>
    </w:lvl>
    <w:lvl w:ilvl="5" w:tplc="020CC0F2">
      <w:start w:val="1"/>
      <w:numFmt w:val="bullet"/>
      <w:lvlText w:val=""/>
      <w:lvlJc w:val="left"/>
      <w:pPr>
        <w:ind w:left="780" w:hanging="360"/>
      </w:pPr>
      <w:rPr>
        <w:rFonts w:ascii="Symbol" w:hAnsi="Symbol"/>
      </w:rPr>
    </w:lvl>
    <w:lvl w:ilvl="6" w:tplc="79B23484">
      <w:start w:val="1"/>
      <w:numFmt w:val="bullet"/>
      <w:lvlText w:val=""/>
      <w:lvlJc w:val="left"/>
      <w:pPr>
        <w:ind w:left="780" w:hanging="360"/>
      </w:pPr>
      <w:rPr>
        <w:rFonts w:ascii="Symbol" w:hAnsi="Symbol"/>
      </w:rPr>
    </w:lvl>
    <w:lvl w:ilvl="7" w:tplc="FD8A350A">
      <w:start w:val="1"/>
      <w:numFmt w:val="bullet"/>
      <w:lvlText w:val=""/>
      <w:lvlJc w:val="left"/>
      <w:pPr>
        <w:ind w:left="780" w:hanging="360"/>
      </w:pPr>
      <w:rPr>
        <w:rFonts w:ascii="Symbol" w:hAnsi="Symbol"/>
      </w:rPr>
    </w:lvl>
    <w:lvl w:ilvl="8" w:tplc="2E720FBE">
      <w:start w:val="1"/>
      <w:numFmt w:val="bullet"/>
      <w:lvlText w:val=""/>
      <w:lvlJc w:val="left"/>
      <w:pPr>
        <w:ind w:left="780" w:hanging="360"/>
      </w:pPr>
      <w:rPr>
        <w:rFonts w:ascii="Symbol" w:hAnsi="Symbol"/>
      </w:rPr>
    </w:lvl>
  </w:abstractNum>
  <w:abstractNum w:abstractNumId="52" w15:restartNumberingAfterBreak="0">
    <w:nsid w:val="4149413E"/>
    <w:multiLevelType w:val="hybridMultilevel"/>
    <w:tmpl w:val="3BBCF7A2"/>
    <w:lvl w:ilvl="0" w:tplc="9F6469A4">
      <w:start w:val="1"/>
      <w:numFmt w:val="decimal"/>
      <w:lvlText w:val="%1."/>
      <w:lvlJc w:val="left"/>
      <w:pPr>
        <w:ind w:left="720" w:hanging="360"/>
      </w:pPr>
    </w:lvl>
    <w:lvl w:ilvl="1" w:tplc="240C2842">
      <w:start w:val="1"/>
      <w:numFmt w:val="decimal"/>
      <w:lvlText w:val="%2."/>
      <w:lvlJc w:val="left"/>
      <w:pPr>
        <w:ind w:left="720" w:hanging="360"/>
      </w:pPr>
    </w:lvl>
    <w:lvl w:ilvl="2" w:tplc="CD4C8B66">
      <w:start w:val="1"/>
      <w:numFmt w:val="decimal"/>
      <w:lvlText w:val="%3."/>
      <w:lvlJc w:val="left"/>
      <w:pPr>
        <w:ind w:left="720" w:hanging="360"/>
      </w:pPr>
    </w:lvl>
    <w:lvl w:ilvl="3" w:tplc="4FFE4D78">
      <w:start w:val="1"/>
      <w:numFmt w:val="decimal"/>
      <w:lvlText w:val="%4."/>
      <w:lvlJc w:val="left"/>
      <w:pPr>
        <w:ind w:left="720" w:hanging="360"/>
      </w:pPr>
    </w:lvl>
    <w:lvl w:ilvl="4" w:tplc="7ADE3BA8">
      <w:start w:val="1"/>
      <w:numFmt w:val="decimal"/>
      <w:lvlText w:val="%5."/>
      <w:lvlJc w:val="left"/>
      <w:pPr>
        <w:ind w:left="720" w:hanging="360"/>
      </w:pPr>
    </w:lvl>
    <w:lvl w:ilvl="5" w:tplc="11BA8BC2">
      <w:start w:val="1"/>
      <w:numFmt w:val="decimal"/>
      <w:lvlText w:val="%6."/>
      <w:lvlJc w:val="left"/>
      <w:pPr>
        <w:ind w:left="720" w:hanging="360"/>
      </w:pPr>
    </w:lvl>
    <w:lvl w:ilvl="6" w:tplc="13AAE0E2">
      <w:start w:val="1"/>
      <w:numFmt w:val="decimal"/>
      <w:lvlText w:val="%7."/>
      <w:lvlJc w:val="left"/>
      <w:pPr>
        <w:ind w:left="720" w:hanging="360"/>
      </w:pPr>
    </w:lvl>
    <w:lvl w:ilvl="7" w:tplc="02745A78">
      <w:start w:val="1"/>
      <w:numFmt w:val="decimal"/>
      <w:lvlText w:val="%8."/>
      <w:lvlJc w:val="left"/>
      <w:pPr>
        <w:ind w:left="720" w:hanging="360"/>
      </w:pPr>
    </w:lvl>
    <w:lvl w:ilvl="8" w:tplc="14127D4E">
      <w:start w:val="1"/>
      <w:numFmt w:val="decimal"/>
      <w:lvlText w:val="%9."/>
      <w:lvlJc w:val="left"/>
      <w:pPr>
        <w:ind w:left="720" w:hanging="360"/>
      </w:pPr>
    </w:lvl>
  </w:abstractNum>
  <w:abstractNum w:abstractNumId="53" w15:restartNumberingAfterBreak="0">
    <w:nsid w:val="41F3393C"/>
    <w:multiLevelType w:val="hybridMultilevel"/>
    <w:tmpl w:val="E7704D52"/>
    <w:lvl w:ilvl="0" w:tplc="A6DCB75A">
      <w:start w:val="1"/>
      <w:numFmt w:val="bullet"/>
      <w:lvlText w:val=""/>
      <w:lvlJc w:val="left"/>
      <w:pPr>
        <w:ind w:left="720" w:hanging="360"/>
      </w:pPr>
      <w:rPr>
        <w:rFonts w:ascii="Symbol" w:hAnsi="Symbol"/>
      </w:rPr>
    </w:lvl>
    <w:lvl w:ilvl="1" w:tplc="7C2E6196">
      <w:start w:val="1"/>
      <w:numFmt w:val="bullet"/>
      <w:lvlText w:val=""/>
      <w:lvlJc w:val="left"/>
      <w:pPr>
        <w:ind w:left="720" w:hanging="360"/>
      </w:pPr>
      <w:rPr>
        <w:rFonts w:ascii="Symbol" w:hAnsi="Symbol"/>
      </w:rPr>
    </w:lvl>
    <w:lvl w:ilvl="2" w:tplc="1DE66F4E">
      <w:start w:val="1"/>
      <w:numFmt w:val="bullet"/>
      <w:lvlText w:val=""/>
      <w:lvlJc w:val="left"/>
      <w:pPr>
        <w:ind w:left="720" w:hanging="360"/>
      </w:pPr>
      <w:rPr>
        <w:rFonts w:ascii="Symbol" w:hAnsi="Symbol"/>
      </w:rPr>
    </w:lvl>
    <w:lvl w:ilvl="3" w:tplc="6084378E">
      <w:start w:val="1"/>
      <w:numFmt w:val="bullet"/>
      <w:lvlText w:val=""/>
      <w:lvlJc w:val="left"/>
      <w:pPr>
        <w:ind w:left="720" w:hanging="360"/>
      </w:pPr>
      <w:rPr>
        <w:rFonts w:ascii="Symbol" w:hAnsi="Symbol"/>
      </w:rPr>
    </w:lvl>
    <w:lvl w:ilvl="4" w:tplc="BF549ABC">
      <w:start w:val="1"/>
      <w:numFmt w:val="bullet"/>
      <w:lvlText w:val=""/>
      <w:lvlJc w:val="left"/>
      <w:pPr>
        <w:ind w:left="720" w:hanging="360"/>
      </w:pPr>
      <w:rPr>
        <w:rFonts w:ascii="Symbol" w:hAnsi="Symbol"/>
      </w:rPr>
    </w:lvl>
    <w:lvl w:ilvl="5" w:tplc="B48E5126">
      <w:start w:val="1"/>
      <w:numFmt w:val="bullet"/>
      <w:lvlText w:val=""/>
      <w:lvlJc w:val="left"/>
      <w:pPr>
        <w:ind w:left="720" w:hanging="360"/>
      </w:pPr>
      <w:rPr>
        <w:rFonts w:ascii="Symbol" w:hAnsi="Symbol"/>
      </w:rPr>
    </w:lvl>
    <w:lvl w:ilvl="6" w:tplc="92AA1F62">
      <w:start w:val="1"/>
      <w:numFmt w:val="bullet"/>
      <w:lvlText w:val=""/>
      <w:lvlJc w:val="left"/>
      <w:pPr>
        <w:ind w:left="720" w:hanging="360"/>
      </w:pPr>
      <w:rPr>
        <w:rFonts w:ascii="Symbol" w:hAnsi="Symbol"/>
      </w:rPr>
    </w:lvl>
    <w:lvl w:ilvl="7" w:tplc="427CDFE6">
      <w:start w:val="1"/>
      <w:numFmt w:val="bullet"/>
      <w:lvlText w:val=""/>
      <w:lvlJc w:val="left"/>
      <w:pPr>
        <w:ind w:left="720" w:hanging="360"/>
      </w:pPr>
      <w:rPr>
        <w:rFonts w:ascii="Symbol" w:hAnsi="Symbol"/>
      </w:rPr>
    </w:lvl>
    <w:lvl w:ilvl="8" w:tplc="FB906C16">
      <w:start w:val="1"/>
      <w:numFmt w:val="bullet"/>
      <w:lvlText w:val=""/>
      <w:lvlJc w:val="left"/>
      <w:pPr>
        <w:ind w:left="720" w:hanging="360"/>
      </w:pPr>
      <w:rPr>
        <w:rFonts w:ascii="Symbol" w:hAnsi="Symbol"/>
      </w:rPr>
    </w:lvl>
  </w:abstractNum>
  <w:abstractNum w:abstractNumId="54" w15:restartNumberingAfterBreak="0">
    <w:nsid w:val="422079C0"/>
    <w:multiLevelType w:val="hybridMultilevel"/>
    <w:tmpl w:val="21E6F0AC"/>
    <w:lvl w:ilvl="0" w:tplc="8DC8A59C">
      <w:start w:val="1"/>
      <w:numFmt w:val="bullet"/>
      <w:lvlText w:val=""/>
      <w:lvlJc w:val="left"/>
      <w:pPr>
        <w:ind w:left="960" w:hanging="360"/>
      </w:pPr>
      <w:rPr>
        <w:rFonts w:ascii="Symbol" w:hAnsi="Symbol"/>
      </w:rPr>
    </w:lvl>
    <w:lvl w:ilvl="1" w:tplc="F9F86246">
      <w:start w:val="1"/>
      <w:numFmt w:val="bullet"/>
      <w:lvlText w:val=""/>
      <w:lvlJc w:val="left"/>
      <w:pPr>
        <w:ind w:left="960" w:hanging="360"/>
      </w:pPr>
      <w:rPr>
        <w:rFonts w:ascii="Symbol" w:hAnsi="Symbol"/>
      </w:rPr>
    </w:lvl>
    <w:lvl w:ilvl="2" w:tplc="828469C0">
      <w:start w:val="1"/>
      <w:numFmt w:val="bullet"/>
      <w:lvlText w:val=""/>
      <w:lvlJc w:val="left"/>
      <w:pPr>
        <w:ind w:left="960" w:hanging="360"/>
      </w:pPr>
      <w:rPr>
        <w:rFonts w:ascii="Symbol" w:hAnsi="Symbol"/>
      </w:rPr>
    </w:lvl>
    <w:lvl w:ilvl="3" w:tplc="4AA2AB08">
      <w:start w:val="1"/>
      <w:numFmt w:val="bullet"/>
      <w:lvlText w:val=""/>
      <w:lvlJc w:val="left"/>
      <w:pPr>
        <w:ind w:left="960" w:hanging="360"/>
      </w:pPr>
      <w:rPr>
        <w:rFonts w:ascii="Symbol" w:hAnsi="Symbol"/>
      </w:rPr>
    </w:lvl>
    <w:lvl w:ilvl="4" w:tplc="C3B81EB2">
      <w:start w:val="1"/>
      <w:numFmt w:val="bullet"/>
      <w:lvlText w:val=""/>
      <w:lvlJc w:val="left"/>
      <w:pPr>
        <w:ind w:left="960" w:hanging="360"/>
      </w:pPr>
      <w:rPr>
        <w:rFonts w:ascii="Symbol" w:hAnsi="Symbol"/>
      </w:rPr>
    </w:lvl>
    <w:lvl w:ilvl="5" w:tplc="DA5A5B42">
      <w:start w:val="1"/>
      <w:numFmt w:val="bullet"/>
      <w:lvlText w:val=""/>
      <w:lvlJc w:val="left"/>
      <w:pPr>
        <w:ind w:left="960" w:hanging="360"/>
      </w:pPr>
      <w:rPr>
        <w:rFonts w:ascii="Symbol" w:hAnsi="Symbol"/>
      </w:rPr>
    </w:lvl>
    <w:lvl w:ilvl="6" w:tplc="614626CA">
      <w:start w:val="1"/>
      <w:numFmt w:val="bullet"/>
      <w:lvlText w:val=""/>
      <w:lvlJc w:val="left"/>
      <w:pPr>
        <w:ind w:left="960" w:hanging="360"/>
      </w:pPr>
      <w:rPr>
        <w:rFonts w:ascii="Symbol" w:hAnsi="Symbol"/>
      </w:rPr>
    </w:lvl>
    <w:lvl w:ilvl="7" w:tplc="8776542A">
      <w:start w:val="1"/>
      <w:numFmt w:val="bullet"/>
      <w:lvlText w:val=""/>
      <w:lvlJc w:val="left"/>
      <w:pPr>
        <w:ind w:left="960" w:hanging="360"/>
      </w:pPr>
      <w:rPr>
        <w:rFonts w:ascii="Symbol" w:hAnsi="Symbol"/>
      </w:rPr>
    </w:lvl>
    <w:lvl w:ilvl="8" w:tplc="682AB2DA">
      <w:start w:val="1"/>
      <w:numFmt w:val="bullet"/>
      <w:lvlText w:val=""/>
      <w:lvlJc w:val="left"/>
      <w:pPr>
        <w:ind w:left="960" w:hanging="360"/>
      </w:pPr>
      <w:rPr>
        <w:rFonts w:ascii="Symbol" w:hAnsi="Symbol"/>
      </w:rPr>
    </w:lvl>
  </w:abstractNum>
  <w:abstractNum w:abstractNumId="55" w15:restartNumberingAfterBreak="0">
    <w:nsid w:val="43E72937"/>
    <w:multiLevelType w:val="hybridMultilevel"/>
    <w:tmpl w:val="A2CE4F7C"/>
    <w:lvl w:ilvl="0" w:tplc="C9568D4C">
      <w:start w:val="1"/>
      <w:numFmt w:val="bullet"/>
      <w:lvlText w:val=""/>
      <w:lvlJc w:val="left"/>
      <w:pPr>
        <w:ind w:left="720" w:hanging="360"/>
      </w:pPr>
      <w:rPr>
        <w:rFonts w:ascii="Symbol" w:hAnsi="Symbol"/>
      </w:rPr>
    </w:lvl>
    <w:lvl w:ilvl="1" w:tplc="03A87E10">
      <w:start w:val="1"/>
      <w:numFmt w:val="bullet"/>
      <w:lvlText w:val=""/>
      <w:lvlJc w:val="left"/>
      <w:pPr>
        <w:ind w:left="720" w:hanging="360"/>
      </w:pPr>
      <w:rPr>
        <w:rFonts w:ascii="Symbol" w:hAnsi="Symbol"/>
      </w:rPr>
    </w:lvl>
    <w:lvl w:ilvl="2" w:tplc="CE5E652E">
      <w:start w:val="1"/>
      <w:numFmt w:val="bullet"/>
      <w:lvlText w:val=""/>
      <w:lvlJc w:val="left"/>
      <w:pPr>
        <w:ind w:left="720" w:hanging="360"/>
      </w:pPr>
      <w:rPr>
        <w:rFonts w:ascii="Symbol" w:hAnsi="Symbol"/>
      </w:rPr>
    </w:lvl>
    <w:lvl w:ilvl="3" w:tplc="132A9AAC">
      <w:start w:val="1"/>
      <w:numFmt w:val="bullet"/>
      <w:lvlText w:val=""/>
      <w:lvlJc w:val="left"/>
      <w:pPr>
        <w:ind w:left="720" w:hanging="360"/>
      </w:pPr>
      <w:rPr>
        <w:rFonts w:ascii="Symbol" w:hAnsi="Symbol"/>
      </w:rPr>
    </w:lvl>
    <w:lvl w:ilvl="4" w:tplc="2F16CEC8">
      <w:start w:val="1"/>
      <w:numFmt w:val="bullet"/>
      <w:lvlText w:val=""/>
      <w:lvlJc w:val="left"/>
      <w:pPr>
        <w:ind w:left="720" w:hanging="360"/>
      </w:pPr>
      <w:rPr>
        <w:rFonts w:ascii="Symbol" w:hAnsi="Symbol"/>
      </w:rPr>
    </w:lvl>
    <w:lvl w:ilvl="5" w:tplc="5AE446C6">
      <w:start w:val="1"/>
      <w:numFmt w:val="bullet"/>
      <w:lvlText w:val=""/>
      <w:lvlJc w:val="left"/>
      <w:pPr>
        <w:ind w:left="720" w:hanging="360"/>
      </w:pPr>
      <w:rPr>
        <w:rFonts w:ascii="Symbol" w:hAnsi="Symbol"/>
      </w:rPr>
    </w:lvl>
    <w:lvl w:ilvl="6" w:tplc="87821550">
      <w:start w:val="1"/>
      <w:numFmt w:val="bullet"/>
      <w:lvlText w:val=""/>
      <w:lvlJc w:val="left"/>
      <w:pPr>
        <w:ind w:left="720" w:hanging="360"/>
      </w:pPr>
      <w:rPr>
        <w:rFonts w:ascii="Symbol" w:hAnsi="Symbol"/>
      </w:rPr>
    </w:lvl>
    <w:lvl w:ilvl="7" w:tplc="F62C79A8">
      <w:start w:val="1"/>
      <w:numFmt w:val="bullet"/>
      <w:lvlText w:val=""/>
      <w:lvlJc w:val="left"/>
      <w:pPr>
        <w:ind w:left="720" w:hanging="360"/>
      </w:pPr>
      <w:rPr>
        <w:rFonts w:ascii="Symbol" w:hAnsi="Symbol"/>
      </w:rPr>
    </w:lvl>
    <w:lvl w:ilvl="8" w:tplc="7D5A84C4">
      <w:start w:val="1"/>
      <w:numFmt w:val="bullet"/>
      <w:lvlText w:val=""/>
      <w:lvlJc w:val="left"/>
      <w:pPr>
        <w:ind w:left="720" w:hanging="360"/>
      </w:pPr>
      <w:rPr>
        <w:rFonts w:ascii="Symbol" w:hAnsi="Symbol"/>
      </w:rPr>
    </w:lvl>
  </w:abstractNum>
  <w:abstractNum w:abstractNumId="56" w15:restartNumberingAfterBreak="0">
    <w:nsid w:val="445119FF"/>
    <w:multiLevelType w:val="hybridMultilevel"/>
    <w:tmpl w:val="229E5E26"/>
    <w:lvl w:ilvl="0" w:tplc="71229A74">
      <w:start w:val="1"/>
      <w:numFmt w:val="bullet"/>
      <w:lvlText w:val=""/>
      <w:lvlJc w:val="left"/>
      <w:pPr>
        <w:ind w:left="720" w:hanging="360"/>
      </w:pPr>
      <w:rPr>
        <w:rFonts w:ascii="Symbol" w:hAnsi="Symbol"/>
      </w:rPr>
    </w:lvl>
    <w:lvl w:ilvl="1" w:tplc="C9D8DD24">
      <w:start w:val="1"/>
      <w:numFmt w:val="bullet"/>
      <w:lvlText w:val=""/>
      <w:lvlJc w:val="left"/>
      <w:pPr>
        <w:ind w:left="720" w:hanging="360"/>
      </w:pPr>
      <w:rPr>
        <w:rFonts w:ascii="Symbol" w:hAnsi="Symbol"/>
      </w:rPr>
    </w:lvl>
    <w:lvl w:ilvl="2" w:tplc="320A0DFC">
      <w:start w:val="1"/>
      <w:numFmt w:val="bullet"/>
      <w:lvlText w:val=""/>
      <w:lvlJc w:val="left"/>
      <w:pPr>
        <w:ind w:left="720" w:hanging="360"/>
      </w:pPr>
      <w:rPr>
        <w:rFonts w:ascii="Symbol" w:hAnsi="Symbol"/>
      </w:rPr>
    </w:lvl>
    <w:lvl w:ilvl="3" w:tplc="C9EACE4C">
      <w:start w:val="1"/>
      <w:numFmt w:val="bullet"/>
      <w:lvlText w:val=""/>
      <w:lvlJc w:val="left"/>
      <w:pPr>
        <w:ind w:left="720" w:hanging="360"/>
      </w:pPr>
      <w:rPr>
        <w:rFonts w:ascii="Symbol" w:hAnsi="Symbol"/>
      </w:rPr>
    </w:lvl>
    <w:lvl w:ilvl="4" w:tplc="F96A1618">
      <w:start w:val="1"/>
      <w:numFmt w:val="bullet"/>
      <w:lvlText w:val=""/>
      <w:lvlJc w:val="left"/>
      <w:pPr>
        <w:ind w:left="720" w:hanging="360"/>
      </w:pPr>
      <w:rPr>
        <w:rFonts w:ascii="Symbol" w:hAnsi="Symbol"/>
      </w:rPr>
    </w:lvl>
    <w:lvl w:ilvl="5" w:tplc="1B62EAFC">
      <w:start w:val="1"/>
      <w:numFmt w:val="bullet"/>
      <w:lvlText w:val=""/>
      <w:lvlJc w:val="left"/>
      <w:pPr>
        <w:ind w:left="720" w:hanging="360"/>
      </w:pPr>
      <w:rPr>
        <w:rFonts w:ascii="Symbol" w:hAnsi="Symbol"/>
      </w:rPr>
    </w:lvl>
    <w:lvl w:ilvl="6" w:tplc="5E0ED994">
      <w:start w:val="1"/>
      <w:numFmt w:val="bullet"/>
      <w:lvlText w:val=""/>
      <w:lvlJc w:val="left"/>
      <w:pPr>
        <w:ind w:left="720" w:hanging="360"/>
      </w:pPr>
      <w:rPr>
        <w:rFonts w:ascii="Symbol" w:hAnsi="Symbol"/>
      </w:rPr>
    </w:lvl>
    <w:lvl w:ilvl="7" w:tplc="831C315C">
      <w:start w:val="1"/>
      <w:numFmt w:val="bullet"/>
      <w:lvlText w:val=""/>
      <w:lvlJc w:val="left"/>
      <w:pPr>
        <w:ind w:left="720" w:hanging="360"/>
      </w:pPr>
      <w:rPr>
        <w:rFonts w:ascii="Symbol" w:hAnsi="Symbol"/>
      </w:rPr>
    </w:lvl>
    <w:lvl w:ilvl="8" w:tplc="04580084">
      <w:start w:val="1"/>
      <w:numFmt w:val="bullet"/>
      <w:lvlText w:val=""/>
      <w:lvlJc w:val="left"/>
      <w:pPr>
        <w:ind w:left="720" w:hanging="360"/>
      </w:pPr>
      <w:rPr>
        <w:rFonts w:ascii="Symbol" w:hAnsi="Symbol"/>
      </w:rPr>
    </w:lvl>
  </w:abstractNum>
  <w:abstractNum w:abstractNumId="57" w15:restartNumberingAfterBreak="0">
    <w:nsid w:val="44897CC6"/>
    <w:multiLevelType w:val="hybridMultilevel"/>
    <w:tmpl w:val="DCB21E8C"/>
    <w:lvl w:ilvl="0" w:tplc="26226214">
      <w:start w:val="1"/>
      <w:numFmt w:val="decimal"/>
      <w:pStyle w:val="ListParagraph"/>
      <w:lvlText w:val="%1."/>
      <w:lvlJc w:val="left"/>
      <w:pPr>
        <w:ind w:left="1710" w:hanging="360"/>
      </w:pPr>
      <w:rPr>
        <w:rFonts w:hint="default"/>
        <w:sz w:val="22"/>
        <w:szCs w:val="22"/>
      </w:rPr>
    </w:lvl>
    <w:lvl w:ilvl="1" w:tplc="04090001">
      <w:start w:val="1"/>
      <w:numFmt w:val="bullet"/>
      <w:lvlText w:val=""/>
      <w:lvlJc w:val="left"/>
      <w:pPr>
        <w:ind w:left="1556" w:hanging="360"/>
      </w:pPr>
      <w:rPr>
        <w:rFonts w:ascii="Symbol" w:hAnsi="Symbol" w:hint="default"/>
      </w:rPr>
    </w:lvl>
    <w:lvl w:ilvl="2" w:tplc="FFFFFFFF">
      <w:start w:val="1"/>
      <w:numFmt w:val="bullet"/>
      <w:lvlText w:val=""/>
      <w:lvlJc w:val="left"/>
      <w:pPr>
        <w:ind w:left="2276" w:hanging="360"/>
      </w:pPr>
      <w:rPr>
        <w:rFonts w:ascii="Wingdings" w:hAnsi="Wingdings" w:hint="default"/>
      </w:rPr>
    </w:lvl>
    <w:lvl w:ilvl="3" w:tplc="FFFFFFFF" w:tentative="1">
      <w:start w:val="1"/>
      <w:numFmt w:val="bullet"/>
      <w:lvlText w:val=""/>
      <w:lvlJc w:val="left"/>
      <w:pPr>
        <w:ind w:left="2996" w:hanging="360"/>
      </w:pPr>
      <w:rPr>
        <w:rFonts w:ascii="Symbol" w:hAnsi="Symbol"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abstractNum w:abstractNumId="58" w15:restartNumberingAfterBreak="0">
    <w:nsid w:val="44B932EE"/>
    <w:multiLevelType w:val="hybridMultilevel"/>
    <w:tmpl w:val="FDE61E7A"/>
    <w:lvl w:ilvl="0" w:tplc="71C402E4">
      <w:start w:val="1"/>
      <w:numFmt w:val="bullet"/>
      <w:lvlText w:val=""/>
      <w:lvlJc w:val="left"/>
      <w:pPr>
        <w:ind w:left="780" w:hanging="360"/>
      </w:pPr>
      <w:rPr>
        <w:rFonts w:ascii="Symbol" w:hAnsi="Symbol"/>
      </w:rPr>
    </w:lvl>
    <w:lvl w:ilvl="1" w:tplc="630C2A34">
      <w:start w:val="1"/>
      <w:numFmt w:val="bullet"/>
      <w:lvlText w:val=""/>
      <w:lvlJc w:val="left"/>
      <w:pPr>
        <w:ind w:left="780" w:hanging="360"/>
      </w:pPr>
      <w:rPr>
        <w:rFonts w:ascii="Symbol" w:hAnsi="Symbol"/>
      </w:rPr>
    </w:lvl>
    <w:lvl w:ilvl="2" w:tplc="97A64922">
      <w:start w:val="1"/>
      <w:numFmt w:val="bullet"/>
      <w:lvlText w:val=""/>
      <w:lvlJc w:val="left"/>
      <w:pPr>
        <w:ind w:left="780" w:hanging="360"/>
      </w:pPr>
      <w:rPr>
        <w:rFonts w:ascii="Symbol" w:hAnsi="Symbol"/>
      </w:rPr>
    </w:lvl>
    <w:lvl w:ilvl="3" w:tplc="2548850C">
      <w:start w:val="1"/>
      <w:numFmt w:val="bullet"/>
      <w:lvlText w:val=""/>
      <w:lvlJc w:val="left"/>
      <w:pPr>
        <w:ind w:left="780" w:hanging="360"/>
      </w:pPr>
      <w:rPr>
        <w:rFonts w:ascii="Symbol" w:hAnsi="Symbol"/>
      </w:rPr>
    </w:lvl>
    <w:lvl w:ilvl="4" w:tplc="B0E0F604">
      <w:start w:val="1"/>
      <w:numFmt w:val="bullet"/>
      <w:lvlText w:val=""/>
      <w:lvlJc w:val="left"/>
      <w:pPr>
        <w:ind w:left="780" w:hanging="360"/>
      </w:pPr>
      <w:rPr>
        <w:rFonts w:ascii="Symbol" w:hAnsi="Symbol"/>
      </w:rPr>
    </w:lvl>
    <w:lvl w:ilvl="5" w:tplc="9580B9EA">
      <w:start w:val="1"/>
      <w:numFmt w:val="bullet"/>
      <w:lvlText w:val=""/>
      <w:lvlJc w:val="left"/>
      <w:pPr>
        <w:ind w:left="780" w:hanging="360"/>
      </w:pPr>
      <w:rPr>
        <w:rFonts w:ascii="Symbol" w:hAnsi="Symbol"/>
      </w:rPr>
    </w:lvl>
    <w:lvl w:ilvl="6" w:tplc="FE0CDC24">
      <w:start w:val="1"/>
      <w:numFmt w:val="bullet"/>
      <w:lvlText w:val=""/>
      <w:lvlJc w:val="left"/>
      <w:pPr>
        <w:ind w:left="780" w:hanging="360"/>
      </w:pPr>
      <w:rPr>
        <w:rFonts w:ascii="Symbol" w:hAnsi="Symbol"/>
      </w:rPr>
    </w:lvl>
    <w:lvl w:ilvl="7" w:tplc="06A66B3C">
      <w:start w:val="1"/>
      <w:numFmt w:val="bullet"/>
      <w:lvlText w:val=""/>
      <w:lvlJc w:val="left"/>
      <w:pPr>
        <w:ind w:left="780" w:hanging="360"/>
      </w:pPr>
      <w:rPr>
        <w:rFonts w:ascii="Symbol" w:hAnsi="Symbol"/>
      </w:rPr>
    </w:lvl>
    <w:lvl w:ilvl="8" w:tplc="6B201500">
      <w:start w:val="1"/>
      <w:numFmt w:val="bullet"/>
      <w:lvlText w:val=""/>
      <w:lvlJc w:val="left"/>
      <w:pPr>
        <w:ind w:left="780" w:hanging="360"/>
      </w:pPr>
      <w:rPr>
        <w:rFonts w:ascii="Symbol" w:hAnsi="Symbol"/>
      </w:rPr>
    </w:lvl>
  </w:abstractNum>
  <w:abstractNum w:abstractNumId="59" w15:restartNumberingAfterBreak="0">
    <w:nsid w:val="457D0A43"/>
    <w:multiLevelType w:val="hybridMultilevel"/>
    <w:tmpl w:val="DA407DC2"/>
    <w:lvl w:ilvl="0" w:tplc="1D525286">
      <w:start w:val="1"/>
      <w:numFmt w:val="bullet"/>
      <w:lvlText w:val=""/>
      <w:lvlJc w:val="left"/>
      <w:pPr>
        <w:ind w:left="960" w:hanging="360"/>
      </w:pPr>
      <w:rPr>
        <w:rFonts w:ascii="Symbol" w:hAnsi="Symbol"/>
      </w:rPr>
    </w:lvl>
    <w:lvl w:ilvl="1" w:tplc="750E21FC">
      <w:start w:val="1"/>
      <w:numFmt w:val="bullet"/>
      <w:lvlText w:val=""/>
      <w:lvlJc w:val="left"/>
      <w:pPr>
        <w:ind w:left="960" w:hanging="360"/>
      </w:pPr>
      <w:rPr>
        <w:rFonts w:ascii="Symbol" w:hAnsi="Symbol"/>
      </w:rPr>
    </w:lvl>
    <w:lvl w:ilvl="2" w:tplc="2356E83E">
      <w:start w:val="1"/>
      <w:numFmt w:val="bullet"/>
      <w:lvlText w:val=""/>
      <w:lvlJc w:val="left"/>
      <w:pPr>
        <w:ind w:left="960" w:hanging="360"/>
      </w:pPr>
      <w:rPr>
        <w:rFonts w:ascii="Symbol" w:hAnsi="Symbol"/>
      </w:rPr>
    </w:lvl>
    <w:lvl w:ilvl="3" w:tplc="32A442F2">
      <w:start w:val="1"/>
      <w:numFmt w:val="bullet"/>
      <w:lvlText w:val=""/>
      <w:lvlJc w:val="left"/>
      <w:pPr>
        <w:ind w:left="960" w:hanging="360"/>
      </w:pPr>
      <w:rPr>
        <w:rFonts w:ascii="Symbol" w:hAnsi="Symbol"/>
      </w:rPr>
    </w:lvl>
    <w:lvl w:ilvl="4" w:tplc="B330E116">
      <w:start w:val="1"/>
      <w:numFmt w:val="bullet"/>
      <w:lvlText w:val=""/>
      <w:lvlJc w:val="left"/>
      <w:pPr>
        <w:ind w:left="960" w:hanging="360"/>
      </w:pPr>
      <w:rPr>
        <w:rFonts w:ascii="Symbol" w:hAnsi="Symbol"/>
      </w:rPr>
    </w:lvl>
    <w:lvl w:ilvl="5" w:tplc="B3265ED0">
      <w:start w:val="1"/>
      <w:numFmt w:val="bullet"/>
      <w:lvlText w:val=""/>
      <w:lvlJc w:val="left"/>
      <w:pPr>
        <w:ind w:left="960" w:hanging="360"/>
      </w:pPr>
      <w:rPr>
        <w:rFonts w:ascii="Symbol" w:hAnsi="Symbol"/>
      </w:rPr>
    </w:lvl>
    <w:lvl w:ilvl="6" w:tplc="D90647A4">
      <w:start w:val="1"/>
      <w:numFmt w:val="bullet"/>
      <w:lvlText w:val=""/>
      <w:lvlJc w:val="left"/>
      <w:pPr>
        <w:ind w:left="960" w:hanging="360"/>
      </w:pPr>
      <w:rPr>
        <w:rFonts w:ascii="Symbol" w:hAnsi="Symbol"/>
      </w:rPr>
    </w:lvl>
    <w:lvl w:ilvl="7" w:tplc="AA26081C">
      <w:start w:val="1"/>
      <w:numFmt w:val="bullet"/>
      <w:lvlText w:val=""/>
      <w:lvlJc w:val="left"/>
      <w:pPr>
        <w:ind w:left="960" w:hanging="360"/>
      </w:pPr>
      <w:rPr>
        <w:rFonts w:ascii="Symbol" w:hAnsi="Symbol"/>
      </w:rPr>
    </w:lvl>
    <w:lvl w:ilvl="8" w:tplc="6046BFBE">
      <w:start w:val="1"/>
      <w:numFmt w:val="bullet"/>
      <w:lvlText w:val=""/>
      <w:lvlJc w:val="left"/>
      <w:pPr>
        <w:ind w:left="960" w:hanging="360"/>
      </w:pPr>
      <w:rPr>
        <w:rFonts w:ascii="Symbol" w:hAnsi="Symbol"/>
      </w:rPr>
    </w:lvl>
  </w:abstractNum>
  <w:abstractNum w:abstractNumId="60" w15:restartNumberingAfterBreak="0">
    <w:nsid w:val="4729204D"/>
    <w:multiLevelType w:val="hybridMultilevel"/>
    <w:tmpl w:val="BF2EFC7A"/>
    <w:lvl w:ilvl="0" w:tplc="6234ED8A">
      <w:start w:val="1"/>
      <w:numFmt w:val="bullet"/>
      <w:lvlText w:val=""/>
      <w:lvlJc w:val="left"/>
      <w:pPr>
        <w:ind w:left="960" w:hanging="360"/>
      </w:pPr>
      <w:rPr>
        <w:rFonts w:ascii="Symbol" w:hAnsi="Symbol"/>
      </w:rPr>
    </w:lvl>
    <w:lvl w:ilvl="1" w:tplc="517A065E">
      <w:start w:val="1"/>
      <w:numFmt w:val="bullet"/>
      <w:lvlText w:val=""/>
      <w:lvlJc w:val="left"/>
      <w:pPr>
        <w:ind w:left="960" w:hanging="360"/>
      </w:pPr>
      <w:rPr>
        <w:rFonts w:ascii="Symbol" w:hAnsi="Symbol"/>
      </w:rPr>
    </w:lvl>
    <w:lvl w:ilvl="2" w:tplc="B1D84D4E">
      <w:start w:val="1"/>
      <w:numFmt w:val="bullet"/>
      <w:lvlText w:val=""/>
      <w:lvlJc w:val="left"/>
      <w:pPr>
        <w:ind w:left="960" w:hanging="360"/>
      </w:pPr>
      <w:rPr>
        <w:rFonts w:ascii="Symbol" w:hAnsi="Symbol"/>
      </w:rPr>
    </w:lvl>
    <w:lvl w:ilvl="3" w:tplc="0FE41800">
      <w:start w:val="1"/>
      <w:numFmt w:val="bullet"/>
      <w:lvlText w:val=""/>
      <w:lvlJc w:val="left"/>
      <w:pPr>
        <w:ind w:left="960" w:hanging="360"/>
      </w:pPr>
      <w:rPr>
        <w:rFonts w:ascii="Symbol" w:hAnsi="Symbol"/>
      </w:rPr>
    </w:lvl>
    <w:lvl w:ilvl="4" w:tplc="11486E68">
      <w:start w:val="1"/>
      <w:numFmt w:val="bullet"/>
      <w:lvlText w:val=""/>
      <w:lvlJc w:val="left"/>
      <w:pPr>
        <w:ind w:left="960" w:hanging="360"/>
      </w:pPr>
      <w:rPr>
        <w:rFonts w:ascii="Symbol" w:hAnsi="Symbol"/>
      </w:rPr>
    </w:lvl>
    <w:lvl w:ilvl="5" w:tplc="FAAC4C0A">
      <w:start w:val="1"/>
      <w:numFmt w:val="bullet"/>
      <w:lvlText w:val=""/>
      <w:lvlJc w:val="left"/>
      <w:pPr>
        <w:ind w:left="960" w:hanging="360"/>
      </w:pPr>
      <w:rPr>
        <w:rFonts w:ascii="Symbol" w:hAnsi="Symbol"/>
      </w:rPr>
    </w:lvl>
    <w:lvl w:ilvl="6" w:tplc="A0CE7C0A">
      <w:start w:val="1"/>
      <w:numFmt w:val="bullet"/>
      <w:lvlText w:val=""/>
      <w:lvlJc w:val="left"/>
      <w:pPr>
        <w:ind w:left="960" w:hanging="360"/>
      </w:pPr>
      <w:rPr>
        <w:rFonts w:ascii="Symbol" w:hAnsi="Symbol"/>
      </w:rPr>
    </w:lvl>
    <w:lvl w:ilvl="7" w:tplc="1EECBBAA">
      <w:start w:val="1"/>
      <w:numFmt w:val="bullet"/>
      <w:lvlText w:val=""/>
      <w:lvlJc w:val="left"/>
      <w:pPr>
        <w:ind w:left="960" w:hanging="360"/>
      </w:pPr>
      <w:rPr>
        <w:rFonts w:ascii="Symbol" w:hAnsi="Symbol"/>
      </w:rPr>
    </w:lvl>
    <w:lvl w:ilvl="8" w:tplc="FBAA5E7A">
      <w:start w:val="1"/>
      <w:numFmt w:val="bullet"/>
      <w:lvlText w:val=""/>
      <w:lvlJc w:val="left"/>
      <w:pPr>
        <w:ind w:left="960" w:hanging="360"/>
      </w:pPr>
      <w:rPr>
        <w:rFonts w:ascii="Symbol" w:hAnsi="Symbol"/>
      </w:rPr>
    </w:lvl>
  </w:abstractNum>
  <w:abstractNum w:abstractNumId="61" w15:restartNumberingAfterBreak="0">
    <w:nsid w:val="47733820"/>
    <w:multiLevelType w:val="hybridMultilevel"/>
    <w:tmpl w:val="BDAAD54C"/>
    <w:lvl w:ilvl="0" w:tplc="5E10F97C">
      <w:start w:val="1"/>
      <w:numFmt w:val="bullet"/>
      <w:lvlText w:val=""/>
      <w:lvlJc w:val="left"/>
      <w:pPr>
        <w:ind w:left="960" w:hanging="360"/>
      </w:pPr>
      <w:rPr>
        <w:rFonts w:ascii="Symbol" w:hAnsi="Symbol"/>
      </w:rPr>
    </w:lvl>
    <w:lvl w:ilvl="1" w:tplc="B3A07190">
      <w:start w:val="1"/>
      <w:numFmt w:val="bullet"/>
      <w:lvlText w:val=""/>
      <w:lvlJc w:val="left"/>
      <w:pPr>
        <w:ind w:left="960" w:hanging="360"/>
      </w:pPr>
      <w:rPr>
        <w:rFonts w:ascii="Symbol" w:hAnsi="Symbol"/>
      </w:rPr>
    </w:lvl>
    <w:lvl w:ilvl="2" w:tplc="101691D6">
      <w:start w:val="1"/>
      <w:numFmt w:val="bullet"/>
      <w:lvlText w:val=""/>
      <w:lvlJc w:val="left"/>
      <w:pPr>
        <w:ind w:left="960" w:hanging="360"/>
      </w:pPr>
      <w:rPr>
        <w:rFonts w:ascii="Symbol" w:hAnsi="Symbol"/>
      </w:rPr>
    </w:lvl>
    <w:lvl w:ilvl="3" w:tplc="3C7CD8C4">
      <w:start w:val="1"/>
      <w:numFmt w:val="bullet"/>
      <w:lvlText w:val=""/>
      <w:lvlJc w:val="left"/>
      <w:pPr>
        <w:ind w:left="960" w:hanging="360"/>
      </w:pPr>
      <w:rPr>
        <w:rFonts w:ascii="Symbol" w:hAnsi="Symbol"/>
      </w:rPr>
    </w:lvl>
    <w:lvl w:ilvl="4" w:tplc="8AB4AA44">
      <w:start w:val="1"/>
      <w:numFmt w:val="bullet"/>
      <w:lvlText w:val=""/>
      <w:lvlJc w:val="left"/>
      <w:pPr>
        <w:ind w:left="960" w:hanging="360"/>
      </w:pPr>
      <w:rPr>
        <w:rFonts w:ascii="Symbol" w:hAnsi="Symbol"/>
      </w:rPr>
    </w:lvl>
    <w:lvl w:ilvl="5" w:tplc="8BCEFF68">
      <w:start w:val="1"/>
      <w:numFmt w:val="bullet"/>
      <w:lvlText w:val=""/>
      <w:lvlJc w:val="left"/>
      <w:pPr>
        <w:ind w:left="960" w:hanging="360"/>
      </w:pPr>
      <w:rPr>
        <w:rFonts w:ascii="Symbol" w:hAnsi="Symbol"/>
      </w:rPr>
    </w:lvl>
    <w:lvl w:ilvl="6" w:tplc="E2882240">
      <w:start w:val="1"/>
      <w:numFmt w:val="bullet"/>
      <w:lvlText w:val=""/>
      <w:lvlJc w:val="left"/>
      <w:pPr>
        <w:ind w:left="960" w:hanging="360"/>
      </w:pPr>
      <w:rPr>
        <w:rFonts w:ascii="Symbol" w:hAnsi="Symbol"/>
      </w:rPr>
    </w:lvl>
    <w:lvl w:ilvl="7" w:tplc="775C854E">
      <w:start w:val="1"/>
      <w:numFmt w:val="bullet"/>
      <w:lvlText w:val=""/>
      <w:lvlJc w:val="left"/>
      <w:pPr>
        <w:ind w:left="960" w:hanging="360"/>
      </w:pPr>
      <w:rPr>
        <w:rFonts w:ascii="Symbol" w:hAnsi="Symbol"/>
      </w:rPr>
    </w:lvl>
    <w:lvl w:ilvl="8" w:tplc="AB7895C6">
      <w:start w:val="1"/>
      <w:numFmt w:val="bullet"/>
      <w:lvlText w:val=""/>
      <w:lvlJc w:val="left"/>
      <w:pPr>
        <w:ind w:left="960" w:hanging="360"/>
      </w:pPr>
      <w:rPr>
        <w:rFonts w:ascii="Symbol" w:hAnsi="Symbol"/>
      </w:rPr>
    </w:lvl>
  </w:abstractNum>
  <w:abstractNum w:abstractNumId="62" w15:restartNumberingAfterBreak="0">
    <w:nsid w:val="482D21C5"/>
    <w:multiLevelType w:val="hybridMultilevel"/>
    <w:tmpl w:val="6E509442"/>
    <w:lvl w:ilvl="0" w:tplc="4064B24A">
      <w:start w:val="1"/>
      <w:numFmt w:val="bullet"/>
      <w:lvlText w:val=""/>
      <w:lvlJc w:val="left"/>
      <w:pPr>
        <w:ind w:left="720" w:hanging="360"/>
      </w:pPr>
      <w:rPr>
        <w:rFonts w:ascii="Symbol" w:hAnsi="Symbol" w:hint="default"/>
        <w:color w:val="auto"/>
      </w:rPr>
    </w:lvl>
    <w:lvl w:ilvl="1" w:tplc="CE2ABF70">
      <w:start w:val="1"/>
      <w:numFmt w:val="bullet"/>
      <w:lvlText w:val="o"/>
      <w:lvlJc w:val="left"/>
      <w:pPr>
        <w:ind w:left="1440" w:hanging="360"/>
      </w:pPr>
      <w:rPr>
        <w:rFonts w:ascii="Courier New" w:hAnsi="Courier New" w:cs="Courier New" w:hint="default"/>
      </w:rPr>
    </w:lvl>
    <w:lvl w:ilvl="2" w:tplc="D032B12A" w:tentative="1">
      <w:start w:val="1"/>
      <w:numFmt w:val="bullet"/>
      <w:lvlText w:val=""/>
      <w:lvlJc w:val="left"/>
      <w:pPr>
        <w:ind w:left="2160" w:hanging="360"/>
      </w:pPr>
      <w:rPr>
        <w:rFonts w:ascii="Wingdings" w:hAnsi="Wingdings" w:hint="default"/>
      </w:rPr>
    </w:lvl>
    <w:lvl w:ilvl="3" w:tplc="1CC8A3A2" w:tentative="1">
      <w:start w:val="1"/>
      <w:numFmt w:val="bullet"/>
      <w:lvlText w:val=""/>
      <w:lvlJc w:val="left"/>
      <w:pPr>
        <w:ind w:left="2880" w:hanging="360"/>
      </w:pPr>
      <w:rPr>
        <w:rFonts w:ascii="Symbol" w:hAnsi="Symbol" w:hint="default"/>
      </w:rPr>
    </w:lvl>
    <w:lvl w:ilvl="4" w:tplc="F1E46B5E" w:tentative="1">
      <w:start w:val="1"/>
      <w:numFmt w:val="bullet"/>
      <w:lvlText w:val="o"/>
      <w:lvlJc w:val="left"/>
      <w:pPr>
        <w:ind w:left="3600" w:hanging="360"/>
      </w:pPr>
      <w:rPr>
        <w:rFonts w:ascii="Courier New" w:hAnsi="Courier New" w:cs="Courier New" w:hint="default"/>
      </w:rPr>
    </w:lvl>
    <w:lvl w:ilvl="5" w:tplc="893C5282" w:tentative="1">
      <w:start w:val="1"/>
      <w:numFmt w:val="bullet"/>
      <w:lvlText w:val=""/>
      <w:lvlJc w:val="left"/>
      <w:pPr>
        <w:ind w:left="4320" w:hanging="360"/>
      </w:pPr>
      <w:rPr>
        <w:rFonts w:ascii="Wingdings" w:hAnsi="Wingdings" w:hint="default"/>
      </w:rPr>
    </w:lvl>
    <w:lvl w:ilvl="6" w:tplc="AB26401E" w:tentative="1">
      <w:start w:val="1"/>
      <w:numFmt w:val="bullet"/>
      <w:lvlText w:val=""/>
      <w:lvlJc w:val="left"/>
      <w:pPr>
        <w:ind w:left="5040" w:hanging="360"/>
      </w:pPr>
      <w:rPr>
        <w:rFonts w:ascii="Symbol" w:hAnsi="Symbol" w:hint="default"/>
      </w:rPr>
    </w:lvl>
    <w:lvl w:ilvl="7" w:tplc="425E6F30" w:tentative="1">
      <w:start w:val="1"/>
      <w:numFmt w:val="bullet"/>
      <w:lvlText w:val="o"/>
      <w:lvlJc w:val="left"/>
      <w:pPr>
        <w:ind w:left="5760" w:hanging="360"/>
      </w:pPr>
      <w:rPr>
        <w:rFonts w:ascii="Courier New" w:hAnsi="Courier New" w:cs="Courier New" w:hint="default"/>
      </w:rPr>
    </w:lvl>
    <w:lvl w:ilvl="8" w:tplc="26BA2402" w:tentative="1">
      <w:start w:val="1"/>
      <w:numFmt w:val="bullet"/>
      <w:lvlText w:val=""/>
      <w:lvlJc w:val="left"/>
      <w:pPr>
        <w:ind w:left="6480" w:hanging="360"/>
      </w:pPr>
      <w:rPr>
        <w:rFonts w:ascii="Wingdings" w:hAnsi="Wingdings" w:hint="default"/>
      </w:rPr>
    </w:lvl>
  </w:abstractNum>
  <w:abstractNum w:abstractNumId="63" w15:restartNumberingAfterBreak="0">
    <w:nsid w:val="49B30D0F"/>
    <w:multiLevelType w:val="hybridMultilevel"/>
    <w:tmpl w:val="4F9CA816"/>
    <w:lvl w:ilvl="0" w:tplc="D826D43C">
      <w:start w:val="1"/>
      <w:numFmt w:val="bullet"/>
      <w:lvlText w:val=""/>
      <w:lvlJc w:val="left"/>
      <w:pPr>
        <w:ind w:left="960" w:hanging="360"/>
      </w:pPr>
      <w:rPr>
        <w:rFonts w:ascii="Symbol" w:hAnsi="Symbol"/>
      </w:rPr>
    </w:lvl>
    <w:lvl w:ilvl="1" w:tplc="B0DA4052">
      <w:start w:val="1"/>
      <w:numFmt w:val="bullet"/>
      <w:lvlText w:val=""/>
      <w:lvlJc w:val="left"/>
      <w:pPr>
        <w:ind w:left="960" w:hanging="360"/>
      </w:pPr>
      <w:rPr>
        <w:rFonts w:ascii="Symbol" w:hAnsi="Symbol"/>
      </w:rPr>
    </w:lvl>
    <w:lvl w:ilvl="2" w:tplc="F9DE5490">
      <w:start w:val="1"/>
      <w:numFmt w:val="bullet"/>
      <w:lvlText w:val=""/>
      <w:lvlJc w:val="left"/>
      <w:pPr>
        <w:ind w:left="960" w:hanging="360"/>
      </w:pPr>
      <w:rPr>
        <w:rFonts w:ascii="Symbol" w:hAnsi="Symbol"/>
      </w:rPr>
    </w:lvl>
    <w:lvl w:ilvl="3" w:tplc="99E0D320">
      <w:start w:val="1"/>
      <w:numFmt w:val="bullet"/>
      <w:lvlText w:val=""/>
      <w:lvlJc w:val="left"/>
      <w:pPr>
        <w:ind w:left="960" w:hanging="360"/>
      </w:pPr>
      <w:rPr>
        <w:rFonts w:ascii="Symbol" w:hAnsi="Symbol"/>
      </w:rPr>
    </w:lvl>
    <w:lvl w:ilvl="4" w:tplc="2004B1CA">
      <w:start w:val="1"/>
      <w:numFmt w:val="bullet"/>
      <w:lvlText w:val=""/>
      <w:lvlJc w:val="left"/>
      <w:pPr>
        <w:ind w:left="960" w:hanging="360"/>
      </w:pPr>
      <w:rPr>
        <w:rFonts w:ascii="Symbol" w:hAnsi="Symbol"/>
      </w:rPr>
    </w:lvl>
    <w:lvl w:ilvl="5" w:tplc="4716A56E">
      <w:start w:val="1"/>
      <w:numFmt w:val="bullet"/>
      <w:lvlText w:val=""/>
      <w:lvlJc w:val="left"/>
      <w:pPr>
        <w:ind w:left="960" w:hanging="360"/>
      </w:pPr>
      <w:rPr>
        <w:rFonts w:ascii="Symbol" w:hAnsi="Symbol"/>
      </w:rPr>
    </w:lvl>
    <w:lvl w:ilvl="6" w:tplc="0C4885D2">
      <w:start w:val="1"/>
      <w:numFmt w:val="bullet"/>
      <w:lvlText w:val=""/>
      <w:lvlJc w:val="left"/>
      <w:pPr>
        <w:ind w:left="960" w:hanging="360"/>
      </w:pPr>
      <w:rPr>
        <w:rFonts w:ascii="Symbol" w:hAnsi="Symbol"/>
      </w:rPr>
    </w:lvl>
    <w:lvl w:ilvl="7" w:tplc="5D341D06">
      <w:start w:val="1"/>
      <w:numFmt w:val="bullet"/>
      <w:lvlText w:val=""/>
      <w:lvlJc w:val="left"/>
      <w:pPr>
        <w:ind w:left="960" w:hanging="360"/>
      </w:pPr>
      <w:rPr>
        <w:rFonts w:ascii="Symbol" w:hAnsi="Symbol"/>
      </w:rPr>
    </w:lvl>
    <w:lvl w:ilvl="8" w:tplc="F1783CF2">
      <w:start w:val="1"/>
      <w:numFmt w:val="bullet"/>
      <w:lvlText w:val=""/>
      <w:lvlJc w:val="left"/>
      <w:pPr>
        <w:ind w:left="960" w:hanging="360"/>
      </w:pPr>
      <w:rPr>
        <w:rFonts w:ascii="Symbol" w:hAnsi="Symbol"/>
      </w:rPr>
    </w:lvl>
  </w:abstractNum>
  <w:abstractNum w:abstractNumId="64" w15:restartNumberingAfterBreak="0">
    <w:nsid w:val="4CCA2124"/>
    <w:multiLevelType w:val="hybridMultilevel"/>
    <w:tmpl w:val="3D2891CA"/>
    <w:lvl w:ilvl="0" w:tplc="7E24CFBC">
      <w:start w:val="1"/>
      <w:numFmt w:val="bullet"/>
      <w:lvlText w:val=""/>
      <w:lvlJc w:val="left"/>
      <w:pPr>
        <w:ind w:left="720" w:hanging="360"/>
      </w:pPr>
      <w:rPr>
        <w:rFonts w:ascii="Symbol" w:hAnsi="Symbol"/>
      </w:rPr>
    </w:lvl>
    <w:lvl w:ilvl="1" w:tplc="03BA6BAC">
      <w:start w:val="1"/>
      <w:numFmt w:val="bullet"/>
      <w:lvlText w:val=""/>
      <w:lvlJc w:val="left"/>
      <w:pPr>
        <w:ind w:left="720" w:hanging="360"/>
      </w:pPr>
      <w:rPr>
        <w:rFonts w:ascii="Symbol" w:hAnsi="Symbol"/>
      </w:rPr>
    </w:lvl>
    <w:lvl w:ilvl="2" w:tplc="06EA855E">
      <w:start w:val="1"/>
      <w:numFmt w:val="bullet"/>
      <w:lvlText w:val=""/>
      <w:lvlJc w:val="left"/>
      <w:pPr>
        <w:ind w:left="720" w:hanging="360"/>
      </w:pPr>
      <w:rPr>
        <w:rFonts w:ascii="Symbol" w:hAnsi="Symbol"/>
      </w:rPr>
    </w:lvl>
    <w:lvl w:ilvl="3" w:tplc="CAA81EE6">
      <w:start w:val="1"/>
      <w:numFmt w:val="bullet"/>
      <w:lvlText w:val=""/>
      <w:lvlJc w:val="left"/>
      <w:pPr>
        <w:ind w:left="720" w:hanging="360"/>
      </w:pPr>
      <w:rPr>
        <w:rFonts w:ascii="Symbol" w:hAnsi="Symbol"/>
      </w:rPr>
    </w:lvl>
    <w:lvl w:ilvl="4" w:tplc="C25A799A">
      <w:start w:val="1"/>
      <w:numFmt w:val="bullet"/>
      <w:lvlText w:val=""/>
      <w:lvlJc w:val="left"/>
      <w:pPr>
        <w:ind w:left="720" w:hanging="360"/>
      </w:pPr>
      <w:rPr>
        <w:rFonts w:ascii="Symbol" w:hAnsi="Symbol"/>
      </w:rPr>
    </w:lvl>
    <w:lvl w:ilvl="5" w:tplc="811A3176">
      <w:start w:val="1"/>
      <w:numFmt w:val="bullet"/>
      <w:lvlText w:val=""/>
      <w:lvlJc w:val="left"/>
      <w:pPr>
        <w:ind w:left="720" w:hanging="360"/>
      </w:pPr>
      <w:rPr>
        <w:rFonts w:ascii="Symbol" w:hAnsi="Symbol"/>
      </w:rPr>
    </w:lvl>
    <w:lvl w:ilvl="6" w:tplc="01EACF56">
      <w:start w:val="1"/>
      <w:numFmt w:val="bullet"/>
      <w:lvlText w:val=""/>
      <w:lvlJc w:val="left"/>
      <w:pPr>
        <w:ind w:left="720" w:hanging="360"/>
      </w:pPr>
      <w:rPr>
        <w:rFonts w:ascii="Symbol" w:hAnsi="Symbol"/>
      </w:rPr>
    </w:lvl>
    <w:lvl w:ilvl="7" w:tplc="AE904156">
      <w:start w:val="1"/>
      <w:numFmt w:val="bullet"/>
      <w:lvlText w:val=""/>
      <w:lvlJc w:val="left"/>
      <w:pPr>
        <w:ind w:left="720" w:hanging="360"/>
      </w:pPr>
      <w:rPr>
        <w:rFonts w:ascii="Symbol" w:hAnsi="Symbol"/>
      </w:rPr>
    </w:lvl>
    <w:lvl w:ilvl="8" w:tplc="DB784772">
      <w:start w:val="1"/>
      <w:numFmt w:val="bullet"/>
      <w:lvlText w:val=""/>
      <w:lvlJc w:val="left"/>
      <w:pPr>
        <w:ind w:left="720" w:hanging="360"/>
      </w:pPr>
      <w:rPr>
        <w:rFonts w:ascii="Symbol" w:hAnsi="Symbol"/>
      </w:rPr>
    </w:lvl>
  </w:abstractNum>
  <w:abstractNum w:abstractNumId="65" w15:restartNumberingAfterBreak="0">
    <w:nsid w:val="4D29687B"/>
    <w:multiLevelType w:val="hybridMultilevel"/>
    <w:tmpl w:val="E85C9828"/>
    <w:lvl w:ilvl="0" w:tplc="A40A82CA">
      <w:start w:val="1"/>
      <w:numFmt w:val="bullet"/>
      <w:lvlText w:val=""/>
      <w:lvlJc w:val="left"/>
      <w:pPr>
        <w:ind w:left="780" w:hanging="360"/>
      </w:pPr>
      <w:rPr>
        <w:rFonts w:ascii="Symbol" w:hAnsi="Symbol"/>
      </w:rPr>
    </w:lvl>
    <w:lvl w:ilvl="1" w:tplc="079C6A64">
      <w:start w:val="1"/>
      <w:numFmt w:val="bullet"/>
      <w:lvlText w:val=""/>
      <w:lvlJc w:val="left"/>
      <w:pPr>
        <w:ind w:left="780" w:hanging="360"/>
      </w:pPr>
      <w:rPr>
        <w:rFonts w:ascii="Symbol" w:hAnsi="Symbol"/>
      </w:rPr>
    </w:lvl>
    <w:lvl w:ilvl="2" w:tplc="DFE2815C">
      <w:start w:val="1"/>
      <w:numFmt w:val="bullet"/>
      <w:lvlText w:val=""/>
      <w:lvlJc w:val="left"/>
      <w:pPr>
        <w:ind w:left="780" w:hanging="360"/>
      </w:pPr>
      <w:rPr>
        <w:rFonts w:ascii="Symbol" w:hAnsi="Symbol"/>
      </w:rPr>
    </w:lvl>
    <w:lvl w:ilvl="3" w:tplc="3B904E98">
      <w:start w:val="1"/>
      <w:numFmt w:val="bullet"/>
      <w:lvlText w:val=""/>
      <w:lvlJc w:val="left"/>
      <w:pPr>
        <w:ind w:left="780" w:hanging="360"/>
      </w:pPr>
      <w:rPr>
        <w:rFonts w:ascii="Symbol" w:hAnsi="Symbol"/>
      </w:rPr>
    </w:lvl>
    <w:lvl w:ilvl="4" w:tplc="989E68A6">
      <w:start w:val="1"/>
      <w:numFmt w:val="bullet"/>
      <w:lvlText w:val=""/>
      <w:lvlJc w:val="left"/>
      <w:pPr>
        <w:ind w:left="780" w:hanging="360"/>
      </w:pPr>
      <w:rPr>
        <w:rFonts w:ascii="Symbol" w:hAnsi="Symbol"/>
      </w:rPr>
    </w:lvl>
    <w:lvl w:ilvl="5" w:tplc="0884FFE2">
      <w:start w:val="1"/>
      <w:numFmt w:val="bullet"/>
      <w:lvlText w:val=""/>
      <w:lvlJc w:val="left"/>
      <w:pPr>
        <w:ind w:left="780" w:hanging="360"/>
      </w:pPr>
      <w:rPr>
        <w:rFonts w:ascii="Symbol" w:hAnsi="Symbol"/>
      </w:rPr>
    </w:lvl>
    <w:lvl w:ilvl="6" w:tplc="4A448556">
      <w:start w:val="1"/>
      <w:numFmt w:val="bullet"/>
      <w:lvlText w:val=""/>
      <w:lvlJc w:val="left"/>
      <w:pPr>
        <w:ind w:left="780" w:hanging="360"/>
      </w:pPr>
      <w:rPr>
        <w:rFonts w:ascii="Symbol" w:hAnsi="Symbol"/>
      </w:rPr>
    </w:lvl>
    <w:lvl w:ilvl="7" w:tplc="ACBE9342">
      <w:start w:val="1"/>
      <w:numFmt w:val="bullet"/>
      <w:lvlText w:val=""/>
      <w:lvlJc w:val="left"/>
      <w:pPr>
        <w:ind w:left="780" w:hanging="360"/>
      </w:pPr>
      <w:rPr>
        <w:rFonts w:ascii="Symbol" w:hAnsi="Symbol"/>
      </w:rPr>
    </w:lvl>
    <w:lvl w:ilvl="8" w:tplc="C6F8AE02">
      <w:start w:val="1"/>
      <w:numFmt w:val="bullet"/>
      <w:lvlText w:val=""/>
      <w:lvlJc w:val="left"/>
      <w:pPr>
        <w:ind w:left="780" w:hanging="360"/>
      </w:pPr>
      <w:rPr>
        <w:rFonts w:ascii="Symbol" w:hAnsi="Symbol"/>
      </w:rPr>
    </w:lvl>
  </w:abstractNum>
  <w:abstractNum w:abstractNumId="66" w15:restartNumberingAfterBreak="0">
    <w:nsid w:val="4F0A732D"/>
    <w:multiLevelType w:val="hybridMultilevel"/>
    <w:tmpl w:val="98D4A872"/>
    <w:lvl w:ilvl="0" w:tplc="A6A810A2">
      <w:start w:val="1"/>
      <w:numFmt w:val="bullet"/>
      <w:lvlText w:val=""/>
      <w:lvlJc w:val="left"/>
      <w:pPr>
        <w:ind w:left="1440" w:hanging="360"/>
      </w:pPr>
      <w:rPr>
        <w:rFonts w:ascii="Symbol" w:hAnsi="Symbol"/>
      </w:rPr>
    </w:lvl>
    <w:lvl w:ilvl="1" w:tplc="76F072FA">
      <w:start w:val="1"/>
      <w:numFmt w:val="bullet"/>
      <w:lvlText w:val=""/>
      <w:lvlJc w:val="left"/>
      <w:pPr>
        <w:ind w:left="1440" w:hanging="360"/>
      </w:pPr>
      <w:rPr>
        <w:rFonts w:ascii="Symbol" w:hAnsi="Symbol"/>
      </w:rPr>
    </w:lvl>
    <w:lvl w:ilvl="2" w:tplc="4948D758">
      <w:start w:val="1"/>
      <w:numFmt w:val="bullet"/>
      <w:lvlText w:val=""/>
      <w:lvlJc w:val="left"/>
      <w:pPr>
        <w:ind w:left="1440" w:hanging="360"/>
      </w:pPr>
      <w:rPr>
        <w:rFonts w:ascii="Symbol" w:hAnsi="Symbol"/>
      </w:rPr>
    </w:lvl>
    <w:lvl w:ilvl="3" w:tplc="FDC2A692">
      <w:start w:val="1"/>
      <w:numFmt w:val="bullet"/>
      <w:lvlText w:val=""/>
      <w:lvlJc w:val="left"/>
      <w:pPr>
        <w:ind w:left="1440" w:hanging="360"/>
      </w:pPr>
      <w:rPr>
        <w:rFonts w:ascii="Symbol" w:hAnsi="Symbol"/>
      </w:rPr>
    </w:lvl>
    <w:lvl w:ilvl="4" w:tplc="D5F6FE30">
      <w:start w:val="1"/>
      <w:numFmt w:val="bullet"/>
      <w:lvlText w:val=""/>
      <w:lvlJc w:val="left"/>
      <w:pPr>
        <w:ind w:left="1440" w:hanging="360"/>
      </w:pPr>
      <w:rPr>
        <w:rFonts w:ascii="Symbol" w:hAnsi="Symbol"/>
      </w:rPr>
    </w:lvl>
    <w:lvl w:ilvl="5" w:tplc="1A326F0A">
      <w:start w:val="1"/>
      <w:numFmt w:val="bullet"/>
      <w:lvlText w:val=""/>
      <w:lvlJc w:val="left"/>
      <w:pPr>
        <w:ind w:left="1440" w:hanging="360"/>
      </w:pPr>
      <w:rPr>
        <w:rFonts w:ascii="Symbol" w:hAnsi="Symbol"/>
      </w:rPr>
    </w:lvl>
    <w:lvl w:ilvl="6" w:tplc="6F0208E8">
      <w:start w:val="1"/>
      <w:numFmt w:val="bullet"/>
      <w:lvlText w:val=""/>
      <w:lvlJc w:val="left"/>
      <w:pPr>
        <w:ind w:left="1440" w:hanging="360"/>
      </w:pPr>
      <w:rPr>
        <w:rFonts w:ascii="Symbol" w:hAnsi="Symbol"/>
      </w:rPr>
    </w:lvl>
    <w:lvl w:ilvl="7" w:tplc="E8D4C27E">
      <w:start w:val="1"/>
      <w:numFmt w:val="bullet"/>
      <w:lvlText w:val=""/>
      <w:lvlJc w:val="left"/>
      <w:pPr>
        <w:ind w:left="1440" w:hanging="360"/>
      </w:pPr>
      <w:rPr>
        <w:rFonts w:ascii="Symbol" w:hAnsi="Symbol"/>
      </w:rPr>
    </w:lvl>
    <w:lvl w:ilvl="8" w:tplc="EC1C93F0">
      <w:start w:val="1"/>
      <w:numFmt w:val="bullet"/>
      <w:lvlText w:val=""/>
      <w:lvlJc w:val="left"/>
      <w:pPr>
        <w:ind w:left="1440" w:hanging="360"/>
      </w:pPr>
      <w:rPr>
        <w:rFonts w:ascii="Symbol" w:hAnsi="Symbol"/>
      </w:rPr>
    </w:lvl>
  </w:abstractNum>
  <w:abstractNum w:abstractNumId="67" w15:restartNumberingAfterBreak="0">
    <w:nsid w:val="52363839"/>
    <w:multiLevelType w:val="hybridMultilevel"/>
    <w:tmpl w:val="62222446"/>
    <w:lvl w:ilvl="0" w:tplc="0FEC434E">
      <w:start w:val="1"/>
      <w:numFmt w:val="bullet"/>
      <w:lvlText w:val=""/>
      <w:lvlJc w:val="left"/>
      <w:pPr>
        <w:ind w:left="780" w:hanging="360"/>
      </w:pPr>
      <w:rPr>
        <w:rFonts w:ascii="Symbol" w:hAnsi="Symbol"/>
      </w:rPr>
    </w:lvl>
    <w:lvl w:ilvl="1" w:tplc="680293D0">
      <w:start w:val="1"/>
      <w:numFmt w:val="bullet"/>
      <w:lvlText w:val=""/>
      <w:lvlJc w:val="left"/>
      <w:pPr>
        <w:ind w:left="780" w:hanging="360"/>
      </w:pPr>
      <w:rPr>
        <w:rFonts w:ascii="Symbol" w:hAnsi="Symbol"/>
      </w:rPr>
    </w:lvl>
    <w:lvl w:ilvl="2" w:tplc="20B2B36C">
      <w:start w:val="1"/>
      <w:numFmt w:val="bullet"/>
      <w:lvlText w:val=""/>
      <w:lvlJc w:val="left"/>
      <w:pPr>
        <w:ind w:left="780" w:hanging="360"/>
      </w:pPr>
      <w:rPr>
        <w:rFonts w:ascii="Symbol" w:hAnsi="Symbol"/>
      </w:rPr>
    </w:lvl>
    <w:lvl w:ilvl="3" w:tplc="AFB0A3B2">
      <w:start w:val="1"/>
      <w:numFmt w:val="bullet"/>
      <w:lvlText w:val=""/>
      <w:lvlJc w:val="left"/>
      <w:pPr>
        <w:ind w:left="780" w:hanging="360"/>
      </w:pPr>
      <w:rPr>
        <w:rFonts w:ascii="Symbol" w:hAnsi="Symbol"/>
      </w:rPr>
    </w:lvl>
    <w:lvl w:ilvl="4" w:tplc="4D647DE6">
      <w:start w:val="1"/>
      <w:numFmt w:val="bullet"/>
      <w:lvlText w:val=""/>
      <w:lvlJc w:val="left"/>
      <w:pPr>
        <w:ind w:left="780" w:hanging="360"/>
      </w:pPr>
      <w:rPr>
        <w:rFonts w:ascii="Symbol" w:hAnsi="Symbol"/>
      </w:rPr>
    </w:lvl>
    <w:lvl w:ilvl="5" w:tplc="509E4FBE">
      <w:start w:val="1"/>
      <w:numFmt w:val="bullet"/>
      <w:lvlText w:val=""/>
      <w:lvlJc w:val="left"/>
      <w:pPr>
        <w:ind w:left="780" w:hanging="360"/>
      </w:pPr>
      <w:rPr>
        <w:rFonts w:ascii="Symbol" w:hAnsi="Symbol"/>
      </w:rPr>
    </w:lvl>
    <w:lvl w:ilvl="6" w:tplc="88C0BD64">
      <w:start w:val="1"/>
      <w:numFmt w:val="bullet"/>
      <w:lvlText w:val=""/>
      <w:lvlJc w:val="left"/>
      <w:pPr>
        <w:ind w:left="780" w:hanging="360"/>
      </w:pPr>
      <w:rPr>
        <w:rFonts w:ascii="Symbol" w:hAnsi="Symbol"/>
      </w:rPr>
    </w:lvl>
    <w:lvl w:ilvl="7" w:tplc="33DC0110">
      <w:start w:val="1"/>
      <w:numFmt w:val="bullet"/>
      <w:lvlText w:val=""/>
      <w:lvlJc w:val="left"/>
      <w:pPr>
        <w:ind w:left="780" w:hanging="360"/>
      </w:pPr>
      <w:rPr>
        <w:rFonts w:ascii="Symbol" w:hAnsi="Symbol"/>
      </w:rPr>
    </w:lvl>
    <w:lvl w:ilvl="8" w:tplc="449441EE">
      <w:start w:val="1"/>
      <w:numFmt w:val="bullet"/>
      <w:lvlText w:val=""/>
      <w:lvlJc w:val="left"/>
      <w:pPr>
        <w:ind w:left="780" w:hanging="360"/>
      </w:pPr>
      <w:rPr>
        <w:rFonts w:ascii="Symbol" w:hAnsi="Symbol"/>
      </w:rPr>
    </w:lvl>
  </w:abstractNum>
  <w:abstractNum w:abstractNumId="68" w15:restartNumberingAfterBreak="0">
    <w:nsid w:val="52A12A4A"/>
    <w:multiLevelType w:val="hybridMultilevel"/>
    <w:tmpl w:val="228834F4"/>
    <w:lvl w:ilvl="0" w:tplc="F548946E">
      <w:start w:val="1"/>
      <w:numFmt w:val="bullet"/>
      <w:lvlText w:val=""/>
      <w:lvlJc w:val="left"/>
      <w:pPr>
        <w:ind w:left="960" w:hanging="360"/>
      </w:pPr>
      <w:rPr>
        <w:rFonts w:ascii="Symbol" w:hAnsi="Symbol"/>
      </w:rPr>
    </w:lvl>
    <w:lvl w:ilvl="1" w:tplc="AC34E434">
      <w:start w:val="1"/>
      <w:numFmt w:val="bullet"/>
      <w:lvlText w:val=""/>
      <w:lvlJc w:val="left"/>
      <w:pPr>
        <w:ind w:left="960" w:hanging="360"/>
      </w:pPr>
      <w:rPr>
        <w:rFonts w:ascii="Symbol" w:hAnsi="Symbol"/>
      </w:rPr>
    </w:lvl>
    <w:lvl w:ilvl="2" w:tplc="198A11EA">
      <w:start w:val="1"/>
      <w:numFmt w:val="bullet"/>
      <w:lvlText w:val=""/>
      <w:lvlJc w:val="left"/>
      <w:pPr>
        <w:ind w:left="960" w:hanging="360"/>
      </w:pPr>
      <w:rPr>
        <w:rFonts w:ascii="Symbol" w:hAnsi="Symbol"/>
      </w:rPr>
    </w:lvl>
    <w:lvl w:ilvl="3" w:tplc="A7E45ADA">
      <w:start w:val="1"/>
      <w:numFmt w:val="bullet"/>
      <w:lvlText w:val=""/>
      <w:lvlJc w:val="left"/>
      <w:pPr>
        <w:ind w:left="960" w:hanging="360"/>
      </w:pPr>
      <w:rPr>
        <w:rFonts w:ascii="Symbol" w:hAnsi="Symbol"/>
      </w:rPr>
    </w:lvl>
    <w:lvl w:ilvl="4" w:tplc="BEAC6CA2">
      <w:start w:val="1"/>
      <w:numFmt w:val="bullet"/>
      <w:lvlText w:val=""/>
      <w:lvlJc w:val="left"/>
      <w:pPr>
        <w:ind w:left="960" w:hanging="360"/>
      </w:pPr>
      <w:rPr>
        <w:rFonts w:ascii="Symbol" w:hAnsi="Symbol"/>
      </w:rPr>
    </w:lvl>
    <w:lvl w:ilvl="5" w:tplc="FC2AA238">
      <w:start w:val="1"/>
      <w:numFmt w:val="bullet"/>
      <w:lvlText w:val=""/>
      <w:lvlJc w:val="left"/>
      <w:pPr>
        <w:ind w:left="960" w:hanging="360"/>
      </w:pPr>
      <w:rPr>
        <w:rFonts w:ascii="Symbol" w:hAnsi="Symbol"/>
      </w:rPr>
    </w:lvl>
    <w:lvl w:ilvl="6" w:tplc="A66AE336">
      <w:start w:val="1"/>
      <w:numFmt w:val="bullet"/>
      <w:lvlText w:val=""/>
      <w:lvlJc w:val="left"/>
      <w:pPr>
        <w:ind w:left="960" w:hanging="360"/>
      </w:pPr>
      <w:rPr>
        <w:rFonts w:ascii="Symbol" w:hAnsi="Symbol"/>
      </w:rPr>
    </w:lvl>
    <w:lvl w:ilvl="7" w:tplc="18A2445C">
      <w:start w:val="1"/>
      <w:numFmt w:val="bullet"/>
      <w:lvlText w:val=""/>
      <w:lvlJc w:val="left"/>
      <w:pPr>
        <w:ind w:left="960" w:hanging="360"/>
      </w:pPr>
      <w:rPr>
        <w:rFonts w:ascii="Symbol" w:hAnsi="Symbol"/>
      </w:rPr>
    </w:lvl>
    <w:lvl w:ilvl="8" w:tplc="F4CA912A">
      <w:start w:val="1"/>
      <w:numFmt w:val="bullet"/>
      <w:lvlText w:val=""/>
      <w:lvlJc w:val="left"/>
      <w:pPr>
        <w:ind w:left="960" w:hanging="360"/>
      </w:pPr>
      <w:rPr>
        <w:rFonts w:ascii="Symbol" w:hAnsi="Symbol"/>
      </w:rPr>
    </w:lvl>
  </w:abstractNum>
  <w:abstractNum w:abstractNumId="69" w15:restartNumberingAfterBreak="0">
    <w:nsid w:val="57912792"/>
    <w:multiLevelType w:val="hybridMultilevel"/>
    <w:tmpl w:val="71ECCDAC"/>
    <w:lvl w:ilvl="0" w:tplc="BBE60126">
      <w:start w:val="1"/>
      <w:numFmt w:val="bullet"/>
      <w:lvlText w:val=""/>
      <w:lvlJc w:val="left"/>
      <w:pPr>
        <w:ind w:left="8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7BA4D17"/>
    <w:multiLevelType w:val="hybridMultilevel"/>
    <w:tmpl w:val="47588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7EF33D5"/>
    <w:multiLevelType w:val="hybridMultilevel"/>
    <w:tmpl w:val="439E8498"/>
    <w:lvl w:ilvl="0" w:tplc="2EF6E720">
      <w:start w:val="1"/>
      <w:numFmt w:val="bullet"/>
      <w:lvlText w:val=""/>
      <w:lvlJc w:val="left"/>
      <w:pPr>
        <w:ind w:left="720" w:hanging="360"/>
      </w:pPr>
      <w:rPr>
        <w:rFonts w:ascii="Symbol" w:hAnsi="Symbol"/>
      </w:rPr>
    </w:lvl>
    <w:lvl w:ilvl="1" w:tplc="36F6C99A">
      <w:start w:val="1"/>
      <w:numFmt w:val="bullet"/>
      <w:lvlText w:val=""/>
      <w:lvlJc w:val="left"/>
      <w:pPr>
        <w:ind w:left="720" w:hanging="360"/>
      </w:pPr>
      <w:rPr>
        <w:rFonts w:ascii="Symbol" w:hAnsi="Symbol"/>
      </w:rPr>
    </w:lvl>
    <w:lvl w:ilvl="2" w:tplc="C4FC95FE">
      <w:start w:val="1"/>
      <w:numFmt w:val="bullet"/>
      <w:lvlText w:val=""/>
      <w:lvlJc w:val="left"/>
      <w:pPr>
        <w:ind w:left="720" w:hanging="360"/>
      </w:pPr>
      <w:rPr>
        <w:rFonts w:ascii="Symbol" w:hAnsi="Symbol"/>
      </w:rPr>
    </w:lvl>
    <w:lvl w:ilvl="3" w:tplc="C870E312">
      <w:start w:val="1"/>
      <w:numFmt w:val="bullet"/>
      <w:lvlText w:val=""/>
      <w:lvlJc w:val="left"/>
      <w:pPr>
        <w:ind w:left="720" w:hanging="360"/>
      </w:pPr>
      <w:rPr>
        <w:rFonts w:ascii="Symbol" w:hAnsi="Symbol"/>
      </w:rPr>
    </w:lvl>
    <w:lvl w:ilvl="4" w:tplc="EEC8FA22">
      <w:start w:val="1"/>
      <w:numFmt w:val="bullet"/>
      <w:lvlText w:val=""/>
      <w:lvlJc w:val="left"/>
      <w:pPr>
        <w:ind w:left="720" w:hanging="360"/>
      </w:pPr>
      <w:rPr>
        <w:rFonts w:ascii="Symbol" w:hAnsi="Symbol"/>
      </w:rPr>
    </w:lvl>
    <w:lvl w:ilvl="5" w:tplc="7744ED3E">
      <w:start w:val="1"/>
      <w:numFmt w:val="bullet"/>
      <w:lvlText w:val=""/>
      <w:lvlJc w:val="left"/>
      <w:pPr>
        <w:ind w:left="720" w:hanging="360"/>
      </w:pPr>
      <w:rPr>
        <w:rFonts w:ascii="Symbol" w:hAnsi="Symbol"/>
      </w:rPr>
    </w:lvl>
    <w:lvl w:ilvl="6" w:tplc="F2508918">
      <w:start w:val="1"/>
      <w:numFmt w:val="bullet"/>
      <w:lvlText w:val=""/>
      <w:lvlJc w:val="left"/>
      <w:pPr>
        <w:ind w:left="720" w:hanging="360"/>
      </w:pPr>
      <w:rPr>
        <w:rFonts w:ascii="Symbol" w:hAnsi="Symbol"/>
      </w:rPr>
    </w:lvl>
    <w:lvl w:ilvl="7" w:tplc="F87074B6">
      <w:start w:val="1"/>
      <w:numFmt w:val="bullet"/>
      <w:lvlText w:val=""/>
      <w:lvlJc w:val="left"/>
      <w:pPr>
        <w:ind w:left="720" w:hanging="360"/>
      </w:pPr>
      <w:rPr>
        <w:rFonts w:ascii="Symbol" w:hAnsi="Symbol"/>
      </w:rPr>
    </w:lvl>
    <w:lvl w:ilvl="8" w:tplc="0C1ABC44">
      <w:start w:val="1"/>
      <w:numFmt w:val="bullet"/>
      <w:lvlText w:val=""/>
      <w:lvlJc w:val="left"/>
      <w:pPr>
        <w:ind w:left="720" w:hanging="360"/>
      </w:pPr>
      <w:rPr>
        <w:rFonts w:ascii="Symbol" w:hAnsi="Symbol"/>
      </w:rPr>
    </w:lvl>
  </w:abstractNum>
  <w:abstractNum w:abstractNumId="72" w15:restartNumberingAfterBreak="0">
    <w:nsid w:val="57FB709B"/>
    <w:multiLevelType w:val="hybridMultilevel"/>
    <w:tmpl w:val="6022593A"/>
    <w:lvl w:ilvl="0" w:tplc="901AC3CC">
      <w:start w:val="1"/>
      <w:numFmt w:val="bullet"/>
      <w:lvlText w:val=""/>
      <w:lvlJc w:val="left"/>
      <w:pPr>
        <w:ind w:left="720" w:hanging="360"/>
      </w:pPr>
      <w:rPr>
        <w:rFonts w:ascii="Symbol" w:hAnsi="Symbol"/>
      </w:rPr>
    </w:lvl>
    <w:lvl w:ilvl="1" w:tplc="F6444FC4">
      <w:start w:val="1"/>
      <w:numFmt w:val="bullet"/>
      <w:lvlText w:val=""/>
      <w:lvlJc w:val="left"/>
      <w:pPr>
        <w:ind w:left="720" w:hanging="360"/>
      </w:pPr>
      <w:rPr>
        <w:rFonts w:ascii="Symbol" w:hAnsi="Symbol"/>
      </w:rPr>
    </w:lvl>
    <w:lvl w:ilvl="2" w:tplc="62DAA0AC">
      <w:start w:val="1"/>
      <w:numFmt w:val="bullet"/>
      <w:lvlText w:val=""/>
      <w:lvlJc w:val="left"/>
      <w:pPr>
        <w:ind w:left="720" w:hanging="360"/>
      </w:pPr>
      <w:rPr>
        <w:rFonts w:ascii="Symbol" w:hAnsi="Symbol"/>
      </w:rPr>
    </w:lvl>
    <w:lvl w:ilvl="3" w:tplc="7034D324">
      <w:start w:val="1"/>
      <w:numFmt w:val="bullet"/>
      <w:lvlText w:val=""/>
      <w:lvlJc w:val="left"/>
      <w:pPr>
        <w:ind w:left="720" w:hanging="360"/>
      </w:pPr>
      <w:rPr>
        <w:rFonts w:ascii="Symbol" w:hAnsi="Symbol"/>
      </w:rPr>
    </w:lvl>
    <w:lvl w:ilvl="4" w:tplc="B68818D8">
      <w:start w:val="1"/>
      <w:numFmt w:val="bullet"/>
      <w:lvlText w:val=""/>
      <w:lvlJc w:val="left"/>
      <w:pPr>
        <w:ind w:left="720" w:hanging="360"/>
      </w:pPr>
      <w:rPr>
        <w:rFonts w:ascii="Symbol" w:hAnsi="Symbol"/>
      </w:rPr>
    </w:lvl>
    <w:lvl w:ilvl="5" w:tplc="9012A706">
      <w:start w:val="1"/>
      <w:numFmt w:val="bullet"/>
      <w:lvlText w:val=""/>
      <w:lvlJc w:val="left"/>
      <w:pPr>
        <w:ind w:left="720" w:hanging="360"/>
      </w:pPr>
      <w:rPr>
        <w:rFonts w:ascii="Symbol" w:hAnsi="Symbol"/>
      </w:rPr>
    </w:lvl>
    <w:lvl w:ilvl="6" w:tplc="16504DB6">
      <w:start w:val="1"/>
      <w:numFmt w:val="bullet"/>
      <w:lvlText w:val=""/>
      <w:lvlJc w:val="left"/>
      <w:pPr>
        <w:ind w:left="720" w:hanging="360"/>
      </w:pPr>
      <w:rPr>
        <w:rFonts w:ascii="Symbol" w:hAnsi="Symbol"/>
      </w:rPr>
    </w:lvl>
    <w:lvl w:ilvl="7" w:tplc="C5EC68C4">
      <w:start w:val="1"/>
      <w:numFmt w:val="bullet"/>
      <w:lvlText w:val=""/>
      <w:lvlJc w:val="left"/>
      <w:pPr>
        <w:ind w:left="720" w:hanging="360"/>
      </w:pPr>
      <w:rPr>
        <w:rFonts w:ascii="Symbol" w:hAnsi="Symbol"/>
      </w:rPr>
    </w:lvl>
    <w:lvl w:ilvl="8" w:tplc="87BCA73E">
      <w:start w:val="1"/>
      <w:numFmt w:val="bullet"/>
      <w:lvlText w:val=""/>
      <w:lvlJc w:val="left"/>
      <w:pPr>
        <w:ind w:left="720" w:hanging="360"/>
      </w:pPr>
      <w:rPr>
        <w:rFonts w:ascii="Symbol" w:hAnsi="Symbol"/>
      </w:rPr>
    </w:lvl>
  </w:abstractNum>
  <w:abstractNum w:abstractNumId="73" w15:restartNumberingAfterBreak="0">
    <w:nsid w:val="58F16D31"/>
    <w:multiLevelType w:val="hybridMultilevel"/>
    <w:tmpl w:val="8C72537E"/>
    <w:lvl w:ilvl="0" w:tplc="9B04648C">
      <w:start w:val="1"/>
      <w:numFmt w:val="bullet"/>
      <w:lvlText w:val=""/>
      <w:lvlJc w:val="left"/>
      <w:pPr>
        <w:ind w:left="720" w:hanging="360"/>
      </w:pPr>
      <w:rPr>
        <w:rFonts w:ascii="Symbol" w:hAnsi="Symbol"/>
      </w:rPr>
    </w:lvl>
    <w:lvl w:ilvl="1" w:tplc="E6BC3AEA">
      <w:start w:val="1"/>
      <w:numFmt w:val="bullet"/>
      <w:lvlText w:val=""/>
      <w:lvlJc w:val="left"/>
      <w:pPr>
        <w:ind w:left="720" w:hanging="360"/>
      </w:pPr>
      <w:rPr>
        <w:rFonts w:ascii="Symbol" w:hAnsi="Symbol"/>
      </w:rPr>
    </w:lvl>
    <w:lvl w:ilvl="2" w:tplc="7DF21BE0">
      <w:start w:val="1"/>
      <w:numFmt w:val="bullet"/>
      <w:lvlText w:val=""/>
      <w:lvlJc w:val="left"/>
      <w:pPr>
        <w:ind w:left="720" w:hanging="360"/>
      </w:pPr>
      <w:rPr>
        <w:rFonts w:ascii="Symbol" w:hAnsi="Symbol"/>
      </w:rPr>
    </w:lvl>
    <w:lvl w:ilvl="3" w:tplc="AADE8854">
      <w:start w:val="1"/>
      <w:numFmt w:val="bullet"/>
      <w:lvlText w:val=""/>
      <w:lvlJc w:val="left"/>
      <w:pPr>
        <w:ind w:left="720" w:hanging="360"/>
      </w:pPr>
      <w:rPr>
        <w:rFonts w:ascii="Symbol" w:hAnsi="Symbol"/>
      </w:rPr>
    </w:lvl>
    <w:lvl w:ilvl="4" w:tplc="73202CB0">
      <w:start w:val="1"/>
      <w:numFmt w:val="bullet"/>
      <w:lvlText w:val=""/>
      <w:lvlJc w:val="left"/>
      <w:pPr>
        <w:ind w:left="720" w:hanging="360"/>
      </w:pPr>
      <w:rPr>
        <w:rFonts w:ascii="Symbol" w:hAnsi="Symbol"/>
      </w:rPr>
    </w:lvl>
    <w:lvl w:ilvl="5" w:tplc="9F82D9F4">
      <w:start w:val="1"/>
      <w:numFmt w:val="bullet"/>
      <w:lvlText w:val=""/>
      <w:lvlJc w:val="left"/>
      <w:pPr>
        <w:ind w:left="720" w:hanging="360"/>
      </w:pPr>
      <w:rPr>
        <w:rFonts w:ascii="Symbol" w:hAnsi="Symbol"/>
      </w:rPr>
    </w:lvl>
    <w:lvl w:ilvl="6" w:tplc="E572CF92">
      <w:start w:val="1"/>
      <w:numFmt w:val="bullet"/>
      <w:lvlText w:val=""/>
      <w:lvlJc w:val="left"/>
      <w:pPr>
        <w:ind w:left="720" w:hanging="360"/>
      </w:pPr>
      <w:rPr>
        <w:rFonts w:ascii="Symbol" w:hAnsi="Symbol"/>
      </w:rPr>
    </w:lvl>
    <w:lvl w:ilvl="7" w:tplc="CCEE5214">
      <w:start w:val="1"/>
      <w:numFmt w:val="bullet"/>
      <w:lvlText w:val=""/>
      <w:lvlJc w:val="left"/>
      <w:pPr>
        <w:ind w:left="720" w:hanging="360"/>
      </w:pPr>
      <w:rPr>
        <w:rFonts w:ascii="Symbol" w:hAnsi="Symbol"/>
      </w:rPr>
    </w:lvl>
    <w:lvl w:ilvl="8" w:tplc="3CDA0272">
      <w:start w:val="1"/>
      <w:numFmt w:val="bullet"/>
      <w:lvlText w:val=""/>
      <w:lvlJc w:val="left"/>
      <w:pPr>
        <w:ind w:left="720" w:hanging="360"/>
      </w:pPr>
      <w:rPr>
        <w:rFonts w:ascii="Symbol" w:hAnsi="Symbol"/>
      </w:rPr>
    </w:lvl>
  </w:abstractNum>
  <w:abstractNum w:abstractNumId="74" w15:restartNumberingAfterBreak="0">
    <w:nsid w:val="5985151D"/>
    <w:multiLevelType w:val="hybridMultilevel"/>
    <w:tmpl w:val="460A7186"/>
    <w:lvl w:ilvl="0" w:tplc="BC4AF838">
      <w:start w:val="1"/>
      <w:numFmt w:val="bullet"/>
      <w:lvlText w:val=""/>
      <w:lvlJc w:val="left"/>
      <w:pPr>
        <w:ind w:left="780" w:hanging="360"/>
      </w:pPr>
      <w:rPr>
        <w:rFonts w:ascii="Symbol" w:hAnsi="Symbol"/>
      </w:rPr>
    </w:lvl>
    <w:lvl w:ilvl="1" w:tplc="1576C948">
      <w:start w:val="1"/>
      <w:numFmt w:val="bullet"/>
      <w:lvlText w:val=""/>
      <w:lvlJc w:val="left"/>
      <w:pPr>
        <w:ind w:left="780" w:hanging="360"/>
      </w:pPr>
      <w:rPr>
        <w:rFonts w:ascii="Symbol" w:hAnsi="Symbol"/>
      </w:rPr>
    </w:lvl>
    <w:lvl w:ilvl="2" w:tplc="6B9CCCD2">
      <w:start w:val="1"/>
      <w:numFmt w:val="bullet"/>
      <w:lvlText w:val=""/>
      <w:lvlJc w:val="left"/>
      <w:pPr>
        <w:ind w:left="780" w:hanging="360"/>
      </w:pPr>
      <w:rPr>
        <w:rFonts w:ascii="Symbol" w:hAnsi="Symbol"/>
      </w:rPr>
    </w:lvl>
    <w:lvl w:ilvl="3" w:tplc="1842FDE8">
      <w:start w:val="1"/>
      <w:numFmt w:val="bullet"/>
      <w:lvlText w:val=""/>
      <w:lvlJc w:val="left"/>
      <w:pPr>
        <w:ind w:left="780" w:hanging="360"/>
      </w:pPr>
      <w:rPr>
        <w:rFonts w:ascii="Symbol" w:hAnsi="Symbol"/>
      </w:rPr>
    </w:lvl>
    <w:lvl w:ilvl="4" w:tplc="309AE3A0">
      <w:start w:val="1"/>
      <w:numFmt w:val="bullet"/>
      <w:lvlText w:val=""/>
      <w:lvlJc w:val="left"/>
      <w:pPr>
        <w:ind w:left="780" w:hanging="360"/>
      </w:pPr>
      <w:rPr>
        <w:rFonts w:ascii="Symbol" w:hAnsi="Symbol"/>
      </w:rPr>
    </w:lvl>
    <w:lvl w:ilvl="5" w:tplc="F8F42D8C">
      <w:start w:val="1"/>
      <w:numFmt w:val="bullet"/>
      <w:lvlText w:val=""/>
      <w:lvlJc w:val="left"/>
      <w:pPr>
        <w:ind w:left="780" w:hanging="360"/>
      </w:pPr>
      <w:rPr>
        <w:rFonts w:ascii="Symbol" w:hAnsi="Symbol"/>
      </w:rPr>
    </w:lvl>
    <w:lvl w:ilvl="6" w:tplc="C986C81A">
      <w:start w:val="1"/>
      <w:numFmt w:val="bullet"/>
      <w:lvlText w:val=""/>
      <w:lvlJc w:val="left"/>
      <w:pPr>
        <w:ind w:left="780" w:hanging="360"/>
      </w:pPr>
      <w:rPr>
        <w:rFonts w:ascii="Symbol" w:hAnsi="Symbol"/>
      </w:rPr>
    </w:lvl>
    <w:lvl w:ilvl="7" w:tplc="203C2834">
      <w:start w:val="1"/>
      <w:numFmt w:val="bullet"/>
      <w:lvlText w:val=""/>
      <w:lvlJc w:val="left"/>
      <w:pPr>
        <w:ind w:left="780" w:hanging="360"/>
      </w:pPr>
      <w:rPr>
        <w:rFonts w:ascii="Symbol" w:hAnsi="Symbol"/>
      </w:rPr>
    </w:lvl>
    <w:lvl w:ilvl="8" w:tplc="9CC6F3DA">
      <w:start w:val="1"/>
      <w:numFmt w:val="bullet"/>
      <w:lvlText w:val=""/>
      <w:lvlJc w:val="left"/>
      <w:pPr>
        <w:ind w:left="780" w:hanging="360"/>
      </w:pPr>
      <w:rPr>
        <w:rFonts w:ascii="Symbol" w:hAnsi="Symbol"/>
      </w:rPr>
    </w:lvl>
  </w:abstractNum>
  <w:abstractNum w:abstractNumId="75" w15:restartNumberingAfterBreak="0">
    <w:nsid w:val="59D928E3"/>
    <w:multiLevelType w:val="hybridMultilevel"/>
    <w:tmpl w:val="ACDAC310"/>
    <w:lvl w:ilvl="0" w:tplc="E3BE7394">
      <w:start w:val="1"/>
      <w:numFmt w:val="bullet"/>
      <w:lvlText w:val=""/>
      <w:lvlJc w:val="left"/>
      <w:pPr>
        <w:ind w:left="720" w:hanging="360"/>
      </w:pPr>
      <w:rPr>
        <w:rFonts w:ascii="Symbol" w:hAnsi="Symbol"/>
      </w:rPr>
    </w:lvl>
    <w:lvl w:ilvl="1" w:tplc="97E246E6">
      <w:start w:val="1"/>
      <w:numFmt w:val="bullet"/>
      <w:lvlText w:val=""/>
      <w:lvlJc w:val="left"/>
      <w:pPr>
        <w:ind w:left="720" w:hanging="360"/>
      </w:pPr>
      <w:rPr>
        <w:rFonts w:ascii="Symbol" w:hAnsi="Symbol"/>
      </w:rPr>
    </w:lvl>
    <w:lvl w:ilvl="2" w:tplc="7026E7AA">
      <w:start w:val="1"/>
      <w:numFmt w:val="bullet"/>
      <w:lvlText w:val=""/>
      <w:lvlJc w:val="left"/>
      <w:pPr>
        <w:ind w:left="720" w:hanging="360"/>
      </w:pPr>
      <w:rPr>
        <w:rFonts w:ascii="Symbol" w:hAnsi="Symbol"/>
      </w:rPr>
    </w:lvl>
    <w:lvl w:ilvl="3" w:tplc="E2243772">
      <w:start w:val="1"/>
      <w:numFmt w:val="bullet"/>
      <w:lvlText w:val=""/>
      <w:lvlJc w:val="left"/>
      <w:pPr>
        <w:ind w:left="720" w:hanging="360"/>
      </w:pPr>
      <w:rPr>
        <w:rFonts w:ascii="Symbol" w:hAnsi="Symbol"/>
      </w:rPr>
    </w:lvl>
    <w:lvl w:ilvl="4" w:tplc="A2AE8692">
      <w:start w:val="1"/>
      <w:numFmt w:val="bullet"/>
      <w:lvlText w:val=""/>
      <w:lvlJc w:val="left"/>
      <w:pPr>
        <w:ind w:left="720" w:hanging="360"/>
      </w:pPr>
      <w:rPr>
        <w:rFonts w:ascii="Symbol" w:hAnsi="Symbol"/>
      </w:rPr>
    </w:lvl>
    <w:lvl w:ilvl="5" w:tplc="29E22EFC">
      <w:start w:val="1"/>
      <w:numFmt w:val="bullet"/>
      <w:lvlText w:val=""/>
      <w:lvlJc w:val="left"/>
      <w:pPr>
        <w:ind w:left="720" w:hanging="360"/>
      </w:pPr>
      <w:rPr>
        <w:rFonts w:ascii="Symbol" w:hAnsi="Symbol"/>
      </w:rPr>
    </w:lvl>
    <w:lvl w:ilvl="6" w:tplc="F8043C90">
      <w:start w:val="1"/>
      <w:numFmt w:val="bullet"/>
      <w:lvlText w:val=""/>
      <w:lvlJc w:val="left"/>
      <w:pPr>
        <w:ind w:left="720" w:hanging="360"/>
      </w:pPr>
      <w:rPr>
        <w:rFonts w:ascii="Symbol" w:hAnsi="Symbol"/>
      </w:rPr>
    </w:lvl>
    <w:lvl w:ilvl="7" w:tplc="D43C9B10">
      <w:start w:val="1"/>
      <w:numFmt w:val="bullet"/>
      <w:lvlText w:val=""/>
      <w:lvlJc w:val="left"/>
      <w:pPr>
        <w:ind w:left="720" w:hanging="360"/>
      </w:pPr>
      <w:rPr>
        <w:rFonts w:ascii="Symbol" w:hAnsi="Symbol"/>
      </w:rPr>
    </w:lvl>
    <w:lvl w:ilvl="8" w:tplc="3DDA48B6">
      <w:start w:val="1"/>
      <w:numFmt w:val="bullet"/>
      <w:lvlText w:val=""/>
      <w:lvlJc w:val="left"/>
      <w:pPr>
        <w:ind w:left="720" w:hanging="360"/>
      </w:pPr>
      <w:rPr>
        <w:rFonts w:ascii="Symbol" w:hAnsi="Symbol"/>
      </w:rPr>
    </w:lvl>
  </w:abstractNum>
  <w:abstractNum w:abstractNumId="76" w15:restartNumberingAfterBreak="0">
    <w:nsid w:val="5DDF0034"/>
    <w:multiLevelType w:val="hybridMultilevel"/>
    <w:tmpl w:val="D9D41564"/>
    <w:lvl w:ilvl="0" w:tplc="18B0A150">
      <w:start w:val="1"/>
      <w:numFmt w:val="bullet"/>
      <w:lvlText w:val=""/>
      <w:lvlJc w:val="left"/>
      <w:pPr>
        <w:ind w:left="720" w:hanging="360"/>
      </w:pPr>
      <w:rPr>
        <w:rFonts w:ascii="Symbol" w:hAnsi="Symbol"/>
      </w:rPr>
    </w:lvl>
    <w:lvl w:ilvl="1" w:tplc="13363E5C">
      <w:start w:val="1"/>
      <w:numFmt w:val="bullet"/>
      <w:lvlText w:val=""/>
      <w:lvlJc w:val="left"/>
      <w:pPr>
        <w:ind w:left="720" w:hanging="360"/>
      </w:pPr>
      <w:rPr>
        <w:rFonts w:ascii="Symbol" w:hAnsi="Symbol"/>
      </w:rPr>
    </w:lvl>
    <w:lvl w:ilvl="2" w:tplc="AA249976">
      <w:start w:val="1"/>
      <w:numFmt w:val="bullet"/>
      <w:lvlText w:val=""/>
      <w:lvlJc w:val="left"/>
      <w:pPr>
        <w:ind w:left="720" w:hanging="360"/>
      </w:pPr>
      <w:rPr>
        <w:rFonts w:ascii="Symbol" w:hAnsi="Symbol"/>
      </w:rPr>
    </w:lvl>
    <w:lvl w:ilvl="3" w:tplc="EE503660">
      <w:start w:val="1"/>
      <w:numFmt w:val="bullet"/>
      <w:lvlText w:val=""/>
      <w:lvlJc w:val="left"/>
      <w:pPr>
        <w:ind w:left="720" w:hanging="360"/>
      </w:pPr>
      <w:rPr>
        <w:rFonts w:ascii="Symbol" w:hAnsi="Symbol"/>
      </w:rPr>
    </w:lvl>
    <w:lvl w:ilvl="4" w:tplc="69EA90AC">
      <w:start w:val="1"/>
      <w:numFmt w:val="bullet"/>
      <w:lvlText w:val=""/>
      <w:lvlJc w:val="left"/>
      <w:pPr>
        <w:ind w:left="720" w:hanging="360"/>
      </w:pPr>
      <w:rPr>
        <w:rFonts w:ascii="Symbol" w:hAnsi="Symbol"/>
      </w:rPr>
    </w:lvl>
    <w:lvl w:ilvl="5" w:tplc="8A0673CC">
      <w:start w:val="1"/>
      <w:numFmt w:val="bullet"/>
      <w:lvlText w:val=""/>
      <w:lvlJc w:val="left"/>
      <w:pPr>
        <w:ind w:left="720" w:hanging="360"/>
      </w:pPr>
      <w:rPr>
        <w:rFonts w:ascii="Symbol" w:hAnsi="Symbol"/>
      </w:rPr>
    </w:lvl>
    <w:lvl w:ilvl="6" w:tplc="FD0A3446">
      <w:start w:val="1"/>
      <w:numFmt w:val="bullet"/>
      <w:lvlText w:val=""/>
      <w:lvlJc w:val="left"/>
      <w:pPr>
        <w:ind w:left="720" w:hanging="360"/>
      </w:pPr>
      <w:rPr>
        <w:rFonts w:ascii="Symbol" w:hAnsi="Symbol"/>
      </w:rPr>
    </w:lvl>
    <w:lvl w:ilvl="7" w:tplc="A7620BDE">
      <w:start w:val="1"/>
      <w:numFmt w:val="bullet"/>
      <w:lvlText w:val=""/>
      <w:lvlJc w:val="left"/>
      <w:pPr>
        <w:ind w:left="720" w:hanging="360"/>
      </w:pPr>
      <w:rPr>
        <w:rFonts w:ascii="Symbol" w:hAnsi="Symbol"/>
      </w:rPr>
    </w:lvl>
    <w:lvl w:ilvl="8" w:tplc="9096463E">
      <w:start w:val="1"/>
      <w:numFmt w:val="bullet"/>
      <w:lvlText w:val=""/>
      <w:lvlJc w:val="left"/>
      <w:pPr>
        <w:ind w:left="720" w:hanging="360"/>
      </w:pPr>
      <w:rPr>
        <w:rFonts w:ascii="Symbol" w:hAnsi="Symbol"/>
      </w:rPr>
    </w:lvl>
  </w:abstractNum>
  <w:abstractNum w:abstractNumId="77" w15:restartNumberingAfterBreak="0">
    <w:nsid w:val="60F30637"/>
    <w:multiLevelType w:val="hybridMultilevel"/>
    <w:tmpl w:val="5D62E266"/>
    <w:lvl w:ilvl="0" w:tplc="E946D712">
      <w:start w:val="1"/>
      <w:numFmt w:val="bullet"/>
      <w:lvlText w:val=""/>
      <w:lvlJc w:val="left"/>
      <w:pPr>
        <w:ind w:left="780" w:hanging="360"/>
      </w:pPr>
      <w:rPr>
        <w:rFonts w:ascii="Symbol" w:hAnsi="Symbol"/>
      </w:rPr>
    </w:lvl>
    <w:lvl w:ilvl="1" w:tplc="54E89860">
      <w:start w:val="1"/>
      <w:numFmt w:val="bullet"/>
      <w:lvlText w:val=""/>
      <w:lvlJc w:val="left"/>
      <w:pPr>
        <w:ind w:left="780" w:hanging="360"/>
      </w:pPr>
      <w:rPr>
        <w:rFonts w:ascii="Symbol" w:hAnsi="Symbol"/>
      </w:rPr>
    </w:lvl>
    <w:lvl w:ilvl="2" w:tplc="2EF6F86C">
      <w:start w:val="1"/>
      <w:numFmt w:val="bullet"/>
      <w:lvlText w:val=""/>
      <w:lvlJc w:val="left"/>
      <w:pPr>
        <w:ind w:left="780" w:hanging="360"/>
      </w:pPr>
      <w:rPr>
        <w:rFonts w:ascii="Symbol" w:hAnsi="Symbol"/>
      </w:rPr>
    </w:lvl>
    <w:lvl w:ilvl="3" w:tplc="138ADE92">
      <w:start w:val="1"/>
      <w:numFmt w:val="bullet"/>
      <w:lvlText w:val=""/>
      <w:lvlJc w:val="left"/>
      <w:pPr>
        <w:ind w:left="780" w:hanging="360"/>
      </w:pPr>
      <w:rPr>
        <w:rFonts w:ascii="Symbol" w:hAnsi="Symbol"/>
      </w:rPr>
    </w:lvl>
    <w:lvl w:ilvl="4" w:tplc="0EFC573E">
      <w:start w:val="1"/>
      <w:numFmt w:val="bullet"/>
      <w:lvlText w:val=""/>
      <w:lvlJc w:val="left"/>
      <w:pPr>
        <w:ind w:left="780" w:hanging="360"/>
      </w:pPr>
      <w:rPr>
        <w:rFonts w:ascii="Symbol" w:hAnsi="Symbol"/>
      </w:rPr>
    </w:lvl>
    <w:lvl w:ilvl="5" w:tplc="701440CE">
      <w:start w:val="1"/>
      <w:numFmt w:val="bullet"/>
      <w:lvlText w:val=""/>
      <w:lvlJc w:val="left"/>
      <w:pPr>
        <w:ind w:left="780" w:hanging="360"/>
      </w:pPr>
      <w:rPr>
        <w:rFonts w:ascii="Symbol" w:hAnsi="Symbol"/>
      </w:rPr>
    </w:lvl>
    <w:lvl w:ilvl="6" w:tplc="88743278">
      <w:start w:val="1"/>
      <w:numFmt w:val="bullet"/>
      <w:lvlText w:val=""/>
      <w:lvlJc w:val="left"/>
      <w:pPr>
        <w:ind w:left="780" w:hanging="360"/>
      </w:pPr>
      <w:rPr>
        <w:rFonts w:ascii="Symbol" w:hAnsi="Symbol"/>
      </w:rPr>
    </w:lvl>
    <w:lvl w:ilvl="7" w:tplc="B3846222">
      <w:start w:val="1"/>
      <w:numFmt w:val="bullet"/>
      <w:lvlText w:val=""/>
      <w:lvlJc w:val="left"/>
      <w:pPr>
        <w:ind w:left="780" w:hanging="360"/>
      </w:pPr>
      <w:rPr>
        <w:rFonts w:ascii="Symbol" w:hAnsi="Symbol"/>
      </w:rPr>
    </w:lvl>
    <w:lvl w:ilvl="8" w:tplc="46DCD416">
      <w:start w:val="1"/>
      <w:numFmt w:val="bullet"/>
      <w:lvlText w:val=""/>
      <w:lvlJc w:val="left"/>
      <w:pPr>
        <w:ind w:left="780" w:hanging="360"/>
      </w:pPr>
      <w:rPr>
        <w:rFonts w:ascii="Symbol" w:hAnsi="Symbol"/>
      </w:rPr>
    </w:lvl>
  </w:abstractNum>
  <w:abstractNum w:abstractNumId="78" w15:restartNumberingAfterBreak="0">
    <w:nsid w:val="63766462"/>
    <w:multiLevelType w:val="hybridMultilevel"/>
    <w:tmpl w:val="BC50EDF4"/>
    <w:lvl w:ilvl="0" w:tplc="3ED85E60">
      <w:start w:val="1"/>
      <w:numFmt w:val="bullet"/>
      <w:lvlText w:val=""/>
      <w:lvlJc w:val="left"/>
      <w:pPr>
        <w:ind w:left="920" w:hanging="360"/>
      </w:pPr>
      <w:rPr>
        <w:rFonts w:ascii="Symbol" w:hAnsi="Symbol"/>
      </w:rPr>
    </w:lvl>
    <w:lvl w:ilvl="1" w:tplc="05ACFC50">
      <w:start w:val="1"/>
      <w:numFmt w:val="bullet"/>
      <w:lvlText w:val=""/>
      <w:lvlJc w:val="left"/>
      <w:pPr>
        <w:ind w:left="920" w:hanging="360"/>
      </w:pPr>
      <w:rPr>
        <w:rFonts w:ascii="Symbol" w:hAnsi="Symbol"/>
      </w:rPr>
    </w:lvl>
    <w:lvl w:ilvl="2" w:tplc="17C67214">
      <w:start w:val="1"/>
      <w:numFmt w:val="bullet"/>
      <w:lvlText w:val=""/>
      <w:lvlJc w:val="left"/>
      <w:pPr>
        <w:ind w:left="920" w:hanging="360"/>
      </w:pPr>
      <w:rPr>
        <w:rFonts w:ascii="Symbol" w:hAnsi="Symbol"/>
      </w:rPr>
    </w:lvl>
    <w:lvl w:ilvl="3" w:tplc="F74251EE">
      <w:start w:val="1"/>
      <w:numFmt w:val="bullet"/>
      <w:lvlText w:val=""/>
      <w:lvlJc w:val="left"/>
      <w:pPr>
        <w:ind w:left="920" w:hanging="360"/>
      </w:pPr>
      <w:rPr>
        <w:rFonts w:ascii="Symbol" w:hAnsi="Symbol"/>
      </w:rPr>
    </w:lvl>
    <w:lvl w:ilvl="4" w:tplc="72884694">
      <w:start w:val="1"/>
      <w:numFmt w:val="bullet"/>
      <w:lvlText w:val=""/>
      <w:lvlJc w:val="left"/>
      <w:pPr>
        <w:ind w:left="920" w:hanging="360"/>
      </w:pPr>
      <w:rPr>
        <w:rFonts w:ascii="Symbol" w:hAnsi="Symbol"/>
      </w:rPr>
    </w:lvl>
    <w:lvl w:ilvl="5" w:tplc="F07C8346">
      <w:start w:val="1"/>
      <w:numFmt w:val="bullet"/>
      <w:lvlText w:val=""/>
      <w:lvlJc w:val="left"/>
      <w:pPr>
        <w:ind w:left="920" w:hanging="360"/>
      </w:pPr>
      <w:rPr>
        <w:rFonts w:ascii="Symbol" w:hAnsi="Symbol"/>
      </w:rPr>
    </w:lvl>
    <w:lvl w:ilvl="6" w:tplc="8DA6C16A">
      <w:start w:val="1"/>
      <w:numFmt w:val="bullet"/>
      <w:lvlText w:val=""/>
      <w:lvlJc w:val="left"/>
      <w:pPr>
        <w:ind w:left="920" w:hanging="360"/>
      </w:pPr>
      <w:rPr>
        <w:rFonts w:ascii="Symbol" w:hAnsi="Symbol"/>
      </w:rPr>
    </w:lvl>
    <w:lvl w:ilvl="7" w:tplc="840AF846">
      <w:start w:val="1"/>
      <w:numFmt w:val="bullet"/>
      <w:lvlText w:val=""/>
      <w:lvlJc w:val="left"/>
      <w:pPr>
        <w:ind w:left="920" w:hanging="360"/>
      </w:pPr>
      <w:rPr>
        <w:rFonts w:ascii="Symbol" w:hAnsi="Symbol"/>
      </w:rPr>
    </w:lvl>
    <w:lvl w:ilvl="8" w:tplc="317EF910">
      <w:start w:val="1"/>
      <w:numFmt w:val="bullet"/>
      <w:lvlText w:val=""/>
      <w:lvlJc w:val="left"/>
      <w:pPr>
        <w:ind w:left="920" w:hanging="360"/>
      </w:pPr>
      <w:rPr>
        <w:rFonts w:ascii="Symbol" w:hAnsi="Symbol"/>
      </w:rPr>
    </w:lvl>
  </w:abstractNum>
  <w:abstractNum w:abstractNumId="79" w15:restartNumberingAfterBreak="0">
    <w:nsid w:val="64BB33A3"/>
    <w:multiLevelType w:val="hybridMultilevel"/>
    <w:tmpl w:val="4CFCB878"/>
    <w:lvl w:ilvl="0" w:tplc="6E4CB346">
      <w:start w:val="1"/>
      <w:numFmt w:val="bullet"/>
      <w:lvlText w:val=""/>
      <w:lvlJc w:val="left"/>
      <w:pPr>
        <w:ind w:left="960" w:hanging="360"/>
      </w:pPr>
      <w:rPr>
        <w:rFonts w:ascii="Symbol" w:hAnsi="Symbol"/>
      </w:rPr>
    </w:lvl>
    <w:lvl w:ilvl="1" w:tplc="14600244">
      <w:start w:val="1"/>
      <w:numFmt w:val="bullet"/>
      <w:lvlText w:val=""/>
      <w:lvlJc w:val="left"/>
      <w:pPr>
        <w:ind w:left="960" w:hanging="360"/>
      </w:pPr>
      <w:rPr>
        <w:rFonts w:ascii="Symbol" w:hAnsi="Symbol"/>
      </w:rPr>
    </w:lvl>
    <w:lvl w:ilvl="2" w:tplc="4D2285F8">
      <w:start w:val="1"/>
      <w:numFmt w:val="bullet"/>
      <w:lvlText w:val=""/>
      <w:lvlJc w:val="left"/>
      <w:pPr>
        <w:ind w:left="960" w:hanging="360"/>
      </w:pPr>
      <w:rPr>
        <w:rFonts w:ascii="Symbol" w:hAnsi="Symbol"/>
      </w:rPr>
    </w:lvl>
    <w:lvl w:ilvl="3" w:tplc="1D4A1DD6">
      <w:start w:val="1"/>
      <w:numFmt w:val="bullet"/>
      <w:lvlText w:val=""/>
      <w:lvlJc w:val="left"/>
      <w:pPr>
        <w:ind w:left="960" w:hanging="360"/>
      </w:pPr>
      <w:rPr>
        <w:rFonts w:ascii="Symbol" w:hAnsi="Symbol"/>
      </w:rPr>
    </w:lvl>
    <w:lvl w:ilvl="4" w:tplc="059EF388">
      <w:start w:val="1"/>
      <w:numFmt w:val="bullet"/>
      <w:lvlText w:val=""/>
      <w:lvlJc w:val="left"/>
      <w:pPr>
        <w:ind w:left="960" w:hanging="360"/>
      </w:pPr>
      <w:rPr>
        <w:rFonts w:ascii="Symbol" w:hAnsi="Symbol"/>
      </w:rPr>
    </w:lvl>
    <w:lvl w:ilvl="5" w:tplc="58FC23B4">
      <w:start w:val="1"/>
      <w:numFmt w:val="bullet"/>
      <w:lvlText w:val=""/>
      <w:lvlJc w:val="left"/>
      <w:pPr>
        <w:ind w:left="960" w:hanging="360"/>
      </w:pPr>
      <w:rPr>
        <w:rFonts w:ascii="Symbol" w:hAnsi="Symbol"/>
      </w:rPr>
    </w:lvl>
    <w:lvl w:ilvl="6" w:tplc="050884B6">
      <w:start w:val="1"/>
      <w:numFmt w:val="bullet"/>
      <w:lvlText w:val=""/>
      <w:lvlJc w:val="left"/>
      <w:pPr>
        <w:ind w:left="960" w:hanging="360"/>
      </w:pPr>
      <w:rPr>
        <w:rFonts w:ascii="Symbol" w:hAnsi="Symbol"/>
      </w:rPr>
    </w:lvl>
    <w:lvl w:ilvl="7" w:tplc="C7CC5A36">
      <w:start w:val="1"/>
      <w:numFmt w:val="bullet"/>
      <w:lvlText w:val=""/>
      <w:lvlJc w:val="left"/>
      <w:pPr>
        <w:ind w:left="960" w:hanging="360"/>
      </w:pPr>
      <w:rPr>
        <w:rFonts w:ascii="Symbol" w:hAnsi="Symbol"/>
      </w:rPr>
    </w:lvl>
    <w:lvl w:ilvl="8" w:tplc="2BAE0744">
      <w:start w:val="1"/>
      <w:numFmt w:val="bullet"/>
      <w:lvlText w:val=""/>
      <w:lvlJc w:val="left"/>
      <w:pPr>
        <w:ind w:left="960" w:hanging="360"/>
      </w:pPr>
      <w:rPr>
        <w:rFonts w:ascii="Symbol" w:hAnsi="Symbol"/>
      </w:rPr>
    </w:lvl>
  </w:abstractNum>
  <w:abstractNum w:abstractNumId="80" w15:restartNumberingAfterBreak="0">
    <w:nsid w:val="64D519A3"/>
    <w:multiLevelType w:val="hybridMultilevel"/>
    <w:tmpl w:val="626C1CE4"/>
    <w:lvl w:ilvl="0" w:tplc="BE181376">
      <w:start w:val="1"/>
      <w:numFmt w:val="bullet"/>
      <w:lvlText w:val=""/>
      <w:lvlJc w:val="left"/>
      <w:pPr>
        <w:ind w:left="780" w:hanging="360"/>
      </w:pPr>
      <w:rPr>
        <w:rFonts w:ascii="Symbol" w:hAnsi="Symbol"/>
      </w:rPr>
    </w:lvl>
    <w:lvl w:ilvl="1" w:tplc="104213FA">
      <w:start w:val="1"/>
      <w:numFmt w:val="bullet"/>
      <w:lvlText w:val=""/>
      <w:lvlJc w:val="left"/>
      <w:pPr>
        <w:ind w:left="780" w:hanging="360"/>
      </w:pPr>
      <w:rPr>
        <w:rFonts w:ascii="Symbol" w:hAnsi="Symbol"/>
      </w:rPr>
    </w:lvl>
    <w:lvl w:ilvl="2" w:tplc="D6AE4862">
      <w:start w:val="1"/>
      <w:numFmt w:val="bullet"/>
      <w:lvlText w:val=""/>
      <w:lvlJc w:val="left"/>
      <w:pPr>
        <w:ind w:left="780" w:hanging="360"/>
      </w:pPr>
      <w:rPr>
        <w:rFonts w:ascii="Symbol" w:hAnsi="Symbol"/>
      </w:rPr>
    </w:lvl>
    <w:lvl w:ilvl="3" w:tplc="2BEED556">
      <w:start w:val="1"/>
      <w:numFmt w:val="bullet"/>
      <w:lvlText w:val=""/>
      <w:lvlJc w:val="left"/>
      <w:pPr>
        <w:ind w:left="780" w:hanging="360"/>
      </w:pPr>
      <w:rPr>
        <w:rFonts w:ascii="Symbol" w:hAnsi="Symbol"/>
      </w:rPr>
    </w:lvl>
    <w:lvl w:ilvl="4" w:tplc="DEA2AB70">
      <w:start w:val="1"/>
      <w:numFmt w:val="bullet"/>
      <w:lvlText w:val=""/>
      <w:lvlJc w:val="left"/>
      <w:pPr>
        <w:ind w:left="780" w:hanging="360"/>
      </w:pPr>
      <w:rPr>
        <w:rFonts w:ascii="Symbol" w:hAnsi="Symbol"/>
      </w:rPr>
    </w:lvl>
    <w:lvl w:ilvl="5" w:tplc="79205A12">
      <w:start w:val="1"/>
      <w:numFmt w:val="bullet"/>
      <w:lvlText w:val=""/>
      <w:lvlJc w:val="left"/>
      <w:pPr>
        <w:ind w:left="780" w:hanging="360"/>
      </w:pPr>
      <w:rPr>
        <w:rFonts w:ascii="Symbol" w:hAnsi="Symbol"/>
      </w:rPr>
    </w:lvl>
    <w:lvl w:ilvl="6" w:tplc="D5769ED0">
      <w:start w:val="1"/>
      <w:numFmt w:val="bullet"/>
      <w:lvlText w:val=""/>
      <w:lvlJc w:val="left"/>
      <w:pPr>
        <w:ind w:left="780" w:hanging="360"/>
      </w:pPr>
      <w:rPr>
        <w:rFonts w:ascii="Symbol" w:hAnsi="Symbol"/>
      </w:rPr>
    </w:lvl>
    <w:lvl w:ilvl="7" w:tplc="2EE2FBD8">
      <w:start w:val="1"/>
      <w:numFmt w:val="bullet"/>
      <w:lvlText w:val=""/>
      <w:lvlJc w:val="left"/>
      <w:pPr>
        <w:ind w:left="780" w:hanging="360"/>
      </w:pPr>
      <w:rPr>
        <w:rFonts w:ascii="Symbol" w:hAnsi="Symbol"/>
      </w:rPr>
    </w:lvl>
    <w:lvl w:ilvl="8" w:tplc="1B7CD670">
      <w:start w:val="1"/>
      <w:numFmt w:val="bullet"/>
      <w:lvlText w:val=""/>
      <w:lvlJc w:val="left"/>
      <w:pPr>
        <w:ind w:left="780" w:hanging="360"/>
      </w:pPr>
      <w:rPr>
        <w:rFonts w:ascii="Symbol" w:hAnsi="Symbol"/>
      </w:rPr>
    </w:lvl>
  </w:abstractNum>
  <w:abstractNum w:abstractNumId="81" w15:restartNumberingAfterBreak="0">
    <w:nsid w:val="652D40FF"/>
    <w:multiLevelType w:val="hybridMultilevel"/>
    <w:tmpl w:val="6F322E1A"/>
    <w:lvl w:ilvl="0" w:tplc="C22ED3FA">
      <w:start w:val="1"/>
      <w:numFmt w:val="decimal"/>
      <w:lvlText w:val="%1."/>
      <w:lvlJc w:val="left"/>
      <w:pPr>
        <w:ind w:left="1540" w:hanging="360"/>
      </w:pPr>
    </w:lvl>
    <w:lvl w:ilvl="1" w:tplc="1DA81A64">
      <w:start w:val="1"/>
      <w:numFmt w:val="bullet"/>
      <w:lvlText w:val=""/>
      <w:lvlJc w:val="left"/>
      <w:pPr>
        <w:ind w:left="2260" w:hanging="360"/>
      </w:pPr>
      <w:rPr>
        <w:rFonts w:ascii="Symbol" w:hAnsi="Symbol"/>
      </w:rPr>
    </w:lvl>
    <w:lvl w:ilvl="2" w:tplc="DFB49A16">
      <w:start w:val="1"/>
      <w:numFmt w:val="decimal"/>
      <w:lvlText w:val="%3."/>
      <w:lvlJc w:val="left"/>
      <w:pPr>
        <w:ind w:left="1540" w:hanging="360"/>
      </w:pPr>
    </w:lvl>
    <w:lvl w:ilvl="3" w:tplc="C8D66398">
      <w:start w:val="1"/>
      <w:numFmt w:val="decimal"/>
      <w:lvlText w:val="%4."/>
      <w:lvlJc w:val="left"/>
      <w:pPr>
        <w:ind w:left="1540" w:hanging="360"/>
      </w:pPr>
    </w:lvl>
    <w:lvl w:ilvl="4" w:tplc="4B9AD038">
      <w:start w:val="1"/>
      <w:numFmt w:val="decimal"/>
      <w:lvlText w:val="%5."/>
      <w:lvlJc w:val="left"/>
      <w:pPr>
        <w:ind w:left="1540" w:hanging="360"/>
      </w:pPr>
    </w:lvl>
    <w:lvl w:ilvl="5" w:tplc="72B85CBA">
      <w:start w:val="1"/>
      <w:numFmt w:val="decimal"/>
      <w:lvlText w:val="%6."/>
      <w:lvlJc w:val="left"/>
      <w:pPr>
        <w:ind w:left="1540" w:hanging="360"/>
      </w:pPr>
    </w:lvl>
    <w:lvl w:ilvl="6" w:tplc="CDA261D2">
      <w:start w:val="1"/>
      <w:numFmt w:val="decimal"/>
      <w:lvlText w:val="%7."/>
      <w:lvlJc w:val="left"/>
      <w:pPr>
        <w:ind w:left="1540" w:hanging="360"/>
      </w:pPr>
    </w:lvl>
    <w:lvl w:ilvl="7" w:tplc="182E05AC">
      <w:start w:val="1"/>
      <w:numFmt w:val="decimal"/>
      <w:lvlText w:val="%8."/>
      <w:lvlJc w:val="left"/>
      <w:pPr>
        <w:ind w:left="1540" w:hanging="360"/>
      </w:pPr>
    </w:lvl>
    <w:lvl w:ilvl="8" w:tplc="E77AD6CE">
      <w:start w:val="1"/>
      <w:numFmt w:val="decimal"/>
      <w:lvlText w:val="%9."/>
      <w:lvlJc w:val="left"/>
      <w:pPr>
        <w:ind w:left="1540" w:hanging="360"/>
      </w:pPr>
    </w:lvl>
  </w:abstractNum>
  <w:abstractNum w:abstractNumId="82" w15:restartNumberingAfterBreak="0">
    <w:nsid w:val="65897A90"/>
    <w:multiLevelType w:val="hybridMultilevel"/>
    <w:tmpl w:val="5A84DD6C"/>
    <w:lvl w:ilvl="0" w:tplc="016E533E">
      <w:start w:val="1"/>
      <w:numFmt w:val="bullet"/>
      <w:lvlText w:val=""/>
      <w:lvlJc w:val="left"/>
      <w:pPr>
        <w:ind w:left="960" w:hanging="360"/>
      </w:pPr>
      <w:rPr>
        <w:rFonts w:ascii="Symbol" w:hAnsi="Symbol"/>
      </w:rPr>
    </w:lvl>
    <w:lvl w:ilvl="1" w:tplc="F5C07726">
      <w:start w:val="1"/>
      <w:numFmt w:val="bullet"/>
      <w:lvlText w:val=""/>
      <w:lvlJc w:val="left"/>
      <w:pPr>
        <w:ind w:left="960" w:hanging="360"/>
      </w:pPr>
      <w:rPr>
        <w:rFonts w:ascii="Symbol" w:hAnsi="Symbol"/>
      </w:rPr>
    </w:lvl>
    <w:lvl w:ilvl="2" w:tplc="75A4777A">
      <w:start w:val="1"/>
      <w:numFmt w:val="bullet"/>
      <w:lvlText w:val=""/>
      <w:lvlJc w:val="left"/>
      <w:pPr>
        <w:ind w:left="960" w:hanging="360"/>
      </w:pPr>
      <w:rPr>
        <w:rFonts w:ascii="Symbol" w:hAnsi="Symbol"/>
      </w:rPr>
    </w:lvl>
    <w:lvl w:ilvl="3" w:tplc="E4BCB576">
      <w:start w:val="1"/>
      <w:numFmt w:val="bullet"/>
      <w:lvlText w:val=""/>
      <w:lvlJc w:val="left"/>
      <w:pPr>
        <w:ind w:left="960" w:hanging="360"/>
      </w:pPr>
      <w:rPr>
        <w:rFonts w:ascii="Symbol" w:hAnsi="Symbol"/>
      </w:rPr>
    </w:lvl>
    <w:lvl w:ilvl="4" w:tplc="E6223910">
      <w:start w:val="1"/>
      <w:numFmt w:val="bullet"/>
      <w:lvlText w:val=""/>
      <w:lvlJc w:val="left"/>
      <w:pPr>
        <w:ind w:left="960" w:hanging="360"/>
      </w:pPr>
      <w:rPr>
        <w:rFonts w:ascii="Symbol" w:hAnsi="Symbol"/>
      </w:rPr>
    </w:lvl>
    <w:lvl w:ilvl="5" w:tplc="71E60B0C">
      <w:start w:val="1"/>
      <w:numFmt w:val="bullet"/>
      <w:lvlText w:val=""/>
      <w:lvlJc w:val="left"/>
      <w:pPr>
        <w:ind w:left="960" w:hanging="360"/>
      </w:pPr>
      <w:rPr>
        <w:rFonts w:ascii="Symbol" w:hAnsi="Symbol"/>
      </w:rPr>
    </w:lvl>
    <w:lvl w:ilvl="6" w:tplc="337ECE7A">
      <w:start w:val="1"/>
      <w:numFmt w:val="bullet"/>
      <w:lvlText w:val=""/>
      <w:lvlJc w:val="left"/>
      <w:pPr>
        <w:ind w:left="960" w:hanging="360"/>
      </w:pPr>
      <w:rPr>
        <w:rFonts w:ascii="Symbol" w:hAnsi="Symbol"/>
      </w:rPr>
    </w:lvl>
    <w:lvl w:ilvl="7" w:tplc="A28410F2">
      <w:start w:val="1"/>
      <w:numFmt w:val="bullet"/>
      <w:lvlText w:val=""/>
      <w:lvlJc w:val="left"/>
      <w:pPr>
        <w:ind w:left="960" w:hanging="360"/>
      </w:pPr>
      <w:rPr>
        <w:rFonts w:ascii="Symbol" w:hAnsi="Symbol"/>
      </w:rPr>
    </w:lvl>
    <w:lvl w:ilvl="8" w:tplc="8626CA9E">
      <w:start w:val="1"/>
      <w:numFmt w:val="bullet"/>
      <w:lvlText w:val=""/>
      <w:lvlJc w:val="left"/>
      <w:pPr>
        <w:ind w:left="960" w:hanging="360"/>
      </w:pPr>
      <w:rPr>
        <w:rFonts w:ascii="Symbol" w:hAnsi="Symbol"/>
      </w:rPr>
    </w:lvl>
  </w:abstractNum>
  <w:abstractNum w:abstractNumId="83" w15:restartNumberingAfterBreak="0">
    <w:nsid w:val="69BF20A3"/>
    <w:multiLevelType w:val="hybridMultilevel"/>
    <w:tmpl w:val="94D8A462"/>
    <w:lvl w:ilvl="0" w:tplc="C0FE627A">
      <w:start w:val="1"/>
      <w:numFmt w:val="bullet"/>
      <w:lvlText w:val=""/>
      <w:lvlJc w:val="left"/>
      <w:pPr>
        <w:ind w:left="780" w:hanging="360"/>
      </w:pPr>
      <w:rPr>
        <w:rFonts w:ascii="Symbol" w:hAnsi="Symbol"/>
      </w:rPr>
    </w:lvl>
    <w:lvl w:ilvl="1" w:tplc="4ECA01E4">
      <w:start w:val="1"/>
      <w:numFmt w:val="bullet"/>
      <w:lvlText w:val=""/>
      <w:lvlJc w:val="left"/>
      <w:pPr>
        <w:ind w:left="780" w:hanging="360"/>
      </w:pPr>
      <w:rPr>
        <w:rFonts w:ascii="Symbol" w:hAnsi="Symbol"/>
      </w:rPr>
    </w:lvl>
    <w:lvl w:ilvl="2" w:tplc="069E34D8">
      <w:start w:val="1"/>
      <w:numFmt w:val="bullet"/>
      <w:lvlText w:val=""/>
      <w:lvlJc w:val="left"/>
      <w:pPr>
        <w:ind w:left="780" w:hanging="360"/>
      </w:pPr>
      <w:rPr>
        <w:rFonts w:ascii="Symbol" w:hAnsi="Symbol"/>
      </w:rPr>
    </w:lvl>
    <w:lvl w:ilvl="3" w:tplc="A168890A">
      <w:start w:val="1"/>
      <w:numFmt w:val="bullet"/>
      <w:lvlText w:val=""/>
      <w:lvlJc w:val="left"/>
      <w:pPr>
        <w:ind w:left="780" w:hanging="360"/>
      </w:pPr>
      <w:rPr>
        <w:rFonts w:ascii="Symbol" w:hAnsi="Symbol"/>
      </w:rPr>
    </w:lvl>
    <w:lvl w:ilvl="4" w:tplc="B37ADDA6">
      <w:start w:val="1"/>
      <w:numFmt w:val="bullet"/>
      <w:lvlText w:val=""/>
      <w:lvlJc w:val="left"/>
      <w:pPr>
        <w:ind w:left="780" w:hanging="360"/>
      </w:pPr>
      <w:rPr>
        <w:rFonts w:ascii="Symbol" w:hAnsi="Symbol"/>
      </w:rPr>
    </w:lvl>
    <w:lvl w:ilvl="5" w:tplc="ED42804E">
      <w:start w:val="1"/>
      <w:numFmt w:val="bullet"/>
      <w:lvlText w:val=""/>
      <w:lvlJc w:val="left"/>
      <w:pPr>
        <w:ind w:left="780" w:hanging="360"/>
      </w:pPr>
      <w:rPr>
        <w:rFonts w:ascii="Symbol" w:hAnsi="Symbol"/>
      </w:rPr>
    </w:lvl>
    <w:lvl w:ilvl="6" w:tplc="A7EC72B8">
      <w:start w:val="1"/>
      <w:numFmt w:val="bullet"/>
      <w:lvlText w:val=""/>
      <w:lvlJc w:val="left"/>
      <w:pPr>
        <w:ind w:left="780" w:hanging="360"/>
      </w:pPr>
      <w:rPr>
        <w:rFonts w:ascii="Symbol" w:hAnsi="Symbol"/>
      </w:rPr>
    </w:lvl>
    <w:lvl w:ilvl="7" w:tplc="65087BE8">
      <w:start w:val="1"/>
      <w:numFmt w:val="bullet"/>
      <w:lvlText w:val=""/>
      <w:lvlJc w:val="left"/>
      <w:pPr>
        <w:ind w:left="780" w:hanging="360"/>
      </w:pPr>
      <w:rPr>
        <w:rFonts w:ascii="Symbol" w:hAnsi="Symbol"/>
      </w:rPr>
    </w:lvl>
    <w:lvl w:ilvl="8" w:tplc="0D76DA82">
      <w:start w:val="1"/>
      <w:numFmt w:val="bullet"/>
      <w:lvlText w:val=""/>
      <w:lvlJc w:val="left"/>
      <w:pPr>
        <w:ind w:left="780" w:hanging="360"/>
      </w:pPr>
      <w:rPr>
        <w:rFonts w:ascii="Symbol" w:hAnsi="Symbol"/>
      </w:rPr>
    </w:lvl>
  </w:abstractNum>
  <w:abstractNum w:abstractNumId="84" w15:restartNumberingAfterBreak="0">
    <w:nsid w:val="6AA3425F"/>
    <w:multiLevelType w:val="hybridMultilevel"/>
    <w:tmpl w:val="E6EEEA96"/>
    <w:lvl w:ilvl="0" w:tplc="2850E488">
      <w:start w:val="1"/>
      <w:numFmt w:val="bullet"/>
      <w:lvlText w:val=""/>
      <w:lvlJc w:val="left"/>
      <w:pPr>
        <w:ind w:left="780" w:hanging="360"/>
      </w:pPr>
      <w:rPr>
        <w:rFonts w:ascii="Symbol" w:hAnsi="Symbol"/>
      </w:rPr>
    </w:lvl>
    <w:lvl w:ilvl="1" w:tplc="E8F0E060">
      <w:start w:val="1"/>
      <w:numFmt w:val="bullet"/>
      <w:lvlText w:val=""/>
      <w:lvlJc w:val="left"/>
      <w:pPr>
        <w:ind w:left="780" w:hanging="360"/>
      </w:pPr>
      <w:rPr>
        <w:rFonts w:ascii="Symbol" w:hAnsi="Symbol"/>
      </w:rPr>
    </w:lvl>
    <w:lvl w:ilvl="2" w:tplc="7D3CE37A">
      <w:start w:val="1"/>
      <w:numFmt w:val="bullet"/>
      <w:lvlText w:val=""/>
      <w:lvlJc w:val="left"/>
      <w:pPr>
        <w:ind w:left="780" w:hanging="360"/>
      </w:pPr>
      <w:rPr>
        <w:rFonts w:ascii="Symbol" w:hAnsi="Symbol"/>
      </w:rPr>
    </w:lvl>
    <w:lvl w:ilvl="3" w:tplc="740EA2F0">
      <w:start w:val="1"/>
      <w:numFmt w:val="bullet"/>
      <w:lvlText w:val=""/>
      <w:lvlJc w:val="left"/>
      <w:pPr>
        <w:ind w:left="780" w:hanging="360"/>
      </w:pPr>
      <w:rPr>
        <w:rFonts w:ascii="Symbol" w:hAnsi="Symbol"/>
      </w:rPr>
    </w:lvl>
    <w:lvl w:ilvl="4" w:tplc="547A2FEC">
      <w:start w:val="1"/>
      <w:numFmt w:val="bullet"/>
      <w:lvlText w:val=""/>
      <w:lvlJc w:val="left"/>
      <w:pPr>
        <w:ind w:left="780" w:hanging="360"/>
      </w:pPr>
      <w:rPr>
        <w:rFonts w:ascii="Symbol" w:hAnsi="Symbol"/>
      </w:rPr>
    </w:lvl>
    <w:lvl w:ilvl="5" w:tplc="C406C414">
      <w:start w:val="1"/>
      <w:numFmt w:val="bullet"/>
      <w:lvlText w:val=""/>
      <w:lvlJc w:val="left"/>
      <w:pPr>
        <w:ind w:left="780" w:hanging="360"/>
      </w:pPr>
      <w:rPr>
        <w:rFonts w:ascii="Symbol" w:hAnsi="Symbol"/>
      </w:rPr>
    </w:lvl>
    <w:lvl w:ilvl="6" w:tplc="BB043744">
      <w:start w:val="1"/>
      <w:numFmt w:val="bullet"/>
      <w:lvlText w:val=""/>
      <w:lvlJc w:val="left"/>
      <w:pPr>
        <w:ind w:left="780" w:hanging="360"/>
      </w:pPr>
      <w:rPr>
        <w:rFonts w:ascii="Symbol" w:hAnsi="Symbol"/>
      </w:rPr>
    </w:lvl>
    <w:lvl w:ilvl="7" w:tplc="934EB880">
      <w:start w:val="1"/>
      <w:numFmt w:val="bullet"/>
      <w:lvlText w:val=""/>
      <w:lvlJc w:val="left"/>
      <w:pPr>
        <w:ind w:left="780" w:hanging="360"/>
      </w:pPr>
      <w:rPr>
        <w:rFonts w:ascii="Symbol" w:hAnsi="Symbol"/>
      </w:rPr>
    </w:lvl>
    <w:lvl w:ilvl="8" w:tplc="9696A566">
      <w:start w:val="1"/>
      <w:numFmt w:val="bullet"/>
      <w:lvlText w:val=""/>
      <w:lvlJc w:val="left"/>
      <w:pPr>
        <w:ind w:left="780" w:hanging="360"/>
      </w:pPr>
      <w:rPr>
        <w:rFonts w:ascii="Symbol" w:hAnsi="Symbol"/>
      </w:rPr>
    </w:lvl>
  </w:abstractNum>
  <w:abstractNum w:abstractNumId="85" w15:restartNumberingAfterBreak="0">
    <w:nsid w:val="6C7B6EB7"/>
    <w:multiLevelType w:val="hybridMultilevel"/>
    <w:tmpl w:val="5CDE166C"/>
    <w:lvl w:ilvl="0" w:tplc="7AC2EC14">
      <w:start w:val="1"/>
      <w:numFmt w:val="bullet"/>
      <w:lvlText w:val=""/>
      <w:lvlJc w:val="left"/>
      <w:pPr>
        <w:ind w:left="780" w:hanging="360"/>
      </w:pPr>
      <w:rPr>
        <w:rFonts w:ascii="Symbol" w:hAnsi="Symbol"/>
      </w:rPr>
    </w:lvl>
    <w:lvl w:ilvl="1" w:tplc="80DCD858">
      <w:start w:val="1"/>
      <w:numFmt w:val="bullet"/>
      <w:lvlText w:val=""/>
      <w:lvlJc w:val="left"/>
      <w:pPr>
        <w:ind w:left="780" w:hanging="360"/>
      </w:pPr>
      <w:rPr>
        <w:rFonts w:ascii="Symbol" w:hAnsi="Symbol"/>
      </w:rPr>
    </w:lvl>
    <w:lvl w:ilvl="2" w:tplc="5EF07970">
      <w:start w:val="1"/>
      <w:numFmt w:val="bullet"/>
      <w:lvlText w:val=""/>
      <w:lvlJc w:val="left"/>
      <w:pPr>
        <w:ind w:left="780" w:hanging="360"/>
      </w:pPr>
      <w:rPr>
        <w:rFonts w:ascii="Symbol" w:hAnsi="Symbol"/>
      </w:rPr>
    </w:lvl>
    <w:lvl w:ilvl="3" w:tplc="20DCF946">
      <w:start w:val="1"/>
      <w:numFmt w:val="bullet"/>
      <w:lvlText w:val=""/>
      <w:lvlJc w:val="left"/>
      <w:pPr>
        <w:ind w:left="780" w:hanging="360"/>
      </w:pPr>
      <w:rPr>
        <w:rFonts w:ascii="Symbol" w:hAnsi="Symbol"/>
      </w:rPr>
    </w:lvl>
    <w:lvl w:ilvl="4" w:tplc="75162BCC">
      <w:start w:val="1"/>
      <w:numFmt w:val="bullet"/>
      <w:lvlText w:val=""/>
      <w:lvlJc w:val="left"/>
      <w:pPr>
        <w:ind w:left="780" w:hanging="360"/>
      </w:pPr>
      <w:rPr>
        <w:rFonts w:ascii="Symbol" w:hAnsi="Symbol"/>
      </w:rPr>
    </w:lvl>
    <w:lvl w:ilvl="5" w:tplc="B74EA498">
      <w:start w:val="1"/>
      <w:numFmt w:val="bullet"/>
      <w:lvlText w:val=""/>
      <w:lvlJc w:val="left"/>
      <w:pPr>
        <w:ind w:left="780" w:hanging="360"/>
      </w:pPr>
      <w:rPr>
        <w:rFonts w:ascii="Symbol" w:hAnsi="Symbol"/>
      </w:rPr>
    </w:lvl>
    <w:lvl w:ilvl="6" w:tplc="F6D05342">
      <w:start w:val="1"/>
      <w:numFmt w:val="bullet"/>
      <w:lvlText w:val=""/>
      <w:lvlJc w:val="left"/>
      <w:pPr>
        <w:ind w:left="780" w:hanging="360"/>
      </w:pPr>
      <w:rPr>
        <w:rFonts w:ascii="Symbol" w:hAnsi="Symbol"/>
      </w:rPr>
    </w:lvl>
    <w:lvl w:ilvl="7" w:tplc="7B92030A">
      <w:start w:val="1"/>
      <w:numFmt w:val="bullet"/>
      <w:lvlText w:val=""/>
      <w:lvlJc w:val="left"/>
      <w:pPr>
        <w:ind w:left="780" w:hanging="360"/>
      </w:pPr>
      <w:rPr>
        <w:rFonts w:ascii="Symbol" w:hAnsi="Symbol"/>
      </w:rPr>
    </w:lvl>
    <w:lvl w:ilvl="8" w:tplc="DD4C4134">
      <w:start w:val="1"/>
      <w:numFmt w:val="bullet"/>
      <w:lvlText w:val=""/>
      <w:lvlJc w:val="left"/>
      <w:pPr>
        <w:ind w:left="780" w:hanging="360"/>
      </w:pPr>
      <w:rPr>
        <w:rFonts w:ascii="Symbol" w:hAnsi="Symbol"/>
      </w:rPr>
    </w:lvl>
  </w:abstractNum>
  <w:abstractNum w:abstractNumId="86" w15:restartNumberingAfterBreak="0">
    <w:nsid w:val="6CC349B9"/>
    <w:multiLevelType w:val="hybridMultilevel"/>
    <w:tmpl w:val="28385A72"/>
    <w:lvl w:ilvl="0" w:tplc="247619C0">
      <w:start w:val="1"/>
      <w:numFmt w:val="bullet"/>
      <w:lvlText w:val=""/>
      <w:lvlJc w:val="left"/>
      <w:pPr>
        <w:ind w:left="960" w:hanging="360"/>
      </w:pPr>
      <w:rPr>
        <w:rFonts w:ascii="Symbol" w:hAnsi="Symbol"/>
      </w:rPr>
    </w:lvl>
    <w:lvl w:ilvl="1" w:tplc="3A2E68C8">
      <w:start w:val="1"/>
      <w:numFmt w:val="bullet"/>
      <w:lvlText w:val=""/>
      <w:lvlJc w:val="left"/>
      <w:pPr>
        <w:ind w:left="960" w:hanging="360"/>
      </w:pPr>
      <w:rPr>
        <w:rFonts w:ascii="Symbol" w:hAnsi="Symbol"/>
      </w:rPr>
    </w:lvl>
    <w:lvl w:ilvl="2" w:tplc="568A62EA">
      <w:start w:val="1"/>
      <w:numFmt w:val="bullet"/>
      <w:lvlText w:val=""/>
      <w:lvlJc w:val="left"/>
      <w:pPr>
        <w:ind w:left="960" w:hanging="360"/>
      </w:pPr>
      <w:rPr>
        <w:rFonts w:ascii="Symbol" w:hAnsi="Symbol"/>
      </w:rPr>
    </w:lvl>
    <w:lvl w:ilvl="3" w:tplc="1736E2AC">
      <w:start w:val="1"/>
      <w:numFmt w:val="bullet"/>
      <w:lvlText w:val=""/>
      <w:lvlJc w:val="left"/>
      <w:pPr>
        <w:ind w:left="960" w:hanging="360"/>
      </w:pPr>
      <w:rPr>
        <w:rFonts w:ascii="Symbol" w:hAnsi="Symbol"/>
      </w:rPr>
    </w:lvl>
    <w:lvl w:ilvl="4" w:tplc="A00672F6">
      <w:start w:val="1"/>
      <w:numFmt w:val="bullet"/>
      <w:lvlText w:val=""/>
      <w:lvlJc w:val="left"/>
      <w:pPr>
        <w:ind w:left="960" w:hanging="360"/>
      </w:pPr>
      <w:rPr>
        <w:rFonts w:ascii="Symbol" w:hAnsi="Symbol"/>
      </w:rPr>
    </w:lvl>
    <w:lvl w:ilvl="5" w:tplc="EAAA0B40">
      <w:start w:val="1"/>
      <w:numFmt w:val="bullet"/>
      <w:lvlText w:val=""/>
      <w:lvlJc w:val="left"/>
      <w:pPr>
        <w:ind w:left="960" w:hanging="360"/>
      </w:pPr>
      <w:rPr>
        <w:rFonts w:ascii="Symbol" w:hAnsi="Symbol"/>
      </w:rPr>
    </w:lvl>
    <w:lvl w:ilvl="6" w:tplc="DECA89CE">
      <w:start w:val="1"/>
      <w:numFmt w:val="bullet"/>
      <w:lvlText w:val=""/>
      <w:lvlJc w:val="left"/>
      <w:pPr>
        <w:ind w:left="960" w:hanging="360"/>
      </w:pPr>
      <w:rPr>
        <w:rFonts w:ascii="Symbol" w:hAnsi="Symbol"/>
      </w:rPr>
    </w:lvl>
    <w:lvl w:ilvl="7" w:tplc="46A6D70E">
      <w:start w:val="1"/>
      <w:numFmt w:val="bullet"/>
      <w:lvlText w:val=""/>
      <w:lvlJc w:val="left"/>
      <w:pPr>
        <w:ind w:left="960" w:hanging="360"/>
      </w:pPr>
      <w:rPr>
        <w:rFonts w:ascii="Symbol" w:hAnsi="Symbol"/>
      </w:rPr>
    </w:lvl>
    <w:lvl w:ilvl="8" w:tplc="DF764B54">
      <w:start w:val="1"/>
      <w:numFmt w:val="bullet"/>
      <w:lvlText w:val=""/>
      <w:lvlJc w:val="left"/>
      <w:pPr>
        <w:ind w:left="960" w:hanging="360"/>
      </w:pPr>
      <w:rPr>
        <w:rFonts w:ascii="Symbol" w:hAnsi="Symbol"/>
      </w:rPr>
    </w:lvl>
  </w:abstractNum>
  <w:abstractNum w:abstractNumId="87" w15:restartNumberingAfterBreak="0">
    <w:nsid w:val="6CF95FAB"/>
    <w:multiLevelType w:val="hybridMultilevel"/>
    <w:tmpl w:val="FD008574"/>
    <w:lvl w:ilvl="0" w:tplc="524ECC08">
      <w:start w:val="1"/>
      <w:numFmt w:val="bullet"/>
      <w:lvlText w:val=""/>
      <w:lvlJc w:val="left"/>
      <w:pPr>
        <w:ind w:left="720" w:hanging="360"/>
      </w:pPr>
      <w:rPr>
        <w:rFonts w:ascii="Symbol" w:hAnsi="Symbol"/>
      </w:rPr>
    </w:lvl>
    <w:lvl w:ilvl="1" w:tplc="E946B9B6">
      <w:start w:val="1"/>
      <w:numFmt w:val="bullet"/>
      <w:lvlText w:val=""/>
      <w:lvlJc w:val="left"/>
      <w:pPr>
        <w:ind w:left="720" w:hanging="360"/>
      </w:pPr>
      <w:rPr>
        <w:rFonts w:ascii="Symbol" w:hAnsi="Symbol"/>
      </w:rPr>
    </w:lvl>
    <w:lvl w:ilvl="2" w:tplc="11542D06">
      <w:start w:val="1"/>
      <w:numFmt w:val="bullet"/>
      <w:lvlText w:val=""/>
      <w:lvlJc w:val="left"/>
      <w:pPr>
        <w:ind w:left="720" w:hanging="360"/>
      </w:pPr>
      <w:rPr>
        <w:rFonts w:ascii="Symbol" w:hAnsi="Symbol"/>
      </w:rPr>
    </w:lvl>
    <w:lvl w:ilvl="3" w:tplc="8962E332">
      <w:start w:val="1"/>
      <w:numFmt w:val="bullet"/>
      <w:lvlText w:val=""/>
      <w:lvlJc w:val="left"/>
      <w:pPr>
        <w:ind w:left="720" w:hanging="360"/>
      </w:pPr>
      <w:rPr>
        <w:rFonts w:ascii="Symbol" w:hAnsi="Symbol"/>
      </w:rPr>
    </w:lvl>
    <w:lvl w:ilvl="4" w:tplc="801C5438">
      <w:start w:val="1"/>
      <w:numFmt w:val="bullet"/>
      <w:lvlText w:val=""/>
      <w:lvlJc w:val="left"/>
      <w:pPr>
        <w:ind w:left="720" w:hanging="360"/>
      </w:pPr>
      <w:rPr>
        <w:rFonts w:ascii="Symbol" w:hAnsi="Symbol"/>
      </w:rPr>
    </w:lvl>
    <w:lvl w:ilvl="5" w:tplc="3B4419DE">
      <w:start w:val="1"/>
      <w:numFmt w:val="bullet"/>
      <w:lvlText w:val=""/>
      <w:lvlJc w:val="left"/>
      <w:pPr>
        <w:ind w:left="720" w:hanging="360"/>
      </w:pPr>
      <w:rPr>
        <w:rFonts w:ascii="Symbol" w:hAnsi="Symbol"/>
      </w:rPr>
    </w:lvl>
    <w:lvl w:ilvl="6" w:tplc="B6DE1464">
      <w:start w:val="1"/>
      <w:numFmt w:val="bullet"/>
      <w:lvlText w:val=""/>
      <w:lvlJc w:val="left"/>
      <w:pPr>
        <w:ind w:left="720" w:hanging="360"/>
      </w:pPr>
      <w:rPr>
        <w:rFonts w:ascii="Symbol" w:hAnsi="Symbol"/>
      </w:rPr>
    </w:lvl>
    <w:lvl w:ilvl="7" w:tplc="81C61F5E">
      <w:start w:val="1"/>
      <w:numFmt w:val="bullet"/>
      <w:lvlText w:val=""/>
      <w:lvlJc w:val="left"/>
      <w:pPr>
        <w:ind w:left="720" w:hanging="360"/>
      </w:pPr>
      <w:rPr>
        <w:rFonts w:ascii="Symbol" w:hAnsi="Symbol"/>
      </w:rPr>
    </w:lvl>
    <w:lvl w:ilvl="8" w:tplc="AFE43776">
      <w:start w:val="1"/>
      <w:numFmt w:val="bullet"/>
      <w:lvlText w:val=""/>
      <w:lvlJc w:val="left"/>
      <w:pPr>
        <w:ind w:left="720" w:hanging="360"/>
      </w:pPr>
      <w:rPr>
        <w:rFonts w:ascii="Symbol" w:hAnsi="Symbol"/>
      </w:rPr>
    </w:lvl>
  </w:abstractNum>
  <w:abstractNum w:abstractNumId="88" w15:restartNumberingAfterBreak="0">
    <w:nsid w:val="6E630CD2"/>
    <w:multiLevelType w:val="hybridMultilevel"/>
    <w:tmpl w:val="06984A90"/>
    <w:lvl w:ilvl="0" w:tplc="E9C601F2">
      <w:start w:val="1"/>
      <w:numFmt w:val="bullet"/>
      <w:lvlText w:val=""/>
      <w:lvlJc w:val="left"/>
      <w:pPr>
        <w:ind w:left="780" w:hanging="360"/>
      </w:pPr>
      <w:rPr>
        <w:rFonts w:ascii="Symbol" w:hAnsi="Symbol"/>
      </w:rPr>
    </w:lvl>
    <w:lvl w:ilvl="1" w:tplc="0E4A78E0">
      <w:start w:val="1"/>
      <w:numFmt w:val="bullet"/>
      <w:lvlText w:val=""/>
      <w:lvlJc w:val="left"/>
      <w:pPr>
        <w:ind w:left="780" w:hanging="360"/>
      </w:pPr>
      <w:rPr>
        <w:rFonts w:ascii="Symbol" w:hAnsi="Symbol"/>
      </w:rPr>
    </w:lvl>
    <w:lvl w:ilvl="2" w:tplc="BBCC27C2">
      <w:start w:val="1"/>
      <w:numFmt w:val="bullet"/>
      <w:lvlText w:val=""/>
      <w:lvlJc w:val="left"/>
      <w:pPr>
        <w:ind w:left="780" w:hanging="360"/>
      </w:pPr>
      <w:rPr>
        <w:rFonts w:ascii="Symbol" w:hAnsi="Symbol"/>
      </w:rPr>
    </w:lvl>
    <w:lvl w:ilvl="3" w:tplc="9E4EB316">
      <w:start w:val="1"/>
      <w:numFmt w:val="bullet"/>
      <w:lvlText w:val=""/>
      <w:lvlJc w:val="left"/>
      <w:pPr>
        <w:ind w:left="780" w:hanging="360"/>
      </w:pPr>
      <w:rPr>
        <w:rFonts w:ascii="Symbol" w:hAnsi="Symbol"/>
      </w:rPr>
    </w:lvl>
    <w:lvl w:ilvl="4" w:tplc="EF869714">
      <w:start w:val="1"/>
      <w:numFmt w:val="bullet"/>
      <w:lvlText w:val=""/>
      <w:lvlJc w:val="left"/>
      <w:pPr>
        <w:ind w:left="780" w:hanging="360"/>
      </w:pPr>
      <w:rPr>
        <w:rFonts w:ascii="Symbol" w:hAnsi="Symbol"/>
      </w:rPr>
    </w:lvl>
    <w:lvl w:ilvl="5" w:tplc="3F2261FA">
      <w:start w:val="1"/>
      <w:numFmt w:val="bullet"/>
      <w:lvlText w:val=""/>
      <w:lvlJc w:val="left"/>
      <w:pPr>
        <w:ind w:left="780" w:hanging="360"/>
      </w:pPr>
      <w:rPr>
        <w:rFonts w:ascii="Symbol" w:hAnsi="Symbol"/>
      </w:rPr>
    </w:lvl>
    <w:lvl w:ilvl="6" w:tplc="20A4AAE2">
      <w:start w:val="1"/>
      <w:numFmt w:val="bullet"/>
      <w:lvlText w:val=""/>
      <w:lvlJc w:val="left"/>
      <w:pPr>
        <w:ind w:left="780" w:hanging="360"/>
      </w:pPr>
      <w:rPr>
        <w:rFonts w:ascii="Symbol" w:hAnsi="Symbol"/>
      </w:rPr>
    </w:lvl>
    <w:lvl w:ilvl="7" w:tplc="24D213E4">
      <w:start w:val="1"/>
      <w:numFmt w:val="bullet"/>
      <w:lvlText w:val=""/>
      <w:lvlJc w:val="left"/>
      <w:pPr>
        <w:ind w:left="780" w:hanging="360"/>
      </w:pPr>
      <w:rPr>
        <w:rFonts w:ascii="Symbol" w:hAnsi="Symbol"/>
      </w:rPr>
    </w:lvl>
    <w:lvl w:ilvl="8" w:tplc="75140DC0">
      <w:start w:val="1"/>
      <w:numFmt w:val="bullet"/>
      <w:lvlText w:val=""/>
      <w:lvlJc w:val="left"/>
      <w:pPr>
        <w:ind w:left="780" w:hanging="360"/>
      </w:pPr>
      <w:rPr>
        <w:rFonts w:ascii="Symbol" w:hAnsi="Symbol"/>
      </w:rPr>
    </w:lvl>
  </w:abstractNum>
  <w:abstractNum w:abstractNumId="89" w15:restartNumberingAfterBreak="0">
    <w:nsid w:val="6EC7241F"/>
    <w:multiLevelType w:val="hybridMultilevel"/>
    <w:tmpl w:val="ECF4EDCE"/>
    <w:lvl w:ilvl="0" w:tplc="AC76C8B6">
      <w:start w:val="1"/>
      <w:numFmt w:val="bullet"/>
      <w:lvlText w:val=""/>
      <w:lvlJc w:val="left"/>
      <w:pPr>
        <w:ind w:left="720" w:hanging="360"/>
      </w:pPr>
      <w:rPr>
        <w:rFonts w:ascii="Symbol" w:hAnsi="Symbol"/>
      </w:rPr>
    </w:lvl>
    <w:lvl w:ilvl="1" w:tplc="86D054F2">
      <w:start w:val="1"/>
      <w:numFmt w:val="bullet"/>
      <w:lvlText w:val=""/>
      <w:lvlJc w:val="left"/>
      <w:pPr>
        <w:ind w:left="720" w:hanging="360"/>
      </w:pPr>
      <w:rPr>
        <w:rFonts w:ascii="Symbol" w:hAnsi="Symbol"/>
      </w:rPr>
    </w:lvl>
    <w:lvl w:ilvl="2" w:tplc="2D744AF0">
      <w:start w:val="1"/>
      <w:numFmt w:val="bullet"/>
      <w:lvlText w:val=""/>
      <w:lvlJc w:val="left"/>
      <w:pPr>
        <w:ind w:left="720" w:hanging="360"/>
      </w:pPr>
      <w:rPr>
        <w:rFonts w:ascii="Symbol" w:hAnsi="Symbol"/>
      </w:rPr>
    </w:lvl>
    <w:lvl w:ilvl="3" w:tplc="47061D82">
      <w:start w:val="1"/>
      <w:numFmt w:val="bullet"/>
      <w:lvlText w:val=""/>
      <w:lvlJc w:val="left"/>
      <w:pPr>
        <w:ind w:left="720" w:hanging="360"/>
      </w:pPr>
      <w:rPr>
        <w:rFonts w:ascii="Symbol" w:hAnsi="Symbol"/>
      </w:rPr>
    </w:lvl>
    <w:lvl w:ilvl="4" w:tplc="4ED6FF1C">
      <w:start w:val="1"/>
      <w:numFmt w:val="bullet"/>
      <w:lvlText w:val=""/>
      <w:lvlJc w:val="left"/>
      <w:pPr>
        <w:ind w:left="720" w:hanging="360"/>
      </w:pPr>
      <w:rPr>
        <w:rFonts w:ascii="Symbol" w:hAnsi="Symbol"/>
      </w:rPr>
    </w:lvl>
    <w:lvl w:ilvl="5" w:tplc="831A1466">
      <w:start w:val="1"/>
      <w:numFmt w:val="bullet"/>
      <w:lvlText w:val=""/>
      <w:lvlJc w:val="left"/>
      <w:pPr>
        <w:ind w:left="720" w:hanging="360"/>
      </w:pPr>
      <w:rPr>
        <w:rFonts w:ascii="Symbol" w:hAnsi="Symbol"/>
      </w:rPr>
    </w:lvl>
    <w:lvl w:ilvl="6" w:tplc="FA763F52">
      <w:start w:val="1"/>
      <w:numFmt w:val="bullet"/>
      <w:lvlText w:val=""/>
      <w:lvlJc w:val="left"/>
      <w:pPr>
        <w:ind w:left="720" w:hanging="360"/>
      </w:pPr>
      <w:rPr>
        <w:rFonts w:ascii="Symbol" w:hAnsi="Symbol"/>
      </w:rPr>
    </w:lvl>
    <w:lvl w:ilvl="7" w:tplc="7DB6557E">
      <w:start w:val="1"/>
      <w:numFmt w:val="bullet"/>
      <w:lvlText w:val=""/>
      <w:lvlJc w:val="left"/>
      <w:pPr>
        <w:ind w:left="720" w:hanging="360"/>
      </w:pPr>
      <w:rPr>
        <w:rFonts w:ascii="Symbol" w:hAnsi="Symbol"/>
      </w:rPr>
    </w:lvl>
    <w:lvl w:ilvl="8" w:tplc="1EDEA24C">
      <w:start w:val="1"/>
      <w:numFmt w:val="bullet"/>
      <w:lvlText w:val=""/>
      <w:lvlJc w:val="left"/>
      <w:pPr>
        <w:ind w:left="720" w:hanging="360"/>
      </w:pPr>
      <w:rPr>
        <w:rFonts w:ascii="Symbol" w:hAnsi="Symbol"/>
      </w:rPr>
    </w:lvl>
  </w:abstractNum>
  <w:abstractNum w:abstractNumId="90" w15:restartNumberingAfterBreak="0">
    <w:nsid w:val="6F5D1C34"/>
    <w:multiLevelType w:val="hybridMultilevel"/>
    <w:tmpl w:val="72826FF4"/>
    <w:lvl w:ilvl="0" w:tplc="7CE0223A">
      <w:start w:val="1"/>
      <w:numFmt w:val="bullet"/>
      <w:lvlText w:val=""/>
      <w:lvlJc w:val="left"/>
      <w:pPr>
        <w:ind w:left="780" w:hanging="360"/>
      </w:pPr>
      <w:rPr>
        <w:rFonts w:ascii="Symbol" w:hAnsi="Symbol"/>
      </w:rPr>
    </w:lvl>
    <w:lvl w:ilvl="1" w:tplc="62ACF2C0">
      <w:start w:val="1"/>
      <w:numFmt w:val="bullet"/>
      <w:lvlText w:val=""/>
      <w:lvlJc w:val="left"/>
      <w:pPr>
        <w:ind w:left="780" w:hanging="360"/>
      </w:pPr>
      <w:rPr>
        <w:rFonts w:ascii="Symbol" w:hAnsi="Symbol"/>
      </w:rPr>
    </w:lvl>
    <w:lvl w:ilvl="2" w:tplc="3064C858">
      <w:start w:val="1"/>
      <w:numFmt w:val="bullet"/>
      <w:lvlText w:val=""/>
      <w:lvlJc w:val="left"/>
      <w:pPr>
        <w:ind w:left="780" w:hanging="360"/>
      </w:pPr>
      <w:rPr>
        <w:rFonts w:ascii="Symbol" w:hAnsi="Symbol"/>
      </w:rPr>
    </w:lvl>
    <w:lvl w:ilvl="3" w:tplc="70F26DC6">
      <w:start w:val="1"/>
      <w:numFmt w:val="bullet"/>
      <w:lvlText w:val=""/>
      <w:lvlJc w:val="left"/>
      <w:pPr>
        <w:ind w:left="780" w:hanging="360"/>
      </w:pPr>
      <w:rPr>
        <w:rFonts w:ascii="Symbol" w:hAnsi="Symbol"/>
      </w:rPr>
    </w:lvl>
    <w:lvl w:ilvl="4" w:tplc="DC36A2C4">
      <w:start w:val="1"/>
      <w:numFmt w:val="bullet"/>
      <w:lvlText w:val=""/>
      <w:lvlJc w:val="left"/>
      <w:pPr>
        <w:ind w:left="780" w:hanging="360"/>
      </w:pPr>
      <w:rPr>
        <w:rFonts w:ascii="Symbol" w:hAnsi="Symbol"/>
      </w:rPr>
    </w:lvl>
    <w:lvl w:ilvl="5" w:tplc="A6767730">
      <w:start w:val="1"/>
      <w:numFmt w:val="bullet"/>
      <w:lvlText w:val=""/>
      <w:lvlJc w:val="left"/>
      <w:pPr>
        <w:ind w:left="780" w:hanging="360"/>
      </w:pPr>
      <w:rPr>
        <w:rFonts w:ascii="Symbol" w:hAnsi="Symbol"/>
      </w:rPr>
    </w:lvl>
    <w:lvl w:ilvl="6" w:tplc="065E952E">
      <w:start w:val="1"/>
      <w:numFmt w:val="bullet"/>
      <w:lvlText w:val=""/>
      <w:lvlJc w:val="left"/>
      <w:pPr>
        <w:ind w:left="780" w:hanging="360"/>
      </w:pPr>
      <w:rPr>
        <w:rFonts w:ascii="Symbol" w:hAnsi="Symbol"/>
      </w:rPr>
    </w:lvl>
    <w:lvl w:ilvl="7" w:tplc="747E8548">
      <w:start w:val="1"/>
      <w:numFmt w:val="bullet"/>
      <w:lvlText w:val=""/>
      <w:lvlJc w:val="left"/>
      <w:pPr>
        <w:ind w:left="780" w:hanging="360"/>
      </w:pPr>
      <w:rPr>
        <w:rFonts w:ascii="Symbol" w:hAnsi="Symbol"/>
      </w:rPr>
    </w:lvl>
    <w:lvl w:ilvl="8" w:tplc="ADB81B38">
      <w:start w:val="1"/>
      <w:numFmt w:val="bullet"/>
      <w:lvlText w:val=""/>
      <w:lvlJc w:val="left"/>
      <w:pPr>
        <w:ind w:left="780" w:hanging="360"/>
      </w:pPr>
      <w:rPr>
        <w:rFonts w:ascii="Symbol" w:hAnsi="Symbol"/>
      </w:rPr>
    </w:lvl>
  </w:abstractNum>
  <w:abstractNum w:abstractNumId="91" w15:restartNumberingAfterBreak="0">
    <w:nsid w:val="715B1035"/>
    <w:multiLevelType w:val="hybridMultilevel"/>
    <w:tmpl w:val="D8221E7C"/>
    <w:lvl w:ilvl="0" w:tplc="EA0666AE">
      <w:start w:val="1"/>
      <w:numFmt w:val="bullet"/>
      <w:lvlText w:val=""/>
      <w:lvlJc w:val="left"/>
      <w:pPr>
        <w:ind w:left="960" w:hanging="360"/>
      </w:pPr>
      <w:rPr>
        <w:rFonts w:ascii="Symbol" w:hAnsi="Symbol"/>
      </w:rPr>
    </w:lvl>
    <w:lvl w:ilvl="1" w:tplc="8FF2C672">
      <w:start w:val="1"/>
      <w:numFmt w:val="bullet"/>
      <w:lvlText w:val=""/>
      <w:lvlJc w:val="left"/>
      <w:pPr>
        <w:ind w:left="960" w:hanging="360"/>
      </w:pPr>
      <w:rPr>
        <w:rFonts w:ascii="Symbol" w:hAnsi="Symbol"/>
      </w:rPr>
    </w:lvl>
    <w:lvl w:ilvl="2" w:tplc="A1EC5778">
      <w:start w:val="1"/>
      <w:numFmt w:val="bullet"/>
      <w:lvlText w:val=""/>
      <w:lvlJc w:val="left"/>
      <w:pPr>
        <w:ind w:left="960" w:hanging="360"/>
      </w:pPr>
      <w:rPr>
        <w:rFonts w:ascii="Symbol" w:hAnsi="Symbol"/>
      </w:rPr>
    </w:lvl>
    <w:lvl w:ilvl="3" w:tplc="1EF88C44">
      <w:start w:val="1"/>
      <w:numFmt w:val="bullet"/>
      <w:lvlText w:val=""/>
      <w:lvlJc w:val="left"/>
      <w:pPr>
        <w:ind w:left="960" w:hanging="360"/>
      </w:pPr>
      <w:rPr>
        <w:rFonts w:ascii="Symbol" w:hAnsi="Symbol"/>
      </w:rPr>
    </w:lvl>
    <w:lvl w:ilvl="4" w:tplc="6F4ADC36">
      <w:start w:val="1"/>
      <w:numFmt w:val="bullet"/>
      <w:lvlText w:val=""/>
      <w:lvlJc w:val="left"/>
      <w:pPr>
        <w:ind w:left="960" w:hanging="360"/>
      </w:pPr>
      <w:rPr>
        <w:rFonts w:ascii="Symbol" w:hAnsi="Symbol"/>
      </w:rPr>
    </w:lvl>
    <w:lvl w:ilvl="5" w:tplc="950ECEF2">
      <w:start w:val="1"/>
      <w:numFmt w:val="bullet"/>
      <w:lvlText w:val=""/>
      <w:lvlJc w:val="left"/>
      <w:pPr>
        <w:ind w:left="960" w:hanging="360"/>
      </w:pPr>
      <w:rPr>
        <w:rFonts w:ascii="Symbol" w:hAnsi="Symbol"/>
      </w:rPr>
    </w:lvl>
    <w:lvl w:ilvl="6" w:tplc="B920B564">
      <w:start w:val="1"/>
      <w:numFmt w:val="bullet"/>
      <w:lvlText w:val=""/>
      <w:lvlJc w:val="left"/>
      <w:pPr>
        <w:ind w:left="960" w:hanging="360"/>
      </w:pPr>
      <w:rPr>
        <w:rFonts w:ascii="Symbol" w:hAnsi="Symbol"/>
      </w:rPr>
    </w:lvl>
    <w:lvl w:ilvl="7" w:tplc="34724976">
      <w:start w:val="1"/>
      <w:numFmt w:val="bullet"/>
      <w:lvlText w:val=""/>
      <w:lvlJc w:val="left"/>
      <w:pPr>
        <w:ind w:left="960" w:hanging="360"/>
      </w:pPr>
      <w:rPr>
        <w:rFonts w:ascii="Symbol" w:hAnsi="Symbol"/>
      </w:rPr>
    </w:lvl>
    <w:lvl w:ilvl="8" w:tplc="9D74E822">
      <w:start w:val="1"/>
      <w:numFmt w:val="bullet"/>
      <w:lvlText w:val=""/>
      <w:lvlJc w:val="left"/>
      <w:pPr>
        <w:ind w:left="960" w:hanging="360"/>
      </w:pPr>
      <w:rPr>
        <w:rFonts w:ascii="Symbol" w:hAnsi="Symbol"/>
      </w:rPr>
    </w:lvl>
  </w:abstractNum>
  <w:abstractNum w:abstractNumId="92" w15:restartNumberingAfterBreak="0">
    <w:nsid w:val="716E6C12"/>
    <w:multiLevelType w:val="hybridMultilevel"/>
    <w:tmpl w:val="77EADB34"/>
    <w:lvl w:ilvl="0" w:tplc="F97EEBEA">
      <w:start w:val="1"/>
      <w:numFmt w:val="bullet"/>
      <w:lvlText w:val=""/>
      <w:lvlJc w:val="left"/>
      <w:pPr>
        <w:ind w:left="960" w:hanging="360"/>
      </w:pPr>
      <w:rPr>
        <w:rFonts w:ascii="Symbol" w:hAnsi="Symbol"/>
      </w:rPr>
    </w:lvl>
    <w:lvl w:ilvl="1" w:tplc="19E23E5A">
      <w:start w:val="1"/>
      <w:numFmt w:val="bullet"/>
      <w:lvlText w:val=""/>
      <w:lvlJc w:val="left"/>
      <w:pPr>
        <w:ind w:left="960" w:hanging="360"/>
      </w:pPr>
      <w:rPr>
        <w:rFonts w:ascii="Symbol" w:hAnsi="Symbol"/>
      </w:rPr>
    </w:lvl>
    <w:lvl w:ilvl="2" w:tplc="8E2837D2">
      <w:start w:val="1"/>
      <w:numFmt w:val="bullet"/>
      <w:lvlText w:val=""/>
      <w:lvlJc w:val="left"/>
      <w:pPr>
        <w:ind w:left="960" w:hanging="360"/>
      </w:pPr>
      <w:rPr>
        <w:rFonts w:ascii="Symbol" w:hAnsi="Symbol"/>
      </w:rPr>
    </w:lvl>
    <w:lvl w:ilvl="3" w:tplc="D41A63F0">
      <w:start w:val="1"/>
      <w:numFmt w:val="bullet"/>
      <w:lvlText w:val=""/>
      <w:lvlJc w:val="left"/>
      <w:pPr>
        <w:ind w:left="960" w:hanging="360"/>
      </w:pPr>
      <w:rPr>
        <w:rFonts w:ascii="Symbol" w:hAnsi="Symbol"/>
      </w:rPr>
    </w:lvl>
    <w:lvl w:ilvl="4" w:tplc="4580C286">
      <w:start w:val="1"/>
      <w:numFmt w:val="bullet"/>
      <w:lvlText w:val=""/>
      <w:lvlJc w:val="left"/>
      <w:pPr>
        <w:ind w:left="960" w:hanging="360"/>
      </w:pPr>
      <w:rPr>
        <w:rFonts w:ascii="Symbol" w:hAnsi="Symbol"/>
      </w:rPr>
    </w:lvl>
    <w:lvl w:ilvl="5" w:tplc="0242ED64">
      <w:start w:val="1"/>
      <w:numFmt w:val="bullet"/>
      <w:lvlText w:val=""/>
      <w:lvlJc w:val="left"/>
      <w:pPr>
        <w:ind w:left="960" w:hanging="360"/>
      </w:pPr>
      <w:rPr>
        <w:rFonts w:ascii="Symbol" w:hAnsi="Symbol"/>
      </w:rPr>
    </w:lvl>
    <w:lvl w:ilvl="6" w:tplc="9CD66B44">
      <w:start w:val="1"/>
      <w:numFmt w:val="bullet"/>
      <w:lvlText w:val=""/>
      <w:lvlJc w:val="left"/>
      <w:pPr>
        <w:ind w:left="960" w:hanging="360"/>
      </w:pPr>
      <w:rPr>
        <w:rFonts w:ascii="Symbol" w:hAnsi="Symbol"/>
      </w:rPr>
    </w:lvl>
    <w:lvl w:ilvl="7" w:tplc="7D70CB46">
      <w:start w:val="1"/>
      <w:numFmt w:val="bullet"/>
      <w:lvlText w:val=""/>
      <w:lvlJc w:val="left"/>
      <w:pPr>
        <w:ind w:left="960" w:hanging="360"/>
      </w:pPr>
      <w:rPr>
        <w:rFonts w:ascii="Symbol" w:hAnsi="Symbol"/>
      </w:rPr>
    </w:lvl>
    <w:lvl w:ilvl="8" w:tplc="F3F6B0EA">
      <w:start w:val="1"/>
      <w:numFmt w:val="bullet"/>
      <w:lvlText w:val=""/>
      <w:lvlJc w:val="left"/>
      <w:pPr>
        <w:ind w:left="960" w:hanging="360"/>
      </w:pPr>
      <w:rPr>
        <w:rFonts w:ascii="Symbol" w:hAnsi="Symbol"/>
      </w:rPr>
    </w:lvl>
  </w:abstractNum>
  <w:abstractNum w:abstractNumId="93" w15:restartNumberingAfterBreak="0">
    <w:nsid w:val="738C2167"/>
    <w:multiLevelType w:val="hybridMultilevel"/>
    <w:tmpl w:val="5426A1EE"/>
    <w:lvl w:ilvl="0" w:tplc="D4DA3598">
      <w:start w:val="1"/>
      <w:numFmt w:val="bullet"/>
      <w:lvlText w:val=""/>
      <w:lvlJc w:val="left"/>
      <w:pPr>
        <w:ind w:left="780" w:hanging="360"/>
      </w:pPr>
      <w:rPr>
        <w:rFonts w:ascii="Symbol" w:hAnsi="Symbol"/>
      </w:rPr>
    </w:lvl>
    <w:lvl w:ilvl="1" w:tplc="917A7ED4">
      <w:start w:val="1"/>
      <w:numFmt w:val="bullet"/>
      <w:lvlText w:val=""/>
      <w:lvlJc w:val="left"/>
      <w:pPr>
        <w:ind w:left="780" w:hanging="360"/>
      </w:pPr>
      <w:rPr>
        <w:rFonts w:ascii="Symbol" w:hAnsi="Symbol"/>
      </w:rPr>
    </w:lvl>
    <w:lvl w:ilvl="2" w:tplc="339A2C10">
      <w:start w:val="1"/>
      <w:numFmt w:val="bullet"/>
      <w:lvlText w:val=""/>
      <w:lvlJc w:val="left"/>
      <w:pPr>
        <w:ind w:left="780" w:hanging="360"/>
      </w:pPr>
      <w:rPr>
        <w:rFonts w:ascii="Symbol" w:hAnsi="Symbol"/>
      </w:rPr>
    </w:lvl>
    <w:lvl w:ilvl="3" w:tplc="D796153E">
      <w:start w:val="1"/>
      <w:numFmt w:val="bullet"/>
      <w:lvlText w:val=""/>
      <w:lvlJc w:val="left"/>
      <w:pPr>
        <w:ind w:left="780" w:hanging="360"/>
      </w:pPr>
      <w:rPr>
        <w:rFonts w:ascii="Symbol" w:hAnsi="Symbol"/>
      </w:rPr>
    </w:lvl>
    <w:lvl w:ilvl="4" w:tplc="6264F862">
      <w:start w:val="1"/>
      <w:numFmt w:val="bullet"/>
      <w:lvlText w:val=""/>
      <w:lvlJc w:val="left"/>
      <w:pPr>
        <w:ind w:left="780" w:hanging="360"/>
      </w:pPr>
      <w:rPr>
        <w:rFonts w:ascii="Symbol" w:hAnsi="Symbol"/>
      </w:rPr>
    </w:lvl>
    <w:lvl w:ilvl="5" w:tplc="7A347864">
      <w:start w:val="1"/>
      <w:numFmt w:val="bullet"/>
      <w:lvlText w:val=""/>
      <w:lvlJc w:val="left"/>
      <w:pPr>
        <w:ind w:left="780" w:hanging="360"/>
      </w:pPr>
      <w:rPr>
        <w:rFonts w:ascii="Symbol" w:hAnsi="Symbol"/>
      </w:rPr>
    </w:lvl>
    <w:lvl w:ilvl="6" w:tplc="F56CB75A">
      <w:start w:val="1"/>
      <w:numFmt w:val="bullet"/>
      <w:lvlText w:val=""/>
      <w:lvlJc w:val="left"/>
      <w:pPr>
        <w:ind w:left="780" w:hanging="360"/>
      </w:pPr>
      <w:rPr>
        <w:rFonts w:ascii="Symbol" w:hAnsi="Symbol"/>
      </w:rPr>
    </w:lvl>
    <w:lvl w:ilvl="7" w:tplc="7B84E9EA">
      <w:start w:val="1"/>
      <w:numFmt w:val="bullet"/>
      <w:lvlText w:val=""/>
      <w:lvlJc w:val="left"/>
      <w:pPr>
        <w:ind w:left="780" w:hanging="360"/>
      </w:pPr>
      <w:rPr>
        <w:rFonts w:ascii="Symbol" w:hAnsi="Symbol"/>
      </w:rPr>
    </w:lvl>
    <w:lvl w:ilvl="8" w:tplc="3C12FC68">
      <w:start w:val="1"/>
      <w:numFmt w:val="bullet"/>
      <w:lvlText w:val=""/>
      <w:lvlJc w:val="left"/>
      <w:pPr>
        <w:ind w:left="780" w:hanging="360"/>
      </w:pPr>
      <w:rPr>
        <w:rFonts w:ascii="Symbol" w:hAnsi="Symbol"/>
      </w:rPr>
    </w:lvl>
  </w:abstractNum>
  <w:abstractNum w:abstractNumId="94" w15:restartNumberingAfterBreak="0">
    <w:nsid w:val="74942AD0"/>
    <w:multiLevelType w:val="hybridMultilevel"/>
    <w:tmpl w:val="3C8E6F6E"/>
    <w:lvl w:ilvl="0" w:tplc="6FFC76C6">
      <w:start w:val="1"/>
      <w:numFmt w:val="bullet"/>
      <w:lvlText w:val=""/>
      <w:lvlJc w:val="left"/>
      <w:pPr>
        <w:ind w:left="780" w:hanging="360"/>
      </w:pPr>
      <w:rPr>
        <w:rFonts w:ascii="Symbol" w:hAnsi="Symbol"/>
      </w:rPr>
    </w:lvl>
    <w:lvl w:ilvl="1" w:tplc="2EC0F938">
      <w:start w:val="1"/>
      <w:numFmt w:val="bullet"/>
      <w:lvlText w:val=""/>
      <w:lvlJc w:val="left"/>
      <w:pPr>
        <w:ind w:left="780" w:hanging="360"/>
      </w:pPr>
      <w:rPr>
        <w:rFonts w:ascii="Symbol" w:hAnsi="Symbol"/>
      </w:rPr>
    </w:lvl>
    <w:lvl w:ilvl="2" w:tplc="91FE3358">
      <w:start w:val="1"/>
      <w:numFmt w:val="bullet"/>
      <w:lvlText w:val=""/>
      <w:lvlJc w:val="left"/>
      <w:pPr>
        <w:ind w:left="780" w:hanging="360"/>
      </w:pPr>
      <w:rPr>
        <w:rFonts w:ascii="Symbol" w:hAnsi="Symbol"/>
      </w:rPr>
    </w:lvl>
    <w:lvl w:ilvl="3" w:tplc="3D08E77E">
      <w:start w:val="1"/>
      <w:numFmt w:val="bullet"/>
      <w:lvlText w:val=""/>
      <w:lvlJc w:val="left"/>
      <w:pPr>
        <w:ind w:left="780" w:hanging="360"/>
      </w:pPr>
      <w:rPr>
        <w:rFonts w:ascii="Symbol" w:hAnsi="Symbol"/>
      </w:rPr>
    </w:lvl>
    <w:lvl w:ilvl="4" w:tplc="762846B4">
      <w:start w:val="1"/>
      <w:numFmt w:val="bullet"/>
      <w:lvlText w:val=""/>
      <w:lvlJc w:val="left"/>
      <w:pPr>
        <w:ind w:left="780" w:hanging="360"/>
      </w:pPr>
      <w:rPr>
        <w:rFonts w:ascii="Symbol" w:hAnsi="Symbol"/>
      </w:rPr>
    </w:lvl>
    <w:lvl w:ilvl="5" w:tplc="D9566204">
      <w:start w:val="1"/>
      <w:numFmt w:val="bullet"/>
      <w:lvlText w:val=""/>
      <w:lvlJc w:val="left"/>
      <w:pPr>
        <w:ind w:left="780" w:hanging="360"/>
      </w:pPr>
      <w:rPr>
        <w:rFonts w:ascii="Symbol" w:hAnsi="Symbol"/>
      </w:rPr>
    </w:lvl>
    <w:lvl w:ilvl="6" w:tplc="90CC8320">
      <w:start w:val="1"/>
      <w:numFmt w:val="bullet"/>
      <w:lvlText w:val=""/>
      <w:lvlJc w:val="left"/>
      <w:pPr>
        <w:ind w:left="780" w:hanging="360"/>
      </w:pPr>
      <w:rPr>
        <w:rFonts w:ascii="Symbol" w:hAnsi="Symbol"/>
      </w:rPr>
    </w:lvl>
    <w:lvl w:ilvl="7" w:tplc="D4D0A9F4">
      <w:start w:val="1"/>
      <w:numFmt w:val="bullet"/>
      <w:lvlText w:val=""/>
      <w:lvlJc w:val="left"/>
      <w:pPr>
        <w:ind w:left="780" w:hanging="360"/>
      </w:pPr>
      <w:rPr>
        <w:rFonts w:ascii="Symbol" w:hAnsi="Symbol"/>
      </w:rPr>
    </w:lvl>
    <w:lvl w:ilvl="8" w:tplc="9AB8F990">
      <w:start w:val="1"/>
      <w:numFmt w:val="bullet"/>
      <w:lvlText w:val=""/>
      <w:lvlJc w:val="left"/>
      <w:pPr>
        <w:ind w:left="780" w:hanging="360"/>
      </w:pPr>
      <w:rPr>
        <w:rFonts w:ascii="Symbol" w:hAnsi="Symbol"/>
      </w:rPr>
    </w:lvl>
  </w:abstractNum>
  <w:abstractNum w:abstractNumId="95" w15:restartNumberingAfterBreak="0">
    <w:nsid w:val="74D32242"/>
    <w:multiLevelType w:val="hybridMultilevel"/>
    <w:tmpl w:val="11540CF6"/>
    <w:lvl w:ilvl="0" w:tplc="7C1CB878">
      <w:start w:val="1"/>
      <w:numFmt w:val="bullet"/>
      <w:lvlText w:val=""/>
      <w:lvlJc w:val="left"/>
      <w:pPr>
        <w:ind w:left="780" w:hanging="360"/>
      </w:pPr>
      <w:rPr>
        <w:rFonts w:ascii="Symbol" w:hAnsi="Symbol"/>
      </w:rPr>
    </w:lvl>
    <w:lvl w:ilvl="1" w:tplc="89AC2CAA">
      <w:start w:val="1"/>
      <w:numFmt w:val="bullet"/>
      <w:lvlText w:val=""/>
      <w:lvlJc w:val="left"/>
      <w:pPr>
        <w:ind w:left="780" w:hanging="360"/>
      </w:pPr>
      <w:rPr>
        <w:rFonts w:ascii="Symbol" w:hAnsi="Symbol"/>
      </w:rPr>
    </w:lvl>
    <w:lvl w:ilvl="2" w:tplc="DF9E5FD6">
      <w:start w:val="1"/>
      <w:numFmt w:val="bullet"/>
      <w:lvlText w:val=""/>
      <w:lvlJc w:val="left"/>
      <w:pPr>
        <w:ind w:left="780" w:hanging="360"/>
      </w:pPr>
      <w:rPr>
        <w:rFonts w:ascii="Symbol" w:hAnsi="Symbol"/>
      </w:rPr>
    </w:lvl>
    <w:lvl w:ilvl="3" w:tplc="10FC1494">
      <w:start w:val="1"/>
      <w:numFmt w:val="bullet"/>
      <w:lvlText w:val=""/>
      <w:lvlJc w:val="left"/>
      <w:pPr>
        <w:ind w:left="780" w:hanging="360"/>
      </w:pPr>
      <w:rPr>
        <w:rFonts w:ascii="Symbol" w:hAnsi="Symbol"/>
      </w:rPr>
    </w:lvl>
    <w:lvl w:ilvl="4" w:tplc="C9B8173A">
      <w:start w:val="1"/>
      <w:numFmt w:val="bullet"/>
      <w:lvlText w:val=""/>
      <w:lvlJc w:val="left"/>
      <w:pPr>
        <w:ind w:left="780" w:hanging="360"/>
      </w:pPr>
      <w:rPr>
        <w:rFonts w:ascii="Symbol" w:hAnsi="Symbol"/>
      </w:rPr>
    </w:lvl>
    <w:lvl w:ilvl="5" w:tplc="66BCB002">
      <w:start w:val="1"/>
      <w:numFmt w:val="bullet"/>
      <w:lvlText w:val=""/>
      <w:lvlJc w:val="left"/>
      <w:pPr>
        <w:ind w:left="780" w:hanging="360"/>
      </w:pPr>
      <w:rPr>
        <w:rFonts w:ascii="Symbol" w:hAnsi="Symbol"/>
      </w:rPr>
    </w:lvl>
    <w:lvl w:ilvl="6" w:tplc="E7B82B32">
      <w:start w:val="1"/>
      <w:numFmt w:val="bullet"/>
      <w:lvlText w:val=""/>
      <w:lvlJc w:val="left"/>
      <w:pPr>
        <w:ind w:left="780" w:hanging="360"/>
      </w:pPr>
      <w:rPr>
        <w:rFonts w:ascii="Symbol" w:hAnsi="Symbol"/>
      </w:rPr>
    </w:lvl>
    <w:lvl w:ilvl="7" w:tplc="6D3871B2">
      <w:start w:val="1"/>
      <w:numFmt w:val="bullet"/>
      <w:lvlText w:val=""/>
      <w:lvlJc w:val="left"/>
      <w:pPr>
        <w:ind w:left="780" w:hanging="360"/>
      </w:pPr>
      <w:rPr>
        <w:rFonts w:ascii="Symbol" w:hAnsi="Symbol"/>
      </w:rPr>
    </w:lvl>
    <w:lvl w:ilvl="8" w:tplc="391C38AE">
      <w:start w:val="1"/>
      <w:numFmt w:val="bullet"/>
      <w:lvlText w:val=""/>
      <w:lvlJc w:val="left"/>
      <w:pPr>
        <w:ind w:left="780" w:hanging="360"/>
      </w:pPr>
      <w:rPr>
        <w:rFonts w:ascii="Symbol" w:hAnsi="Symbol"/>
      </w:rPr>
    </w:lvl>
  </w:abstractNum>
  <w:abstractNum w:abstractNumId="96" w15:restartNumberingAfterBreak="0">
    <w:nsid w:val="74DF4E2D"/>
    <w:multiLevelType w:val="hybridMultilevel"/>
    <w:tmpl w:val="A858CE84"/>
    <w:lvl w:ilvl="0" w:tplc="1AE4E4BC">
      <w:start w:val="1"/>
      <w:numFmt w:val="bullet"/>
      <w:lvlText w:val=""/>
      <w:lvlJc w:val="left"/>
      <w:pPr>
        <w:ind w:left="780" w:hanging="360"/>
      </w:pPr>
      <w:rPr>
        <w:rFonts w:ascii="Symbol" w:hAnsi="Symbol"/>
      </w:rPr>
    </w:lvl>
    <w:lvl w:ilvl="1" w:tplc="9EF0E71E">
      <w:start w:val="1"/>
      <w:numFmt w:val="bullet"/>
      <w:lvlText w:val=""/>
      <w:lvlJc w:val="left"/>
      <w:pPr>
        <w:ind w:left="780" w:hanging="360"/>
      </w:pPr>
      <w:rPr>
        <w:rFonts w:ascii="Symbol" w:hAnsi="Symbol"/>
      </w:rPr>
    </w:lvl>
    <w:lvl w:ilvl="2" w:tplc="2130A024">
      <w:start w:val="1"/>
      <w:numFmt w:val="bullet"/>
      <w:lvlText w:val=""/>
      <w:lvlJc w:val="left"/>
      <w:pPr>
        <w:ind w:left="780" w:hanging="360"/>
      </w:pPr>
      <w:rPr>
        <w:rFonts w:ascii="Symbol" w:hAnsi="Symbol"/>
      </w:rPr>
    </w:lvl>
    <w:lvl w:ilvl="3" w:tplc="FB8CB03E">
      <w:start w:val="1"/>
      <w:numFmt w:val="bullet"/>
      <w:lvlText w:val=""/>
      <w:lvlJc w:val="left"/>
      <w:pPr>
        <w:ind w:left="780" w:hanging="360"/>
      </w:pPr>
      <w:rPr>
        <w:rFonts w:ascii="Symbol" w:hAnsi="Symbol"/>
      </w:rPr>
    </w:lvl>
    <w:lvl w:ilvl="4" w:tplc="E05A6130">
      <w:start w:val="1"/>
      <w:numFmt w:val="bullet"/>
      <w:lvlText w:val=""/>
      <w:lvlJc w:val="left"/>
      <w:pPr>
        <w:ind w:left="780" w:hanging="360"/>
      </w:pPr>
      <w:rPr>
        <w:rFonts w:ascii="Symbol" w:hAnsi="Symbol"/>
      </w:rPr>
    </w:lvl>
    <w:lvl w:ilvl="5" w:tplc="FC04C5A4">
      <w:start w:val="1"/>
      <w:numFmt w:val="bullet"/>
      <w:lvlText w:val=""/>
      <w:lvlJc w:val="left"/>
      <w:pPr>
        <w:ind w:left="780" w:hanging="360"/>
      </w:pPr>
      <w:rPr>
        <w:rFonts w:ascii="Symbol" w:hAnsi="Symbol"/>
      </w:rPr>
    </w:lvl>
    <w:lvl w:ilvl="6" w:tplc="E172752C">
      <w:start w:val="1"/>
      <w:numFmt w:val="bullet"/>
      <w:lvlText w:val=""/>
      <w:lvlJc w:val="left"/>
      <w:pPr>
        <w:ind w:left="780" w:hanging="360"/>
      </w:pPr>
      <w:rPr>
        <w:rFonts w:ascii="Symbol" w:hAnsi="Symbol"/>
      </w:rPr>
    </w:lvl>
    <w:lvl w:ilvl="7" w:tplc="8892BCB2">
      <w:start w:val="1"/>
      <w:numFmt w:val="bullet"/>
      <w:lvlText w:val=""/>
      <w:lvlJc w:val="left"/>
      <w:pPr>
        <w:ind w:left="780" w:hanging="360"/>
      </w:pPr>
      <w:rPr>
        <w:rFonts w:ascii="Symbol" w:hAnsi="Symbol"/>
      </w:rPr>
    </w:lvl>
    <w:lvl w:ilvl="8" w:tplc="705287CE">
      <w:start w:val="1"/>
      <w:numFmt w:val="bullet"/>
      <w:lvlText w:val=""/>
      <w:lvlJc w:val="left"/>
      <w:pPr>
        <w:ind w:left="780" w:hanging="360"/>
      </w:pPr>
      <w:rPr>
        <w:rFonts w:ascii="Symbol" w:hAnsi="Symbol"/>
      </w:rPr>
    </w:lvl>
  </w:abstractNum>
  <w:abstractNum w:abstractNumId="97" w15:restartNumberingAfterBreak="0">
    <w:nsid w:val="762710AE"/>
    <w:multiLevelType w:val="hybridMultilevel"/>
    <w:tmpl w:val="D3D2D11E"/>
    <w:lvl w:ilvl="0" w:tplc="5FDE38C0">
      <w:start w:val="2"/>
      <w:numFmt w:val="decimal"/>
      <w:lvlText w:val="%1."/>
      <w:lvlJc w:val="left"/>
      <w:pPr>
        <w:ind w:left="388" w:hanging="360"/>
      </w:pPr>
      <w:rPr>
        <w:rFonts w:hint="default"/>
      </w:rPr>
    </w:lvl>
    <w:lvl w:ilvl="1" w:tplc="04090019" w:tentative="1">
      <w:start w:val="1"/>
      <w:numFmt w:val="lowerLetter"/>
      <w:lvlText w:val="%2."/>
      <w:lvlJc w:val="left"/>
      <w:pPr>
        <w:ind w:left="118" w:hanging="360"/>
      </w:pPr>
    </w:lvl>
    <w:lvl w:ilvl="2" w:tplc="0409001B" w:tentative="1">
      <w:start w:val="1"/>
      <w:numFmt w:val="lowerRoman"/>
      <w:lvlText w:val="%3."/>
      <w:lvlJc w:val="right"/>
      <w:pPr>
        <w:ind w:left="838" w:hanging="180"/>
      </w:pPr>
    </w:lvl>
    <w:lvl w:ilvl="3" w:tplc="0409000F" w:tentative="1">
      <w:start w:val="1"/>
      <w:numFmt w:val="decimal"/>
      <w:lvlText w:val="%4."/>
      <w:lvlJc w:val="left"/>
      <w:pPr>
        <w:ind w:left="1558" w:hanging="360"/>
      </w:pPr>
    </w:lvl>
    <w:lvl w:ilvl="4" w:tplc="04090019" w:tentative="1">
      <w:start w:val="1"/>
      <w:numFmt w:val="lowerLetter"/>
      <w:lvlText w:val="%5."/>
      <w:lvlJc w:val="left"/>
      <w:pPr>
        <w:ind w:left="2278" w:hanging="360"/>
      </w:pPr>
    </w:lvl>
    <w:lvl w:ilvl="5" w:tplc="0409001B" w:tentative="1">
      <w:start w:val="1"/>
      <w:numFmt w:val="lowerRoman"/>
      <w:lvlText w:val="%6."/>
      <w:lvlJc w:val="right"/>
      <w:pPr>
        <w:ind w:left="2998" w:hanging="180"/>
      </w:pPr>
    </w:lvl>
    <w:lvl w:ilvl="6" w:tplc="0409000F" w:tentative="1">
      <w:start w:val="1"/>
      <w:numFmt w:val="decimal"/>
      <w:lvlText w:val="%7."/>
      <w:lvlJc w:val="left"/>
      <w:pPr>
        <w:ind w:left="3718" w:hanging="360"/>
      </w:pPr>
    </w:lvl>
    <w:lvl w:ilvl="7" w:tplc="04090019" w:tentative="1">
      <w:start w:val="1"/>
      <w:numFmt w:val="lowerLetter"/>
      <w:lvlText w:val="%8."/>
      <w:lvlJc w:val="left"/>
      <w:pPr>
        <w:ind w:left="4438" w:hanging="360"/>
      </w:pPr>
    </w:lvl>
    <w:lvl w:ilvl="8" w:tplc="0409001B" w:tentative="1">
      <w:start w:val="1"/>
      <w:numFmt w:val="lowerRoman"/>
      <w:lvlText w:val="%9."/>
      <w:lvlJc w:val="right"/>
      <w:pPr>
        <w:ind w:left="5158" w:hanging="180"/>
      </w:pPr>
    </w:lvl>
  </w:abstractNum>
  <w:abstractNum w:abstractNumId="98" w15:restartNumberingAfterBreak="0">
    <w:nsid w:val="76BE1FA4"/>
    <w:multiLevelType w:val="hybridMultilevel"/>
    <w:tmpl w:val="FC24A908"/>
    <w:lvl w:ilvl="0" w:tplc="12CC72A6">
      <w:start w:val="1"/>
      <w:numFmt w:val="bullet"/>
      <w:lvlText w:val=""/>
      <w:lvlJc w:val="left"/>
      <w:pPr>
        <w:ind w:left="720" w:hanging="360"/>
      </w:pPr>
      <w:rPr>
        <w:rFonts w:ascii="Symbol" w:hAnsi="Symbol"/>
      </w:rPr>
    </w:lvl>
    <w:lvl w:ilvl="1" w:tplc="A6546B56">
      <w:start w:val="1"/>
      <w:numFmt w:val="bullet"/>
      <w:lvlText w:val=""/>
      <w:lvlJc w:val="left"/>
      <w:pPr>
        <w:ind w:left="720" w:hanging="360"/>
      </w:pPr>
      <w:rPr>
        <w:rFonts w:ascii="Symbol" w:hAnsi="Symbol"/>
      </w:rPr>
    </w:lvl>
    <w:lvl w:ilvl="2" w:tplc="23BEB4FA">
      <w:start w:val="1"/>
      <w:numFmt w:val="bullet"/>
      <w:lvlText w:val=""/>
      <w:lvlJc w:val="left"/>
      <w:pPr>
        <w:ind w:left="720" w:hanging="360"/>
      </w:pPr>
      <w:rPr>
        <w:rFonts w:ascii="Symbol" w:hAnsi="Symbol"/>
      </w:rPr>
    </w:lvl>
    <w:lvl w:ilvl="3" w:tplc="7F02E27A">
      <w:start w:val="1"/>
      <w:numFmt w:val="bullet"/>
      <w:lvlText w:val=""/>
      <w:lvlJc w:val="left"/>
      <w:pPr>
        <w:ind w:left="720" w:hanging="360"/>
      </w:pPr>
      <w:rPr>
        <w:rFonts w:ascii="Symbol" w:hAnsi="Symbol"/>
      </w:rPr>
    </w:lvl>
    <w:lvl w:ilvl="4" w:tplc="0B60E4B4">
      <w:start w:val="1"/>
      <w:numFmt w:val="bullet"/>
      <w:lvlText w:val=""/>
      <w:lvlJc w:val="left"/>
      <w:pPr>
        <w:ind w:left="720" w:hanging="360"/>
      </w:pPr>
      <w:rPr>
        <w:rFonts w:ascii="Symbol" w:hAnsi="Symbol"/>
      </w:rPr>
    </w:lvl>
    <w:lvl w:ilvl="5" w:tplc="7D9EB540">
      <w:start w:val="1"/>
      <w:numFmt w:val="bullet"/>
      <w:lvlText w:val=""/>
      <w:lvlJc w:val="left"/>
      <w:pPr>
        <w:ind w:left="720" w:hanging="360"/>
      </w:pPr>
      <w:rPr>
        <w:rFonts w:ascii="Symbol" w:hAnsi="Symbol"/>
      </w:rPr>
    </w:lvl>
    <w:lvl w:ilvl="6" w:tplc="0AE09C98">
      <w:start w:val="1"/>
      <w:numFmt w:val="bullet"/>
      <w:lvlText w:val=""/>
      <w:lvlJc w:val="left"/>
      <w:pPr>
        <w:ind w:left="720" w:hanging="360"/>
      </w:pPr>
      <w:rPr>
        <w:rFonts w:ascii="Symbol" w:hAnsi="Symbol"/>
      </w:rPr>
    </w:lvl>
    <w:lvl w:ilvl="7" w:tplc="1872375A">
      <w:start w:val="1"/>
      <w:numFmt w:val="bullet"/>
      <w:lvlText w:val=""/>
      <w:lvlJc w:val="left"/>
      <w:pPr>
        <w:ind w:left="720" w:hanging="360"/>
      </w:pPr>
      <w:rPr>
        <w:rFonts w:ascii="Symbol" w:hAnsi="Symbol"/>
      </w:rPr>
    </w:lvl>
    <w:lvl w:ilvl="8" w:tplc="C212E358">
      <w:start w:val="1"/>
      <w:numFmt w:val="bullet"/>
      <w:lvlText w:val=""/>
      <w:lvlJc w:val="left"/>
      <w:pPr>
        <w:ind w:left="720" w:hanging="360"/>
      </w:pPr>
      <w:rPr>
        <w:rFonts w:ascii="Symbol" w:hAnsi="Symbol"/>
      </w:rPr>
    </w:lvl>
  </w:abstractNum>
  <w:abstractNum w:abstractNumId="99" w15:restartNumberingAfterBreak="0">
    <w:nsid w:val="783B46B6"/>
    <w:multiLevelType w:val="hybridMultilevel"/>
    <w:tmpl w:val="EA3806B2"/>
    <w:lvl w:ilvl="0" w:tplc="04090001">
      <w:start w:val="1"/>
      <w:numFmt w:val="bullet"/>
      <w:lvlText w:val=""/>
      <w:lvlJc w:val="left"/>
      <w:pPr>
        <w:ind w:left="934" w:hanging="360"/>
      </w:pPr>
      <w:rPr>
        <w:rFonts w:ascii="Symbol" w:hAnsi="Symbol"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100" w15:restartNumberingAfterBreak="0">
    <w:nsid w:val="78C20D89"/>
    <w:multiLevelType w:val="hybridMultilevel"/>
    <w:tmpl w:val="FA86A1F8"/>
    <w:lvl w:ilvl="0" w:tplc="2000F9F4">
      <w:start w:val="1"/>
      <w:numFmt w:val="bullet"/>
      <w:lvlText w:val=""/>
      <w:lvlJc w:val="left"/>
      <w:pPr>
        <w:ind w:left="960" w:hanging="360"/>
      </w:pPr>
      <w:rPr>
        <w:rFonts w:ascii="Symbol" w:hAnsi="Symbol"/>
      </w:rPr>
    </w:lvl>
    <w:lvl w:ilvl="1" w:tplc="C762A414">
      <w:start w:val="1"/>
      <w:numFmt w:val="bullet"/>
      <w:lvlText w:val=""/>
      <w:lvlJc w:val="left"/>
      <w:pPr>
        <w:ind w:left="960" w:hanging="360"/>
      </w:pPr>
      <w:rPr>
        <w:rFonts w:ascii="Symbol" w:hAnsi="Symbol"/>
      </w:rPr>
    </w:lvl>
    <w:lvl w:ilvl="2" w:tplc="2F32199A">
      <w:start w:val="1"/>
      <w:numFmt w:val="bullet"/>
      <w:lvlText w:val=""/>
      <w:lvlJc w:val="left"/>
      <w:pPr>
        <w:ind w:left="960" w:hanging="360"/>
      </w:pPr>
      <w:rPr>
        <w:rFonts w:ascii="Symbol" w:hAnsi="Symbol"/>
      </w:rPr>
    </w:lvl>
    <w:lvl w:ilvl="3" w:tplc="ACBA0C78">
      <w:start w:val="1"/>
      <w:numFmt w:val="bullet"/>
      <w:lvlText w:val=""/>
      <w:lvlJc w:val="left"/>
      <w:pPr>
        <w:ind w:left="960" w:hanging="360"/>
      </w:pPr>
      <w:rPr>
        <w:rFonts w:ascii="Symbol" w:hAnsi="Symbol"/>
      </w:rPr>
    </w:lvl>
    <w:lvl w:ilvl="4" w:tplc="D30AD820">
      <w:start w:val="1"/>
      <w:numFmt w:val="bullet"/>
      <w:lvlText w:val=""/>
      <w:lvlJc w:val="left"/>
      <w:pPr>
        <w:ind w:left="960" w:hanging="360"/>
      </w:pPr>
      <w:rPr>
        <w:rFonts w:ascii="Symbol" w:hAnsi="Symbol"/>
      </w:rPr>
    </w:lvl>
    <w:lvl w:ilvl="5" w:tplc="DBBC6764">
      <w:start w:val="1"/>
      <w:numFmt w:val="bullet"/>
      <w:lvlText w:val=""/>
      <w:lvlJc w:val="left"/>
      <w:pPr>
        <w:ind w:left="960" w:hanging="360"/>
      </w:pPr>
      <w:rPr>
        <w:rFonts w:ascii="Symbol" w:hAnsi="Symbol"/>
      </w:rPr>
    </w:lvl>
    <w:lvl w:ilvl="6" w:tplc="C1B4A018">
      <w:start w:val="1"/>
      <w:numFmt w:val="bullet"/>
      <w:lvlText w:val=""/>
      <w:lvlJc w:val="left"/>
      <w:pPr>
        <w:ind w:left="960" w:hanging="360"/>
      </w:pPr>
      <w:rPr>
        <w:rFonts w:ascii="Symbol" w:hAnsi="Symbol"/>
      </w:rPr>
    </w:lvl>
    <w:lvl w:ilvl="7" w:tplc="5CFA3660">
      <w:start w:val="1"/>
      <w:numFmt w:val="bullet"/>
      <w:lvlText w:val=""/>
      <w:lvlJc w:val="left"/>
      <w:pPr>
        <w:ind w:left="960" w:hanging="360"/>
      </w:pPr>
      <w:rPr>
        <w:rFonts w:ascii="Symbol" w:hAnsi="Symbol"/>
      </w:rPr>
    </w:lvl>
    <w:lvl w:ilvl="8" w:tplc="6A166A90">
      <w:start w:val="1"/>
      <w:numFmt w:val="bullet"/>
      <w:lvlText w:val=""/>
      <w:lvlJc w:val="left"/>
      <w:pPr>
        <w:ind w:left="960" w:hanging="360"/>
      </w:pPr>
      <w:rPr>
        <w:rFonts w:ascii="Symbol" w:hAnsi="Symbol"/>
      </w:rPr>
    </w:lvl>
  </w:abstractNum>
  <w:abstractNum w:abstractNumId="101" w15:restartNumberingAfterBreak="0">
    <w:nsid w:val="7AA13715"/>
    <w:multiLevelType w:val="hybridMultilevel"/>
    <w:tmpl w:val="DCA2AC0E"/>
    <w:lvl w:ilvl="0" w:tplc="19E6073E">
      <w:start w:val="1"/>
      <w:numFmt w:val="bullet"/>
      <w:lvlText w:val=""/>
      <w:lvlJc w:val="left"/>
      <w:pPr>
        <w:ind w:left="960" w:hanging="360"/>
      </w:pPr>
      <w:rPr>
        <w:rFonts w:ascii="Symbol" w:hAnsi="Symbol"/>
      </w:rPr>
    </w:lvl>
    <w:lvl w:ilvl="1" w:tplc="18724B5C">
      <w:start w:val="1"/>
      <w:numFmt w:val="bullet"/>
      <w:lvlText w:val=""/>
      <w:lvlJc w:val="left"/>
      <w:pPr>
        <w:ind w:left="960" w:hanging="360"/>
      </w:pPr>
      <w:rPr>
        <w:rFonts w:ascii="Symbol" w:hAnsi="Symbol"/>
      </w:rPr>
    </w:lvl>
    <w:lvl w:ilvl="2" w:tplc="82AC6C6E">
      <w:start w:val="1"/>
      <w:numFmt w:val="bullet"/>
      <w:lvlText w:val=""/>
      <w:lvlJc w:val="left"/>
      <w:pPr>
        <w:ind w:left="960" w:hanging="360"/>
      </w:pPr>
      <w:rPr>
        <w:rFonts w:ascii="Symbol" w:hAnsi="Symbol"/>
      </w:rPr>
    </w:lvl>
    <w:lvl w:ilvl="3" w:tplc="17D48EC6">
      <w:start w:val="1"/>
      <w:numFmt w:val="bullet"/>
      <w:lvlText w:val=""/>
      <w:lvlJc w:val="left"/>
      <w:pPr>
        <w:ind w:left="960" w:hanging="360"/>
      </w:pPr>
      <w:rPr>
        <w:rFonts w:ascii="Symbol" w:hAnsi="Symbol"/>
      </w:rPr>
    </w:lvl>
    <w:lvl w:ilvl="4" w:tplc="BE66F736">
      <w:start w:val="1"/>
      <w:numFmt w:val="bullet"/>
      <w:lvlText w:val=""/>
      <w:lvlJc w:val="left"/>
      <w:pPr>
        <w:ind w:left="960" w:hanging="360"/>
      </w:pPr>
      <w:rPr>
        <w:rFonts w:ascii="Symbol" w:hAnsi="Symbol"/>
      </w:rPr>
    </w:lvl>
    <w:lvl w:ilvl="5" w:tplc="7C58D82E">
      <w:start w:val="1"/>
      <w:numFmt w:val="bullet"/>
      <w:lvlText w:val=""/>
      <w:lvlJc w:val="left"/>
      <w:pPr>
        <w:ind w:left="960" w:hanging="360"/>
      </w:pPr>
      <w:rPr>
        <w:rFonts w:ascii="Symbol" w:hAnsi="Symbol"/>
      </w:rPr>
    </w:lvl>
    <w:lvl w:ilvl="6" w:tplc="1F9E47FE">
      <w:start w:val="1"/>
      <w:numFmt w:val="bullet"/>
      <w:lvlText w:val=""/>
      <w:lvlJc w:val="left"/>
      <w:pPr>
        <w:ind w:left="960" w:hanging="360"/>
      </w:pPr>
      <w:rPr>
        <w:rFonts w:ascii="Symbol" w:hAnsi="Symbol"/>
      </w:rPr>
    </w:lvl>
    <w:lvl w:ilvl="7" w:tplc="410008C4">
      <w:start w:val="1"/>
      <w:numFmt w:val="bullet"/>
      <w:lvlText w:val=""/>
      <w:lvlJc w:val="left"/>
      <w:pPr>
        <w:ind w:left="960" w:hanging="360"/>
      </w:pPr>
      <w:rPr>
        <w:rFonts w:ascii="Symbol" w:hAnsi="Symbol"/>
      </w:rPr>
    </w:lvl>
    <w:lvl w:ilvl="8" w:tplc="BF84D502">
      <w:start w:val="1"/>
      <w:numFmt w:val="bullet"/>
      <w:lvlText w:val=""/>
      <w:lvlJc w:val="left"/>
      <w:pPr>
        <w:ind w:left="960" w:hanging="360"/>
      </w:pPr>
      <w:rPr>
        <w:rFonts w:ascii="Symbol" w:hAnsi="Symbol"/>
      </w:rPr>
    </w:lvl>
  </w:abstractNum>
  <w:abstractNum w:abstractNumId="102" w15:restartNumberingAfterBreak="0">
    <w:nsid w:val="7BA06DDE"/>
    <w:multiLevelType w:val="hybridMultilevel"/>
    <w:tmpl w:val="64E4FF1C"/>
    <w:lvl w:ilvl="0" w:tplc="829C2560">
      <w:start w:val="1"/>
      <w:numFmt w:val="bullet"/>
      <w:lvlText w:val=""/>
      <w:lvlJc w:val="left"/>
      <w:pPr>
        <w:ind w:left="780" w:hanging="360"/>
      </w:pPr>
      <w:rPr>
        <w:rFonts w:ascii="Symbol" w:hAnsi="Symbol"/>
      </w:rPr>
    </w:lvl>
    <w:lvl w:ilvl="1" w:tplc="1DAEEE68">
      <w:start w:val="1"/>
      <w:numFmt w:val="bullet"/>
      <w:lvlText w:val=""/>
      <w:lvlJc w:val="left"/>
      <w:pPr>
        <w:ind w:left="780" w:hanging="360"/>
      </w:pPr>
      <w:rPr>
        <w:rFonts w:ascii="Symbol" w:hAnsi="Symbol"/>
      </w:rPr>
    </w:lvl>
    <w:lvl w:ilvl="2" w:tplc="C0200276">
      <w:start w:val="1"/>
      <w:numFmt w:val="bullet"/>
      <w:lvlText w:val=""/>
      <w:lvlJc w:val="left"/>
      <w:pPr>
        <w:ind w:left="780" w:hanging="360"/>
      </w:pPr>
      <w:rPr>
        <w:rFonts w:ascii="Symbol" w:hAnsi="Symbol"/>
      </w:rPr>
    </w:lvl>
    <w:lvl w:ilvl="3" w:tplc="AC42F368">
      <w:start w:val="1"/>
      <w:numFmt w:val="bullet"/>
      <w:lvlText w:val=""/>
      <w:lvlJc w:val="left"/>
      <w:pPr>
        <w:ind w:left="780" w:hanging="360"/>
      </w:pPr>
      <w:rPr>
        <w:rFonts w:ascii="Symbol" w:hAnsi="Symbol"/>
      </w:rPr>
    </w:lvl>
    <w:lvl w:ilvl="4" w:tplc="96DABB44">
      <w:start w:val="1"/>
      <w:numFmt w:val="bullet"/>
      <w:lvlText w:val=""/>
      <w:lvlJc w:val="left"/>
      <w:pPr>
        <w:ind w:left="780" w:hanging="360"/>
      </w:pPr>
      <w:rPr>
        <w:rFonts w:ascii="Symbol" w:hAnsi="Symbol"/>
      </w:rPr>
    </w:lvl>
    <w:lvl w:ilvl="5" w:tplc="91BEB054">
      <w:start w:val="1"/>
      <w:numFmt w:val="bullet"/>
      <w:lvlText w:val=""/>
      <w:lvlJc w:val="left"/>
      <w:pPr>
        <w:ind w:left="780" w:hanging="360"/>
      </w:pPr>
      <w:rPr>
        <w:rFonts w:ascii="Symbol" w:hAnsi="Symbol"/>
      </w:rPr>
    </w:lvl>
    <w:lvl w:ilvl="6" w:tplc="F6BAE8E4">
      <w:start w:val="1"/>
      <w:numFmt w:val="bullet"/>
      <w:lvlText w:val=""/>
      <w:lvlJc w:val="left"/>
      <w:pPr>
        <w:ind w:left="780" w:hanging="360"/>
      </w:pPr>
      <w:rPr>
        <w:rFonts w:ascii="Symbol" w:hAnsi="Symbol"/>
      </w:rPr>
    </w:lvl>
    <w:lvl w:ilvl="7" w:tplc="275678F4">
      <w:start w:val="1"/>
      <w:numFmt w:val="bullet"/>
      <w:lvlText w:val=""/>
      <w:lvlJc w:val="left"/>
      <w:pPr>
        <w:ind w:left="780" w:hanging="360"/>
      </w:pPr>
      <w:rPr>
        <w:rFonts w:ascii="Symbol" w:hAnsi="Symbol"/>
      </w:rPr>
    </w:lvl>
    <w:lvl w:ilvl="8" w:tplc="B13CFFD4">
      <w:start w:val="1"/>
      <w:numFmt w:val="bullet"/>
      <w:lvlText w:val=""/>
      <w:lvlJc w:val="left"/>
      <w:pPr>
        <w:ind w:left="780" w:hanging="360"/>
      </w:pPr>
      <w:rPr>
        <w:rFonts w:ascii="Symbol" w:hAnsi="Symbol"/>
      </w:rPr>
    </w:lvl>
  </w:abstractNum>
  <w:abstractNum w:abstractNumId="103" w15:restartNumberingAfterBreak="0">
    <w:nsid w:val="7C5B1097"/>
    <w:multiLevelType w:val="hybridMultilevel"/>
    <w:tmpl w:val="6B2E3B58"/>
    <w:lvl w:ilvl="0" w:tplc="11E03EFC">
      <w:start w:val="1"/>
      <w:numFmt w:val="bullet"/>
      <w:lvlText w:val=""/>
      <w:lvlJc w:val="left"/>
      <w:pPr>
        <w:ind w:left="960" w:hanging="360"/>
      </w:pPr>
      <w:rPr>
        <w:rFonts w:ascii="Symbol" w:hAnsi="Symbol"/>
      </w:rPr>
    </w:lvl>
    <w:lvl w:ilvl="1" w:tplc="CD861D70">
      <w:start w:val="1"/>
      <w:numFmt w:val="bullet"/>
      <w:lvlText w:val=""/>
      <w:lvlJc w:val="left"/>
      <w:pPr>
        <w:ind w:left="960" w:hanging="360"/>
      </w:pPr>
      <w:rPr>
        <w:rFonts w:ascii="Symbol" w:hAnsi="Symbol"/>
      </w:rPr>
    </w:lvl>
    <w:lvl w:ilvl="2" w:tplc="915A995E">
      <w:start w:val="1"/>
      <w:numFmt w:val="bullet"/>
      <w:lvlText w:val=""/>
      <w:lvlJc w:val="left"/>
      <w:pPr>
        <w:ind w:left="960" w:hanging="360"/>
      </w:pPr>
      <w:rPr>
        <w:rFonts w:ascii="Symbol" w:hAnsi="Symbol"/>
      </w:rPr>
    </w:lvl>
    <w:lvl w:ilvl="3" w:tplc="16EA523C">
      <w:start w:val="1"/>
      <w:numFmt w:val="bullet"/>
      <w:lvlText w:val=""/>
      <w:lvlJc w:val="left"/>
      <w:pPr>
        <w:ind w:left="960" w:hanging="360"/>
      </w:pPr>
      <w:rPr>
        <w:rFonts w:ascii="Symbol" w:hAnsi="Symbol"/>
      </w:rPr>
    </w:lvl>
    <w:lvl w:ilvl="4" w:tplc="5A64432C">
      <w:start w:val="1"/>
      <w:numFmt w:val="bullet"/>
      <w:lvlText w:val=""/>
      <w:lvlJc w:val="left"/>
      <w:pPr>
        <w:ind w:left="960" w:hanging="360"/>
      </w:pPr>
      <w:rPr>
        <w:rFonts w:ascii="Symbol" w:hAnsi="Symbol"/>
      </w:rPr>
    </w:lvl>
    <w:lvl w:ilvl="5" w:tplc="6BE48CA0">
      <w:start w:val="1"/>
      <w:numFmt w:val="bullet"/>
      <w:lvlText w:val=""/>
      <w:lvlJc w:val="left"/>
      <w:pPr>
        <w:ind w:left="960" w:hanging="360"/>
      </w:pPr>
      <w:rPr>
        <w:rFonts w:ascii="Symbol" w:hAnsi="Symbol"/>
      </w:rPr>
    </w:lvl>
    <w:lvl w:ilvl="6" w:tplc="7AD82BE0">
      <w:start w:val="1"/>
      <w:numFmt w:val="bullet"/>
      <w:lvlText w:val=""/>
      <w:lvlJc w:val="left"/>
      <w:pPr>
        <w:ind w:left="960" w:hanging="360"/>
      </w:pPr>
      <w:rPr>
        <w:rFonts w:ascii="Symbol" w:hAnsi="Symbol"/>
      </w:rPr>
    </w:lvl>
    <w:lvl w:ilvl="7" w:tplc="9B1CF0C2">
      <w:start w:val="1"/>
      <w:numFmt w:val="bullet"/>
      <w:lvlText w:val=""/>
      <w:lvlJc w:val="left"/>
      <w:pPr>
        <w:ind w:left="960" w:hanging="360"/>
      </w:pPr>
      <w:rPr>
        <w:rFonts w:ascii="Symbol" w:hAnsi="Symbol"/>
      </w:rPr>
    </w:lvl>
    <w:lvl w:ilvl="8" w:tplc="C84CA70C">
      <w:start w:val="1"/>
      <w:numFmt w:val="bullet"/>
      <w:lvlText w:val=""/>
      <w:lvlJc w:val="left"/>
      <w:pPr>
        <w:ind w:left="960" w:hanging="360"/>
      </w:pPr>
      <w:rPr>
        <w:rFonts w:ascii="Symbol" w:hAnsi="Symbol"/>
      </w:rPr>
    </w:lvl>
  </w:abstractNum>
  <w:abstractNum w:abstractNumId="104" w15:restartNumberingAfterBreak="0">
    <w:nsid w:val="7C650C13"/>
    <w:multiLevelType w:val="hybridMultilevel"/>
    <w:tmpl w:val="B04CCC4A"/>
    <w:lvl w:ilvl="0" w:tplc="C71AD4E6">
      <w:start w:val="1"/>
      <w:numFmt w:val="bullet"/>
      <w:lvlText w:val=""/>
      <w:lvlJc w:val="left"/>
      <w:pPr>
        <w:ind w:left="960" w:hanging="360"/>
      </w:pPr>
      <w:rPr>
        <w:rFonts w:ascii="Symbol" w:hAnsi="Symbol"/>
      </w:rPr>
    </w:lvl>
    <w:lvl w:ilvl="1" w:tplc="0358B406">
      <w:start w:val="1"/>
      <w:numFmt w:val="bullet"/>
      <w:lvlText w:val=""/>
      <w:lvlJc w:val="left"/>
      <w:pPr>
        <w:ind w:left="960" w:hanging="360"/>
      </w:pPr>
      <w:rPr>
        <w:rFonts w:ascii="Symbol" w:hAnsi="Symbol"/>
      </w:rPr>
    </w:lvl>
    <w:lvl w:ilvl="2" w:tplc="D62AAB20">
      <w:start w:val="1"/>
      <w:numFmt w:val="bullet"/>
      <w:lvlText w:val=""/>
      <w:lvlJc w:val="left"/>
      <w:pPr>
        <w:ind w:left="960" w:hanging="360"/>
      </w:pPr>
      <w:rPr>
        <w:rFonts w:ascii="Symbol" w:hAnsi="Symbol"/>
      </w:rPr>
    </w:lvl>
    <w:lvl w:ilvl="3" w:tplc="66B0C37C">
      <w:start w:val="1"/>
      <w:numFmt w:val="bullet"/>
      <w:lvlText w:val=""/>
      <w:lvlJc w:val="left"/>
      <w:pPr>
        <w:ind w:left="960" w:hanging="360"/>
      </w:pPr>
      <w:rPr>
        <w:rFonts w:ascii="Symbol" w:hAnsi="Symbol"/>
      </w:rPr>
    </w:lvl>
    <w:lvl w:ilvl="4" w:tplc="E4AEAC00">
      <w:start w:val="1"/>
      <w:numFmt w:val="bullet"/>
      <w:lvlText w:val=""/>
      <w:lvlJc w:val="left"/>
      <w:pPr>
        <w:ind w:left="960" w:hanging="360"/>
      </w:pPr>
      <w:rPr>
        <w:rFonts w:ascii="Symbol" w:hAnsi="Symbol"/>
      </w:rPr>
    </w:lvl>
    <w:lvl w:ilvl="5" w:tplc="F188831A">
      <w:start w:val="1"/>
      <w:numFmt w:val="bullet"/>
      <w:lvlText w:val=""/>
      <w:lvlJc w:val="left"/>
      <w:pPr>
        <w:ind w:left="960" w:hanging="360"/>
      </w:pPr>
      <w:rPr>
        <w:rFonts w:ascii="Symbol" w:hAnsi="Symbol"/>
      </w:rPr>
    </w:lvl>
    <w:lvl w:ilvl="6" w:tplc="E2CAF95A">
      <w:start w:val="1"/>
      <w:numFmt w:val="bullet"/>
      <w:lvlText w:val=""/>
      <w:lvlJc w:val="left"/>
      <w:pPr>
        <w:ind w:left="960" w:hanging="360"/>
      </w:pPr>
      <w:rPr>
        <w:rFonts w:ascii="Symbol" w:hAnsi="Symbol"/>
      </w:rPr>
    </w:lvl>
    <w:lvl w:ilvl="7" w:tplc="8EFC042E">
      <w:start w:val="1"/>
      <w:numFmt w:val="bullet"/>
      <w:lvlText w:val=""/>
      <w:lvlJc w:val="left"/>
      <w:pPr>
        <w:ind w:left="960" w:hanging="360"/>
      </w:pPr>
      <w:rPr>
        <w:rFonts w:ascii="Symbol" w:hAnsi="Symbol"/>
      </w:rPr>
    </w:lvl>
    <w:lvl w:ilvl="8" w:tplc="B8AABF7E">
      <w:start w:val="1"/>
      <w:numFmt w:val="bullet"/>
      <w:lvlText w:val=""/>
      <w:lvlJc w:val="left"/>
      <w:pPr>
        <w:ind w:left="960" w:hanging="360"/>
      </w:pPr>
      <w:rPr>
        <w:rFonts w:ascii="Symbol" w:hAnsi="Symbol"/>
      </w:rPr>
    </w:lvl>
  </w:abstractNum>
  <w:abstractNum w:abstractNumId="105" w15:restartNumberingAfterBreak="0">
    <w:nsid w:val="7E654BCA"/>
    <w:multiLevelType w:val="hybridMultilevel"/>
    <w:tmpl w:val="8314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E920DF7"/>
    <w:multiLevelType w:val="hybridMultilevel"/>
    <w:tmpl w:val="418E7098"/>
    <w:lvl w:ilvl="0" w:tplc="1CE85934">
      <w:start w:val="1"/>
      <w:numFmt w:val="bullet"/>
      <w:lvlText w:val=""/>
      <w:lvlJc w:val="left"/>
      <w:pPr>
        <w:ind w:left="850"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107" w15:restartNumberingAfterBreak="0">
    <w:nsid w:val="7F104D41"/>
    <w:multiLevelType w:val="hybridMultilevel"/>
    <w:tmpl w:val="F7D4416C"/>
    <w:lvl w:ilvl="0" w:tplc="1E3E9788">
      <w:start w:val="1"/>
      <w:numFmt w:val="bullet"/>
      <w:lvlText w:val=""/>
      <w:lvlJc w:val="left"/>
      <w:pPr>
        <w:ind w:left="960" w:hanging="360"/>
      </w:pPr>
      <w:rPr>
        <w:rFonts w:ascii="Symbol" w:hAnsi="Symbol"/>
      </w:rPr>
    </w:lvl>
    <w:lvl w:ilvl="1" w:tplc="D2F6C410">
      <w:start w:val="1"/>
      <w:numFmt w:val="bullet"/>
      <w:lvlText w:val=""/>
      <w:lvlJc w:val="left"/>
      <w:pPr>
        <w:ind w:left="960" w:hanging="360"/>
      </w:pPr>
      <w:rPr>
        <w:rFonts w:ascii="Symbol" w:hAnsi="Symbol"/>
      </w:rPr>
    </w:lvl>
    <w:lvl w:ilvl="2" w:tplc="163EAF5A">
      <w:start w:val="1"/>
      <w:numFmt w:val="bullet"/>
      <w:lvlText w:val=""/>
      <w:lvlJc w:val="left"/>
      <w:pPr>
        <w:ind w:left="960" w:hanging="360"/>
      </w:pPr>
      <w:rPr>
        <w:rFonts w:ascii="Symbol" w:hAnsi="Symbol"/>
      </w:rPr>
    </w:lvl>
    <w:lvl w:ilvl="3" w:tplc="C110006C">
      <w:start w:val="1"/>
      <w:numFmt w:val="bullet"/>
      <w:lvlText w:val=""/>
      <w:lvlJc w:val="left"/>
      <w:pPr>
        <w:ind w:left="960" w:hanging="360"/>
      </w:pPr>
      <w:rPr>
        <w:rFonts w:ascii="Symbol" w:hAnsi="Symbol"/>
      </w:rPr>
    </w:lvl>
    <w:lvl w:ilvl="4" w:tplc="8BB4DBB8">
      <w:start w:val="1"/>
      <w:numFmt w:val="bullet"/>
      <w:lvlText w:val=""/>
      <w:lvlJc w:val="left"/>
      <w:pPr>
        <w:ind w:left="960" w:hanging="360"/>
      </w:pPr>
      <w:rPr>
        <w:rFonts w:ascii="Symbol" w:hAnsi="Symbol"/>
      </w:rPr>
    </w:lvl>
    <w:lvl w:ilvl="5" w:tplc="B67C530C">
      <w:start w:val="1"/>
      <w:numFmt w:val="bullet"/>
      <w:lvlText w:val=""/>
      <w:lvlJc w:val="left"/>
      <w:pPr>
        <w:ind w:left="960" w:hanging="360"/>
      </w:pPr>
      <w:rPr>
        <w:rFonts w:ascii="Symbol" w:hAnsi="Symbol"/>
      </w:rPr>
    </w:lvl>
    <w:lvl w:ilvl="6" w:tplc="600C1D68">
      <w:start w:val="1"/>
      <w:numFmt w:val="bullet"/>
      <w:lvlText w:val=""/>
      <w:lvlJc w:val="left"/>
      <w:pPr>
        <w:ind w:left="960" w:hanging="360"/>
      </w:pPr>
      <w:rPr>
        <w:rFonts w:ascii="Symbol" w:hAnsi="Symbol"/>
      </w:rPr>
    </w:lvl>
    <w:lvl w:ilvl="7" w:tplc="856860E6">
      <w:start w:val="1"/>
      <w:numFmt w:val="bullet"/>
      <w:lvlText w:val=""/>
      <w:lvlJc w:val="left"/>
      <w:pPr>
        <w:ind w:left="960" w:hanging="360"/>
      </w:pPr>
      <w:rPr>
        <w:rFonts w:ascii="Symbol" w:hAnsi="Symbol"/>
      </w:rPr>
    </w:lvl>
    <w:lvl w:ilvl="8" w:tplc="B7EA06EC">
      <w:start w:val="1"/>
      <w:numFmt w:val="bullet"/>
      <w:lvlText w:val=""/>
      <w:lvlJc w:val="left"/>
      <w:pPr>
        <w:ind w:left="960" w:hanging="360"/>
      </w:pPr>
      <w:rPr>
        <w:rFonts w:ascii="Symbol" w:hAnsi="Symbol"/>
      </w:rPr>
    </w:lvl>
  </w:abstractNum>
  <w:abstractNum w:abstractNumId="108" w15:restartNumberingAfterBreak="0">
    <w:nsid w:val="7F471106"/>
    <w:multiLevelType w:val="hybridMultilevel"/>
    <w:tmpl w:val="8D6C0338"/>
    <w:lvl w:ilvl="0" w:tplc="B3CE6188">
      <w:start w:val="1"/>
      <w:numFmt w:val="bullet"/>
      <w:lvlText w:val=""/>
      <w:lvlJc w:val="left"/>
      <w:pPr>
        <w:ind w:left="780" w:hanging="360"/>
      </w:pPr>
      <w:rPr>
        <w:rFonts w:ascii="Symbol" w:hAnsi="Symbol"/>
      </w:rPr>
    </w:lvl>
    <w:lvl w:ilvl="1" w:tplc="24CE53E6">
      <w:start w:val="1"/>
      <w:numFmt w:val="bullet"/>
      <w:lvlText w:val=""/>
      <w:lvlJc w:val="left"/>
      <w:pPr>
        <w:ind w:left="780" w:hanging="360"/>
      </w:pPr>
      <w:rPr>
        <w:rFonts w:ascii="Symbol" w:hAnsi="Symbol"/>
      </w:rPr>
    </w:lvl>
    <w:lvl w:ilvl="2" w:tplc="0D8CF076">
      <w:start w:val="1"/>
      <w:numFmt w:val="bullet"/>
      <w:lvlText w:val=""/>
      <w:lvlJc w:val="left"/>
      <w:pPr>
        <w:ind w:left="780" w:hanging="360"/>
      </w:pPr>
      <w:rPr>
        <w:rFonts w:ascii="Symbol" w:hAnsi="Symbol"/>
      </w:rPr>
    </w:lvl>
    <w:lvl w:ilvl="3" w:tplc="7FE27E84">
      <w:start w:val="1"/>
      <w:numFmt w:val="bullet"/>
      <w:lvlText w:val=""/>
      <w:lvlJc w:val="left"/>
      <w:pPr>
        <w:ind w:left="780" w:hanging="360"/>
      </w:pPr>
      <w:rPr>
        <w:rFonts w:ascii="Symbol" w:hAnsi="Symbol"/>
      </w:rPr>
    </w:lvl>
    <w:lvl w:ilvl="4" w:tplc="1B56FC9A">
      <w:start w:val="1"/>
      <w:numFmt w:val="bullet"/>
      <w:lvlText w:val=""/>
      <w:lvlJc w:val="left"/>
      <w:pPr>
        <w:ind w:left="780" w:hanging="360"/>
      </w:pPr>
      <w:rPr>
        <w:rFonts w:ascii="Symbol" w:hAnsi="Symbol"/>
      </w:rPr>
    </w:lvl>
    <w:lvl w:ilvl="5" w:tplc="463CE1D0">
      <w:start w:val="1"/>
      <w:numFmt w:val="bullet"/>
      <w:lvlText w:val=""/>
      <w:lvlJc w:val="left"/>
      <w:pPr>
        <w:ind w:left="780" w:hanging="360"/>
      </w:pPr>
      <w:rPr>
        <w:rFonts w:ascii="Symbol" w:hAnsi="Symbol"/>
      </w:rPr>
    </w:lvl>
    <w:lvl w:ilvl="6" w:tplc="A5787FB8">
      <w:start w:val="1"/>
      <w:numFmt w:val="bullet"/>
      <w:lvlText w:val=""/>
      <w:lvlJc w:val="left"/>
      <w:pPr>
        <w:ind w:left="780" w:hanging="360"/>
      </w:pPr>
      <w:rPr>
        <w:rFonts w:ascii="Symbol" w:hAnsi="Symbol"/>
      </w:rPr>
    </w:lvl>
    <w:lvl w:ilvl="7" w:tplc="40126590">
      <w:start w:val="1"/>
      <w:numFmt w:val="bullet"/>
      <w:lvlText w:val=""/>
      <w:lvlJc w:val="left"/>
      <w:pPr>
        <w:ind w:left="780" w:hanging="360"/>
      </w:pPr>
      <w:rPr>
        <w:rFonts w:ascii="Symbol" w:hAnsi="Symbol"/>
      </w:rPr>
    </w:lvl>
    <w:lvl w:ilvl="8" w:tplc="BC9AE944">
      <w:start w:val="1"/>
      <w:numFmt w:val="bullet"/>
      <w:lvlText w:val=""/>
      <w:lvlJc w:val="left"/>
      <w:pPr>
        <w:ind w:left="780" w:hanging="360"/>
      </w:pPr>
      <w:rPr>
        <w:rFonts w:ascii="Symbol" w:hAnsi="Symbol"/>
      </w:rPr>
    </w:lvl>
  </w:abstractNum>
  <w:num w:numId="1" w16cid:durableId="1333801061">
    <w:abstractNumId w:val="62"/>
  </w:num>
  <w:num w:numId="2" w16cid:durableId="1486782365">
    <w:abstractNumId w:val="70"/>
  </w:num>
  <w:num w:numId="3" w16cid:durableId="2050688841">
    <w:abstractNumId w:val="105"/>
  </w:num>
  <w:num w:numId="4" w16cid:durableId="937910004">
    <w:abstractNumId w:val="35"/>
  </w:num>
  <w:num w:numId="5" w16cid:durableId="586696340">
    <w:abstractNumId w:val="9"/>
  </w:num>
  <w:num w:numId="6" w16cid:durableId="56783370">
    <w:abstractNumId w:val="99"/>
  </w:num>
  <w:num w:numId="7" w16cid:durableId="914587242">
    <w:abstractNumId w:val="57"/>
  </w:num>
  <w:num w:numId="8" w16cid:durableId="237715440">
    <w:abstractNumId w:val="69"/>
  </w:num>
  <w:num w:numId="9" w16cid:durableId="561061455">
    <w:abstractNumId w:val="106"/>
  </w:num>
  <w:num w:numId="10" w16cid:durableId="1363559384">
    <w:abstractNumId w:val="97"/>
  </w:num>
  <w:num w:numId="11" w16cid:durableId="235749727">
    <w:abstractNumId w:val="81"/>
  </w:num>
  <w:num w:numId="12" w16cid:durableId="1232077890">
    <w:abstractNumId w:val="78"/>
  </w:num>
  <w:num w:numId="13" w16cid:durableId="985401274">
    <w:abstractNumId w:val="40"/>
  </w:num>
  <w:num w:numId="14" w16cid:durableId="116029502">
    <w:abstractNumId w:val="0"/>
  </w:num>
  <w:num w:numId="15" w16cid:durableId="564528498">
    <w:abstractNumId w:val="83"/>
  </w:num>
  <w:num w:numId="16" w16cid:durableId="2039433061">
    <w:abstractNumId w:val="19"/>
  </w:num>
  <w:num w:numId="17" w16cid:durableId="1434856947">
    <w:abstractNumId w:val="90"/>
  </w:num>
  <w:num w:numId="18" w16cid:durableId="1671252518">
    <w:abstractNumId w:val="82"/>
  </w:num>
  <w:num w:numId="19" w16cid:durableId="206836071">
    <w:abstractNumId w:val="3"/>
  </w:num>
  <w:num w:numId="20" w16cid:durableId="595872502">
    <w:abstractNumId w:val="36"/>
  </w:num>
  <w:num w:numId="21" w16cid:durableId="1588541963">
    <w:abstractNumId w:val="4"/>
  </w:num>
  <w:num w:numId="22" w16cid:durableId="35857196">
    <w:abstractNumId w:val="54"/>
  </w:num>
  <w:num w:numId="23" w16cid:durableId="984044525">
    <w:abstractNumId w:val="63"/>
  </w:num>
  <w:num w:numId="24" w16cid:durableId="499393056">
    <w:abstractNumId w:val="15"/>
  </w:num>
  <w:num w:numId="25" w16cid:durableId="926187287">
    <w:abstractNumId w:val="1"/>
  </w:num>
  <w:num w:numId="26" w16cid:durableId="496843011">
    <w:abstractNumId w:val="24"/>
  </w:num>
  <w:num w:numId="27" w16cid:durableId="877620052">
    <w:abstractNumId w:val="86"/>
  </w:num>
  <w:num w:numId="28" w16cid:durableId="1992442124">
    <w:abstractNumId w:val="38"/>
  </w:num>
  <w:num w:numId="29" w16cid:durableId="294801428">
    <w:abstractNumId w:val="91"/>
  </w:num>
  <w:num w:numId="30" w16cid:durableId="1010838956">
    <w:abstractNumId w:val="32"/>
  </w:num>
  <w:num w:numId="31" w16cid:durableId="1755280347">
    <w:abstractNumId w:val="88"/>
  </w:num>
  <w:num w:numId="32" w16cid:durableId="975646782">
    <w:abstractNumId w:val="59"/>
  </w:num>
  <w:num w:numId="33" w16cid:durableId="2038922116">
    <w:abstractNumId w:val="53"/>
  </w:num>
  <w:num w:numId="34" w16cid:durableId="16663271">
    <w:abstractNumId w:val="14"/>
  </w:num>
  <w:num w:numId="35" w16cid:durableId="2099251415">
    <w:abstractNumId w:val="37"/>
  </w:num>
  <w:num w:numId="36" w16cid:durableId="1770662316">
    <w:abstractNumId w:val="25"/>
  </w:num>
  <w:num w:numId="37" w16cid:durableId="1728843106">
    <w:abstractNumId w:val="85"/>
  </w:num>
  <w:num w:numId="38" w16cid:durableId="2115205255">
    <w:abstractNumId w:val="60"/>
  </w:num>
  <w:num w:numId="39" w16cid:durableId="1596789212">
    <w:abstractNumId w:val="10"/>
  </w:num>
  <w:num w:numId="40" w16cid:durableId="1298220732">
    <w:abstractNumId w:val="94"/>
  </w:num>
  <w:num w:numId="41" w16cid:durableId="1967812975">
    <w:abstractNumId w:val="107"/>
  </w:num>
  <w:num w:numId="42" w16cid:durableId="1422288301">
    <w:abstractNumId w:val="6"/>
  </w:num>
  <w:num w:numId="43" w16cid:durableId="849416814">
    <w:abstractNumId w:val="68"/>
  </w:num>
  <w:num w:numId="44" w16cid:durableId="1955285176">
    <w:abstractNumId w:val="103"/>
  </w:num>
  <w:num w:numId="45" w16cid:durableId="2139101204">
    <w:abstractNumId w:val="22"/>
  </w:num>
  <w:num w:numId="46" w16cid:durableId="667637062">
    <w:abstractNumId w:val="43"/>
  </w:num>
  <w:num w:numId="47" w16cid:durableId="1125999790">
    <w:abstractNumId w:val="72"/>
  </w:num>
  <w:num w:numId="48" w16cid:durableId="755521214">
    <w:abstractNumId w:val="44"/>
  </w:num>
  <w:num w:numId="49" w16cid:durableId="66920979">
    <w:abstractNumId w:val="45"/>
  </w:num>
  <w:num w:numId="50" w16cid:durableId="1666587400">
    <w:abstractNumId w:val="8"/>
  </w:num>
  <w:num w:numId="51" w16cid:durableId="938760486">
    <w:abstractNumId w:val="34"/>
  </w:num>
  <w:num w:numId="52" w16cid:durableId="1461728128">
    <w:abstractNumId w:val="46"/>
  </w:num>
  <w:num w:numId="53" w16cid:durableId="634027388">
    <w:abstractNumId w:val="76"/>
  </w:num>
  <w:num w:numId="54" w16cid:durableId="928929175">
    <w:abstractNumId w:val="5"/>
  </w:num>
  <w:num w:numId="55" w16cid:durableId="250282420">
    <w:abstractNumId w:val="39"/>
  </w:num>
  <w:num w:numId="56" w16cid:durableId="393243271">
    <w:abstractNumId w:val="56"/>
  </w:num>
  <w:num w:numId="57" w16cid:durableId="1500846102">
    <w:abstractNumId w:val="93"/>
  </w:num>
  <w:num w:numId="58" w16cid:durableId="1712074150">
    <w:abstractNumId w:val="28"/>
  </w:num>
  <w:num w:numId="59" w16cid:durableId="1092162887">
    <w:abstractNumId w:val="92"/>
  </w:num>
  <w:num w:numId="60" w16cid:durableId="1742479822">
    <w:abstractNumId w:val="47"/>
  </w:num>
  <w:num w:numId="61" w16cid:durableId="131020794">
    <w:abstractNumId w:val="58"/>
  </w:num>
  <w:num w:numId="62" w16cid:durableId="1553269701">
    <w:abstractNumId w:val="67"/>
  </w:num>
  <w:num w:numId="63" w16cid:durableId="2030830990">
    <w:abstractNumId w:val="17"/>
  </w:num>
  <w:num w:numId="64" w16cid:durableId="2121339181">
    <w:abstractNumId w:val="11"/>
  </w:num>
  <w:num w:numId="65" w16cid:durableId="1939022346">
    <w:abstractNumId w:val="84"/>
  </w:num>
  <w:num w:numId="66" w16cid:durableId="222179917">
    <w:abstractNumId w:val="7"/>
  </w:num>
  <w:num w:numId="67" w16cid:durableId="1856651988">
    <w:abstractNumId w:val="48"/>
  </w:num>
  <w:num w:numId="68" w16cid:durableId="753476788">
    <w:abstractNumId w:val="18"/>
  </w:num>
  <w:num w:numId="69" w16cid:durableId="135295754">
    <w:abstractNumId w:val="77"/>
  </w:num>
  <w:num w:numId="70" w16cid:durableId="1564486058">
    <w:abstractNumId w:val="104"/>
  </w:num>
  <w:num w:numId="71" w16cid:durableId="541095528">
    <w:abstractNumId w:val="27"/>
  </w:num>
  <w:num w:numId="72" w16cid:durableId="464086082">
    <w:abstractNumId w:val="33"/>
  </w:num>
  <w:num w:numId="73" w16cid:durableId="1185703786">
    <w:abstractNumId w:val="100"/>
  </w:num>
  <w:num w:numId="74" w16cid:durableId="2027097164">
    <w:abstractNumId w:val="31"/>
  </w:num>
  <w:num w:numId="75" w16cid:durableId="1987590851">
    <w:abstractNumId w:val="21"/>
  </w:num>
  <w:num w:numId="76" w16cid:durableId="1592347757">
    <w:abstractNumId w:val="13"/>
  </w:num>
  <w:num w:numId="77" w16cid:durableId="289093723">
    <w:abstractNumId w:val="23"/>
  </w:num>
  <w:num w:numId="78" w16cid:durableId="451706803">
    <w:abstractNumId w:val="101"/>
  </w:num>
  <w:num w:numId="79" w16cid:durableId="1010527290">
    <w:abstractNumId w:val="64"/>
  </w:num>
  <w:num w:numId="80" w16cid:durableId="1344431565">
    <w:abstractNumId w:val="42"/>
  </w:num>
  <w:num w:numId="81" w16cid:durableId="309100187">
    <w:abstractNumId w:val="41"/>
  </w:num>
  <w:num w:numId="82" w16cid:durableId="1377581173">
    <w:abstractNumId w:val="52"/>
  </w:num>
  <w:num w:numId="83" w16cid:durableId="196820134">
    <w:abstractNumId w:val="79"/>
  </w:num>
  <w:num w:numId="84" w16cid:durableId="220560915">
    <w:abstractNumId w:val="87"/>
  </w:num>
  <w:num w:numId="85" w16cid:durableId="1930963312">
    <w:abstractNumId w:val="26"/>
  </w:num>
  <w:num w:numId="86" w16cid:durableId="602421206">
    <w:abstractNumId w:val="73"/>
  </w:num>
  <w:num w:numId="87" w16cid:durableId="1369064773">
    <w:abstractNumId w:val="74"/>
  </w:num>
  <w:num w:numId="88" w16cid:durableId="885682842">
    <w:abstractNumId w:val="20"/>
  </w:num>
  <w:num w:numId="89" w16cid:durableId="831024311">
    <w:abstractNumId w:val="16"/>
  </w:num>
  <w:num w:numId="90" w16cid:durableId="1794129635">
    <w:abstractNumId w:val="66"/>
  </w:num>
  <w:num w:numId="91" w16cid:durableId="1359544883">
    <w:abstractNumId w:val="30"/>
  </w:num>
  <w:num w:numId="92" w16cid:durableId="423652608">
    <w:abstractNumId w:val="29"/>
  </w:num>
  <w:num w:numId="93" w16cid:durableId="1328706323">
    <w:abstractNumId w:val="108"/>
  </w:num>
  <w:num w:numId="94" w16cid:durableId="1865942570">
    <w:abstractNumId w:val="55"/>
  </w:num>
  <w:num w:numId="95" w16cid:durableId="3555209">
    <w:abstractNumId w:val="80"/>
  </w:num>
  <w:num w:numId="96" w16cid:durableId="1565794604">
    <w:abstractNumId w:val="75"/>
  </w:num>
  <w:num w:numId="97" w16cid:durableId="46342818">
    <w:abstractNumId w:val="102"/>
  </w:num>
  <w:num w:numId="98" w16cid:durableId="1374843632">
    <w:abstractNumId w:val="12"/>
  </w:num>
  <w:num w:numId="99" w16cid:durableId="257832445">
    <w:abstractNumId w:val="65"/>
  </w:num>
  <w:num w:numId="100" w16cid:durableId="1693342383">
    <w:abstractNumId w:val="89"/>
  </w:num>
  <w:num w:numId="101" w16cid:durableId="1893690576">
    <w:abstractNumId w:val="2"/>
  </w:num>
  <w:num w:numId="102" w16cid:durableId="187527446">
    <w:abstractNumId w:val="71"/>
  </w:num>
  <w:num w:numId="103" w16cid:durableId="1740714425">
    <w:abstractNumId w:val="95"/>
  </w:num>
  <w:num w:numId="104" w16cid:durableId="224727915">
    <w:abstractNumId w:val="50"/>
  </w:num>
  <w:num w:numId="105" w16cid:durableId="949048694">
    <w:abstractNumId w:val="96"/>
  </w:num>
  <w:num w:numId="106" w16cid:durableId="941424677">
    <w:abstractNumId w:val="49"/>
  </w:num>
  <w:num w:numId="107" w16cid:durableId="919868334">
    <w:abstractNumId w:val="98"/>
  </w:num>
  <w:num w:numId="108" w16cid:durableId="427969214">
    <w:abstractNumId w:val="51"/>
  </w:num>
  <w:num w:numId="109" w16cid:durableId="557282595">
    <w:abstractNumId w:val="6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47"/>
    <w:rsid w:val="00004F86"/>
    <w:rsid w:val="00005CEF"/>
    <w:rsid w:val="0001712F"/>
    <w:rsid w:val="000205E4"/>
    <w:rsid w:val="00021A0D"/>
    <w:rsid w:val="00022CDD"/>
    <w:rsid w:val="000304B0"/>
    <w:rsid w:val="00030C7D"/>
    <w:rsid w:val="00031960"/>
    <w:rsid w:val="000340BD"/>
    <w:rsid w:val="000374CC"/>
    <w:rsid w:val="000423DA"/>
    <w:rsid w:val="00052307"/>
    <w:rsid w:val="00053576"/>
    <w:rsid w:val="00053F97"/>
    <w:rsid w:val="00055714"/>
    <w:rsid w:val="00055C5E"/>
    <w:rsid w:val="00060C21"/>
    <w:rsid w:val="000645EC"/>
    <w:rsid w:val="0006791A"/>
    <w:rsid w:val="00080F7B"/>
    <w:rsid w:val="00086F6F"/>
    <w:rsid w:val="00087222"/>
    <w:rsid w:val="00096880"/>
    <w:rsid w:val="000A53AC"/>
    <w:rsid w:val="000B2FEB"/>
    <w:rsid w:val="000B595F"/>
    <w:rsid w:val="000B7252"/>
    <w:rsid w:val="000D037E"/>
    <w:rsid w:val="000F0980"/>
    <w:rsid w:val="000F5940"/>
    <w:rsid w:val="001024F0"/>
    <w:rsid w:val="00103217"/>
    <w:rsid w:val="00103909"/>
    <w:rsid w:val="00107F63"/>
    <w:rsid w:val="001100EF"/>
    <w:rsid w:val="00113A72"/>
    <w:rsid w:val="001167D1"/>
    <w:rsid w:val="00122060"/>
    <w:rsid w:val="00123720"/>
    <w:rsid w:val="00125397"/>
    <w:rsid w:val="001323B9"/>
    <w:rsid w:val="0013501A"/>
    <w:rsid w:val="00146002"/>
    <w:rsid w:val="00151311"/>
    <w:rsid w:val="00152255"/>
    <w:rsid w:val="00160B63"/>
    <w:rsid w:val="001629CD"/>
    <w:rsid w:val="00164F53"/>
    <w:rsid w:val="00165847"/>
    <w:rsid w:val="00166C2B"/>
    <w:rsid w:val="0017465B"/>
    <w:rsid w:val="001774E1"/>
    <w:rsid w:val="00180B48"/>
    <w:rsid w:val="001832CB"/>
    <w:rsid w:val="00184322"/>
    <w:rsid w:val="00187EF4"/>
    <w:rsid w:val="00190BB0"/>
    <w:rsid w:val="001925D7"/>
    <w:rsid w:val="001944CB"/>
    <w:rsid w:val="001B15CB"/>
    <w:rsid w:val="001B18DA"/>
    <w:rsid w:val="001B7721"/>
    <w:rsid w:val="001B7CE7"/>
    <w:rsid w:val="001B7FA5"/>
    <w:rsid w:val="001C3557"/>
    <w:rsid w:val="001D4387"/>
    <w:rsid w:val="001E3FE5"/>
    <w:rsid w:val="001E4B08"/>
    <w:rsid w:val="001F592F"/>
    <w:rsid w:val="002066B9"/>
    <w:rsid w:val="00211EF6"/>
    <w:rsid w:val="00217C53"/>
    <w:rsid w:val="0022298E"/>
    <w:rsid w:val="002244E8"/>
    <w:rsid w:val="002254ED"/>
    <w:rsid w:val="002419D0"/>
    <w:rsid w:val="00245348"/>
    <w:rsid w:val="00247F25"/>
    <w:rsid w:val="0025064C"/>
    <w:rsid w:val="002558A6"/>
    <w:rsid w:val="00263735"/>
    <w:rsid w:val="00264ACD"/>
    <w:rsid w:val="00264E28"/>
    <w:rsid w:val="00265B71"/>
    <w:rsid w:val="0026713F"/>
    <w:rsid w:val="00267D54"/>
    <w:rsid w:val="00274F62"/>
    <w:rsid w:val="00275A75"/>
    <w:rsid w:val="0028759A"/>
    <w:rsid w:val="002920DE"/>
    <w:rsid w:val="00296059"/>
    <w:rsid w:val="002A3D76"/>
    <w:rsid w:val="002A4661"/>
    <w:rsid w:val="002A49E2"/>
    <w:rsid w:val="002B0B94"/>
    <w:rsid w:val="002B298C"/>
    <w:rsid w:val="002B6195"/>
    <w:rsid w:val="002B77C1"/>
    <w:rsid w:val="002C43B7"/>
    <w:rsid w:val="002D5F29"/>
    <w:rsid w:val="002D7ACA"/>
    <w:rsid w:val="002E0323"/>
    <w:rsid w:val="002E0890"/>
    <w:rsid w:val="002E0A57"/>
    <w:rsid w:val="002E6C04"/>
    <w:rsid w:val="002E6CEE"/>
    <w:rsid w:val="002F3C30"/>
    <w:rsid w:val="002F78CD"/>
    <w:rsid w:val="00312D18"/>
    <w:rsid w:val="0031554F"/>
    <w:rsid w:val="0032126D"/>
    <w:rsid w:val="00321E4D"/>
    <w:rsid w:val="00323D32"/>
    <w:rsid w:val="00330265"/>
    <w:rsid w:val="00332961"/>
    <w:rsid w:val="00336583"/>
    <w:rsid w:val="00341A08"/>
    <w:rsid w:val="00344BD6"/>
    <w:rsid w:val="00350C78"/>
    <w:rsid w:val="00354264"/>
    <w:rsid w:val="0035542E"/>
    <w:rsid w:val="003575F2"/>
    <w:rsid w:val="0038082B"/>
    <w:rsid w:val="00381BDB"/>
    <w:rsid w:val="0038461F"/>
    <w:rsid w:val="00386AA3"/>
    <w:rsid w:val="00386CCD"/>
    <w:rsid w:val="003875A8"/>
    <w:rsid w:val="00393777"/>
    <w:rsid w:val="003A0F39"/>
    <w:rsid w:val="003A23FA"/>
    <w:rsid w:val="003A3C3D"/>
    <w:rsid w:val="003A7589"/>
    <w:rsid w:val="003B2CBF"/>
    <w:rsid w:val="003B31FA"/>
    <w:rsid w:val="003B41AC"/>
    <w:rsid w:val="003B45F4"/>
    <w:rsid w:val="003C4BDD"/>
    <w:rsid w:val="003C58A7"/>
    <w:rsid w:val="003D5503"/>
    <w:rsid w:val="003E1E27"/>
    <w:rsid w:val="003E2387"/>
    <w:rsid w:val="003E5B6D"/>
    <w:rsid w:val="003E6738"/>
    <w:rsid w:val="003E7002"/>
    <w:rsid w:val="003F0305"/>
    <w:rsid w:val="00403884"/>
    <w:rsid w:val="00407A2E"/>
    <w:rsid w:val="0041094B"/>
    <w:rsid w:val="00413916"/>
    <w:rsid w:val="004205B8"/>
    <w:rsid w:val="00430EDF"/>
    <w:rsid w:val="0043134B"/>
    <w:rsid w:val="004327C2"/>
    <w:rsid w:val="004333AD"/>
    <w:rsid w:val="004422F8"/>
    <w:rsid w:val="0044443E"/>
    <w:rsid w:val="00453F1D"/>
    <w:rsid w:val="0045497D"/>
    <w:rsid w:val="004552F0"/>
    <w:rsid w:val="00456CBB"/>
    <w:rsid w:val="0045775A"/>
    <w:rsid w:val="00457FE9"/>
    <w:rsid w:val="00462D0C"/>
    <w:rsid w:val="004642B3"/>
    <w:rsid w:val="00464336"/>
    <w:rsid w:val="00465D3F"/>
    <w:rsid w:val="00470E99"/>
    <w:rsid w:val="00472F10"/>
    <w:rsid w:val="004747E0"/>
    <w:rsid w:val="00483A87"/>
    <w:rsid w:val="00485503"/>
    <w:rsid w:val="00487B97"/>
    <w:rsid w:val="004A3B50"/>
    <w:rsid w:val="004A4BF4"/>
    <w:rsid w:val="004A6274"/>
    <w:rsid w:val="004B212A"/>
    <w:rsid w:val="004C303A"/>
    <w:rsid w:val="004C4A34"/>
    <w:rsid w:val="004D021E"/>
    <w:rsid w:val="004D14D5"/>
    <w:rsid w:val="004D1F17"/>
    <w:rsid w:val="004D1F91"/>
    <w:rsid w:val="004D56E7"/>
    <w:rsid w:val="004E07AE"/>
    <w:rsid w:val="004E3E6E"/>
    <w:rsid w:val="004E6218"/>
    <w:rsid w:val="004F1A32"/>
    <w:rsid w:val="004F389B"/>
    <w:rsid w:val="004F3E86"/>
    <w:rsid w:val="004F5443"/>
    <w:rsid w:val="00503475"/>
    <w:rsid w:val="00504F5B"/>
    <w:rsid w:val="005150E0"/>
    <w:rsid w:val="0051713B"/>
    <w:rsid w:val="00520476"/>
    <w:rsid w:val="00522A61"/>
    <w:rsid w:val="00523D40"/>
    <w:rsid w:val="00524933"/>
    <w:rsid w:val="00525B7E"/>
    <w:rsid w:val="00525BA1"/>
    <w:rsid w:val="00526755"/>
    <w:rsid w:val="005313F0"/>
    <w:rsid w:val="005349EC"/>
    <w:rsid w:val="00546FE6"/>
    <w:rsid w:val="00550DFC"/>
    <w:rsid w:val="005514D3"/>
    <w:rsid w:val="005528FB"/>
    <w:rsid w:val="00553B91"/>
    <w:rsid w:val="00554273"/>
    <w:rsid w:val="005715E1"/>
    <w:rsid w:val="00577001"/>
    <w:rsid w:val="0058458E"/>
    <w:rsid w:val="00585B7D"/>
    <w:rsid w:val="00592489"/>
    <w:rsid w:val="00595DC0"/>
    <w:rsid w:val="005A1583"/>
    <w:rsid w:val="005B353B"/>
    <w:rsid w:val="005B5C75"/>
    <w:rsid w:val="005B679E"/>
    <w:rsid w:val="005C2C6E"/>
    <w:rsid w:val="005C5418"/>
    <w:rsid w:val="005D0CE7"/>
    <w:rsid w:val="005D56F9"/>
    <w:rsid w:val="005E35E8"/>
    <w:rsid w:val="00606823"/>
    <w:rsid w:val="006112EA"/>
    <w:rsid w:val="00611540"/>
    <w:rsid w:val="00615765"/>
    <w:rsid w:val="00625CEA"/>
    <w:rsid w:val="00626D51"/>
    <w:rsid w:val="0063093F"/>
    <w:rsid w:val="00632C31"/>
    <w:rsid w:val="00636128"/>
    <w:rsid w:val="00636B04"/>
    <w:rsid w:val="00641850"/>
    <w:rsid w:val="0064325B"/>
    <w:rsid w:val="00645052"/>
    <w:rsid w:val="00646E3B"/>
    <w:rsid w:val="00650A30"/>
    <w:rsid w:val="00656310"/>
    <w:rsid w:val="00660A08"/>
    <w:rsid w:val="006617B1"/>
    <w:rsid w:val="00661A29"/>
    <w:rsid w:val="00662E7D"/>
    <w:rsid w:val="00662EB6"/>
    <w:rsid w:val="006640E7"/>
    <w:rsid w:val="00666A73"/>
    <w:rsid w:val="0067518D"/>
    <w:rsid w:val="006775AF"/>
    <w:rsid w:val="00681D67"/>
    <w:rsid w:val="006871E4"/>
    <w:rsid w:val="00687A04"/>
    <w:rsid w:val="00694E4C"/>
    <w:rsid w:val="00695C03"/>
    <w:rsid w:val="006A0E01"/>
    <w:rsid w:val="006B47C0"/>
    <w:rsid w:val="006B7BBE"/>
    <w:rsid w:val="006C6932"/>
    <w:rsid w:val="006D6156"/>
    <w:rsid w:val="006D77AE"/>
    <w:rsid w:val="006F6575"/>
    <w:rsid w:val="006F7163"/>
    <w:rsid w:val="00706EFE"/>
    <w:rsid w:val="00722345"/>
    <w:rsid w:val="00722831"/>
    <w:rsid w:val="00733FB4"/>
    <w:rsid w:val="007351FB"/>
    <w:rsid w:val="007469C5"/>
    <w:rsid w:val="00754636"/>
    <w:rsid w:val="00755580"/>
    <w:rsid w:val="00755B12"/>
    <w:rsid w:val="007561D4"/>
    <w:rsid w:val="00760570"/>
    <w:rsid w:val="0076123D"/>
    <w:rsid w:val="00761CA0"/>
    <w:rsid w:val="00766477"/>
    <w:rsid w:val="007710CF"/>
    <w:rsid w:val="007731DA"/>
    <w:rsid w:val="00781279"/>
    <w:rsid w:val="007932EB"/>
    <w:rsid w:val="00794EE6"/>
    <w:rsid w:val="007968C1"/>
    <w:rsid w:val="007A4E6B"/>
    <w:rsid w:val="007B316F"/>
    <w:rsid w:val="007C4958"/>
    <w:rsid w:val="007C4E10"/>
    <w:rsid w:val="007C4E81"/>
    <w:rsid w:val="007C5784"/>
    <w:rsid w:val="007C7AF2"/>
    <w:rsid w:val="007C7BA2"/>
    <w:rsid w:val="007D3A3F"/>
    <w:rsid w:val="007D4500"/>
    <w:rsid w:val="007E1910"/>
    <w:rsid w:val="007F015C"/>
    <w:rsid w:val="007F23E8"/>
    <w:rsid w:val="007F7626"/>
    <w:rsid w:val="00804218"/>
    <w:rsid w:val="008044A1"/>
    <w:rsid w:val="00807E39"/>
    <w:rsid w:val="008127CE"/>
    <w:rsid w:val="00814686"/>
    <w:rsid w:val="00815D9C"/>
    <w:rsid w:val="0082057C"/>
    <w:rsid w:val="00825E17"/>
    <w:rsid w:val="00826898"/>
    <w:rsid w:val="00826B70"/>
    <w:rsid w:val="00830C18"/>
    <w:rsid w:val="008336F9"/>
    <w:rsid w:val="00835B52"/>
    <w:rsid w:val="00847C6D"/>
    <w:rsid w:val="00853CB1"/>
    <w:rsid w:val="008660BA"/>
    <w:rsid w:val="0086743E"/>
    <w:rsid w:val="008715E2"/>
    <w:rsid w:val="00873CF3"/>
    <w:rsid w:val="0087717B"/>
    <w:rsid w:val="00885C3B"/>
    <w:rsid w:val="008869ED"/>
    <w:rsid w:val="008A0596"/>
    <w:rsid w:val="008A7555"/>
    <w:rsid w:val="008A7F01"/>
    <w:rsid w:val="008B6503"/>
    <w:rsid w:val="008B6CD8"/>
    <w:rsid w:val="008C146F"/>
    <w:rsid w:val="008C1DCC"/>
    <w:rsid w:val="008C7069"/>
    <w:rsid w:val="008E2CBA"/>
    <w:rsid w:val="008E41FA"/>
    <w:rsid w:val="008F50D3"/>
    <w:rsid w:val="008F5512"/>
    <w:rsid w:val="008F58B8"/>
    <w:rsid w:val="008F66D9"/>
    <w:rsid w:val="008F6959"/>
    <w:rsid w:val="008F6D95"/>
    <w:rsid w:val="008F7559"/>
    <w:rsid w:val="00902239"/>
    <w:rsid w:val="009038A2"/>
    <w:rsid w:val="00907906"/>
    <w:rsid w:val="00912B64"/>
    <w:rsid w:val="0092173E"/>
    <w:rsid w:val="009221D1"/>
    <w:rsid w:val="00922630"/>
    <w:rsid w:val="009271B9"/>
    <w:rsid w:val="00932D59"/>
    <w:rsid w:val="00940C33"/>
    <w:rsid w:val="0094408F"/>
    <w:rsid w:val="00946319"/>
    <w:rsid w:val="00947853"/>
    <w:rsid w:val="009514C7"/>
    <w:rsid w:val="00953FBD"/>
    <w:rsid w:val="009555A9"/>
    <w:rsid w:val="00955EC7"/>
    <w:rsid w:val="009638E9"/>
    <w:rsid w:val="00965742"/>
    <w:rsid w:val="00966D61"/>
    <w:rsid w:val="00971000"/>
    <w:rsid w:val="00977503"/>
    <w:rsid w:val="0098164E"/>
    <w:rsid w:val="0098251C"/>
    <w:rsid w:val="00990BE9"/>
    <w:rsid w:val="00991846"/>
    <w:rsid w:val="00993B8F"/>
    <w:rsid w:val="00996243"/>
    <w:rsid w:val="009A078C"/>
    <w:rsid w:val="009A311A"/>
    <w:rsid w:val="009A76DE"/>
    <w:rsid w:val="009B4C1E"/>
    <w:rsid w:val="009B58C4"/>
    <w:rsid w:val="009B6415"/>
    <w:rsid w:val="009C22C9"/>
    <w:rsid w:val="009C5226"/>
    <w:rsid w:val="009D0FAA"/>
    <w:rsid w:val="009D3A8B"/>
    <w:rsid w:val="009D7E7B"/>
    <w:rsid w:val="009E118B"/>
    <w:rsid w:val="009E60A1"/>
    <w:rsid w:val="009F4D70"/>
    <w:rsid w:val="009F73DF"/>
    <w:rsid w:val="009F78EA"/>
    <w:rsid w:val="00A01A64"/>
    <w:rsid w:val="00A052E7"/>
    <w:rsid w:val="00A14AAA"/>
    <w:rsid w:val="00A23C38"/>
    <w:rsid w:val="00A277D0"/>
    <w:rsid w:val="00A30F78"/>
    <w:rsid w:val="00A3679A"/>
    <w:rsid w:val="00A36BE3"/>
    <w:rsid w:val="00A4076A"/>
    <w:rsid w:val="00A5014C"/>
    <w:rsid w:val="00A64CEC"/>
    <w:rsid w:val="00A65147"/>
    <w:rsid w:val="00A66A2C"/>
    <w:rsid w:val="00A706EB"/>
    <w:rsid w:val="00A8514D"/>
    <w:rsid w:val="00A86A34"/>
    <w:rsid w:val="00A86CB3"/>
    <w:rsid w:val="00A90EED"/>
    <w:rsid w:val="00A916FC"/>
    <w:rsid w:val="00A917A0"/>
    <w:rsid w:val="00A93C0B"/>
    <w:rsid w:val="00A9685B"/>
    <w:rsid w:val="00A97011"/>
    <w:rsid w:val="00AA1028"/>
    <w:rsid w:val="00AB52E9"/>
    <w:rsid w:val="00AC3500"/>
    <w:rsid w:val="00AC450D"/>
    <w:rsid w:val="00AC7E89"/>
    <w:rsid w:val="00AD2CB2"/>
    <w:rsid w:val="00AD361D"/>
    <w:rsid w:val="00AE4896"/>
    <w:rsid w:val="00AE4BAC"/>
    <w:rsid w:val="00AE6E5C"/>
    <w:rsid w:val="00AF528D"/>
    <w:rsid w:val="00B00F89"/>
    <w:rsid w:val="00B02473"/>
    <w:rsid w:val="00B030BA"/>
    <w:rsid w:val="00B07E10"/>
    <w:rsid w:val="00B25126"/>
    <w:rsid w:val="00B2656B"/>
    <w:rsid w:val="00B27F73"/>
    <w:rsid w:val="00B309A5"/>
    <w:rsid w:val="00B323CB"/>
    <w:rsid w:val="00B4037D"/>
    <w:rsid w:val="00B4664D"/>
    <w:rsid w:val="00B5398F"/>
    <w:rsid w:val="00B572AB"/>
    <w:rsid w:val="00B64733"/>
    <w:rsid w:val="00B64BD9"/>
    <w:rsid w:val="00B70434"/>
    <w:rsid w:val="00B70848"/>
    <w:rsid w:val="00B84F18"/>
    <w:rsid w:val="00B8636E"/>
    <w:rsid w:val="00B9461C"/>
    <w:rsid w:val="00B9468A"/>
    <w:rsid w:val="00BA177B"/>
    <w:rsid w:val="00BA6898"/>
    <w:rsid w:val="00BB42F8"/>
    <w:rsid w:val="00BB577E"/>
    <w:rsid w:val="00BC0A25"/>
    <w:rsid w:val="00BC160B"/>
    <w:rsid w:val="00BC4ECA"/>
    <w:rsid w:val="00BC71D9"/>
    <w:rsid w:val="00BD222A"/>
    <w:rsid w:val="00BD3DF5"/>
    <w:rsid w:val="00BD45CB"/>
    <w:rsid w:val="00BE7B52"/>
    <w:rsid w:val="00BF1D9B"/>
    <w:rsid w:val="00BF5087"/>
    <w:rsid w:val="00BF5D28"/>
    <w:rsid w:val="00C03BA3"/>
    <w:rsid w:val="00C1122A"/>
    <w:rsid w:val="00C116D1"/>
    <w:rsid w:val="00C16118"/>
    <w:rsid w:val="00C1698E"/>
    <w:rsid w:val="00C21B98"/>
    <w:rsid w:val="00C22251"/>
    <w:rsid w:val="00C24939"/>
    <w:rsid w:val="00C31C92"/>
    <w:rsid w:val="00C33386"/>
    <w:rsid w:val="00C4110E"/>
    <w:rsid w:val="00C4441D"/>
    <w:rsid w:val="00C51D61"/>
    <w:rsid w:val="00C5319E"/>
    <w:rsid w:val="00C5634D"/>
    <w:rsid w:val="00C64AA8"/>
    <w:rsid w:val="00C70A8A"/>
    <w:rsid w:val="00C76970"/>
    <w:rsid w:val="00C82E29"/>
    <w:rsid w:val="00C9122D"/>
    <w:rsid w:val="00C91DEB"/>
    <w:rsid w:val="00C92CC7"/>
    <w:rsid w:val="00C97315"/>
    <w:rsid w:val="00C97E77"/>
    <w:rsid w:val="00CA4FD1"/>
    <w:rsid w:val="00CA5638"/>
    <w:rsid w:val="00CB0C63"/>
    <w:rsid w:val="00CB1B0D"/>
    <w:rsid w:val="00CC61C7"/>
    <w:rsid w:val="00CC7B41"/>
    <w:rsid w:val="00CD1D46"/>
    <w:rsid w:val="00CD6354"/>
    <w:rsid w:val="00CD7568"/>
    <w:rsid w:val="00CF756B"/>
    <w:rsid w:val="00D03C66"/>
    <w:rsid w:val="00D11E75"/>
    <w:rsid w:val="00D17DA7"/>
    <w:rsid w:val="00D240B0"/>
    <w:rsid w:val="00D242A7"/>
    <w:rsid w:val="00D30483"/>
    <w:rsid w:val="00D41489"/>
    <w:rsid w:val="00D443B0"/>
    <w:rsid w:val="00D54473"/>
    <w:rsid w:val="00D67B09"/>
    <w:rsid w:val="00D77EA5"/>
    <w:rsid w:val="00D817DF"/>
    <w:rsid w:val="00D84C61"/>
    <w:rsid w:val="00D918F1"/>
    <w:rsid w:val="00D92CE3"/>
    <w:rsid w:val="00D94538"/>
    <w:rsid w:val="00D94C94"/>
    <w:rsid w:val="00DA62E4"/>
    <w:rsid w:val="00DA685C"/>
    <w:rsid w:val="00DA76D0"/>
    <w:rsid w:val="00DB192C"/>
    <w:rsid w:val="00DB5D16"/>
    <w:rsid w:val="00DB6420"/>
    <w:rsid w:val="00DC073F"/>
    <w:rsid w:val="00DC2AD7"/>
    <w:rsid w:val="00DC2B0B"/>
    <w:rsid w:val="00DD58A9"/>
    <w:rsid w:val="00DD7EE7"/>
    <w:rsid w:val="00DE0EFF"/>
    <w:rsid w:val="00DF0A92"/>
    <w:rsid w:val="00DF164F"/>
    <w:rsid w:val="00E03EF9"/>
    <w:rsid w:val="00E06397"/>
    <w:rsid w:val="00E11B1B"/>
    <w:rsid w:val="00E354B5"/>
    <w:rsid w:val="00E4037E"/>
    <w:rsid w:val="00E43173"/>
    <w:rsid w:val="00E46BC7"/>
    <w:rsid w:val="00E47B57"/>
    <w:rsid w:val="00E50E35"/>
    <w:rsid w:val="00E55406"/>
    <w:rsid w:val="00E5702E"/>
    <w:rsid w:val="00E62572"/>
    <w:rsid w:val="00E67218"/>
    <w:rsid w:val="00E67E35"/>
    <w:rsid w:val="00E717F5"/>
    <w:rsid w:val="00E7527F"/>
    <w:rsid w:val="00E768D2"/>
    <w:rsid w:val="00E8193D"/>
    <w:rsid w:val="00E82A89"/>
    <w:rsid w:val="00E82FD2"/>
    <w:rsid w:val="00E8488D"/>
    <w:rsid w:val="00E92301"/>
    <w:rsid w:val="00E94AFE"/>
    <w:rsid w:val="00E959BF"/>
    <w:rsid w:val="00E9684C"/>
    <w:rsid w:val="00EA0F06"/>
    <w:rsid w:val="00EA15E6"/>
    <w:rsid w:val="00EB20C2"/>
    <w:rsid w:val="00EC3D58"/>
    <w:rsid w:val="00EC4AD8"/>
    <w:rsid w:val="00EC68C4"/>
    <w:rsid w:val="00EC7CF2"/>
    <w:rsid w:val="00ED1252"/>
    <w:rsid w:val="00ED4D2A"/>
    <w:rsid w:val="00ED53C7"/>
    <w:rsid w:val="00ED6046"/>
    <w:rsid w:val="00EE518E"/>
    <w:rsid w:val="00EE5EFB"/>
    <w:rsid w:val="00EE6923"/>
    <w:rsid w:val="00EF5547"/>
    <w:rsid w:val="00EF7885"/>
    <w:rsid w:val="00F04798"/>
    <w:rsid w:val="00F123D0"/>
    <w:rsid w:val="00F13EB5"/>
    <w:rsid w:val="00F15020"/>
    <w:rsid w:val="00F17053"/>
    <w:rsid w:val="00F20441"/>
    <w:rsid w:val="00F26765"/>
    <w:rsid w:val="00F2785A"/>
    <w:rsid w:val="00F54E4A"/>
    <w:rsid w:val="00F60446"/>
    <w:rsid w:val="00F65155"/>
    <w:rsid w:val="00F761C6"/>
    <w:rsid w:val="00F77DD7"/>
    <w:rsid w:val="00F82C7E"/>
    <w:rsid w:val="00F8337F"/>
    <w:rsid w:val="00F924FA"/>
    <w:rsid w:val="00F9435B"/>
    <w:rsid w:val="00F9497F"/>
    <w:rsid w:val="00FA028D"/>
    <w:rsid w:val="00FB764E"/>
    <w:rsid w:val="00FC44D3"/>
    <w:rsid w:val="00FD0192"/>
    <w:rsid w:val="00FD04C7"/>
    <w:rsid w:val="00FD6703"/>
    <w:rsid w:val="00FD72F9"/>
    <w:rsid w:val="00FD7A75"/>
    <w:rsid w:val="00FE5047"/>
    <w:rsid w:val="00FF51C6"/>
    <w:rsid w:val="019FB2A9"/>
    <w:rsid w:val="027553EF"/>
    <w:rsid w:val="040D2029"/>
    <w:rsid w:val="05251571"/>
    <w:rsid w:val="0AA02172"/>
    <w:rsid w:val="0D08FBED"/>
    <w:rsid w:val="108613FA"/>
    <w:rsid w:val="11F7C29A"/>
    <w:rsid w:val="130979F6"/>
    <w:rsid w:val="1AA17C27"/>
    <w:rsid w:val="1CC891ED"/>
    <w:rsid w:val="1F99AEC2"/>
    <w:rsid w:val="20F74C7E"/>
    <w:rsid w:val="220437CE"/>
    <w:rsid w:val="2F045380"/>
    <w:rsid w:val="2FF66A83"/>
    <w:rsid w:val="3069C4B7"/>
    <w:rsid w:val="32DCAC9D"/>
    <w:rsid w:val="347F6E3C"/>
    <w:rsid w:val="348D6FA4"/>
    <w:rsid w:val="34915573"/>
    <w:rsid w:val="37849F52"/>
    <w:rsid w:val="3C1E237A"/>
    <w:rsid w:val="3C416822"/>
    <w:rsid w:val="3DF9F291"/>
    <w:rsid w:val="3EFECE1D"/>
    <w:rsid w:val="408F4E69"/>
    <w:rsid w:val="42298DA9"/>
    <w:rsid w:val="448E18B9"/>
    <w:rsid w:val="488F921F"/>
    <w:rsid w:val="4A7A727C"/>
    <w:rsid w:val="4C1CAA5E"/>
    <w:rsid w:val="56865D96"/>
    <w:rsid w:val="571705C1"/>
    <w:rsid w:val="5DCA83E4"/>
    <w:rsid w:val="60055070"/>
    <w:rsid w:val="60A7F3E6"/>
    <w:rsid w:val="619830BB"/>
    <w:rsid w:val="6382CA52"/>
    <w:rsid w:val="641F2735"/>
    <w:rsid w:val="69823583"/>
    <w:rsid w:val="6B24D599"/>
    <w:rsid w:val="6E462B58"/>
    <w:rsid w:val="6EFCEFC0"/>
    <w:rsid w:val="708DFAE2"/>
    <w:rsid w:val="72BA7894"/>
    <w:rsid w:val="7657E484"/>
    <w:rsid w:val="7AE93C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97103"/>
  <w15:docId w15:val="{C851965F-D7F0-4C17-8802-2F794886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75A"/>
    <w:pPr>
      <w:spacing w:line="252" w:lineRule="auto"/>
      <w:contextualSpacing/>
    </w:pPr>
  </w:style>
  <w:style w:type="paragraph" w:styleId="Heading1">
    <w:name w:val="heading 1"/>
    <w:basedOn w:val="Normal"/>
    <w:next w:val="Normal"/>
    <w:link w:val="Heading1Char"/>
    <w:autoRedefine/>
    <w:uiPriority w:val="9"/>
    <w:qFormat/>
    <w:rsid w:val="00FC44D3"/>
    <w:pPr>
      <w:keepNext/>
      <w:keepLines/>
      <w:spacing w:before="200"/>
      <w:outlineLvl w:val="0"/>
    </w:pPr>
    <w:rPr>
      <w:rFonts w:ascii="Arial Black" w:eastAsiaTheme="majorEastAsia" w:hAnsi="Arial Black" w:cstheme="majorBidi"/>
      <w:bCs/>
      <w:caps/>
      <w:color w:val="1D7294"/>
      <w:sz w:val="32"/>
      <w:szCs w:val="28"/>
    </w:rPr>
  </w:style>
  <w:style w:type="paragraph" w:styleId="Heading2">
    <w:name w:val="heading 2"/>
    <w:basedOn w:val="Normal"/>
    <w:next w:val="Normal"/>
    <w:link w:val="Heading2Char"/>
    <w:autoRedefine/>
    <w:uiPriority w:val="9"/>
    <w:unhideWhenUsed/>
    <w:qFormat/>
    <w:rsid w:val="00955EC7"/>
    <w:pPr>
      <w:keepNext/>
      <w:keepLines/>
      <w:spacing w:before="360"/>
      <w:outlineLvl w:val="1"/>
    </w:pPr>
    <w:rPr>
      <w:rFonts w:ascii="Arial Black" w:eastAsiaTheme="majorEastAsia" w:hAnsi="Arial Black" w:cstheme="majorBidi"/>
      <w:bCs/>
      <w:caps/>
      <w:color w:val="1B878A"/>
      <w:sz w:val="28"/>
      <w:szCs w:val="26"/>
    </w:rPr>
  </w:style>
  <w:style w:type="paragraph" w:styleId="Heading3">
    <w:name w:val="heading 3"/>
    <w:basedOn w:val="Normal"/>
    <w:next w:val="Normal"/>
    <w:link w:val="Heading3Char"/>
    <w:autoRedefine/>
    <w:uiPriority w:val="9"/>
    <w:unhideWhenUsed/>
    <w:qFormat/>
    <w:rsid w:val="00955EC7"/>
    <w:pPr>
      <w:keepNext/>
      <w:keepLines/>
      <w:spacing w:before="200"/>
      <w:outlineLvl w:val="2"/>
    </w:pPr>
    <w:rPr>
      <w:rFonts w:ascii="Arial" w:eastAsiaTheme="majorEastAsia" w:hAnsi="Arial" w:cstheme="majorBidi"/>
      <w:b/>
      <w:caps/>
      <w:color w:val="1D7294"/>
      <w:szCs w:val="24"/>
    </w:rPr>
  </w:style>
  <w:style w:type="paragraph" w:styleId="Heading4">
    <w:name w:val="heading 4"/>
    <w:basedOn w:val="Normal"/>
    <w:next w:val="Normal"/>
    <w:link w:val="Heading4Char"/>
    <w:autoRedefine/>
    <w:uiPriority w:val="9"/>
    <w:unhideWhenUsed/>
    <w:qFormat/>
    <w:rsid w:val="00955EC7"/>
    <w:pPr>
      <w:keepNext/>
      <w:keepLines/>
      <w:spacing w:before="200"/>
      <w:outlineLvl w:val="3"/>
    </w:pPr>
    <w:rPr>
      <w:rFonts w:ascii="Arial Narrow" w:eastAsiaTheme="majorEastAsia" w:hAnsi="Arial Narrow" w:cstheme="majorBidi"/>
      <w:iCs/>
      <w:caps/>
      <w:color w:val="365F91" w:themeColor="accent1" w:themeShade="BF"/>
    </w:rPr>
  </w:style>
  <w:style w:type="paragraph" w:styleId="Heading5">
    <w:name w:val="heading 5"/>
    <w:basedOn w:val="Normal"/>
    <w:next w:val="Normal"/>
    <w:link w:val="Heading5Char"/>
    <w:autoRedefine/>
    <w:uiPriority w:val="9"/>
    <w:semiHidden/>
    <w:unhideWhenUsed/>
    <w:rsid w:val="0051713B"/>
    <w:pPr>
      <w:keepNext/>
      <w:keepLines/>
      <w:spacing w:before="40"/>
      <w:outlineLvl w:val="4"/>
    </w:pPr>
    <w:rPr>
      <w:rFonts w:ascii="Arial Narrow" w:eastAsiaTheme="majorEastAsia" w:hAnsi="Arial Narrow" w:cstheme="majorBidi"/>
      <w: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rsid w:val="0051713B"/>
    <w:rPr>
      <w:rFonts w:ascii="Arial" w:hAnsi="Arial"/>
      <w:b/>
      <w:i w:val="0"/>
      <w:iCs/>
      <w:color w:val="000000" w:themeColor="text1"/>
      <w:sz w:val="20"/>
    </w:rPr>
  </w:style>
  <w:style w:type="paragraph" w:styleId="Subtitle">
    <w:name w:val="Subtitle"/>
    <w:basedOn w:val="Normal"/>
    <w:next w:val="Normal"/>
    <w:link w:val="SubtitleChar"/>
    <w:autoRedefine/>
    <w:uiPriority w:val="11"/>
    <w:qFormat/>
    <w:rsid w:val="00955EC7"/>
    <w:pPr>
      <w:numPr>
        <w:ilvl w:val="1"/>
      </w:numPr>
    </w:pPr>
    <w:rPr>
      <w:rFonts w:ascii="Arial" w:eastAsiaTheme="minorEastAsia" w:hAnsi="Arial"/>
      <w:b/>
      <w:color w:val="C0504D" w:themeColor="accent2"/>
      <w:spacing w:val="15"/>
      <w:sz w:val="20"/>
    </w:rPr>
  </w:style>
  <w:style w:type="character" w:customStyle="1" w:styleId="SubtitleChar">
    <w:name w:val="Subtitle Char"/>
    <w:basedOn w:val="DefaultParagraphFont"/>
    <w:link w:val="Subtitle"/>
    <w:uiPriority w:val="11"/>
    <w:rsid w:val="00955EC7"/>
    <w:rPr>
      <w:rFonts w:ascii="Arial" w:eastAsiaTheme="minorEastAsia" w:hAnsi="Arial"/>
      <w:b/>
      <w:color w:val="C0504D" w:themeColor="accent2"/>
      <w:spacing w:val="15"/>
      <w:sz w:val="20"/>
    </w:rPr>
  </w:style>
  <w:style w:type="character" w:styleId="Emphasis">
    <w:name w:val="Emphasis"/>
    <w:basedOn w:val="DefaultParagraphFont"/>
    <w:uiPriority w:val="20"/>
    <w:rsid w:val="0051713B"/>
    <w:rPr>
      <w:rFonts w:ascii="Arial" w:hAnsi="Arial"/>
      <w:i/>
      <w:iCs/>
      <w:color w:val="C0504D" w:themeColor="accent2"/>
      <w:sz w:val="20"/>
    </w:rPr>
  </w:style>
  <w:style w:type="character" w:styleId="IntenseEmphasis">
    <w:name w:val="Intense Emphasis"/>
    <w:basedOn w:val="DefaultParagraphFont"/>
    <w:uiPriority w:val="21"/>
    <w:rsid w:val="0051713B"/>
    <w:rPr>
      <w:rFonts w:ascii="Arial Black" w:hAnsi="Arial Black"/>
      <w:i w:val="0"/>
      <w:iCs/>
      <w:color w:val="C0504D" w:themeColor="accent2"/>
      <w:sz w:val="20"/>
    </w:rPr>
  </w:style>
  <w:style w:type="paragraph" w:styleId="Quote">
    <w:name w:val="Quote"/>
    <w:basedOn w:val="Normal"/>
    <w:next w:val="Normal"/>
    <w:link w:val="QuoteChar"/>
    <w:autoRedefine/>
    <w:uiPriority w:val="29"/>
    <w:qFormat/>
    <w:rsid w:val="00955EC7"/>
    <w:pPr>
      <w:ind w:left="864" w:right="864"/>
      <w:jc w:val="center"/>
    </w:pPr>
    <w:rPr>
      <w:rFonts w:ascii="Arial Narrow" w:hAnsi="Arial Narrow"/>
      <w:i/>
      <w:iCs/>
    </w:rPr>
  </w:style>
  <w:style w:type="character" w:customStyle="1" w:styleId="QuoteChar">
    <w:name w:val="Quote Char"/>
    <w:basedOn w:val="DefaultParagraphFont"/>
    <w:link w:val="Quote"/>
    <w:uiPriority w:val="29"/>
    <w:rsid w:val="00955EC7"/>
    <w:rPr>
      <w:rFonts w:ascii="Arial Narrow" w:hAnsi="Arial Narrow"/>
      <w:i/>
      <w:iCs/>
    </w:rPr>
  </w:style>
  <w:style w:type="character" w:customStyle="1" w:styleId="Heading1Char">
    <w:name w:val="Heading 1 Char"/>
    <w:basedOn w:val="DefaultParagraphFont"/>
    <w:link w:val="Heading1"/>
    <w:uiPriority w:val="9"/>
    <w:rsid w:val="00FC44D3"/>
    <w:rPr>
      <w:rFonts w:ascii="Arial Black" w:eastAsiaTheme="majorEastAsia" w:hAnsi="Arial Black" w:cstheme="majorBidi"/>
      <w:bCs/>
      <w:caps/>
      <w:color w:val="1D7294"/>
      <w:sz w:val="32"/>
      <w:szCs w:val="28"/>
    </w:rPr>
  </w:style>
  <w:style w:type="character" w:customStyle="1" w:styleId="Heading2Char">
    <w:name w:val="Heading 2 Char"/>
    <w:basedOn w:val="DefaultParagraphFont"/>
    <w:link w:val="Heading2"/>
    <w:uiPriority w:val="9"/>
    <w:rsid w:val="00955EC7"/>
    <w:rPr>
      <w:rFonts w:ascii="Arial Black" w:eastAsiaTheme="majorEastAsia" w:hAnsi="Arial Black" w:cstheme="majorBidi"/>
      <w:bCs/>
      <w:caps/>
      <w:color w:val="1B878A"/>
      <w:sz w:val="28"/>
      <w:szCs w:val="26"/>
    </w:rPr>
  </w:style>
  <w:style w:type="character" w:customStyle="1" w:styleId="Heading3Char">
    <w:name w:val="Heading 3 Char"/>
    <w:basedOn w:val="DefaultParagraphFont"/>
    <w:link w:val="Heading3"/>
    <w:uiPriority w:val="9"/>
    <w:rsid w:val="00955EC7"/>
    <w:rPr>
      <w:rFonts w:ascii="Arial" w:eastAsiaTheme="majorEastAsia" w:hAnsi="Arial" w:cstheme="majorBidi"/>
      <w:b/>
      <w:caps/>
      <w:color w:val="1D7294"/>
      <w:szCs w:val="24"/>
    </w:rPr>
  </w:style>
  <w:style w:type="paragraph" w:styleId="Title">
    <w:name w:val="Title"/>
    <w:basedOn w:val="Normal"/>
    <w:next w:val="Normal"/>
    <w:link w:val="TitleChar"/>
    <w:autoRedefine/>
    <w:uiPriority w:val="10"/>
    <w:rsid w:val="0051713B"/>
    <w:pPr>
      <w:spacing w:line="240" w:lineRule="auto"/>
      <w:ind w:left="-2160"/>
    </w:pPr>
    <w:rPr>
      <w:rFonts w:ascii="Arial Black" w:eastAsiaTheme="majorEastAsia" w:hAnsi="Arial Black" w:cstheme="majorBidi"/>
      <w:caps/>
      <w:color w:val="1D7294"/>
      <w:spacing w:val="-10"/>
      <w:kern w:val="28"/>
      <w:sz w:val="48"/>
      <w:szCs w:val="56"/>
    </w:rPr>
  </w:style>
  <w:style w:type="character" w:customStyle="1" w:styleId="TitleChar">
    <w:name w:val="Title Char"/>
    <w:basedOn w:val="DefaultParagraphFont"/>
    <w:link w:val="Title"/>
    <w:uiPriority w:val="10"/>
    <w:rsid w:val="0051713B"/>
    <w:rPr>
      <w:rFonts w:ascii="Arial Black" w:eastAsiaTheme="majorEastAsia" w:hAnsi="Arial Black" w:cstheme="majorBidi"/>
      <w:caps/>
      <w:color w:val="1D7294"/>
      <w:spacing w:val="-10"/>
      <w:kern w:val="28"/>
      <w:sz w:val="48"/>
      <w:szCs w:val="56"/>
    </w:rPr>
  </w:style>
  <w:style w:type="character" w:customStyle="1" w:styleId="Heading4Char">
    <w:name w:val="Heading 4 Char"/>
    <w:basedOn w:val="DefaultParagraphFont"/>
    <w:link w:val="Heading4"/>
    <w:uiPriority w:val="9"/>
    <w:rsid w:val="00955EC7"/>
    <w:rPr>
      <w:rFonts w:ascii="Arial Narrow" w:eastAsiaTheme="majorEastAsia" w:hAnsi="Arial Narrow" w:cstheme="majorBidi"/>
      <w:iCs/>
      <w:caps/>
      <w:color w:val="365F91" w:themeColor="accent1" w:themeShade="BF"/>
    </w:rPr>
  </w:style>
  <w:style w:type="character" w:customStyle="1" w:styleId="Heading5Char">
    <w:name w:val="Heading 5 Char"/>
    <w:basedOn w:val="DefaultParagraphFont"/>
    <w:link w:val="Heading5"/>
    <w:uiPriority w:val="9"/>
    <w:semiHidden/>
    <w:rsid w:val="0051713B"/>
    <w:rPr>
      <w:rFonts w:ascii="Arial Narrow" w:eastAsiaTheme="majorEastAsia" w:hAnsi="Arial Narrow" w:cstheme="majorBidi"/>
      <w:i/>
      <w:color w:val="365F91" w:themeColor="accent1" w:themeShade="BF"/>
      <w:sz w:val="24"/>
    </w:rPr>
  </w:style>
  <w:style w:type="paragraph" w:styleId="NoSpacing">
    <w:name w:val="No Spacing"/>
    <w:autoRedefine/>
    <w:uiPriority w:val="1"/>
    <w:qFormat/>
    <w:rsid w:val="0045775A"/>
    <w:pPr>
      <w:spacing w:line="252" w:lineRule="auto"/>
      <w:contextualSpacing/>
    </w:pPr>
  </w:style>
  <w:style w:type="character" w:styleId="Hyperlink">
    <w:name w:val="Hyperlink"/>
    <w:basedOn w:val="DefaultParagraphFont"/>
    <w:uiPriority w:val="99"/>
    <w:unhideWhenUsed/>
    <w:rsid w:val="00B9461C"/>
    <w:rPr>
      <w:color w:val="1F497D"/>
      <w:u w:val="single"/>
    </w:rPr>
  </w:style>
  <w:style w:type="paragraph" w:styleId="Footer">
    <w:name w:val="footer"/>
    <w:basedOn w:val="Normal"/>
    <w:link w:val="FooterChar"/>
    <w:uiPriority w:val="99"/>
    <w:unhideWhenUsed/>
    <w:rsid w:val="00B9461C"/>
    <w:pPr>
      <w:tabs>
        <w:tab w:val="center" w:pos="4680"/>
        <w:tab w:val="right" w:pos="9360"/>
      </w:tabs>
      <w:spacing w:line="240" w:lineRule="auto"/>
    </w:pPr>
  </w:style>
  <w:style w:type="character" w:customStyle="1" w:styleId="FooterChar">
    <w:name w:val="Footer Char"/>
    <w:basedOn w:val="DefaultParagraphFont"/>
    <w:link w:val="Footer"/>
    <w:uiPriority w:val="99"/>
    <w:rsid w:val="00B9461C"/>
  </w:style>
  <w:style w:type="paragraph" w:styleId="ListParagraph">
    <w:name w:val="List Paragraph"/>
    <w:aliases w:val="3,Bullet 1,Bullet Points,Colorful List - Accent 11,Dot pt,F5 List Paragraph,Indicator Text,Issue Action POC,List Paragraph Char Char Char,List Paragraph1,List Paragraph2,MAIN CONTENT,Normal numbered,Numbered Para 1,POCG Table Text,Bullet"/>
    <w:basedOn w:val="Normal"/>
    <w:link w:val="ListParagraphChar"/>
    <w:uiPriority w:val="34"/>
    <w:qFormat/>
    <w:rsid w:val="00766477"/>
    <w:pPr>
      <w:numPr>
        <w:numId w:val="7"/>
      </w:numPr>
      <w:ind w:left="836"/>
      <w:contextualSpacing w:val="0"/>
    </w:pPr>
  </w:style>
  <w:style w:type="table" w:styleId="TableGrid">
    <w:name w:val="Table Grid"/>
    <w:basedOn w:val="TableNormal"/>
    <w:uiPriority w:val="59"/>
    <w:rsid w:val="00B9461C"/>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
    <w:name w:val="Page #"/>
    <w:basedOn w:val="Footer"/>
    <w:link w:val="PageChar"/>
    <w:rsid w:val="00B9461C"/>
    <w:pPr>
      <w:jc w:val="center"/>
    </w:pPr>
    <w:rPr>
      <w:rFonts w:ascii="Arial" w:hAnsi="Arial" w:cs="Arial"/>
      <w:sz w:val="20"/>
    </w:rPr>
  </w:style>
  <w:style w:type="character" w:customStyle="1" w:styleId="PageChar">
    <w:name w:val="Page # Char"/>
    <w:basedOn w:val="FooterChar"/>
    <w:link w:val="Page"/>
    <w:rsid w:val="00B9461C"/>
    <w:rPr>
      <w:rFonts w:ascii="Arial" w:hAnsi="Arial" w:cs="Arial"/>
      <w:sz w:val="20"/>
    </w:rPr>
  </w:style>
  <w:style w:type="paragraph" w:styleId="Header">
    <w:name w:val="header"/>
    <w:basedOn w:val="Normal"/>
    <w:link w:val="HeaderChar"/>
    <w:uiPriority w:val="99"/>
    <w:unhideWhenUsed/>
    <w:rsid w:val="00C22251"/>
    <w:pPr>
      <w:tabs>
        <w:tab w:val="center" w:pos="4680"/>
        <w:tab w:val="right" w:pos="9360"/>
      </w:tabs>
      <w:spacing w:line="240" w:lineRule="auto"/>
    </w:pPr>
  </w:style>
  <w:style w:type="character" w:customStyle="1" w:styleId="HeaderChar">
    <w:name w:val="Header Char"/>
    <w:basedOn w:val="DefaultParagraphFont"/>
    <w:link w:val="Header"/>
    <w:uiPriority w:val="99"/>
    <w:rsid w:val="00C22251"/>
  </w:style>
  <w:style w:type="paragraph" w:styleId="TOCHeading">
    <w:name w:val="TOC Heading"/>
    <w:basedOn w:val="Heading1"/>
    <w:next w:val="Normal"/>
    <w:autoRedefine/>
    <w:uiPriority w:val="39"/>
    <w:unhideWhenUsed/>
    <w:qFormat/>
    <w:rsid w:val="00661A29"/>
    <w:pPr>
      <w:spacing w:before="240"/>
      <w:outlineLvl w:val="9"/>
    </w:pPr>
    <w:rPr>
      <w:bCs w:val="0"/>
      <w:szCs w:val="32"/>
    </w:rPr>
  </w:style>
  <w:style w:type="paragraph" w:styleId="BalloonText">
    <w:name w:val="Balloon Text"/>
    <w:basedOn w:val="Normal"/>
    <w:link w:val="BalloonTextChar"/>
    <w:uiPriority w:val="99"/>
    <w:semiHidden/>
    <w:unhideWhenUsed/>
    <w:rsid w:val="002558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8A6"/>
    <w:rPr>
      <w:rFonts w:ascii="Segoe UI" w:hAnsi="Segoe UI" w:cs="Segoe UI"/>
      <w:sz w:val="18"/>
      <w:szCs w:val="18"/>
    </w:rPr>
  </w:style>
  <w:style w:type="paragraph" w:customStyle="1" w:styleId="Default">
    <w:name w:val="Default"/>
    <w:rsid w:val="002558A6"/>
    <w:pPr>
      <w:autoSpaceDE w:val="0"/>
      <w:autoSpaceDN w:val="0"/>
      <w:adjustRightInd w:val="0"/>
      <w:spacing w:line="240" w:lineRule="auto"/>
    </w:pPr>
    <w:rPr>
      <w:rFonts w:ascii="Calibri" w:hAnsi="Calibri" w:cs="Calibri"/>
      <w:color w:val="000000"/>
      <w:szCs w:val="24"/>
    </w:rPr>
  </w:style>
  <w:style w:type="character" w:styleId="CommentReference">
    <w:name w:val="annotation reference"/>
    <w:basedOn w:val="DefaultParagraphFont"/>
    <w:uiPriority w:val="99"/>
    <w:semiHidden/>
    <w:unhideWhenUsed/>
    <w:rsid w:val="00B572AB"/>
    <w:rPr>
      <w:sz w:val="16"/>
      <w:szCs w:val="16"/>
    </w:rPr>
  </w:style>
  <w:style w:type="paragraph" w:styleId="CommentText">
    <w:name w:val="annotation text"/>
    <w:basedOn w:val="Normal"/>
    <w:link w:val="CommentTextChar"/>
    <w:uiPriority w:val="99"/>
    <w:unhideWhenUsed/>
    <w:rsid w:val="00B572AB"/>
    <w:pPr>
      <w:spacing w:line="240" w:lineRule="auto"/>
    </w:pPr>
    <w:rPr>
      <w:sz w:val="20"/>
      <w:szCs w:val="20"/>
    </w:rPr>
  </w:style>
  <w:style w:type="character" w:customStyle="1" w:styleId="CommentTextChar">
    <w:name w:val="Comment Text Char"/>
    <w:basedOn w:val="DefaultParagraphFont"/>
    <w:link w:val="CommentText"/>
    <w:uiPriority w:val="99"/>
    <w:rsid w:val="00B572AB"/>
    <w:rPr>
      <w:sz w:val="20"/>
      <w:szCs w:val="20"/>
    </w:rPr>
  </w:style>
  <w:style w:type="paragraph" w:styleId="CommentSubject">
    <w:name w:val="annotation subject"/>
    <w:basedOn w:val="CommentText"/>
    <w:next w:val="CommentText"/>
    <w:link w:val="CommentSubjectChar"/>
    <w:uiPriority w:val="99"/>
    <w:semiHidden/>
    <w:unhideWhenUsed/>
    <w:rsid w:val="00B572AB"/>
    <w:rPr>
      <w:b/>
      <w:bCs/>
    </w:rPr>
  </w:style>
  <w:style w:type="character" w:customStyle="1" w:styleId="CommentSubjectChar">
    <w:name w:val="Comment Subject Char"/>
    <w:basedOn w:val="CommentTextChar"/>
    <w:link w:val="CommentSubject"/>
    <w:uiPriority w:val="99"/>
    <w:semiHidden/>
    <w:rsid w:val="00B572AB"/>
    <w:rPr>
      <w:b/>
      <w:bCs/>
      <w:sz w:val="20"/>
      <w:szCs w:val="20"/>
    </w:rPr>
  </w:style>
  <w:style w:type="table" w:customStyle="1" w:styleId="TableGrid1">
    <w:name w:val="Table Grid1"/>
    <w:basedOn w:val="TableNormal"/>
    <w:next w:val="TableGrid"/>
    <w:uiPriority w:val="39"/>
    <w:rsid w:val="003875A8"/>
    <w:pPr>
      <w:spacing w:line="240" w:lineRule="auto"/>
    </w:pPr>
    <w:rPr>
      <w:rFonts w:ascii="Calibri" w:eastAsia="Calibri" w:hAnsi="Calibri" w:cs="Arial"/>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E0323"/>
    <w:pPr>
      <w:spacing w:after="100"/>
    </w:pPr>
  </w:style>
  <w:style w:type="character" w:styleId="FootnoteReference">
    <w:name w:val="footnote reference"/>
    <w:basedOn w:val="DefaultParagraphFont"/>
    <w:uiPriority w:val="99"/>
    <w:semiHidden/>
    <w:unhideWhenUsed/>
    <w:rsid w:val="004A3B50"/>
    <w:rPr>
      <w:vertAlign w:val="superscript"/>
    </w:rPr>
  </w:style>
  <w:style w:type="character" w:customStyle="1" w:styleId="UnresolvedMention1">
    <w:name w:val="Unresolved Mention1"/>
    <w:basedOn w:val="DefaultParagraphFont"/>
    <w:uiPriority w:val="99"/>
    <w:semiHidden/>
    <w:unhideWhenUsed/>
    <w:rsid w:val="007968C1"/>
    <w:rPr>
      <w:color w:val="605E5C"/>
      <w:shd w:val="clear" w:color="auto" w:fill="E1DFDD"/>
    </w:rPr>
  </w:style>
  <w:style w:type="paragraph" w:styleId="Revision">
    <w:name w:val="Revision"/>
    <w:hidden/>
    <w:uiPriority w:val="99"/>
    <w:semiHidden/>
    <w:rsid w:val="00947853"/>
    <w:pPr>
      <w:spacing w:line="240" w:lineRule="auto"/>
    </w:pPr>
  </w:style>
  <w:style w:type="character" w:customStyle="1" w:styleId="ListParagraphChar">
    <w:name w:val="List Paragraph Char"/>
    <w:aliases w:val="3 Char,Bullet 1 Char,Bullet Points Char,Colorful List - Accent 11 Char,Dot pt Char,F5 List Paragraph Char,Indicator Text Char,Issue Action POC Char,List Paragraph Char Char Char Char,List Paragraph1 Char,List Paragraph2 Char"/>
    <w:basedOn w:val="DefaultParagraphFont"/>
    <w:link w:val="ListParagraph"/>
    <w:uiPriority w:val="34"/>
    <w:qFormat/>
    <w:rsid w:val="00766477"/>
  </w:style>
  <w:style w:type="character" w:styleId="UnresolvedMention">
    <w:name w:val="Unresolved Mention"/>
    <w:basedOn w:val="DefaultParagraphFont"/>
    <w:uiPriority w:val="99"/>
    <w:semiHidden/>
    <w:unhideWhenUsed/>
    <w:rsid w:val="008A7555"/>
    <w:rPr>
      <w:color w:val="605E5C"/>
      <w:shd w:val="clear" w:color="auto" w:fill="E1DFDD"/>
    </w:rPr>
  </w:style>
  <w:style w:type="character" w:styleId="FollowedHyperlink">
    <w:name w:val="FollowedHyperlink"/>
    <w:basedOn w:val="DefaultParagraphFont"/>
    <w:uiPriority w:val="99"/>
    <w:semiHidden/>
    <w:unhideWhenUsed/>
    <w:rsid w:val="008A7555"/>
    <w:rPr>
      <w:color w:val="800080" w:themeColor="followedHyperlink"/>
      <w:u w:val="single"/>
    </w:rPr>
  </w:style>
  <w:style w:type="paragraph" w:styleId="TOC3">
    <w:name w:val="toc 3"/>
    <w:basedOn w:val="Normal"/>
    <w:next w:val="Normal"/>
    <w:autoRedefine/>
    <w:uiPriority w:val="39"/>
    <w:unhideWhenUsed/>
    <w:rsid w:val="001E3FE5"/>
    <w:pPr>
      <w:spacing w:after="100" w:line="276" w:lineRule="auto"/>
      <w:ind w:left="480"/>
      <w:contextualSpacing w:val="0"/>
    </w:pPr>
  </w:style>
  <w:style w:type="paragraph" w:customStyle="1" w:styleId="paragraph">
    <w:name w:val="paragraph"/>
    <w:basedOn w:val="Normal"/>
    <w:rsid w:val="005D0CE7"/>
    <w:pPr>
      <w:spacing w:before="100" w:beforeAutospacing="1" w:after="100" w:afterAutospacing="1" w:line="240" w:lineRule="auto"/>
      <w:contextualSpacing w:val="0"/>
    </w:pPr>
    <w:rPr>
      <w:rFonts w:eastAsia="Times New Roman" w:cs="Times New Roman"/>
      <w:szCs w:val="24"/>
    </w:rPr>
  </w:style>
  <w:style w:type="character" w:customStyle="1" w:styleId="normaltextrun">
    <w:name w:val="normaltextrun"/>
    <w:basedOn w:val="DefaultParagraphFont"/>
    <w:rsid w:val="005D0CE7"/>
  </w:style>
  <w:style w:type="character" w:customStyle="1" w:styleId="eop">
    <w:name w:val="eop"/>
    <w:basedOn w:val="DefaultParagraphFont"/>
    <w:rsid w:val="005D0CE7"/>
  </w:style>
  <w:style w:type="table" w:styleId="GridTable1Light">
    <w:name w:val="Grid Table 1 Light"/>
    <w:basedOn w:val="TableNormal"/>
    <w:uiPriority w:val="46"/>
    <w:rsid w:val="00A23C3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804218"/>
    <w:pPr>
      <w:spacing w:line="240" w:lineRule="auto"/>
    </w:pPr>
    <w:rPr>
      <w:sz w:val="20"/>
      <w:szCs w:val="20"/>
    </w:rPr>
  </w:style>
  <w:style w:type="character" w:customStyle="1" w:styleId="FootnoteTextChar">
    <w:name w:val="Footnote Text Char"/>
    <w:basedOn w:val="DefaultParagraphFont"/>
    <w:link w:val="FootnoteText"/>
    <w:uiPriority w:val="99"/>
    <w:semiHidden/>
    <w:rsid w:val="00804218"/>
    <w:rPr>
      <w:sz w:val="20"/>
      <w:szCs w:val="20"/>
    </w:rPr>
  </w:style>
  <w:style w:type="paragraph" w:customStyle="1" w:styleId="pf0">
    <w:name w:val="pf0"/>
    <w:basedOn w:val="Normal"/>
    <w:rsid w:val="00804218"/>
    <w:pPr>
      <w:spacing w:before="100" w:beforeAutospacing="1" w:after="100" w:afterAutospacing="1" w:line="240" w:lineRule="auto"/>
      <w:contextualSpacing w:val="0"/>
    </w:pPr>
    <w:rPr>
      <w:rFonts w:eastAsia="Times New Roman" w:cs="Times New Roman"/>
      <w:szCs w:val="24"/>
    </w:rPr>
  </w:style>
  <w:style w:type="character" w:customStyle="1" w:styleId="cf01">
    <w:name w:val="cf01"/>
    <w:basedOn w:val="DefaultParagraphFont"/>
    <w:rsid w:val="00804218"/>
    <w:rPr>
      <w:rFonts w:ascii="Segoe UI" w:hAnsi="Segoe UI" w:cs="Segoe UI" w:hint="default"/>
      <w:sz w:val="18"/>
      <w:szCs w:val="18"/>
      <w:u w:val="single"/>
    </w:rPr>
  </w:style>
  <w:style w:type="character" w:customStyle="1" w:styleId="cf11">
    <w:name w:val="cf11"/>
    <w:basedOn w:val="DefaultParagraphFont"/>
    <w:rsid w:val="00804218"/>
    <w:rPr>
      <w:rFonts w:ascii="Segoe UI" w:hAnsi="Segoe UI" w:cs="Segoe UI" w:hint="default"/>
      <w:sz w:val="18"/>
      <w:szCs w:val="18"/>
    </w:rPr>
  </w:style>
  <w:style w:type="character" w:customStyle="1" w:styleId="cf31">
    <w:name w:val="cf31"/>
    <w:basedOn w:val="DefaultParagraphFont"/>
    <w:rsid w:val="008042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0200">
      <w:bodyDiv w:val="1"/>
      <w:marLeft w:val="0"/>
      <w:marRight w:val="0"/>
      <w:marTop w:val="0"/>
      <w:marBottom w:val="0"/>
      <w:divBdr>
        <w:top w:val="none" w:sz="0" w:space="0" w:color="auto"/>
        <w:left w:val="none" w:sz="0" w:space="0" w:color="auto"/>
        <w:bottom w:val="none" w:sz="0" w:space="0" w:color="auto"/>
        <w:right w:val="none" w:sz="0" w:space="0" w:color="auto"/>
      </w:divBdr>
    </w:div>
    <w:div w:id="133564708">
      <w:bodyDiv w:val="1"/>
      <w:marLeft w:val="0"/>
      <w:marRight w:val="0"/>
      <w:marTop w:val="0"/>
      <w:marBottom w:val="0"/>
      <w:divBdr>
        <w:top w:val="none" w:sz="0" w:space="0" w:color="auto"/>
        <w:left w:val="none" w:sz="0" w:space="0" w:color="auto"/>
        <w:bottom w:val="none" w:sz="0" w:space="0" w:color="auto"/>
        <w:right w:val="none" w:sz="0" w:space="0" w:color="auto"/>
      </w:divBdr>
    </w:div>
    <w:div w:id="424349079">
      <w:bodyDiv w:val="1"/>
      <w:marLeft w:val="0"/>
      <w:marRight w:val="0"/>
      <w:marTop w:val="0"/>
      <w:marBottom w:val="0"/>
      <w:divBdr>
        <w:top w:val="none" w:sz="0" w:space="0" w:color="auto"/>
        <w:left w:val="none" w:sz="0" w:space="0" w:color="auto"/>
        <w:bottom w:val="none" w:sz="0" w:space="0" w:color="auto"/>
        <w:right w:val="none" w:sz="0" w:space="0" w:color="auto"/>
      </w:divBdr>
    </w:div>
    <w:div w:id="442384552">
      <w:bodyDiv w:val="1"/>
      <w:marLeft w:val="0"/>
      <w:marRight w:val="0"/>
      <w:marTop w:val="0"/>
      <w:marBottom w:val="0"/>
      <w:divBdr>
        <w:top w:val="none" w:sz="0" w:space="0" w:color="auto"/>
        <w:left w:val="none" w:sz="0" w:space="0" w:color="auto"/>
        <w:bottom w:val="none" w:sz="0" w:space="0" w:color="auto"/>
        <w:right w:val="none" w:sz="0" w:space="0" w:color="auto"/>
      </w:divBdr>
    </w:div>
    <w:div w:id="484980685">
      <w:bodyDiv w:val="1"/>
      <w:marLeft w:val="0"/>
      <w:marRight w:val="0"/>
      <w:marTop w:val="0"/>
      <w:marBottom w:val="0"/>
      <w:divBdr>
        <w:top w:val="none" w:sz="0" w:space="0" w:color="auto"/>
        <w:left w:val="none" w:sz="0" w:space="0" w:color="auto"/>
        <w:bottom w:val="none" w:sz="0" w:space="0" w:color="auto"/>
        <w:right w:val="none" w:sz="0" w:space="0" w:color="auto"/>
      </w:divBdr>
    </w:div>
    <w:div w:id="742992430">
      <w:bodyDiv w:val="1"/>
      <w:marLeft w:val="0"/>
      <w:marRight w:val="0"/>
      <w:marTop w:val="0"/>
      <w:marBottom w:val="0"/>
      <w:divBdr>
        <w:top w:val="none" w:sz="0" w:space="0" w:color="auto"/>
        <w:left w:val="none" w:sz="0" w:space="0" w:color="auto"/>
        <w:bottom w:val="none" w:sz="0" w:space="0" w:color="auto"/>
        <w:right w:val="none" w:sz="0" w:space="0" w:color="auto"/>
      </w:divBdr>
    </w:div>
    <w:div w:id="754208468">
      <w:bodyDiv w:val="1"/>
      <w:marLeft w:val="0"/>
      <w:marRight w:val="0"/>
      <w:marTop w:val="0"/>
      <w:marBottom w:val="0"/>
      <w:divBdr>
        <w:top w:val="none" w:sz="0" w:space="0" w:color="auto"/>
        <w:left w:val="none" w:sz="0" w:space="0" w:color="auto"/>
        <w:bottom w:val="none" w:sz="0" w:space="0" w:color="auto"/>
        <w:right w:val="none" w:sz="0" w:space="0" w:color="auto"/>
      </w:divBdr>
    </w:div>
    <w:div w:id="776174460">
      <w:bodyDiv w:val="1"/>
      <w:marLeft w:val="0"/>
      <w:marRight w:val="0"/>
      <w:marTop w:val="0"/>
      <w:marBottom w:val="0"/>
      <w:divBdr>
        <w:top w:val="none" w:sz="0" w:space="0" w:color="auto"/>
        <w:left w:val="none" w:sz="0" w:space="0" w:color="auto"/>
        <w:bottom w:val="none" w:sz="0" w:space="0" w:color="auto"/>
        <w:right w:val="none" w:sz="0" w:space="0" w:color="auto"/>
      </w:divBdr>
    </w:div>
    <w:div w:id="827752192">
      <w:bodyDiv w:val="1"/>
      <w:marLeft w:val="0"/>
      <w:marRight w:val="0"/>
      <w:marTop w:val="0"/>
      <w:marBottom w:val="0"/>
      <w:divBdr>
        <w:top w:val="none" w:sz="0" w:space="0" w:color="auto"/>
        <w:left w:val="none" w:sz="0" w:space="0" w:color="auto"/>
        <w:bottom w:val="none" w:sz="0" w:space="0" w:color="auto"/>
        <w:right w:val="none" w:sz="0" w:space="0" w:color="auto"/>
      </w:divBdr>
    </w:div>
    <w:div w:id="1073047018">
      <w:bodyDiv w:val="1"/>
      <w:marLeft w:val="0"/>
      <w:marRight w:val="0"/>
      <w:marTop w:val="0"/>
      <w:marBottom w:val="0"/>
      <w:divBdr>
        <w:top w:val="none" w:sz="0" w:space="0" w:color="auto"/>
        <w:left w:val="none" w:sz="0" w:space="0" w:color="auto"/>
        <w:bottom w:val="none" w:sz="0" w:space="0" w:color="auto"/>
        <w:right w:val="none" w:sz="0" w:space="0" w:color="auto"/>
      </w:divBdr>
    </w:div>
    <w:div w:id="1464958566">
      <w:bodyDiv w:val="1"/>
      <w:marLeft w:val="0"/>
      <w:marRight w:val="0"/>
      <w:marTop w:val="0"/>
      <w:marBottom w:val="0"/>
      <w:divBdr>
        <w:top w:val="none" w:sz="0" w:space="0" w:color="auto"/>
        <w:left w:val="none" w:sz="0" w:space="0" w:color="auto"/>
        <w:bottom w:val="none" w:sz="0" w:space="0" w:color="auto"/>
        <w:right w:val="none" w:sz="0" w:space="0" w:color="auto"/>
      </w:divBdr>
    </w:div>
    <w:div w:id="1693804580">
      <w:bodyDiv w:val="1"/>
      <w:marLeft w:val="0"/>
      <w:marRight w:val="0"/>
      <w:marTop w:val="0"/>
      <w:marBottom w:val="0"/>
      <w:divBdr>
        <w:top w:val="none" w:sz="0" w:space="0" w:color="auto"/>
        <w:left w:val="none" w:sz="0" w:space="0" w:color="auto"/>
        <w:bottom w:val="none" w:sz="0" w:space="0" w:color="auto"/>
        <w:right w:val="none" w:sz="0" w:space="0" w:color="auto"/>
      </w:divBdr>
    </w:div>
    <w:div w:id="1700468766">
      <w:bodyDiv w:val="1"/>
      <w:marLeft w:val="0"/>
      <w:marRight w:val="0"/>
      <w:marTop w:val="0"/>
      <w:marBottom w:val="0"/>
      <w:divBdr>
        <w:top w:val="none" w:sz="0" w:space="0" w:color="auto"/>
        <w:left w:val="none" w:sz="0" w:space="0" w:color="auto"/>
        <w:bottom w:val="none" w:sz="0" w:space="0" w:color="auto"/>
        <w:right w:val="none" w:sz="0" w:space="0" w:color="auto"/>
      </w:divBdr>
    </w:div>
    <w:div w:id="1707171923">
      <w:bodyDiv w:val="1"/>
      <w:marLeft w:val="0"/>
      <w:marRight w:val="0"/>
      <w:marTop w:val="0"/>
      <w:marBottom w:val="0"/>
      <w:divBdr>
        <w:top w:val="none" w:sz="0" w:space="0" w:color="auto"/>
        <w:left w:val="none" w:sz="0" w:space="0" w:color="auto"/>
        <w:bottom w:val="none" w:sz="0" w:space="0" w:color="auto"/>
        <w:right w:val="none" w:sz="0" w:space="0" w:color="auto"/>
      </w:divBdr>
    </w:div>
    <w:div w:id="1874539384">
      <w:bodyDiv w:val="1"/>
      <w:marLeft w:val="0"/>
      <w:marRight w:val="0"/>
      <w:marTop w:val="0"/>
      <w:marBottom w:val="0"/>
      <w:divBdr>
        <w:top w:val="none" w:sz="0" w:space="0" w:color="auto"/>
        <w:left w:val="none" w:sz="0" w:space="0" w:color="auto"/>
        <w:bottom w:val="none" w:sz="0" w:space="0" w:color="auto"/>
        <w:right w:val="none" w:sz="0" w:space="0" w:color="auto"/>
      </w:divBdr>
    </w:div>
    <w:div w:id="1921062987">
      <w:bodyDiv w:val="1"/>
      <w:marLeft w:val="0"/>
      <w:marRight w:val="0"/>
      <w:marTop w:val="0"/>
      <w:marBottom w:val="0"/>
      <w:divBdr>
        <w:top w:val="none" w:sz="0" w:space="0" w:color="auto"/>
        <w:left w:val="none" w:sz="0" w:space="0" w:color="auto"/>
        <w:bottom w:val="none" w:sz="0" w:space="0" w:color="auto"/>
        <w:right w:val="none" w:sz="0" w:space="0" w:color="auto"/>
      </w:divBdr>
    </w:div>
    <w:div w:id="2045515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a.state.gov/impact/eca-monitoring-evaluation-learning-and-innovation-meli-unit/mode-framework-eca-applicants-and" TargetMode="External"/><Relationship Id="rId17" Type="http://schemas.openxmlformats.org/officeDocument/2006/relationships/hyperlink" Target="https://cmsi.gse.rutgers.edu/content/msi-directory"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KUCQbc0I7Nw"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31FCC6D1EF35479DB1F4FE66D05E20" ma:contentTypeVersion="9" ma:contentTypeDescription="Create a new document." ma:contentTypeScope="" ma:versionID="e5b4f0ab2cab56336fdf32aedabc0de7">
  <xsd:schema xmlns:xsd="http://www.w3.org/2001/XMLSchema" xmlns:xs="http://www.w3.org/2001/XMLSchema" xmlns:p="http://schemas.microsoft.com/office/2006/metadata/properties" xmlns:ns2="85353ee2-088a-4e18-92ed-d8c2f924e95b" xmlns:ns3="4f2847c5-42dd-4347-bfdb-7cecaff01781" targetNamespace="http://schemas.microsoft.com/office/2006/metadata/properties" ma:root="true" ma:fieldsID="b2a2e55ff58be7585d9c690fce4bcfb5" ns2:_="" ns3:_="">
    <xsd:import namespace="85353ee2-088a-4e18-92ed-d8c2f924e95b"/>
    <xsd:import namespace="4f2847c5-42dd-4347-bfdb-7cecaff017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3ee2-088a-4e18-92ed-d8c2f924e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2847c5-42dd-4347-bfdb-7cecaff0178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A658B4-6987-46D9-AACC-DA554A134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3ee2-088a-4e18-92ed-d8c2f924e95b"/>
    <ds:schemaRef ds:uri="4f2847c5-42dd-4347-bfdb-7cecaff017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56247-C5BD-4E06-9731-A06714660E7B}">
  <ds:schemaRefs>
    <ds:schemaRef ds:uri="http://schemas.openxmlformats.org/officeDocument/2006/bibliography"/>
  </ds:schemaRefs>
</ds:datastoreItem>
</file>

<file path=customXml/itemProps3.xml><?xml version="1.0" encoding="utf-8"?>
<ds:datastoreItem xmlns:ds="http://schemas.openxmlformats.org/officeDocument/2006/customXml" ds:itemID="{CC7FFD5A-D0B7-4E67-8E6B-6D77C677F35B}">
  <ds:schemaRefs>
    <ds:schemaRef ds:uri="http://schemas.microsoft.com/sharepoint/v3/contenttype/forms"/>
  </ds:schemaRefs>
</ds:datastoreItem>
</file>

<file path=customXml/itemProps4.xml><?xml version="1.0" encoding="utf-8"?>
<ds:datastoreItem xmlns:ds="http://schemas.openxmlformats.org/officeDocument/2006/customXml" ds:itemID="{AE01E298-F751-4873-A40C-941012EAAF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9424</Words>
  <Characters>53721</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63019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Botkin, Elizabeth A</dc:creator>
  <cp:keywords/>
  <dc:description/>
  <cp:lastModifiedBy>Posey, Hans E</cp:lastModifiedBy>
  <cp:revision>2</cp:revision>
  <dcterms:created xsi:type="dcterms:W3CDTF">2023-02-01T16:06:00Z</dcterms:created>
  <dcterms:modified xsi:type="dcterms:W3CDTF">2023-02-01T16:06:00Z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2021-11-06T15:38:26Z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d39629a3-40eb-4a5b-93b2-568490b42e5a</vt:lpwstr>
  </property>
  <property fmtid="{D5CDD505-2E9C-101B-9397-08002B2CF9AE}" pid="8" name="MSIP_Label_1665d9ee-429a-4d5f-97cc-cfb56e044a6e_ContentBits">
    <vt:lpwstr>0</vt:lpwstr>
  </property>
  <property fmtid="{D5CDD505-2E9C-101B-9397-08002B2CF9AE}" pid="9" name="ContentTypeId">
    <vt:lpwstr>0x0101003D31FCC6D1EF35479DB1F4FE66D05E20</vt:lpwstr>
  </property>
</Properties>
</file>