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D27E" w14:textId="5C17F3BF" w:rsidR="008A661E" w:rsidRPr="007057C4" w:rsidRDefault="2FDE5C63" w:rsidP="5DB6A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U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.S.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DEPARTMENT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OF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STATE</w:t>
      </w:r>
    </w:p>
    <w:p w14:paraId="06D04975" w14:textId="6C9EB3BD" w:rsidR="00B61396" w:rsidRPr="007057C4" w:rsidRDefault="008A661E" w:rsidP="5DB6A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AF/EMBASSY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ZIMBABWE</w:t>
      </w:r>
    </w:p>
    <w:p w14:paraId="3B11FCC0" w14:textId="77777777" w:rsidR="008A661E" w:rsidRPr="007057C4" w:rsidRDefault="008A661E" w:rsidP="002336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01A587F" w14:textId="6C930A9C" w:rsidR="0023368A" w:rsidRPr="007057C4" w:rsidRDefault="008A661E" w:rsidP="002336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NOTICE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OF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FUNDING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OPPORTUNITY</w:t>
      </w:r>
    </w:p>
    <w:p w14:paraId="1DC1F181" w14:textId="77777777" w:rsidR="0023368A" w:rsidRPr="007057C4" w:rsidRDefault="0023368A" w:rsidP="006E07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8A048E8" w14:textId="01505EA3" w:rsidR="00B61396" w:rsidRPr="007057C4" w:rsidRDefault="00B61396" w:rsidP="00577F81">
      <w:pPr>
        <w:spacing w:line="240" w:lineRule="auto"/>
        <w:ind w:left="3330" w:right="-360" w:hanging="333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Funding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Opportunity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Title:</w:t>
      </w:r>
      <w:r w:rsidR="00E956A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bookmarkStart w:id="0" w:name="_Hlk74222935"/>
      <w:r w:rsidR="00164278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2020/2021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164278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EducationUSA</w:t>
      </w:r>
      <w:proofErr w:type="spellEnd"/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21878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Graduate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64278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Opportunity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64278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Funds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64278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Program</w:t>
      </w:r>
    </w:p>
    <w:bookmarkEnd w:id="0"/>
    <w:p w14:paraId="16DA25D5" w14:textId="020C48F8" w:rsidR="00B61396" w:rsidRPr="007057C4" w:rsidRDefault="00B61396" w:rsidP="00577F81">
      <w:pPr>
        <w:shd w:val="clear" w:color="auto" w:fill="FFFFFF"/>
        <w:spacing w:line="240" w:lineRule="auto"/>
        <w:ind w:left="3330" w:right="-360" w:hanging="333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Funding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Opportunity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Number: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8A661E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r w:rsidR="006936A0" w:rsidRPr="0070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AFHAR-FY21-0</w:t>
      </w:r>
      <w:r w:rsidR="006936A0" w:rsidRPr="0070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1436B85D" w14:textId="7A9B04C2" w:rsidR="00B61396" w:rsidRPr="007057C4" w:rsidRDefault="34B95461" w:rsidP="00577F81">
      <w:pPr>
        <w:spacing w:line="240" w:lineRule="auto"/>
        <w:ind w:left="3330" w:right="-360" w:hanging="3330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</w:rPr>
        <w:t>Deadline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Applications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6A6" w:rsidRPr="007057C4">
        <w:rPr>
          <w:rFonts w:ascii="Times New Roman" w:hAnsi="Times New Roman" w:cs="Times New Roman"/>
          <w:sz w:val="24"/>
          <w:szCs w:val="24"/>
        </w:rPr>
        <w:tab/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15,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14:paraId="708EFC7D" w14:textId="32046FFD" w:rsidR="008F0AB2" w:rsidRPr="007057C4" w:rsidRDefault="008F0AB2" w:rsidP="00577F81">
      <w:pPr>
        <w:spacing w:line="240" w:lineRule="auto"/>
        <w:ind w:left="3330" w:right="-360" w:hanging="333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Total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Amount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Available: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61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$</w:t>
      </w:r>
      <w:r w:rsidR="000816CA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75</w:t>
      </w:r>
      <w:r w:rsidR="005A008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21878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</w:t>
      </w:r>
    </w:p>
    <w:p w14:paraId="35554EC5" w14:textId="77777777" w:rsidR="004653B3" w:rsidRPr="007057C4" w:rsidRDefault="004653B3" w:rsidP="006E07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52C5C5B" w14:textId="37279FAA" w:rsidR="00C64E66" w:rsidRPr="007057C4" w:rsidRDefault="00E956A6" w:rsidP="00C64E66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6E07C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PROGRAM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6E07C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DESCRIPTION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13F"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13F" w:rsidRPr="007057C4">
        <w:rPr>
          <w:rFonts w:ascii="Times New Roman" w:eastAsia="Times New Roman" w:hAnsi="Times New Roman" w:cs="Times New Roman"/>
          <w:sz w:val="24"/>
          <w:szCs w:val="24"/>
        </w:rPr>
        <w:t>Embassy,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13F" w:rsidRPr="007057C4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E3C" w:rsidRPr="007057C4">
        <w:rPr>
          <w:rFonts w:ascii="Times New Roman" w:eastAsia="Times New Roman" w:hAnsi="Times New Roman" w:cs="Times New Roman"/>
          <w:sz w:val="24"/>
          <w:szCs w:val="24"/>
        </w:rPr>
        <w:t>Diplomacy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13F" w:rsidRPr="007057C4">
        <w:rPr>
          <w:rFonts w:ascii="Times New Roman" w:eastAsia="Times New Roman" w:hAnsi="Times New Roman" w:cs="Times New Roman"/>
          <w:sz w:val="24"/>
          <w:szCs w:val="24"/>
        </w:rPr>
        <w:t>Section,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13F" w:rsidRPr="007057C4">
        <w:rPr>
          <w:rFonts w:ascii="Times New Roman" w:eastAsia="Times New Roman" w:hAnsi="Times New Roman" w:cs="Times New Roman"/>
          <w:sz w:val="24"/>
          <w:szCs w:val="24"/>
        </w:rPr>
        <w:t>Harare,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13F" w:rsidRPr="007057C4">
        <w:rPr>
          <w:rFonts w:ascii="Times New Roman" w:eastAsia="Times New Roman" w:hAnsi="Times New Roman" w:cs="Times New Roman"/>
          <w:sz w:val="24"/>
          <w:szCs w:val="24"/>
        </w:rPr>
        <w:t>Zimbabwe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announces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open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competition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submit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applications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carry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project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focused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promoting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higher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opportunities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high-achieving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Zimbabwean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6CA" w:rsidRPr="007057C4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students.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Please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carefully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follow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instructions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66" w:rsidRPr="007057C4">
        <w:rPr>
          <w:rFonts w:ascii="Times New Roman" w:eastAsia="Times New Roman" w:hAnsi="Times New Roman" w:cs="Times New Roman"/>
          <w:sz w:val="24"/>
          <w:szCs w:val="24"/>
        </w:rPr>
        <w:t>below.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F2B9F1" w14:textId="77777777" w:rsidR="00C64E66" w:rsidRPr="007057C4" w:rsidRDefault="00C64E66" w:rsidP="00C64E66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4167C8A" w14:textId="62A1D269" w:rsidR="00A572BB" w:rsidRPr="007057C4" w:rsidRDefault="00C64E66" w:rsidP="00C64E66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</w:rPr>
        <w:t>Priority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</w:rPr>
        <w:t>Region: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Project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take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place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Zimbabwe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United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States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directed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Zimbabwean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audiences/participants.</w:t>
      </w:r>
    </w:p>
    <w:p w14:paraId="7A8BACA7" w14:textId="77777777" w:rsidR="00AC61C1" w:rsidRPr="007057C4" w:rsidRDefault="00AC61C1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496BE" w14:textId="6B2AA0DE" w:rsidR="00A572BB" w:rsidRPr="007057C4" w:rsidRDefault="00B37DD1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72BB" w:rsidRPr="007057C4">
        <w:rPr>
          <w:rFonts w:ascii="Times New Roman" w:eastAsia="Times New Roman" w:hAnsi="Times New Roman" w:cs="Times New Roman"/>
          <w:b/>
          <w:sz w:val="24"/>
          <w:szCs w:val="24"/>
        </w:rPr>
        <w:t>Objectives: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A610A8" w14:textId="1C6180E6" w:rsidR="0057067B" w:rsidRPr="007057C4" w:rsidRDefault="0057067B" w:rsidP="005706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grantee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work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coordination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Public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816CA" w:rsidRPr="007057C4">
        <w:rPr>
          <w:rFonts w:ascii="Times New Roman" w:eastAsia="Times New Roman" w:hAnsi="Times New Roman" w:cs="Times New Roman"/>
          <w:bCs/>
          <w:sz w:val="24"/>
          <w:szCs w:val="24"/>
        </w:rPr>
        <w:t>Diplomacy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2E3C" w:rsidRPr="007057C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816CA" w:rsidRPr="007057C4">
        <w:rPr>
          <w:rFonts w:ascii="Times New Roman" w:eastAsia="Times New Roman" w:hAnsi="Times New Roman" w:cs="Times New Roman"/>
          <w:bCs/>
          <w:sz w:val="24"/>
          <w:szCs w:val="24"/>
        </w:rPr>
        <w:t>ection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support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2020/2021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EducationUSA</w:t>
      </w:r>
      <w:proofErr w:type="spellEnd"/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1878" w:rsidRPr="007057C4">
        <w:rPr>
          <w:rFonts w:ascii="Times New Roman" w:eastAsia="Times New Roman" w:hAnsi="Times New Roman" w:cs="Times New Roman"/>
          <w:bCs/>
          <w:sz w:val="24"/>
          <w:szCs w:val="24"/>
        </w:rPr>
        <w:t>Graduate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Opportunity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Funds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program.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assists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highly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qualified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students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who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likely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awarded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1878" w:rsidRPr="007057C4">
        <w:rPr>
          <w:rFonts w:ascii="Times New Roman" w:eastAsia="Times New Roman" w:hAnsi="Times New Roman" w:cs="Times New Roman"/>
          <w:bCs/>
          <w:sz w:val="24"/>
          <w:szCs w:val="24"/>
        </w:rPr>
        <w:t>scholarships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from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universities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but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lack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financial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resources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cover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up-front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1878" w:rsidRPr="007057C4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1878" w:rsidRPr="007057C4">
        <w:rPr>
          <w:rFonts w:ascii="Times New Roman" w:eastAsia="Times New Roman" w:hAnsi="Times New Roman" w:cs="Times New Roman"/>
          <w:bCs/>
          <w:sz w:val="24"/>
          <w:szCs w:val="24"/>
        </w:rPr>
        <w:t>applying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1878" w:rsidRPr="007057C4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1878" w:rsidRPr="007057C4">
        <w:rPr>
          <w:rFonts w:ascii="Times New Roman" w:eastAsia="Times New Roman" w:hAnsi="Times New Roman" w:cs="Times New Roman"/>
          <w:bCs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1878" w:rsidRPr="007057C4">
        <w:rPr>
          <w:rFonts w:ascii="Times New Roman" w:eastAsia="Times New Roman" w:hAnsi="Times New Roman" w:cs="Times New Roman"/>
          <w:bCs/>
          <w:sz w:val="24"/>
          <w:szCs w:val="24"/>
        </w:rPr>
        <w:t>universities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Mission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Zimbabwe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Education</w:t>
      </w:r>
      <w:r w:rsidR="002671B3" w:rsidRPr="007057C4">
        <w:rPr>
          <w:rFonts w:ascii="Times New Roman" w:eastAsia="Times New Roman" w:hAnsi="Times New Roman" w:cs="Times New Roman"/>
          <w:bCs/>
          <w:sz w:val="24"/>
          <w:szCs w:val="24"/>
        </w:rPr>
        <w:t>USA</w:t>
      </w:r>
      <w:proofErr w:type="spellEnd"/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71B3" w:rsidRPr="007057C4">
        <w:rPr>
          <w:rFonts w:ascii="Times New Roman" w:eastAsia="Times New Roman" w:hAnsi="Times New Roman" w:cs="Times New Roman"/>
          <w:bCs/>
          <w:sz w:val="24"/>
          <w:szCs w:val="24"/>
        </w:rPr>
        <w:t>advisers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71B3" w:rsidRPr="007057C4">
        <w:rPr>
          <w:rFonts w:ascii="Times New Roman" w:eastAsia="Times New Roman" w:hAnsi="Times New Roman" w:cs="Times New Roman"/>
          <w:bCs/>
          <w:sz w:val="24"/>
          <w:szCs w:val="24"/>
        </w:rPr>
        <w:t>located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71B3" w:rsidRPr="007057C4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71B3" w:rsidRPr="007057C4">
        <w:rPr>
          <w:rFonts w:ascii="Times New Roman" w:eastAsia="Times New Roman" w:hAnsi="Times New Roman" w:cs="Times New Roman"/>
          <w:bCs/>
          <w:sz w:val="24"/>
          <w:szCs w:val="24"/>
        </w:rPr>
        <w:t>Harare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bCs/>
          <w:sz w:val="24"/>
          <w:szCs w:val="24"/>
        </w:rPr>
        <w:t>develop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bCs/>
          <w:sz w:val="24"/>
          <w:szCs w:val="24"/>
        </w:rPr>
        <w:t>selection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bCs/>
          <w:sz w:val="24"/>
          <w:szCs w:val="24"/>
        </w:rPr>
        <w:t>criteria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bCs/>
          <w:sz w:val="24"/>
          <w:szCs w:val="24"/>
        </w:rPr>
        <w:t>lead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1878" w:rsidRPr="007057C4">
        <w:rPr>
          <w:rFonts w:ascii="Times New Roman" w:eastAsia="Times New Roman" w:hAnsi="Times New Roman" w:cs="Times New Roman"/>
          <w:bCs/>
          <w:sz w:val="24"/>
          <w:szCs w:val="24"/>
        </w:rPr>
        <w:t>Graduate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Opportunity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Funds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bCs/>
          <w:sz w:val="24"/>
          <w:szCs w:val="24"/>
        </w:rPr>
        <w:t>selection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bCs/>
          <w:sz w:val="24"/>
          <w:szCs w:val="24"/>
        </w:rPr>
        <w:t>committee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FDDDB68" w14:textId="77777777" w:rsidR="00D1446B" w:rsidRPr="007057C4" w:rsidRDefault="00D1446B" w:rsidP="005706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D9C689" w14:textId="6E2A584D" w:rsidR="0057067B" w:rsidRPr="007057C4" w:rsidRDefault="7313B84B" w:rsidP="7313B84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Individuals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institutions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bidding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grant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submit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administer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Opportunity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Funds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(OFP)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$75,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manage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phases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C4">
        <w:rPr>
          <w:rFonts w:ascii="Times New Roman" w:eastAsia="Times New Roman" w:hAnsi="Times New Roman" w:cs="Times New Roman"/>
          <w:sz w:val="24"/>
          <w:szCs w:val="24"/>
        </w:rPr>
        <w:t>EducationUSA</w:t>
      </w:r>
      <w:proofErr w:type="spell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advising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2020-2021.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first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phase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requires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coordination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payment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selected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prospective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take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standardized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tests,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fees,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transcript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evaluations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Throughout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phase,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grantee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assist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advisers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Harare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logistical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providing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advising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sessions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Opportunity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students.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sessions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comprehensive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coaching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process,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financial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awards/aid,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statements/essays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recommendation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letter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writing,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CVS/resumes,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transcripts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equivalencies,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similar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subjects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related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graduate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admissions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universities.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6B7017" w14:textId="77777777" w:rsidR="00D1446B" w:rsidRPr="007057C4" w:rsidRDefault="00D1446B" w:rsidP="005706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6D66FD" w14:textId="48309516" w:rsidR="0057067B" w:rsidRPr="007057C4" w:rsidRDefault="0057067B" w:rsidP="005706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second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phase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requires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recipient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manage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travel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logistics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approximately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students,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including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visa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SEV</w:t>
      </w:r>
      <w:r w:rsidR="002671B3" w:rsidRPr="007057C4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71B3" w:rsidRPr="007057C4">
        <w:rPr>
          <w:rFonts w:ascii="Times New Roman" w:eastAsia="Times New Roman" w:hAnsi="Times New Roman" w:cs="Times New Roman"/>
          <w:bCs/>
          <w:sz w:val="24"/>
          <w:szCs w:val="24"/>
        </w:rPr>
        <w:t>fees,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71B3" w:rsidRPr="007057C4">
        <w:rPr>
          <w:rFonts w:ascii="Times New Roman" w:eastAsia="Times New Roman" w:hAnsi="Times New Roman" w:cs="Times New Roman"/>
          <w:bCs/>
          <w:sz w:val="24"/>
          <w:szCs w:val="24"/>
        </w:rPr>
        <w:t>international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71B3" w:rsidRPr="007057C4">
        <w:rPr>
          <w:rFonts w:ascii="Times New Roman" w:eastAsia="Times New Roman" w:hAnsi="Times New Roman" w:cs="Times New Roman"/>
          <w:bCs/>
          <w:sz w:val="24"/>
          <w:szCs w:val="24"/>
        </w:rPr>
        <w:t>airfare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settling-in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allowance,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related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expenses.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grantee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communicate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students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advisers,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coordinate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visa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appointments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appropriate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consulate,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make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travel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arrangements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domestic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international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travel,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coordinate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payment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students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settling-in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related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allowances.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successful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grantee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demonstrate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ability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effectively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handle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funds,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coordinate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logistics,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finalize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payments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timely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manner.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Both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phases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can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managed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virtually,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regular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web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phone-based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counselling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sessions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selected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Zimbabwean</w:t>
      </w:r>
      <w:r w:rsidR="00FE0CD9" w:rsidRPr="007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</w:rPr>
        <w:t>candidates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194B50C" w14:textId="77777777" w:rsidR="004E613F" w:rsidRPr="007057C4" w:rsidRDefault="004E613F" w:rsidP="002336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97A10" w14:textId="28412C9E" w:rsidR="0023368A" w:rsidRPr="007057C4" w:rsidRDefault="0023368A" w:rsidP="002336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057C4">
        <w:rPr>
          <w:rFonts w:ascii="Times New Roman" w:hAnsi="Times New Roman" w:cs="Times New Roman"/>
          <w:b/>
          <w:bCs/>
          <w:sz w:val="24"/>
          <w:szCs w:val="24"/>
        </w:rPr>
        <w:t>Participants</w:t>
      </w:r>
      <w:r w:rsidR="00FE0CD9" w:rsidRPr="00705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b/>
          <w:bCs/>
          <w:sz w:val="24"/>
          <w:szCs w:val="24"/>
        </w:rPr>
        <w:t>Audiences:</w:t>
      </w:r>
    </w:p>
    <w:p w14:paraId="44B9E9BD" w14:textId="2F5583F0" w:rsidR="00895795" w:rsidRPr="007057C4" w:rsidRDefault="001C2E3C" w:rsidP="7313B84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</w:t>
      </w:r>
      <w:r w:rsidR="00895795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igh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95795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achieving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university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95795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students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their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rd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and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th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year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studying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at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local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university.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492D5EB1" w14:textId="77777777" w:rsidR="00B61396" w:rsidRPr="007057C4" w:rsidRDefault="00B61396" w:rsidP="0023368A">
      <w:pPr>
        <w:shd w:val="clear" w:color="auto" w:fill="FFFFFF"/>
        <w:spacing w:after="0" w:line="240" w:lineRule="auto"/>
        <w:ind w:hanging="99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C967910" w14:textId="4ACC19F2" w:rsidR="00E956A6" w:rsidRPr="007057C4" w:rsidRDefault="00E956A6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B</w:t>
      </w:r>
      <w:r w:rsidR="00B61396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.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FEDERAL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AWARD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INFORMATION</w:t>
      </w:r>
      <w:r w:rsidR="00B61396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br/>
      </w:r>
    </w:p>
    <w:p w14:paraId="63AF4B5A" w14:textId="45BBED1F" w:rsidR="00E956A6" w:rsidRPr="007057C4" w:rsidRDefault="00E956A6" w:rsidP="004E613F">
      <w:pPr>
        <w:shd w:val="clear" w:color="auto" w:fill="FFFFFF"/>
        <w:tabs>
          <w:tab w:val="left" w:pos="3150"/>
          <w:tab w:val="left" w:pos="3600"/>
        </w:tabs>
        <w:spacing w:after="0" w:line="240" w:lineRule="auto"/>
        <w:ind w:left="3420" w:hanging="342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Length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of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performance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period: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E613F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2671B3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24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811AA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Months</w:t>
      </w:r>
    </w:p>
    <w:p w14:paraId="56EAB54E" w14:textId="5584A716" w:rsidR="00E956A6" w:rsidRPr="007057C4" w:rsidRDefault="00E956A6" w:rsidP="004E613F">
      <w:pPr>
        <w:shd w:val="clear" w:color="auto" w:fill="FFFFFF"/>
        <w:tabs>
          <w:tab w:val="left" w:pos="3150"/>
          <w:tab w:val="left" w:pos="3600"/>
        </w:tabs>
        <w:spacing w:after="0" w:line="240" w:lineRule="auto"/>
        <w:ind w:left="3420" w:hanging="342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Number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of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awards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anticipated: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E613F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F302C2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award</w:t>
      </w:r>
    </w:p>
    <w:p w14:paraId="27407C15" w14:textId="6DBEB618" w:rsidR="00E956A6" w:rsidRPr="007057C4" w:rsidRDefault="00E956A6" w:rsidP="004E613F">
      <w:pPr>
        <w:shd w:val="clear" w:color="auto" w:fill="FFFFFF"/>
        <w:tabs>
          <w:tab w:val="left" w:pos="3150"/>
          <w:tab w:val="left" w:pos="3600"/>
        </w:tabs>
        <w:spacing w:after="0" w:line="240" w:lineRule="auto"/>
        <w:ind w:left="3420" w:hanging="342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Total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available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funding: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E613F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C811AA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$</w:t>
      </w:r>
      <w:r w:rsidR="002671B3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75</w:t>
      </w:r>
      <w:r w:rsidR="00C811AA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,</w:t>
      </w:r>
      <w:r w:rsidR="002671B3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000</w:t>
      </w:r>
    </w:p>
    <w:p w14:paraId="6FE5053F" w14:textId="5B70B6FA" w:rsidR="00A572BB" w:rsidRPr="007057C4" w:rsidRDefault="00E956A6" w:rsidP="004E613F">
      <w:pPr>
        <w:shd w:val="clear" w:color="auto" w:fill="FFFFFF"/>
        <w:tabs>
          <w:tab w:val="left" w:pos="3150"/>
          <w:tab w:val="left" w:pos="3600"/>
        </w:tabs>
        <w:spacing w:after="0" w:line="240" w:lineRule="auto"/>
        <w:ind w:left="3420" w:hanging="342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Type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of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Funding: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E613F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EE74C2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FY21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E74C2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Fulbright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E74C2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Hays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E74C2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Public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E74C2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Diplomacy</w:t>
      </w:r>
      <w:r w:rsidR="00FE0CD9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E74C2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Funds</w:t>
      </w:r>
    </w:p>
    <w:p w14:paraId="40073700" w14:textId="08309ACD" w:rsidR="00E956A6" w:rsidRPr="007057C4" w:rsidRDefault="00E956A6" w:rsidP="34B95461">
      <w:pPr>
        <w:shd w:val="clear" w:color="auto" w:fill="FFFFFF" w:themeFill="background1"/>
        <w:tabs>
          <w:tab w:val="left" w:pos="3150"/>
          <w:tab w:val="left" w:pos="3600"/>
        </w:tabs>
        <w:spacing w:after="0" w:line="240" w:lineRule="auto"/>
        <w:ind w:left="3420" w:hanging="342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Anticipated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gramStart"/>
      <w:r w:rsidR="00B37DD1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program</w:t>
      </w:r>
      <w:proofErr w:type="gramEnd"/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start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date: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 w:rsidR="004E613F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D7609E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September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1446B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15</w:t>
      </w:r>
      <w:r w:rsidR="00927013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927013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2021</w:t>
      </w:r>
    </w:p>
    <w:p w14:paraId="6FD5D13D" w14:textId="77777777" w:rsidR="008B454C" w:rsidRPr="007057C4" w:rsidRDefault="008B454C" w:rsidP="004E613F">
      <w:pPr>
        <w:shd w:val="clear" w:color="auto" w:fill="FFFFFF"/>
        <w:spacing w:after="0" w:line="240" w:lineRule="auto"/>
        <w:ind w:left="3420" w:hanging="3420"/>
        <w:textAlignment w:val="baseline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</w:rPr>
      </w:pPr>
    </w:p>
    <w:p w14:paraId="78C913FB" w14:textId="1B7D1421" w:rsidR="00C015BA" w:rsidRPr="007057C4" w:rsidRDefault="00C015BA" w:rsidP="00C01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This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notice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is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subject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to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availability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of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funding.</w:t>
      </w:r>
    </w:p>
    <w:p w14:paraId="55108A14" w14:textId="77777777" w:rsidR="00E956A6" w:rsidRPr="007057C4" w:rsidRDefault="00E956A6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68E11E1" w14:textId="57C5883F" w:rsidR="00B61396" w:rsidRPr="007057C4" w:rsidRDefault="00852712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Funding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Instrument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Type: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 w:rsidR="00B166C2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</w:t>
      </w:r>
    </w:p>
    <w:p w14:paraId="4350E52A" w14:textId="77777777" w:rsidR="00B61396" w:rsidRPr="007057C4" w:rsidRDefault="00B61396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17462FD" w14:textId="0A468066" w:rsidR="008F0AB2" w:rsidRPr="007057C4" w:rsidRDefault="00B37DD1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Program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015BA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Performance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Period</w:t>
      </w:r>
      <w:r w:rsidR="00B166C2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6C2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Proposed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programs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should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446B" w:rsidRPr="007057C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24</w:t>
      </w:r>
      <w:r w:rsidR="00FE0CD9" w:rsidRPr="007057C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D1446B" w:rsidRPr="007057C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months</w:t>
      </w:r>
      <w:r w:rsidR="00FE0CD9" w:rsidRPr="007057C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less</w:t>
      </w:r>
      <w:r w:rsidR="00B61396"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B2C0B2" w14:textId="77777777" w:rsidR="00C015BA" w:rsidRPr="007057C4" w:rsidRDefault="00C015BA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9754F6" w14:textId="0AAF12C7" w:rsidR="00B61396" w:rsidRPr="007057C4" w:rsidRDefault="00C015BA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C</w:t>
      </w:r>
      <w:r w:rsidR="00B61396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.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ELIGILIBITY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INFORMATION</w:t>
      </w:r>
    </w:p>
    <w:p w14:paraId="4AA35B93" w14:textId="77777777" w:rsidR="00D0290D" w:rsidRPr="007057C4" w:rsidRDefault="00D0290D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FCFA0E" w14:textId="59D218FB" w:rsidR="006B1AFD" w:rsidRPr="007057C4" w:rsidRDefault="006B1AFD" w:rsidP="00DD7CFB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Eligible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Applicants</w:t>
      </w:r>
    </w:p>
    <w:p w14:paraId="7944721F" w14:textId="37445DC0" w:rsidR="00692F06" w:rsidRPr="007057C4" w:rsidRDefault="00692F06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following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United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States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Zimbabwean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organizations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eligible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apply:</w:t>
      </w:r>
    </w:p>
    <w:p w14:paraId="2609A66C" w14:textId="77777777" w:rsidR="00DD7CFB" w:rsidRPr="007057C4" w:rsidRDefault="00DD7CFB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14:paraId="51DAF982" w14:textId="52F20185" w:rsidR="00692F06" w:rsidRPr="007057C4" w:rsidRDefault="00692F06" w:rsidP="008A785F">
      <w:pPr>
        <w:pStyle w:val="ListParagraph"/>
        <w:numPr>
          <w:ilvl w:val="1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Not-for-profit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organizations,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including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think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tanks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civil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society/non-governmental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organizations;</w:t>
      </w:r>
      <w:proofErr w:type="gramEnd"/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75D01EEB" w14:textId="4F4F4F85" w:rsidR="008A785F" w:rsidRPr="007057C4" w:rsidRDefault="00692F06" w:rsidP="008A785F">
      <w:pPr>
        <w:pStyle w:val="ListParagraph"/>
        <w:numPr>
          <w:ilvl w:val="1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Public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</w:t>
      </w:r>
      <w:r w:rsidR="008A785F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rivate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educational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institutions.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3AE811B1" w14:textId="09966662" w:rsidR="008A785F" w:rsidRPr="007057C4" w:rsidRDefault="008A785F" w:rsidP="008A785F">
      <w:pPr>
        <w:pStyle w:val="ListParagraph"/>
        <w:numPr>
          <w:ilvl w:val="1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Individuals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working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at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universities</w:t>
      </w:r>
      <w:r w:rsidR="00FE0CD9" w:rsidRPr="007057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48FE8316" w14:textId="77777777" w:rsidR="00B61396" w:rsidRPr="007057C4" w:rsidRDefault="00B61396" w:rsidP="00DD7CF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7AA7218" w14:textId="1E81E268" w:rsidR="00726B31" w:rsidRPr="007057C4" w:rsidRDefault="006B1AFD" w:rsidP="00DD7CFB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Cost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Sharing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Matching</w:t>
      </w:r>
      <w:r w:rsidR="00DD7CFB" w:rsidRPr="007057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26B31" w:rsidRPr="007057C4">
        <w:rPr>
          <w:rFonts w:ascii="Times New Roman" w:eastAsia="Times New Roman" w:hAnsi="Times New Roman" w:cs="Times New Roman"/>
          <w:sz w:val="24"/>
          <w:szCs w:val="24"/>
        </w:rPr>
        <w:t>Cost-sharing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B31"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B31" w:rsidRPr="007057C4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B31" w:rsidRPr="007057C4">
        <w:rPr>
          <w:rFonts w:ascii="Times New Roman" w:eastAsia="Times New Roman" w:hAnsi="Times New Roman" w:cs="Times New Roman"/>
          <w:sz w:val="24"/>
          <w:szCs w:val="24"/>
        </w:rPr>
        <w:t>required.</w:t>
      </w:r>
      <w:r w:rsidR="00FE0CD9" w:rsidRPr="00705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BBE29" w14:textId="1DEAC26F" w:rsidR="006B1AFD" w:rsidRPr="007057C4" w:rsidRDefault="00B96D26" w:rsidP="00DD7CFB">
      <w:pPr>
        <w:pStyle w:val="Default"/>
        <w:rPr>
          <w:rFonts w:eastAsia="Times New Roman"/>
        </w:rPr>
      </w:pPr>
      <w:r w:rsidRPr="007057C4">
        <w:rPr>
          <w:i/>
          <w:color w:val="FF0000"/>
        </w:rPr>
        <w:t>.</w:t>
      </w:r>
      <w:r w:rsidR="00FE0CD9" w:rsidRPr="007057C4">
        <w:rPr>
          <w:i/>
          <w:color w:val="FF0000"/>
        </w:rPr>
        <w:t xml:space="preserve"> </w:t>
      </w:r>
    </w:p>
    <w:p w14:paraId="77F37409" w14:textId="105E46EC" w:rsidR="006B1AFD" w:rsidRPr="007057C4" w:rsidRDefault="006B1AFD" w:rsidP="00DD7CFB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Eligibility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Requirements</w:t>
      </w:r>
    </w:p>
    <w:p w14:paraId="51B7723B" w14:textId="4CD8239F" w:rsidR="003F3266" w:rsidRPr="007057C4" w:rsidRDefault="003F3266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eligible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unique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entity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identifier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Universal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Numbering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DUNS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Dun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Bradstreet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valid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registration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www.SAM.gov.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Please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.3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obtain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registrations.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Individuals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unique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entity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identifier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registered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SAM.gov.</w:t>
      </w:r>
    </w:p>
    <w:p w14:paraId="0F9C7013" w14:textId="77777777" w:rsidR="00DD7CFB" w:rsidRPr="007057C4" w:rsidRDefault="00DD7CFB" w:rsidP="009F74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2CB44CE" w14:textId="229AFC03" w:rsidR="00B61396" w:rsidRPr="007057C4" w:rsidRDefault="00095932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APPLICATION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AND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SUBMISSION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INFORMATION</w:t>
      </w:r>
    </w:p>
    <w:p w14:paraId="4B1B3D05" w14:textId="77777777" w:rsidR="00175026" w:rsidRPr="007057C4" w:rsidRDefault="00175026" w:rsidP="00175026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00CCC5" w14:textId="3E088D5E" w:rsidR="003F3266" w:rsidRPr="007057C4" w:rsidRDefault="007057C4" w:rsidP="008F0AB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Package</w:t>
      </w:r>
    </w:p>
    <w:p w14:paraId="7664873B" w14:textId="77777777" w:rsidR="00A14F8B" w:rsidRPr="007057C4" w:rsidRDefault="00A14F8B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FCAE3D" w14:textId="37C5BE80" w:rsidR="002044BC" w:rsidRPr="007057C4" w:rsidRDefault="000F2B29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4D047F" w:rsidRPr="007057C4">
        <w:rPr>
          <w:rFonts w:ascii="Times New Roman" w:eastAsia="Times New Roman" w:hAnsi="Times New Roman" w:cs="Times New Roman"/>
          <w:sz w:val="24"/>
          <w:szCs w:val="24"/>
        </w:rPr>
        <w:t>erials</w:t>
      </w:r>
    </w:p>
    <w:p w14:paraId="3B0FBA51" w14:textId="3BA0DAF5" w:rsidR="003F3266" w:rsidRPr="007057C4" w:rsidRDefault="002044BC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Click</w:t>
      </w:r>
      <w:r w:rsidR="00CD1BEC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47F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4D047F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https://zw.usembassy.gov/embassy/procurement-contracting-opportunities/</w:t>
        </w:r>
      </w:hyperlink>
      <w:r w:rsidR="00571BC8" w:rsidRPr="007057C4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FF2" w:rsidRPr="007057C4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656B90B0" w14:textId="255209E1" w:rsidR="003F3266" w:rsidRPr="007057C4" w:rsidRDefault="002044BC" w:rsidP="002044BC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Select</w:t>
      </w:r>
      <w:r w:rsidRPr="0070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2020/2021 </w:t>
      </w:r>
      <w:proofErr w:type="spellStart"/>
      <w:r w:rsidRPr="0070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EducationUSA</w:t>
      </w:r>
      <w:proofErr w:type="spellEnd"/>
      <w:r w:rsidRPr="0070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Graduate Opportunity Funds Program</w:t>
      </w:r>
    </w:p>
    <w:p w14:paraId="0AD96507" w14:textId="77777777" w:rsidR="002044BC" w:rsidRPr="007057C4" w:rsidRDefault="002044BC" w:rsidP="002044BC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31930" w14:textId="1873DE1D" w:rsidR="003F3266" w:rsidRPr="007057C4" w:rsidRDefault="003F3266" w:rsidP="005628BF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Content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Submission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CE1A0BA" w14:textId="77777777" w:rsidR="00DD7CFB" w:rsidRPr="007057C4" w:rsidRDefault="00DD7CFB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CEA1BC8" w14:textId="26221527" w:rsidR="003F3266" w:rsidRPr="007057C4" w:rsidRDefault="003F3266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>Please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>follow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>instructions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>below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  <w:u w:val="single"/>
        </w:rPr>
        <w:t>carefully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meet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requirements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announcement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fail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comply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requirements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ineligible.</w:t>
      </w:r>
    </w:p>
    <w:p w14:paraId="1C389D3A" w14:textId="77777777" w:rsidR="003F3266" w:rsidRPr="007057C4" w:rsidRDefault="003F3266" w:rsidP="003F32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2F47E2E" w14:textId="1287408B" w:rsidR="003F3266" w:rsidRPr="007057C4" w:rsidRDefault="003F3266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Content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Application</w:t>
      </w:r>
    </w:p>
    <w:p w14:paraId="389988D2" w14:textId="16545336" w:rsidR="003F3266" w:rsidRPr="007057C4" w:rsidRDefault="003F3266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Please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ensure:</w:t>
      </w:r>
    </w:p>
    <w:p w14:paraId="7522BF85" w14:textId="490495AC" w:rsidR="003F3266" w:rsidRPr="007057C4" w:rsidRDefault="003F3266" w:rsidP="00DD7CFB">
      <w:pPr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clearly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addresses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goals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objectives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opportunity</w:t>
      </w:r>
    </w:p>
    <w:p w14:paraId="511A4C59" w14:textId="1E65A972" w:rsidR="003F3266" w:rsidRPr="007057C4" w:rsidRDefault="003F3266" w:rsidP="00DD7CFB">
      <w:pPr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documents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14:paraId="78EFD60F" w14:textId="750E02C6" w:rsidR="003F3266" w:rsidRPr="007057C4" w:rsidRDefault="003F3266" w:rsidP="00DD7CFB">
      <w:pPr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budgets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dollars</w:t>
      </w:r>
    </w:p>
    <w:p w14:paraId="23F3F496" w14:textId="224437EE" w:rsidR="003F3266" w:rsidRPr="007057C4" w:rsidRDefault="003F3266" w:rsidP="00DD7CFB">
      <w:pPr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pages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numbered</w:t>
      </w:r>
    </w:p>
    <w:p w14:paraId="5A3B931B" w14:textId="77777777" w:rsidR="003F3266" w:rsidRPr="007057C4" w:rsidRDefault="003F3266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A8769CC" w14:textId="14E94984" w:rsidR="003F3266" w:rsidRPr="007057C4" w:rsidRDefault="003F3266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documents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required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0326AB1" w14:textId="77777777" w:rsidR="00DD7CFB" w:rsidRPr="007057C4" w:rsidRDefault="00DD7CFB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7F27BAA" w14:textId="1C25DBF7" w:rsidR="003F3266" w:rsidRPr="007057C4" w:rsidRDefault="00DD7CFB" w:rsidP="00DD7CFB">
      <w:pPr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Mandatory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application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forms</w:t>
      </w:r>
    </w:p>
    <w:p w14:paraId="51C64565" w14:textId="41FE1658" w:rsidR="00DD7CFB" w:rsidRPr="007057C4" w:rsidRDefault="003F3266" w:rsidP="004C645D">
      <w:pPr>
        <w:pStyle w:val="ListParagraph"/>
        <w:numPr>
          <w:ilvl w:val="0"/>
          <w:numId w:val="22"/>
        </w:numPr>
        <w:shd w:val="clear" w:color="auto" w:fill="FFFFFF"/>
        <w:tabs>
          <w:tab w:val="clear" w:pos="360"/>
        </w:tabs>
        <w:spacing w:after="0" w:line="240" w:lineRule="auto"/>
        <w:ind w:left="1440" w:hanging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SF-424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(Application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for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Federal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Assistance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–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organizations)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D7CFB" w:rsidRPr="007057C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EF8331" w14:textId="273D41AF" w:rsidR="00DD7CFB" w:rsidRPr="007057C4" w:rsidRDefault="003F3266" w:rsidP="004C645D">
      <w:pPr>
        <w:pStyle w:val="ListParagraph"/>
        <w:numPr>
          <w:ilvl w:val="0"/>
          <w:numId w:val="22"/>
        </w:numPr>
        <w:shd w:val="clear" w:color="auto" w:fill="FFFFFF"/>
        <w:tabs>
          <w:tab w:val="clear" w:pos="360"/>
          <w:tab w:val="num" w:pos="720"/>
          <w:tab w:val="num" w:pos="1440"/>
        </w:tabs>
        <w:spacing w:after="0" w:line="240" w:lineRule="auto"/>
        <w:ind w:left="1440" w:hanging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SF-424-I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(Application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for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Federal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Assistance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--individuals)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7B49DF" w14:textId="77F269F6" w:rsidR="003F3266" w:rsidRPr="007057C4" w:rsidRDefault="003F3266" w:rsidP="004C645D">
      <w:pPr>
        <w:pStyle w:val="ListParagraph"/>
        <w:numPr>
          <w:ilvl w:val="0"/>
          <w:numId w:val="22"/>
        </w:numPr>
        <w:shd w:val="clear" w:color="auto" w:fill="FFFFFF"/>
        <w:tabs>
          <w:tab w:val="clear" w:pos="360"/>
          <w:tab w:val="num" w:pos="720"/>
          <w:tab w:val="num" w:pos="1440"/>
        </w:tabs>
        <w:spacing w:after="0" w:line="240" w:lineRule="auto"/>
        <w:ind w:left="1440" w:hanging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SF</w:t>
      </w:r>
      <w:r w:rsidR="009C3034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-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424A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(Budget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Information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for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Non-Construction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programs)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</w:p>
    <w:p w14:paraId="2FBE8227" w14:textId="7D6E8A29" w:rsidR="00DD7CFB" w:rsidRPr="007057C4" w:rsidRDefault="003F3266" w:rsidP="004C645D">
      <w:pPr>
        <w:pStyle w:val="ListParagraph"/>
        <w:numPr>
          <w:ilvl w:val="0"/>
          <w:numId w:val="22"/>
        </w:numPr>
        <w:shd w:val="clear" w:color="auto" w:fill="FFFFFF"/>
        <w:tabs>
          <w:tab w:val="clear" w:pos="360"/>
          <w:tab w:val="num" w:pos="720"/>
          <w:tab w:val="num" w:pos="1440"/>
        </w:tabs>
        <w:spacing w:after="0" w:line="240" w:lineRule="auto"/>
        <w:ind w:left="1440" w:hanging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SF</w:t>
      </w:r>
      <w:r w:rsidR="009C3034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-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424B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(Assurances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for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Non-Construction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programs)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</w:p>
    <w:p w14:paraId="62CDAE80" w14:textId="6ED381FB" w:rsidR="003F3266" w:rsidRPr="007057C4" w:rsidRDefault="009C3034" w:rsidP="004C645D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(note: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the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SF-424B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is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only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required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for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individuals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and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for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organizations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not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registered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in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SAM.gov)</w:t>
      </w:r>
    </w:p>
    <w:p w14:paraId="07AC5113" w14:textId="77777777" w:rsidR="003F3266" w:rsidRPr="007057C4" w:rsidRDefault="003F3266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8AF00F1" w14:textId="3BE154B5" w:rsidR="003F3266" w:rsidRPr="007057C4" w:rsidRDefault="003F3266" w:rsidP="004C645D">
      <w:pPr>
        <w:shd w:val="clear" w:color="auto" w:fill="FFFFFF"/>
        <w:spacing w:after="0" w:line="240" w:lineRule="auto"/>
        <w:ind w:left="1170" w:hanging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2.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4C645D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Summary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17502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Page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Cover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sheet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stating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applicant</w:t>
      </w:r>
      <w:proofErr w:type="gram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organization,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date,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title,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period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start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date,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brief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purpose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C422D9" w14:textId="77777777" w:rsidR="003F3266" w:rsidRPr="007057C4" w:rsidRDefault="003F3266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B79BE11" w14:textId="2815911D" w:rsidR="003F3266" w:rsidRPr="007057C4" w:rsidRDefault="003F3266" w:rsidP="004C645D">
      <w:pPr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3.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4C645D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Proposal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(</w:t>
      </w:r>
      <w:r w:rsidR="00D1446B" w:rsidRPr="007057C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5</w:t>
      </w:r>
      <w:r w:rsidR="00FE0CD9" w:rsidRPr="007057C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pages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maximum):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contain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sufficient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anyone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familiar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would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understand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exactly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wants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do.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format,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items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below.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87D66EB" w14:textId="386680B3" w:rsidR="003F3266" w:rsidRPr="007057C4" w:rsidRDefault="003F3266" w:rsidP="004C645D">
      <w:pPr>
        <w:pStyle w:val="ListParagraph"/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Proposal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Summary: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Short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narrative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outlines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objectives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anticipated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impact.</w:t>
      </w:r>
    </w:p>
    <w:p w14:paraId="0DE22FEC" w14:textId="4700F064" w:rsidR="003F3266" w:rsidRPr="007057C4" w:rsidRDefault="003F3266" w:rsidP="004C645D">
      <w:pPr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Introduction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to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the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Organization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or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Individual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applying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description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operations,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showing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ability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carry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previous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grants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Embassy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and/or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14:paraId="39552F73" w14:textId="10A7B0DA" w:rsidR="003F3266" w:rsidRPr="007057C4" w:rsidRDefault="003F3266" w:rsidP="004C645D">
      <w:pPr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Problem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Statement: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Clear,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concise</w:t>
      </w:r>
      <w:proofErr w:type="gram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well-supported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statement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problem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addressed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why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needed</w:t>
      </w:r>
    </w:p>
    <w:p w14:paraId="140A29E5" w14:textId="5CCC1A49" w:rsidR="003F3266" w:rsidRPr="007057C4" w:rsidRDefault="00B37DD1" w:rsidP="004C645D">
      <w:pPr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Program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Goals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and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Objectives: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“goals”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intended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achieve.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“objectives”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refer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intermediate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accomplishments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way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goals.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achievable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measurable.</w:t>
      </w:r>
    </w:p>
    <w:p w14:paraId="64F5E4DF" w14:textId="496063B7" w:rsidR="003F3266" w:rsidRPr="007057C4" w:rsidRDefault="00B37DD1" w:rsidP="004C645D">
      <w:pPr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Program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Activities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achieve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objectives.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5A1F12" w14:textId="7A671090" w:rsidR="003F3266" w:rsidRPr="007057C4" w:rsidRDefault="003F3266" w:rsidP="004C645D">
      <w:pPr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Program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Methods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and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Design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description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expected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solve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problem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achieve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goal.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83ED4" w:rsidRPr="007057C4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D4"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D4" w:rsidRPr="007057C4">
        <w:rPr>
          <w:rFonts w:ascii="Times New Roman" w:eastAsia="Times New Roman" w:hAnsi="Times New Roman" w:cs="Times New Roman"/>
          <w:sz w:val="24"/>
          <w:szCs w:val="24"/>
        </w:rPr>
        <w:t>logic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D4" w:rsidRPr="007057C4">
        <w:rPr>
          <w:rFonts w:ascii="Times New Roman" w:eastAsia="Times New Roman" w:hAnsi="Times New Roman" w:cs="Times New Roman"/>
          <w:sz w:val="24"/>
          <w:szCs w:val="24"/>
        </w:rPr>
        <w:t>model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D4" w:rsidRPr="007057C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ED4" w:rsidRPr="007057C4">
        <w:rPr>
          <w:rFonts w:ascii="Times New Roman" w:eastAsia="Times New Roman" w:hAnsi="Times New Roman" w:cs="Times New Roman"/>
          <w:sz w:val="24"/>
          <w:szCs w:val="24"/>
        </w:rPr>
        <w:t>appropriate.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66CA22" w14:textId="7DE79DBD" w:rsidR="003F3266" w:rsidRPr="007057C4" w:rsidRDefault="003F3266" w:rsidP="004C645D">
      <w:pPr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Proposed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Program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Schedule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183ED4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and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183ED4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Timeline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timeline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dates,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times,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locations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planned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events.</w:t>
      </w:r>
    </w:p>
    <w:p w14:paraId="366556F7" w14:textId="37B850C1" w:rsidR="003F3266" w:rsidRPr="007057C4" w:rsidRDefault="003F3266" w:rsidP="004C645D">
      <w:pPr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Key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Personnel: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Names,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titles,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roles</w:t>
      </w:r>
      <w:proofErr w:type="gram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experience/qualifications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key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personnel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involved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proportion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?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8C608AF" w14:textId="3C16F266" w:rsidR="003F3266" w:rsidRPr="007057C4" w:rsidRDefault="00B37DD1" w:rsidP="004C645D">
      <w:pPr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Program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Partners: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names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type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involvement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key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sub-awardees.</w:t>
      </w:r>
    </w:p>
    <w:p w14:paraId="1048224E" w14:textId="5D053D28" w:rsidR="003F3266" w:rsidRPr="007057C4" w:rsidRDefault="00B37DD1" w:rsidP="004C645D">
      <w:pPr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Program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Monitoring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and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Evaluation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Plan: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important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part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successful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grants.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Throughout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time-frame</w:t>
      </w:r>
      <w:proofErr w:type="gram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grant,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monitored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ensure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happening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timely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manner,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evaluated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sure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meeting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goals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266" w:rsidRPr="007057C4">
        <w:rPr>
          <w:rFonts w:ascii="Times New Roman" w:eastAsia="Times New Roman" w:hAnsi="Times New Roman" w:cs="Times New Roman"/>
          <w:sz w:val="24"/>
          <w:szCs w:val="24"/>
        </w:rPr>
        <w:t>grant?</w:t>
      </w:r>
    </w:p>
    <w:p w14:paraId="3A58C00F" w14:textId="749E20E6" w:rsidR="003F3266" w:rsidRPr="007057C4" w:rsidRDefault="003F3266" w:rsidP="004C645D">
      <w:pPr>
        <w:numPr>
          <w:ilvl w:val="0"/>
          <w:numId w:val="21"/>
        </w:numPr>
        <w:shd w:val="clear" w:color="auto" w:fill="FFFFFF"/>
        <w:tabs>
          <w:tab w:val="clear" w:pos="1620"/>
        </w:tabs>
        <w:spacing w:after="0" w:line="240" w:lineRule="auto"/>
        <w:ind w:left="15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Future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Funding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or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Sustainability</w:t>
      </w:r>
      <w:r w:rsidR="001C2E3C" w:rsidRPr="007057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Applicant’s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continuing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beyond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grant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period,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availability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resources,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applicable.</w:t>
      </w:r>
    </w:p>
    <w:p w14:paraId="79CCE25A" w14:textId="77777777" w:rsidR="003F3266" w:rsidRPr="007057C4" w:rsidRDefault="003F3266" w:rsidP="004C645D">
      <w:pPr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4148DE8" w14:textId="244A1E94" w:rsidR="003F3266" w:rsidRPr="007057C4" w:rsidRDefault="003F3266" w:rsidP="004C645D">
      <w:pPr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645D" w:rsidRPr="007057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Budget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Justification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Narrative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filling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SF-424A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Budget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(above),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separate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sheet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paper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budget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expenses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detail.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H.</w:t>
      </w:r>
      <w:r w:rsidR="00FE0CD9"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Other</w:t>
      </w:r>
      <w:r w:rsidR="00FE0CD9"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Information:</w:t>
      </w:r>
      <w:r w:rsidR="00FE0CD9"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Guidelines</w:t>
      </w:r>
      <w:r w:rsidR="00FE0CD9"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for</w:t>
      </w:r>
      <w:r w:rsidR="00FE0CD9"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Budget</w:t>
      </w:r>
      <w:r w:rsidR="00FE0CD9"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Submissions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below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further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information.</w:t>
      </w:r>
    </w:p>
    <w:p w14:paraId="6394D6D2" w14:textId="77777777" w:rsidR="003F3266" w:rsidRPr="007057C4" w:rsidRDefault="003F3266" w:rsidP="004C645D">
      <w:pPr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0021273" w14:textId="58BDCDD5" w:rsidR="003F3266" w:rsidRPr="007057C4" w:rsidRDefault="003F3266" w:rsidP="004C645D">
      <w:pPr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C645D" w:rsidRPr="007057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0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Attachments</w:t>
      </w:r>
      <w:r w:rsidR="00FE0CD9" w:rsidRPr="0070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A8AAFA7" w14:textId="40238445" w:rsidR="003F3266" w:rsidRPr="007057C4" w:rsidRDefault="003F3266" w:rsidP="004C645D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1620" w:hanging="45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1-page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CV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resume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key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personnel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proposed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</w:t>
      </w:r>
    </w:p>
    <w:p w14:paraId="45816665" w14:textId="47D1843F" w:rsidR="00183ED4" w:rsidRPr="007057C4" w:rsidRDefault="003F3266" w:rsidP="004C645D">
      <w:pPr>
        <w:pStyle w:val="ListParagraph"/>
        <w:numPr>
          <w:ilvl w:val="0"/>
          <w:numId w:val="33"/>
        </w:numPr>
        <w:spacing w:after="0" w:line="240" w:lineRule="auto"/>
        <w:ind w:left="1620" w:hanging="450"/>
        <w:rPr>
          <w:rFonts w:ascii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Letters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support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partners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describing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roles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responsibilities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420A89" w14:textId="78D31232" w:rsidR="00183ED4" w:rsidRPr="007057C4" w:rsidRDefault="00183ED4" w:rsidP="004C645D">
      <w:pPr>
        <w:pStyle w:val="ListParagraph"/>
        <w:numPr>
          <w:ilvl w:val="0"/>
          <w:numId w:val="33"/>
        </w:numPr>
        <w:spacing w:after="0" w:line="240" w:lineRule="auto"/>
        <w:ind w:left="1620" w:hanging="450"/>
        <w:rPr>
          <w:rFonts w:ascii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If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9C3034" w:rsidRPr="007057C4">
        <w:rPr>
          <w:rFonts w:ascii="Times New Roman" w:eastAsia="Times New Roman" w:hAnsi="Times New Roman" w:cs="Times New Roman"/>
          <w:sz w:val="24"/>
          <w:szCs w:val="24"/>
        </w:rPr>
        <w:t>egotiated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9C3034" w:rsidRPr="007057C4">
        <w:rPr>
          <w:rFonts w:ascii="Times New Roman" w:eastAsia="Times New Roman" w:hAnsi="Times New Roman" w:cs="Times New Roman"/>
          <w:sz w:val="24"/>
          <w:szCs w:val="24"/>
        </w:rPr>
        <w:t>ndirect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</w:t>
      </w:r>
      <w:r w:rsidR="009C3034" w:rsidRPr="007057C4">
        <w:rPr>
          <w:rFonts w:ascii="Times New Roman" w:eastAsia="Times New Roman" w:hAnsi="Times New Roman" w:cs="Times New Roman"/>
          <w:sz w:val="24"/>
          <w:szCs w:val="24"/>
        </w:rPr>
        <w:t>ost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3034" w:rsidRPr="007057C4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9C3034" w:rsidRPr="007057C4">
        <w:rPr>
          <w:rFonts w:ascii="Times New Roman" w:eastAsia="Times New Roman" w:hAnsi="Times New Roman" w:cs="Times New Roman"/>
          <w:sz w:val="24"/>
          <w:szCs w:val="24"/>
        </w:rPr>
        <w:t>greement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034" w:rsidRPr="007057C4">
        <w:rPr>
          <w:rFonts w:ascii="Times New Roman" w:eastAsia="Times New Roman" w:hAnsi="Times New Roman" w:cs="Times New Roman"/>
          <w:sz w:val="24"/>
          <w:szCs w:val="24"/>
        </w:rPr>
        <w:t>(NICRA)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NICRA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charges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budget,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latest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NICRA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PDF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file.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09AD514" w14:textId="16B9C7A0" w:rsidR="003F3266" w:rsidRPr="007057C4" w:rsidRDefault="003F3266" w:rsidP="004C645D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162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Official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permission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letters,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</w:t>
      </w:r>
    </w:p>
    <w:p w14:paraId="33016D67" w14:textId="59F804CF" w:rsidR="004C645D" w:rsidRPr="007057C4" w:rsidRDefault="004C645D" w:rsidP="004C645D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162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Unique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Entity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Identifier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Management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(SAM.gov)</w:t>
      </w:r>
    </w:p>
    <w:p w14:paraId="5EED39A7" w14:textId="048E5826" w:rsidR="003F3266" w:rsidRPr="007057C4" w:rsidRDefault="003F3266" w:rsidP="004C645D">
      <w:pPr>
        <w:pStyle w:val="ListParagraph"/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D84F44" w14:textId="7C65DD02" w:rsidR="00FE0CD9" w:rsidRPr="007057C4" w:rsidRDefault="00FE0CD9" w:rsidP="004C645D">
      <w:pPr>
        <w:pStyle w:val="ListParagraph"/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DC98D9" w14:textId="2BE0B83E" w:rsidR="00FE0CD9" w:rsidRPr="007057C4" w:rsidRDefault="00FE0CD9" w:rsidP="004C645D">
      <w:pPr>
        <w:pStyle w:val="ListParagraph"/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708DC4B" w14:textId="77777777" w:rsidR="00FE0CD9" w:rsidRPr="007057C4" w:rsidRDefault="00FE0CD9" w:rsidP="004C645D">
      <w:pPr>
        <w:pStyle w:val="ListParagraph"/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98E91B" w14:textId="143397C3" w:rsidR="004C645D" w:rsidRPr="007057C4" w:rsidRDefault="004C645D" w:rsidP="004C645D">
      <w:pPr>
        <w:pStyle w:val="ListParagraph"/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A51DD59" w14:textId="51A55A13" w:rsidR="004C645D" w:rsidRPr="007057C4" w:rsidRDefault="004C645D" w:rsidP="004C645D">
      <w:pPr>
        <w:pStyle w:val="ListParagraph"/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F7D7453" w14:textId="1AE483CC" w:rsidR="004C645D" w:rsidRPr="007057C4" w:rsidRDefault="004C645D" w:rsidP="004C645D">
      <w:pPr>
        <w:pStyle w:val="ListParagraph"/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BA0F550" w14:textId="77777777" w:rsidR="004C645D" w:rsidRPr="007057C4" w:rsidRDefault="004C645D" w:rsidP="004C645D">
      <w:pPr>
        <w:pStyle w:val="ListParagraph"/>
        <w:shd w:val="clear" w:color="auto" w:fill="FFFFFF"/>
        <w:spacing w:after="0" w:line="240" w:lineRule="auto"/>
        <w:ind w:left="117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DC9B042" w14:textId="77777777" w:rsidR="00D21A4B" w:rsidRPr="007057C4" w:rsidRDefault="00D21A4B" w:rsidP="00DD7CFB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37C8F87" w14:textId="74C3705F" w:rsidR="00FD0E36" w:rsidRPr="007057C4" w:rsidRDefault="00FD0E36" w:rsidP="004C645D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Required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Registrations:</w:t>
      </w:r>
    </w:p>
    <w:p w14:paraId="1C9B0291" w14:textId="70C3B176" w:rsidR="006B676B" w:rsidRPr="007057C4" w:rsidRDefault="00183ED4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listed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Excluded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(EPLS)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7057C4">
        <w:rPr>
          <w:rFonts w:ascii="Times New Roman" w:eastAsia="Times New Roman" w:hAnsi="Times New Roman" w:cs="Times New Roman"/>
          <w:color w:val="252525"/>
          <w:sz w:val="24"/>
          <w:szCs w:val="24"/>
        </w:rPr>
        <w:t>e</w:t>
      </w:r>
      <w:r w:rsidR="00FE0CD9" w:rsidRPr="007057C4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hyperlink r:id="rId12" w:history="1">
        <w:r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System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Award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Management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(SAM)</w:t>
        </w:r>
      </w:hyperlink>
      <w:r w:rsidR="00FE0CD9" w:rsidRPr="007057C4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eligible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assistance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accordance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OMB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guidelines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CFR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180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implement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Executive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Orders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12549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(3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CFR,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1986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Comp.,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189)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12689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(3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CFR,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1989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Comp.,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235),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“Debarment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Suspension.”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Additionally,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entity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listed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EPLS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participate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strongly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encouraged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EPLS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ensure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ineligible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entity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</w:t>
      </w:r>
      <w:r w:rsidR="006B676B" w:rsidRPr="007057C4">
        <w:rPr>
          <w:rFonts w:ascii="Times New Roman" w:eastAsia="Times New Roman" w:hAnsi="Times New Roman" w:cs="Times New Roman"/>
          <w:sz w:val="24"/>
          <w:szCs w:val="24"/>
        </w:rPr>
        <w:t>luded.</w:t>
      </w:r>
    </w:p>
    <w:p w14:paraId="01BE23F6" w14:textId="77777777" w:rsidR="006B676B" w:rsidRPr="007057C4" w:rsidRDefault="006B676B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6763914" w14:textId="20E271CA" w:rsidR="00FD0E36" w:rsidRPr="007057C4" w:rsidRDefault="00FD0E36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applying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grants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(except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individuals)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obtain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registrations.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free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charge:</w:t>
      </w:r>
    </w:p>
    <w:p w14:paraId="3078B49F" w14:textId="40ACAA55" w:rsidR="00FD0E36" w:rsidRPr="007057C4" w:rsidRDefault="00FD0E36" w:rsidP="00DD7CFB">
      <w:pPr>
        <w:pStyle w:val="Default"/>
        <w:numPr>
          <w:ilvl w:val="0"/>
          <w:numId w:val="23"/>
        </w:numPr>
        <w:tabs>
          <w:tab w:val="clear" w:pos="720"/>
          <w:tab w:val="num" w:pos="1440"/>
        </w:tabs>
        <w:spacing w:after="9"/>
        <w:ind w:left="1440"/>
      </w:pPr>
      <w:r w:rsidRPr="007057C4">
        <w:t>Unique</w:t>
      </w:r>
      <w:r w:rsidR="00FE0CD9" w:rsidRPr="007057C4">
        <w:t xml:space="preserve"> </w:t>
      </w:r>
      <w:r w:rsidR="00B96D26" w:rsidRPr="007057C4">
        <w:t>entity</w:t>
      </w:r>
      <w:r w:rsidR="00FE0CD9" w:rsidRPr="007057C4">
        <w:t xml:space="preserve"> </w:t>
      </w:r>
      <w:r w:rsidR="00B96D26" w:rsidRPr="007057C4">
        <w:t>identifier</w:t>
      </w:r>
      <w:r w:rsidR="00FE0CD9" w:rsidRPr="007057C4">
        <w:t xml:space="preserve"> </w:t>
      </w:r>
      <w:r w:rsidRPr="007057C4">
        <w:t>from</w:t>
      </w:r>
      <w:r w:rsidR="00FE0CD9" w:rsidRPr="007057C4">
        <w:t xml:space="preserve"> </w:t>
      </w:r>
      <w:r w:rsidRPr="007057C4">
        <w:t>Dun</w:t>
      </w:r>
      <w:r w:rsidR="00FE0CD9" w:rsidRPr="007057C4">
        <w:t xml:space="preserve"> </w:t>
      </w:r>
      <w:r w:rsidRPr="007057C4">
        <w:t>&amp;</w:t>
      </w:r>
      <w:r w:rsidR="00FE0CD9" w:rsidRPr="007057C4">
        <w:t xml:space="preserve"> </w:t>
      </w:r>
      <w:r w:rsidRPr="007057C4">
        <w:t>Bradstreet</w:t>
      </w:r>
      <w:r w:rsidR="00FE0CD9" w:rsidRPr="007057C4">
        <w:t xml:space="preserve"> </w:t>
      </w:r>
      <w:r w:rsidRPr="007057C4">
        <w:t>(DUNS</w:t>
      </w:r>
      <w:r w:rsidR="00FE0CD9" w:rsidRPr="007057C4">
        <w:t xml:space="preserve"> </w:t>
      </w:r>
      <w:r w:rsidRPr="007057C4">
        <w:t>number)</w:t>
      </w:r>
      <w:r w:rsidR="00FE0CD9" w:rsidRPr="007057C4">
        <w:t xml:space="preserve"> </w:t>
      </w:r>
    </w:p>
    <w:p w14:paraId="21B60803" w14:textId="4AC40F8B" w:rsidR="00FD0E36" w:rsidRPr="007057C4" w:rsidRDefault="00FD0E36" w:rsidP="00DD7CFB">
      <w:pPr>
        <w:pStyle w:val="Default"/>
        <w:numPr>
          <w:ilvl w:val="0"/>
          <w:numId w:val="23"/>
        </w:numPr>
        <w:tabs>
          <w:tab w:val="clear" w:pos="720"/>
          <w:tab w:val="num" w:pos="1440"/>
        </w:tabs>
        <w:spacing w:after="9"/>
        <w:ind w:left="1440"/>
      </w:pPr>
      <w:r w:rsidRPr="007057C4">
        <w:t>NCAGE/CAGE</w:t>
      </w:r>
      <w:r w:rsidR="00FE0CD9" w:rsidRPr="007057C4">
        <w:t xml:space="preserve"> </w:t>
      </w:r>
      <w:r w:rsidRPr="007057C4">
        <w:t>code</w:t>
      </w:r>
      <w:r w:rsidR="00FE0CD9" w:rsidRPr="007057C4">
        <w:t xml:space="preserve"> </w:t>
      </w:r>
    </w:p>
    <w:p w14:paraId="5F5E232B" w14:textId="1BC2A833" w:rsidR="00FD0E36" w:rsidRPr="007057C4" w:rsidRDefault="00FD0E36" w:rsidP="00DD7CFB">
      <w:pPr>
        <w:pStyle w:val="Default"/>
        <w:numPr>
          <w:ilvl w:val="0"/>
          <w:numId w:val="23"/>
        </w:numPr>
        <w:tabs>
          <w:tab w:val="clear" w:pos="720"/>
          <w:tab w:val="num" w:pos="1440"/>
        </w:tabs>
        <w:ind w:left="1440"/>
      </w:pPr>
      <w:r w:rsidRPr="007057C4">
        <w:t>www.SAM.gov</w:t>
      </w:r>
      <w:r w:rsidR="00FE0CD9" w:rsidRPr="007057C4">
        <w:t xml:space="preserve"> </w:t>
      </w:r>
      <w:r w:rsidRPr="007057C4">
        <w:t>registration</w:t>
      </w:r>
      <w:r w:rsidR="00FE0CD9" w:rsidRPr="007057C4">
        <w:t xml:space="preserve"> </w:t>
      </w:r>
    </w:p>
    <w:p w14:paraId="39781EC9" w14:textId="77777777" w:rsidR="00FD0E36" w:rsidRPr="007057C4" w:rsidRDefault="00FD0E36" w:rsidP="00DD7CFB">
      <w:pPr>
        <w:pStyle w:val="Default"/>
        <w:ind w:left="720"/>
        <w:rPr>
          <w:bCs/>
        </w:rPr>
      </w:pPr>
    </w:p>
    <w:p w14:paraId="5041C9A7" w14:textId="1F31146B" w:rsidR="00FD0E36" w:rsidRPr="007057C4" w:rsidRDefault="00FD0E36" w:rsidP="00DD7CFB">
      <w:pPr>
        <w:pStyle w:val="Default"/>
        <w:ind w:left="720"/>
      </w:pPr>
      <w:r w:rsidRPr="007057C4">
        <w:rPr>
          <w:bCs/>
        </w:rPr>
        <w:t>Step</w:t>
      </w:r>
      <w:r w:rsidR="00FE0CD9" w:rsidRPr="007057C4">
        <w:rPr>
          <w:bCs/>
        </w:rPr>
        <w:t xml:space="preserve"> </w:t>
      </w:r>
      <w:r w:rsidRPr="007057C4">
        <w:rPr>
          <w:bCs/>
        </w:rPr>
        <w:t>1:</w:t>
      </w:r>
      <w:r w:rsidR="00FE0CD9" w:rsidRPr="007057C4">
        <w:rPr>
          <w:bCs/>
        </w:rPr>
        <w:t xml:space="preserve"> </w:t>
      </w:r>
      <w:r w:rsidRPr="007057C4">
        <w:t>Apply</w:t>
      </w:r>
      <w:r w:rsidR="00FE0CD9" w:rsidRPr="007057C4">
        <w:t xml:space="preserve"> </w:t>
      </w:r>
      <w:r w:rsidRPr="007057C4">
        <w:t>for</w:t>
      </w:r>
      <w:r w:rsidR="00FE0CD9" w:rsidRPr="007057C4">
        <w:t xml:space="preserve"> </w:t>
      </w:r>
      <w:r w:rsidRPr="007057C4">
        <w:t>a</w:t>
      </w:r>
      <w:r w:rsidR="00FE0CD9" w:rsidRPr="007057C4">
        <w:t xml:space="preserve"> </w:t>
      </w:r>
      <w:proofErr w:type="gramStart"/>
      <w:r w:rsidRPr="007057C4">
        <w:t>DUNS</w:t>
      </w:r>
      <w:proofErr w:type="gramEnd"/>
      <w:r w:rsidR="00FE0CD9" w:rsidRPr="007057C4">
        <w:t xml:space="preserve"> </w:t>
      </w:r>
      <w:r w:rsidRPr="007057C4">
        <w:t>number</w:t>
      </w:r>
      <w:r w:rsidR="00FE0CD9" w:rsidRPr="007057C4">
        <w:t xml:space="preserve"> </w:t>
      </w:r>
      <w:r w:rsidRPr="007057C4">
        <w:t>and</w:t>
      </w:r>
      <w:r w:rsidR="00FE0CD9" w:rsidRPr="007057C4">
        <w:t xml:space="preserve"> </w:t>
      </w:r>
      <w:r w:rsidRPr="007057C4">
        <w:t>an</w:t>
      </w:r>
      <w:r w:rsidR="00FE0CD9" w:rsidRPr="007057C4">
        <w:t xml:space="preserve"> </w:t>
      </w:r>
      <w:r w:rsidRPr="007057C4">
        <w:t>NCAGE</w:t>
      </w:r>
      <w:r w:rsidR="00FE0CD9" w:rsidRPr="007057C4">
        <w:t xml:space="preserve"> </w:t>
      </w:r>
      <w:r w:rsidRPr="007057C4">
        <w:t>number</w:t>
      </w:r>
      <w:r w:rsidR="00FE0CD9" w:rsidRPr="007057C4">
        <w:t xml:space="preserve"> </w:t>
      </w:r>
      <w:r w:rsidRPr="007057C4">
        <w:t>(these</w:t>
      </w:r>
      <w:r w:rsidR="00FE0CD9" w:rsidRPr="007057C4">
        <w:t xml:space="preserve"> </w:t>
      </w:r>
      <w:r w:rsidRPr="007057C4">
        <w:t>can</w:t>
      </w:r>
      <w:r w:rsidR="00FE0CD9" w:rsidRPr="007057C4">
        <w:t xml:space="preserve"> </w:t>
      </w:r>
      <w:r w:rsidRPr="007057C4">
        <w:t>be</w:t>
      </w:r>
      <w:r w:rsidR="00FE0CD9" w:rsidRPr="007057C4">
        <w:t xml:space="preserve"> </w:t>
      </w:r>
      <w:r w:rsidRPr="007057C4">
        <w:t>completed</w:t>
      </w:r>
      <w:r w:rsidR="00FE0CD9" w:rsidRPr="007057C4">
        <w:t xml:space="preserve"> </w:t>
      </w:r>
      <w:r w:rsidRPr="007057C4">
        <w:t>simultaneously)</w:t>
      </w:r>
      <w:r w:rsidR="00FE0CD9" w:rsidRPr="007057C4">
        <w:t xml:space="preserve"> </w:t>
      </w:r>
    </w:p>
    <w:p w14:paraId="06E1F432" w14:textId="77777777" w:rsidR="00FD0E36" w:rsidRPr="007057C4" w:rsidRDefault="00FD0E36" w:rsidP="00DD7CFB">
      <w:pPr>
        <w:pStyle w:val="Default"/>
        <w:ind w:left="720"/>
      </w:pPr>
    </w:p>
    <w:p w14:paraId="2561E48D" w14:textId="372CA148" w:rsidR="00FD0E36" w:rsidRPr="007057C4" w:rsidRDefault="00FD0E36" w:rsidP="00DD7CFB">
      <w:pPr>
        <w:pStyle w:val="Default"/>
        <w:ind w:left="720"/>
      </w:pPr>
      <w:r w:rsidRPr="007057C4">
        <w:t>DUNS</w:t>
      </w:r>
      <w:r w:rsidR="00FE0CD9" w:rsidRPr="007057C4">
        <w:t xml:space="preserve"> </w:t>
      </w:r>
      <w:r w:rsidRPr="007057C4">
        <w:t>application:</w:t>
      </w:r>
      <w:r w:rsidR="00FE0CD9" w:rsidRPr="007057C4">
        <w:t xml:space="preserve"> </w:t>
      </w:r>
      <w:r w:rsidRPr="007057C4">
        <w:t>Organizations</w:t>
      </w:r>
      <w:r w:rsidR="00FE0CD9" w:rsidRPr="007057C4">
        <w:t xml:space="preserve"> </w:t>
      </w:r>
      <w:r w:rsidRPr="007057C4">
        <w:t>must</w:t>
      </w:r>
      <w:r w:rsidR="00FE0CD9" w:rsidRPr="007057C4">
        <w:t xml:space="preserve"> </w:t>
      </w:r>
      <w:r w:rsidRPr="007057C4">
        <w:t>have</w:t>
      </w:r>
      <w:r w:rsidR="00FE0CD9" w:rsidRPr="007057C4">
        <w:t xml:space="preserve"> </w:t>
      </w:r>
      <w:r w:rsidRPr="007057C4">
        <w:t>a</w:t>
      </w:r>
      <w:r w:rsidR="00FE0CD9" w:rsidRPr="007057C4">
        <w:t xml:space="preserve"> </w:t>
      </w:r>
      <w:r w:rsidRPr="007057C4">
        <w:t>Data</w:t>
      </w:r>
      <w:r w:rsidR="00FE0CD9" w:rsidRPr="007057C4">
        <w:t xml:space="preserve"> </w:t>
      </w:r>
      <w:r w:rsidRPr="007057C4">
        <w:t>Universal</w:t>
      </w:r>
      <w:r w:rsidR="00FE0CD9" w:rsidRPr="007057C4">
        <w:t xml:space="preserve"> </w:t>
      </w:r>
      <w:r w:rsidRPr="007057C4">
        <w:t>Numbering</w:t>
      </w:r>
      <w:r w:rsidR="00FE0CD9" w:rsidRPr="007057C4">
        <w:t xml:space="preserve"> </w:t>
      </w:r>
      <w:r w:rsidRPr="007057C4">
        <w:t>System</w:t>
      </w:r>
      <w:r w:rsidR="00FE0CD9" w:rsidRPr="007057C4">
        <w:t xml:space="preserve"> </w:t>
      </w:r>
      <w:r w:rsidRPr="007057C4">
        <w:t>(DUNS)</w:t>
      </w:r>
      <w:r w:rsidR="00FE0CD9" w:rsidRPr="007057C4">
        <w:t xml:space="preserve"> </w:t>
      </w:r>
      <w:r w:rsidRPr="007057C4">
        <w:t>number</w:t>
      </w:r>
      <w:r w:rsidR="00FE0CD9" w:rsidRPr="007057C4">
        <w:t xml:space="preserve"> </w:t>
      </w:r>
      <w:r w:rsidRPr="007057C4">
        <w:t>from</w:t>
      </w:r>
      <w:r w:rsidR="00FE0CD9" w:rsidRPr="007057C4">
        <w:t xml:space="preserve"> </w:t>
      </w:r>
      <w:r w:rsidRPr="007057C4">
        <w:t>Dun</w:t>
      </w:r>
      <w:r w:rsidR="00FE0CD9" w:rsidRPr="007057C4">
        <w:t xml:space="preserve"> </w:t>
      </w:r>
      <w:r w:rsidRPr="007057C4">
        <w:t>&amp;</w:t>
      </w:r>
      <w:r w:rsidR="00FE0CD9" w:rsidRPr="007057C4">
        <w:t xml:space="preserve"> </w:t>
      </w:r>
      <w:r w:rsidRPr="007057C4">
        <w:t>Bradstreet</w:t>
      </w:r>
      <w:r w:rsidR="00B96D26" w:rsidRPr="007057C4">
        <w:t>.</w:t>
      </w:r>
      <w:r w:rsidR="00FE0CD9" w:rsidRPr="007057C4">
        <w:t xml:space="preserve"> </w:t>
      </w:r>
      <w:r w:rsidR="00B96D26" w:rsidRPr="007057C4">
        <w:t>I</w:t>
      </w:r>
      <w:r w:rsidRPr="007057C4">
        <w:t>f</w:t>
      </w:r>
      <w:r w:rsidR="00FE0CD9" w:rsidRPr="007057C4">
        <w:t xml:space="preserve"> </w:t>
      </w:r>
      <w:r w:rsidRPr="007057C4">
        <w:t>your</w:t>
      </w:r>
      <w:r w:rsidR="00FE0CD9" w:rsidRPr="007057C4">
        <w:t xml:space="preserve"> </w:t>
      </w:r>
      <w:r w:rsidRPr="007057C4">
        <w:t>organization</w:t>
      </w:r>
      <w:r w:rsidR="00FE0CD9" w:rsidRPr="007057C4">
        <w:t xml:space="preserve"> </w:t>
      </w:r>
      <w:r w:rsidRPr="007057C4">
        <w:t>does</w:t>
      </w:r>
      <w:r w:rsidR="00FE0CD9" w:rsidRPr="007057C4">
        <w:t xml:space="preserve"> </w:t>
      </w:r>
      <w:r w:rsidRPr="007057C4">
        <w:t>not</w:t>
      </w:r>
      <w:r w:rsidR="00FE0CD9" w:rsidRPr="007057C4">
        <w:t xml:space="preserve"> </w:t>
      </w:r>
      <w:r w:rsidRPr="007057C4">
        <w:t>have</w:t>
      </w:r>
      <w:r w:rsidR="00FE0CD9" w:rsidRPr="007057C4">
        <w:t xml:space="preserve"> </w:t>
      </w:r>
      <w:r w:rsidRPr="007057C4">
        <w:t>one</w:t>
      </w:r>
      <w:r w:rsidR="00FE0CD9" w:rsidRPr="007057C4">
        <w:t xml:space="preserve"> </w:t>
      </w:r>
      <w:r w:rsidRPr="007057C4">
        <w:t>already,</w:t>
      </w:r>
      <w:r w:rsidR="00FE0CD9" w:rsidRPr="007057C4">
        <w:t xml:space="preserve"> </w:t>
      </w:r>
      <w:r w:rsidRPr="007057C4">
        <w:t>you</w:t>
      </w:r>
      <w:r w:rsidR="00FE0CD9" w:rsidRPr="007057C4">
        <w:t xml:space="preserve"> </w:t>
      </w:r>
      <w:r w:rsidRPr="007057C4">
        <w:t>may</w:t>
      </w:r>
      <w:r w:rsidR="00FE0CD9" w:rsidRPr="007057C4">
        <w:t xml:space="preserve"> </w:t>
      </w:r>
      <w:r w:rsidRPr="007057C4">
        <w:t>obtain</w:t>
      </w:r>
      <w:r w:rsidR="00FE0CD9" w:rsidRPr="007057C4">
        <w:t xml:space="preserve"> </w:t>
      </w:r>
      <w:r w:rsidRPr="007057C4">
        <w:t>one</w:t>
      </w:r>
      <w:r w:rsidR="00FE0CD9" w:rsidRPr="007057C4">
        <w:t xml:space="preserve"> </w:t>
      </w:r>
      <w:r w:rsidRPr="007057C4">
        <w:t>by</w:t>
      </w:r>
      <w:r w:rsidR="00FE0CD9" w:rsidRPr="007057C4">
        <w:t xml:space="preserve"> </w:t>
      </w:r>
      <w:r w:rsidRPr="007057C4">
        <w:t>calling</w:t>
      </w:r>
      <w:r w:rsidR="00FE0CD9" w:rsidRPr="007057C4">
        <w:t xml:space="preserve"> </w:t>
      </w:r>
      <w:r w:rsidRPr="007057C4">
        <w:t>1-866-705-5711</w:t>
      </w:r>
      <w:r w:rsidR="00FE0CD9" w:rsidRPr="007057C4">
        <w:t xml:space="preserve"> </w:t>
      </w:r>
      <w:r w:rsidRPr="007057C4">
        <w:t>or</w:t>
      </w:r>
      <w:r w:rsidR="00FE0CD9" w:rsidRPr="007057C4">
        <w:t xml:space="preserve"> </w:t>
      </w:r>
      <w:r w:rsidRPr="007057C4">
        <w:t>visiting</w:t>
      </w:r>
      <w:r w:rsidR="00FE0CD9" w:rsidRPr="007057C4">
        <w:t xml:space="preserve"> </w:t>
      </w:r>
      <w:hyperlink r:id="rId13" w:history="1">
        <w:r w:rsidR="00B96D26" w:rsidRPr="007057C4">
          <w:rPr>
            <w:rStyle w:val="Hyperlink"/>
          </w:rPr>
          <w:t>http://fedgov.dnb.com/webform</w:t>
        </w:r>
      </w:hyperlink>
      <w:r w:rsidR="00FE0CD9" w:rsidRPr="007057C4">
        <w:t xml:space="preserve">  </w:t>
      </w:r>
    </w:p>
    <w:p w14:paraId="3789CC84" w14:textId="77777777" w:rsidR="00FD0E36" w:rsidRPr="007057C4" w:rsidRDefault="00FD0E36" w:rsidP="00DD7CFB">
      <w:pPr>
        <w:pStyle w:val="Default"/>
        <w:ind w:left="720"/>
      </w:pPr>
    </w:p>
    <w:p w14:paraId="3C77AEE2" w14:textId="126C90BB" w:rsidR="00FD0E36" w:rsidRPr="007057C4" w:rsidRDefault="00FD0E36" w:rsidP="00DD7CFB">
      <w:pPr>
        <w:pStyle w:val="Default"/>
        <w:ind w:left="720"/>
      </w:pPr>
      <w:r w:rsidRPr="007057C4">
        <w:t>NCAGE</w:t>
      </w:r>
      <w:r w:rsidR="00FE0CD9" w:rsidRPr="007057C4">
        <w:t xml:space="preserve"> </w:t>
      </w:r>
      <w:r w:rsidRPr="007057C4">
        <w:t>application:</w:t>
      </w:r>
      <w:r w:rsidR="00FE0CD9" w:rsidRPr="007057C4">
        <w:t xml:space="preserve"> </w:t>
      </w:r>
      <w:r w:rsidRPr="007057C4">
        <w:t>Application</w:t>
      </w:r>
      <w:r w:rsidR="00FE0CD9" w:rsidRPr="007057C4">
        <w:t xml:space="preserve"> </w:t>
      </w:r>
      <w:r w:rsidRPr="007057C4">
        <w:t>page</w:t>
      </w:r>
      <w:r w:rsidR="00FE0CD9" w:rsidRPr="007057C4">
        <w:t xml:space="preserve"> </w:t>
      </w:r>
      <w:r w:rsidRPr="007057C4">
        <w:t>here</w:t>
      </w:r>
      <w:r w:rsidR="00B96D26" w:rsidRPr="007057C4">
        <w:t>:</w:t>
      </w:r>
      <w:r w:rsidR="00FE0CD9" w:rsidRPr="007057C4">
        <w:t xml:space="preserve"> </w:t>
      </w:r>
      <w:hyperlink r:id="rId14" w:history="1">
        <w:r w:rsidR="00B96D26" w:rsidRPr="007057C4">
          <w:rPr>
            <w:rStyle w:val="Hyperlink"/>
          </w:rPr>
          <w:t>https://eportal.nspa.nato.int/AC135Public/scage/CageList.aspx</w:t>
        </w:r>
      </w:hyperlink>
      <w:r w:rsidR="00FE0CD9" w:rsidRPr="007057C4">
        <w:t xml:space="preserve">  </w:t>
      </w:r>
    </w:p>
    <w:p w14:paraId="567CE027" w14:textId="6540A439" w:rsidR="00FD0E36" w:rsidRPr="007057C4" w:rsidRDefault="00FD0E36" w:rsidP="00DD7CFB">
      <w:pPr>
        <w:pStyle w:val="Default"/>
        <w:ind w:left="720"/>
      </w:pPr>
      <w:r w:rsidRPr="007057C4">
        <w:t>Instructions</w:t>
      </w:r>
      <w:r w:rsidR="00FE0CD9" w:rsidRPr="007057C4">
        <w:t xml:space="preserve"> </w:t>
      </w:r>
      <w:r w:rsidRPr="007057C4">
        <w:t>for</w:t>
      </w:r>
      <w:r w:rsidR="00FE0CD9" w:rsidRPr="007057C4">
        <w:t xml:space="preserve"> </w:t>
      </w:r>
      <w:r w:rsidRPr="007057C4">
        <w:t>the</w:t>
      </w:r>
      <w:r w:rsidR="00FE0CD9" w:rsidRPr="007057C4">
        <w:t xml:space="preserve"> </w:t>
      </w:r>
      <w:r w:rsidRPr="007057C4">
        <w:t>NCAGE</w:t>
      </w:r>
      <w:r w:rsidR="00FE0CD9" w:rsidRPr="007057C4">
        <w:t xml:space="preserve"> </w:t>
      </w:r>
      <w:r w:rsidRPr="007057C4">
        <w:t>application</w:t>
      </w:r>
      <w:r w:rsidR="00FE0CD9" w:rsidRPr="007057C4">
        <w:t xml:space="preserve"> </w:t>
      </w:r>
      <w:r w:rsidRPr="007057C4">
        <w:t>process:</w:t>
      </w:r>
      <w:r w:rsidR="00FE0CD9" w:rsidRPr="007057C4">
        <w:t xml:space="preserve"> </w:t>
      </w:r>
    </w:p>
    <w:p w14:paraId="0FB02006" w14:textId="082F9305" w:rsidR="00FD0E36" w:rsidRPr="007057C4" w:rsidRDefault="00343FDE" w:rsidP="00DD7CFB">
      <w:pPr>
        <w:pStyle w:val="Default"/>
        <w:ind w:left="720"/>
      </w:pPr>
      <w:hyperlink r:id="rId15" w:history="1">
        <w:r w:rsidR="00B96D26" w:rsidRPr="007057C4">
          <w:rPr>
            <w:rStyle w:val="Hyperlink"/>
          </w:rPr>
          <w:t>https://eportal.nspa.nato.int/AC135Public/Docs/US%20Instructions%20for%20NSPA%20NCAGE.pdf</w:t>
        </w:r>
      </w:hyperlink>
      <w:r w:rsidR="00FE0CD9" w:rsidRPr="007057C4">
        <w:t xml:space="preserve">  </w:t>
      </w:r>
    </w:p>
    <w:p w14:paraId="72C93036" w14:textId="77777777" w:rsidR="00FD0E36" w:rsidRPr="007057C4" w:rsidRDefault="00FD0E36" w:rsidP="00DD7CFB">
      <w:pPr>
        <w:pStyle w:val="Default"/>
        <w:ind w:left="720"/>
      </w:pPr>
    </w:p>
    <w:p w14:paraId="2B4B8400" w14:textId="692AE797" w:rsidR="00FD0E36" w:rsidRPr="007057C4" w:rsidRDefault="00FD0E36" w:rsidP="00DD7CFB">
      <w:pPr>
        <w:pStyle w:val="Default"/>
        <w:ind w:left="720"/>
      </w:pPr>
      <w:r w:rsidRPr="007057C4">
        <w:t>For</w:t>
      </w:r>
      <w:r w:rsidR="00FE0CD9" w:rsidRPr="007057C4">
        <w:t xml:space="preserve"> </w:t>
      </w:r>
      <w:r w:rsidR="00B96D26" w:rsidRPr="007057C4">
        <w:t>NCAGE</w:t>
      </w:r>
      <w:r w:rsidR="00FE0CD9" w:rsidRPr="007057C4">
        <w:t xml:space="preserve"> </w:t>
      </w:r>
      <w:r w:rsidRPr="007057C4">
        <w:t>help</w:t>
      </w:r>
      <w:r w:rsidR="00FE0CD9" w:rsidRPr="007057C4">
        <w:t xml:space="preserve"> </w:t>
      </w:r>
      <w:r w:rsidRPr="007057C4">
        <w:t>from</w:t>
      </w:r>
      <w:r w:rsidR="00FE0CD9" w:rsidRPr="007057C4">
        <w:t xml:space="preserve"> </w:t>
      </w:r>
      <w:r w:rsidRPr="007057C4">
        <w:t>within</w:t>
      </w:r>
      <w:r w:rsidR="00FE0CD9" w:rsidRPr="007057C4">
        <w:t xml:space="preserve"> </w:t>
      </w:r>
      <w:r w:rsidRPr="007057C4">
        <w:t>the</w:t>
      </w:r>
      <w:r w:rsidR="00FE0CD9" w:rsidRPr="007057C4">
        <w:t xml:space="preserve"> </w:t>
      </w:r>
      <w:r w:rsidRPr="007057C4">
        <w:t>U.S.,</w:t>
      </w:r>
      <w:r w:rsidR="00FE0CD9" w:rsidRPr="007057C4">
        <w:t xml:space="preserve"> </w:t>
      </w:r>
      <w:r w:rsidRPr="007057C4">
        <w:t>call</w:t>
      </w:r>
      <w:r w:rsidR="00FE0CD9" w:rsidRPr="007057C4">
        <w:t xml:space="preserve"> </w:t>
      </w:r>
      <w:r w:rsidRPr="007057C4">
        <w:t>1-888-227-2423</w:t>
      </w:r>
      <w:r w:rsidR="00FE0CD9" w:rsidRPr="007057C4">
        <w:t xml:space="preserve"> </w:t>
      </w:r>
    </w:p>
    <w:p w14:paraId="0B13BB8F" w14:textId="5846F6D8" w:rsidR="00FD0E36" w:rsidRPr="007057C4" w:rsidRDefault="00FD0E36" w:rsidP="00DD7CFB">
      <w:pPr>
        <w:pStyle w:val="Default"/>
        <w:ind w:left="720"/>
      </w:pPr>
      <w:r w:rsidRPr="007057C4">
        <w:t>For</w:t>
      </w:r>
      <w:r w:rsidR="00FE0CD9" w:rsidRPr="007057C4">
        <w:t xml:space="preserve"> </w:t>
      </w:r>
      <w:r w:rsidR="00B96D26" w:rsidRPr="007057C4">
        <w:t>NCAGE</w:t>
      </w:r>
      <w:r w:rsidR="00FE0CD9" w:rsidRPr="007057C4">
        <w:t xml:space="preserve"> </w:t>
      </w:r>
      <w:r w:rsidRPr="007057C4">
        <w:t>help</w:t>
      </w:r>
      <w:r w:rsidR="00FE0CD9" w:rsidRPr="007057C4">
        <w:t xml:space="preserve"> </w:t>
      </w:r>
      <w:r w:rsidRPr="007057C4">
        <w:t>from</w:t>
      </w:r>
      <w:r w:rsidR="00FE0CD9" w:rsidRPr="007057C4">
        <w:t xml:space="preserve"> </w:t>
      </w:r>
      <w:r w:rsidRPr="007057C4">
        <w:t>outside</w:t>
      </w:r>
      <w:r w:rsidR="00FE0CD9" w:rsidRPr="007057C4">
        <w:t xml:space="preserve"> </w:t>
      </w:r>
      <w:r w:rsidRPr="007057C4">
        <w:t>the</w:t>
      </w:r>
      <w:r w:rsidR="00FE0CD9" w:rsidRPr="007057C4">
        <w:t xml:space="preserve"> </w:t>
      </w:r>
      <w:r w:rsidRPr="007057C4">
        <w:t>U.S.,</w:t>
      </w:r>
      <w:r w:rsidR="00FE0CD9" w:rsidRPr="007057C4">
        <w:t xml:space="preserve"> </w:t>
      </w:r>
      <w:r w:rsidRPr="007057C4">
        <w:t>call</w:t>
      </w:r>
      <w:r w:rsidR="00FE0CD9" w:rsidRPr="007057C4">
        <w:t xml:space="preserve"> </w:t>
      </w:r>
      <w:r w:rsidRPr="007057C4">
        <w:t>1-269-961-7766</w:t>
      </w:r>
      <w:r w:rsidR="00FE0CD9" w:rsidRPr="007057C4">
        <w:t xml:space="preserve"> </w:t>
      </w:r>
    </w:p>
    <w:p w14:paraId="0F0F2256" w14:textId="7424313E" w:rsidR="00FD0E36" w:rsidRPr="007057C4" w:rsidRDefault="00FD0E36" w:rsidP="00DD7CFB">
      <w:pPr>
        <w:pStyle w:val="Default"/>
        <w:ind w:left="720"/>
      </w:pPr>
      <w:r w:rsidRPr="007057C4">
        <w:t>Email</w:t>
      </w:r>
      <w:r w:rsidR="00FE0CD9" w:rsidRPr="007057C4">
        <w:t xml:space="preserve"> </w:t>
      </w:r>
      <w:r w:rsidRPr="007057C4">
        <w:t>NCAGE@dlis.dla.mil</w:t>
      </w:r>
      <w:r w:rsidR="00FE0CD9" w:rsidRPr="007057C4">
        <w:t xml:space="preserve"> </w:t>
      </w:r>
      <w:r w:rsidRPr="007057C4">
        <w:t>for</w:t>
      </w:r>
      <w:r w:rsidR="00FE0CD9" w:rsidRPr="007057C4">
        <w:t xml:space="preserve"> </w:t>
      </w:r>
      <w:r w:rsidRPr="007057C4">
        <w:t>any</w:t>
      </w:r>
      <w:r w:rsidR="00FE0CD9" w:rsidRPr="007057C4">
        <w:t xml:space="preserve"> </w:t>
      </w:r>
      <w:r w:rsidRPr="007057C4">
        <w:t>problems</w:t>
      </w:r>
      <w:r w:rsidR="00FE0CD9" w:rsidRPr="007057C4">
        <w:t xml:space="preserve"> </w:t>
      </w:r>
      <w:r w:rsidRPr="007057C4">
        <w:t>in</w:t>
      </w:r>
      <w:r w:rsidR="00FE0CD9" w:rsidRPr="007057C4">
        <w:t xml:space="preserve"> </w:t>
      </w:r>
      <w:r w:rsidRPr="007057C4">
        <w:t>getting</w:t>
      </w:r>
      <w:r w:rsidR="00FE0CD9" w:rsidRPr="007057C4">
        <w:t xml:space="preserve"> </w:t>
      </w:r>
      <w:r w:rsidRPr="007057C4">
        <w:t>an</w:t>
      </w:r>
      <w:r w:rsidR="00FE0CD9" w:rsidRPr="007057C4">
        <w:t xml:space="preserve"> </w:t>
      </w:r>
      <w:r w:rsidRPr="007057C4">
        <w:t>NCAGE</w:t>
      </w:r>
      <w:r w:rsidR="00FE0CD9" w:rsidRPr="007057C4">
        <w:t xml:space="preserve"> </w:t>
      </w:r>
      <w:r w:rsidRPr="007057C4">
        <w:t>code.</w:t>
      </w:r>
      <w:r w:rsidR="00FE0CD9" w:rsidRPr="007057C4">
        <w:t xml:space="preserve"> </w:t>
      </w:r>
    </w:p>
    <w:p w14:paraId="52A4F85C" w14:textId="77777777" w:rsidR="00FD0E36" w:rsidRPr="007057C4" w:rsidRDefault="00FD0E36" w:rsidP="00DD7CFB">
      <w:pPr>
        <w:pStyle w:val="Default"/>
        <w:ind w:left="720"/>
      </w:pPr>
    </w:p>
    <w:p w14:paraId="1DD8C754" w14:textId="7C02F2F2" w:rsidR="00FD0E36" w:rsidRPr="007057C4" w:rsidRDefault="00FD0E36" w:rsidP="00DD7CFB">
      <w:pPr>
        <w:pStyle w:val="Default"/>
        <w:ind w:left="720"/>
      </w:pPr>
      <w:r w:rsidRPr="007057C4">
        <w:t>Step</w:t>
      </w:r>
      <w:r w:rsidR="00FE0CD9" w:rsidRPr="007057C4">
        <w:t xml:space="preserve"> </w:t>
      </w:r>
      <w:r w:rsidRPr="007057C4">
        <w:t>2:</w:t>
      </w:r>
      <w:r w:rsidR="00FE0CD9" w:rsidRPr="007057C4">
        <w:t xml:space="preserve"> </w:t>
      </w:r>
      <w:r w:rsidRPr="007057C4">
        <w:t>After</w:t>
      </w:r>
      <w:r w:rsidR="00FE0CD9" w:rsidRPr="007057C4">
        <w:t xml:space="preserve"> </w:t>
      </w:r>
      <w:r w:rsidRPr="007057C4">
        <w:t>receiving</w:t>
      </w:r>
      <w:r w:rsidR="00FE0CD9" w:rsidRPr="007057C4">
        <w:t xml:space="preserve"> </w:t>
      </w:r>
      <w:r w:rsidRPr="007057C4">
        <w:t>the</w:t>
      </w:r>
      <w:r w:rsidR="00FE0CD9" w:rsidRPr="007057C4">
        <w:t xml:space="preserve"> </w:t>
      </w:r>
      <w:r w:rsidRPr="007057C4">
        <w:t>NCAGE</w:t>
      </w:r>
      <w:r w:rsidR="00FE0CD9" w:rsidRPr="007057C4">
        <w:t xml:space="preserve"> </w:t>
      </w:r>
      <w:r w:rsidRPr="007057C4">
        <w:t>Code,</w:t>
      </w:r>
      <w:r w:rsidR="00FE0CD9" w:rsidRPr="007057C4">
        <w:t xml:space="preserve"> </w:t>
      </w:r>
      <w:r w:rsidRPr="007057C4">
        <w:t>proceed</w:t>
      </w:r>
      <w:r w:rsidR="00FE0CD9" w:rsidRPr="007057C4">
        <w:t xml:space="preserve"> </w:t>
      </w:r>
      <w:r w:rsidRPr="007057C4">
        <w:t>to</w:t>
      </w:r>
      <w:r w:rsidR="00FE0CD9" w:rsidRPr="007057C4">
        <w:t xml:space="preserve"> </w:t>
      </w:r>
      <w:r w:rsidRPr="007057C4">
        <w:t>register</w:t>
      </w:r>
      <w:r w:rsidR="00FE0CD9" w:rsidRPr="007057C4">
        <w:t xml:space="preserve"> </w:t>
      </w:r>
      <w:r w:rsidRPr="007057C4">
        <w:t>in</w:t>
      </w:r>
      <w:r w:rsidR="00FE0CD9" w:rsidRPr="007057C4">
        <w:t xml:space="preserve"> </w:t>
      </w:r>
      <w:r w:rsidRPr="007057C4">
        <w:t>SAM</w:t>
      </w:r>
      <w:r w:rsidR="00B96D26" w:rsidRPr="007057C4">
        <w:t>.gov</w:t>
      </w:r>
      <w:r w:rsidR="00FE0CD9" w:rsidRPr="007057C4">
        <w:t xml:space="preserve"> </w:t>
      </w:r>
      <w:r w:rsidRPr="007057C4">
        <w:t>by</w:t>
      </w:r>
      <w:r w:rsidR="00FE0CD9" w:rsidRPr="007057C4">
        <w:t xml:space="preserve"> </w:t>
      </w:r>
      <w:r w:rsidRPr="007057C4">
        <w:t>logging</w:t>
      </w:r>
      <w:r w:rsidR="00FE0CD9" w:rsidRPr="007057C4">
        <w:t xml:space="preserve"> </w:t>
      </w:r>
      <w:r w:rsidRPr="007057C4">
        <w:t>onto:</w:t>
      </w:r>
      <w:r w:rsidR="00FE0CD9" w:rsidRPr="007057C4">
        <w:t xml:space="preserve"> </w:t>
      </w:r>
      <w:hyperlink r:id="rId16" w:history="1">
        <w:r w:rsidRPr="007057C4">
          <w:rPr>
            <w:rStyle w:val="Hyperlink"/>
          </w:rPr>
          <w:t>https://www.sam.gov</w:t>
        </w:r>
      </w:hyperlink>
      <w:r w:rsidRPr="007057C4">
        <w:t>.</w:t>
      </w:r>
      <w:r w:rsidR="00FE0CD9" w:rsidRPr="007057C4">
        <w:t xml:space="preserve">  </w:t>
      </w:r>
      <w:r w:rsidRPr="007057C4">
        <w:t>SAM</w:t>
      </w:r>
      <w:r w:rsidR="00FE0CD9" w:rsidRPr="007057C4">
        <w:t xml:space="preserve"> </w:t>
      </w:r>
      <w:r w:rsidRPr="007057C4">
        <w:t>registration</w:t>
      </w:r>
      <w:r w:rsidR="00FE0CD9" w:rsidRPr="007057C4">
        <w:t xml:space="preserve"> </w:t>
      </w:r>
      <w:r w:rsidRPr="007057C4">
        <w:t>must</w:t>
      </w:r>
      <w:r w:rsidR="00FE0CD9" w:rsidRPr="007057C4">
        <w:t xml:space="preserve"> </w:t>
      </w:r>
      <w:r w:rsidRPr="007057C4">
        <w:t>be</w:t>
      </w:r>
      <w:r w:rsidR="00FE0CD9" w:rsidRPr="007057C4">
        <w:t xml:space="preserve"> </w:t>
      </w:r>
      <w:r w:rsidRPr="007057C4">
        <w:t>renewed</w:t>
      </w:r>
      <w:r w:rsidR="00FE0CD9" w:rsidRPr="007057C4">
        <w:t xml:space="preserve"> </w:t>
      </w:r>
      <w:r w:rsidRPr="007057C4">
        <w:t>annually.</w:t>
      </w:r>
    </w:p>
    <w:p w14:paraId="20639631" w14:textId="77777777" w:rsidR="00183ED4" w:rsidRPr="007057C4" w:rsidRDefault="00183ED4" w:rsidP="00DD7CFB">
      <w:pPr>
        <w:pStyle w:val="Default"/>
        <w:ind w:left="720"/>
      </w:pPr>
    </w:p>
    <w:p w14:paraId="2785A3E1" w14:textId="77777777" w:rsidR="00183ED4" w:rsidRPr="007057C4" w:rsidRDefault="00183ED4" w:rsidP="00DD7CFB">
      <w:pPr>
        <w:pStyle w:val="Default"/>
        <w:ind w:left="720"/>
      </w:pPr>
    </w:p>
    <w:p w14:paraId="4CECAC8E" w14:textId="5BD91B13" w:rsidR="003F3266" w:rsidRPr="007057C4" w:rsidRDefault="003F3266" w:rsidP="004C645D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Submission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Dates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Times</w:t>
      </w:r>
    </w:p>
    <w:p w14:paraId="7B6099F7" w14:textId="3546B3DA" w:rsidR="00406653" w:rsidRPr="007057C4" w:rsidRDefault="34B95461" w:rsidP="34B95461">
      <w:pPr>
        <w:shd w:val="clear" w:color="auto" w:fill="FFFFFF" w:themeFill="background1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Applications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later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July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15,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</w:t>
      </w:r>
    </w:p>
    <w:p w14:paraId="16F44CB7" w14:textId="77777777" w:rsidR="008F0AB2" w:rsidRPr="007057C4" w:rsidRDefault="008F0AB2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52FBFDA" w14:textId="4745EF0A" w:rsidR="003F3266" w:rsidRPr="007057C4" w:rsidRDefault="003F3266" w:rsidP="004C645D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Submission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Requirements</w:t>
      </w:r>
    </w:p>
    <w:p w14:paraId="412B838D" w14:textId="03E51F27" w:rsidR="00384B69" w:rsidRPr="007057C4" w:rsidRDefault="00384B69" w:rsidP="00DD7C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materials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submitted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265966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PublicDiplomacyGrants-ZIM@state.gov</w:t>
        </w:r>
      </w:hyperlink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6299EE" w14:textId="6E44E774" w:rsidR="00384B69" w:rsidRPr="007057C4" w:rsidRDefault="00384B69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7040C1" w14:textId="77777777" w:rsidR="004C645D" w:rsidRPr="007057C4" w:rsidRDefault="004C645D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B813E9" w14:textId="77777777" w:rsidR="00B61396" w:rsidRPr="007057C4" w:rsidRDefault="00B61396" w:rsidP="00B613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E079F5" w14:textId="5D1C00A1" w:rsidR="00B61396" w:rsidRPr="007057C4" w:rsidRDefault="00BB36C2" w:rsidP="00D029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E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APPLICATION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REVIEW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INFORMATION</w:t>
      </w:r>
    </w:p>
    <w:p w14:paraId="08B37B35" w14:textId="77777777" w:rsidR="00D0290D" w:rsidRPr="007057C4" w:rsidRDefault="00D0290D" w:rsidP="00D029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88A5381" w14:textId="77777777" w:rsidR="00FD0E36" w:rsidRPr="007057C4" w:rsidRDefault="00FD0E36" w:rsidP="008F0AB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Criteria</w:t>
      </w:r>
    </w:p>
    <w:p w14:paraId="1156376E" w14:textId="6B2928E5" w:rsidR="00233507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evaluated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basis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criteria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outlined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below.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90A135" w14:textId="77777777" w:rsidR="004C645D" w:rsidRPr="007057C4" w:rsidRDefault="004C645D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0B9FB" w14:textId="7C29DFF2" w:rsidR="006B676B" w:rsidRPr="007057C4" w:rsidRDefault="006B676B" w:rsidP="004C645D">
      <w:pPr>
        <w:shd w:val="clear" w:color="auto" w:fill="FFFFFF"/>
        <w:spacing w:after="3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Quality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Feasibility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Idea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points: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idea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developed,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detail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carried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out.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reasonable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implementation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timeline.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B9B83A3" w14:textId="75A2A727" w:rsidR="00FD0E36" w:rsidRPr="007057C4" w:rsidRDefault="00B55E59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Organizational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Capacity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Record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Previous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="00FD0E36" w:rsidRPr="007057C4">
        <w:rPr>
          <w:rFonts w:ascii="Times New Roman" w:eastAsia="Times New Roman" w:hAnsi="Times New Roman" w:cs="Times New Roman"/>
          <w:b/>
          <w:sz w:val="24"/>
          <w:szCs w:val="24"/>
        </w:rPr>
        <w:t>rants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points: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expertise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stated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field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internal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controls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place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manage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funds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financial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management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bank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account.</w:t>
      </w:r>
    </w:p>
    <w:p w14:paraId="7815D98E" w14:textId="77777777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9481884" w14:textId="64C50933" w:rsidR="00FD0E36" w:rsidRPr="007057C4" w:rsidRDefault="00B37DD1" w:rsidP="004C645D">
      <w:pPr>
        <w:shd w:val="clear" w:color="auto" w:fill="FFFFFF"/>
        <w:spacing w:after="3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76B" w:rsidRPr="007057C4">
        <w:rPr>
          <w:rFonts w:ascii="Times New Roman" w:eastAsia="Times New Roman" w:hAnsi="Times New Roman" w:cs="Times New Roman"/>
          <w:b/>
          <w:sz w:val="24"/>
          <w:szCs w:val="24"/>
        </w:rPr>
        <w:t>Planning/Ability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76B" w:rsidRPr="007057C4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76B" w:rsidRPr="007057C4">
        <w:rPr>
          <w:rFonts w:ascii="Times New Roman" w:eastAsia="Times New Roman" w:hAnsi="Times New Roman" w:cs="Times New Roman"/>
          <w:b/>
          <w:sz w:val="24"/>
          <w:szCs w:val="24"/>
        </w:rPr>
        <w:t>Achieve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76B" w:rsidRPr="007057C4">
        <w:rPr>
          <w:rFonts w:ascii="Times New Roman" w:eastAsia="Times New Roman" w:hAnsi="Times New Roman" w:cs="Times New Roman"/>
          <w:b/>
          <w:sz w:val="24"/>
          <w:szCs w:val="24"/>
        </w:rPr>
        <w:t>Objectives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points</w:t>
      </w:r>
      <w:r w:rsidR="00FD0E36" w:rsidRPr="007057C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Goals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objectives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clearly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stated</w:t>
      </w:r>
      <w:proofErr w:type="gram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approach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likely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maximum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impact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achieving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proposed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results.</w:t>
      </w:r>
    </w:p>
    <w:p w14:paraId="5DE16A93" w14:textId="2FAA15F3" w:rsidR="00FD0E36" w:rsidRPr="007057C4" w:rsidRDefault="00FD0E36" w:rsidP="004C645D">
      <w:pPr>
        <w:shd w:val="clear" w:color="auto" w:fill="FFFFFF"/>
        <w:spacing w:after="3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Budget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points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budget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justification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detailed.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reasonable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relation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anticipated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results.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budget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realistic,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accounting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necessary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expenses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achieve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C27587" w14:textId="194F6DD3" w:rsidR="00FD0E36" w:rsidRPr="007057C4" w:rsidRDefault="00FD0E36" w:rsidP="004C645D">
      <w:pPr>
        <w:shd w:val="clear" w:color="auto" w:fill="FFFFFF"/>
        <w:spacing w:after="3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Monitoring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evaluation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plan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points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demonstrates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measure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success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against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key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indicators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B96D26" w:rsidRPr="007057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milestones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indicate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progress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goals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outlined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output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outcome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indicators,</w:t>
      </w:r>
      <w:r w:rsidR="004E793A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shows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those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measured.</w:t>
      </w:r>
    </w:p>
    <w:p w14:paraId="5E2373A3" w14:textId="01DD33F7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Sustainability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E59" w:rsidRPr="007057C4">
        <w:rPr>
          <w:rFonts w:ascii="Times New Roman" w:eastAsia="Times New Roman" w:hAnsi="Times New Roman" w:cs="Times New Roman"/>
          <w:b/>
          <w:sz w:val="24"/>
          <w:szCs w:val="24"/>
        </w:rPr>
        <w:t>points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positive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impact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82BE1" w14:textId="77777777" w:rsidR="00B96D26" w:rsidRPr="007057C4" w:rsidRDefault="00B96D26" w:rsidP="00FD0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8028C5A" w14:textId="77777777" w:rsidR="00856FBB" w:rsidRPr="007057C4" w:rsidRDefault="00856FBB" w:rsidP="00FD0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4CF2293" w14:textId="6785CF20" w:rsidR="00FD0E36" w:rsidRPr="007057C4" w:rsidRDefault="00FD0E36" w:rsidP="004C645D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Selection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Process</w:t>
      </w:r>
    </w:p>
    <w:p w14:paraId="057344BC" w14:textId="68784BDD" w:rsidR="00856FBB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53" w:rsidRPr="007057C4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53" w:rsidRPr="007057C4"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evaluate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eligible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applications.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2208516" w14:textId="77777777" w:rsidR="006B676B" w:rsidRPr="007057C4" w:rsidRDefault="006B676B" w:rsidP="00856F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9E7DF4" w14:textId="67A4C5D7" w:rsidR="00FD0E36" w:rsidRPr="007057C4" w:rsidRDefault="00856FBB" w:rsidP="00B12515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D0E3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B96D2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ederal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B96D2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wardee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B96D2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erformance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&amp;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Integrity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B96D2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nformation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B96D2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ystem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D26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(FAPIIS)</w:t>
      </w:r>
    </w:p>
    <w:p w14:paraId="6F52AEC3" w14:textId="77777777" w:rsidR="00FD0E36" w:rsidRPr="007057C4" w:rsidRDefault="00FD0E36" w:rsidP="00FD0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0766B9" w14:textId="4E3F4EE4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notice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funding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opportunity,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awarding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agency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anticipates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share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greater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simplified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acquisition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threshold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opportunity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over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period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performance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(see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§200.88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Simplified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Acquisition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Threshold),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inform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applicants:</w:t>
      </w:r>
    </w:p>
    <w:p w14:paraId="00FCB907" w14:textId="77777777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A52F1A5" w14:textId="71958F3B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4C645D" w:rsidRPr="007057C4">
        <w:rPr>
          <w:rFonts w:ascii="Times New Roman" w:eastAsia="Times New Roman" w:hAnsi="Times New Roman" w:cs="Times New Roman"/>
          <w:sz w:val="24"/>
          <w:szCs w:val="24"/>
        </w:rPr>
        <w:t>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agency,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prior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making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total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amount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share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greater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simplified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acquisition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threshold,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lastRenderedPageBreak/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consider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designated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integrity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performance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accessible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(currently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FAPIIS)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(see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41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U.S.C.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2313</w:t>
      </w: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14:paraId="5B0D384F" w14:textId="77777777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360D56" w14:textId="3A0156D4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ii</w:t>
      </w:r>
      <w:r w:rsidR="004C645D" w:rsidRPr="007057C4">
        <w:rPr>
          <w:rFonts w:ascii="Times New Roman" w:eastAsia="Times New Roman" w:hAnsi="Times New Roman" w:cs="Times New Roman"/>
          <w:sz w:val="24"/>
          <w:szCs w:val="24"/>
        </w:rPr>
        <w:t>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option,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designated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integrity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performance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systems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accessible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itself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agency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previously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entered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currently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designated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integrity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performance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accessible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SAM;</w:t>
      </w:r>
      <w:proofErr w:type="gramEnd"/>
    </w:p>
    <w:p w14:paraId="25AA5F88" w14:textId="77777777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41F9C3B" w14:textId="71EE0C62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645D" w:rsidRPr="007057C4">
        <w:rPr>
          <w:rFonts w:ascii="Times New Roman" w:eastAsia="Times New Roman" w:hAnsi="Times New Roman" w:cs="Times New Roman"/>
          <w:sz w:val="24"/>
          <w:szCs w:val="24"/>
        </w:rPr>
        <w:t>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agency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consider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comments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addition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designated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integrity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performance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system,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making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judgment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applicant's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integrity,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business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ethics,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record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performance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completing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risk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posed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described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§200.20</w:t>
      </w:r>
      <w:r w:rsidR="0021124B" w:rsidRPr="007057C4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agency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risk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posed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applicants.</w:t>
      </w:r>
    </w:p>
    <w:p w14:paraId="1BB94346" w14:textId="77777777" w:rsidR="00856FBB" w:rsidRPr="007057C4" w:rsidRDefault="00856FBB" w:rsidP="00FD0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56A4FB" w14:textId="29E6643C" w:rsidR="00FD0E36" w:rsidRPr="007057C4" w:rsidRDefault="00FD0E36" w:rsidP="00B1251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</w:t>
      </w:r>
      <w:r w:rsidR="00856FBB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cipated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Announcement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Dates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EC079B" w14:textId="72004729" w:rsidR="00FD0E36" w:rsidRPr="007057C4" w:rsidRDefault="0033704A" w:rsidP="00856FBB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Successful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recipient(s)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notified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2021,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anticipated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85F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September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1,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</w:t>
      </w:r>
    </w:p>
    <w:p w14:paraId="36ECB1E1" w14:textId="77777777" w:rsidR="005A068C" w:rsidRPr="007057C4" w:rsidRDefault="005A068C" w:rsidP="005A06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170E625" w14:textId="7494B115" w:rsidR="00B61396" w:rsidRPr="007057C4" w:rsidRDefault="00BB36C2" w:rsidP="00D029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FEDERAL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AWARD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61396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ADMINISTRATION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INFORMATION</w:t>
      </w:r>
    </w:p>
    <w:p w14:paraId="5339F860" w14:textId="77777777" w:rsidR="00B12515" w:rsidRPr="007057C4" w:rsidRDefault="00B12515" w:rsidP="00D029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1FA5A08" w14:textId="4EDFCD46" w:rsidR="00FD0E36" w:rsidRPr="007057C4" w:rsidRDefault="00FD0E36" w:rsidP="00B12515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Notices</w:t>
      </w:r>
    </w:p>
    <w:p w14:paraId="2C5CD8F9" w14:textId="77777777" w:rsidR="00B12515" w:rsidRPr="007057C4" w:rsidRDefault="00B12515" w:rsidP="00B12515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FC89E0" w14:textId="67718401" w:rsidR="00D0290D" w:rsidRPr="007057C4" w:rsidRDefault="00B6139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grant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written,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signed,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awarded,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administered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Grants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Officer.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assistance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authorizing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document</w:t>
      </w:r>
      <w:proofErr w:type="gramEnd"/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provided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recipient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recipient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only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start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incurring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expenses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beginning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start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56F" w:rsidRPr="007057C4">
        <w:rPr>
          <w:rFonts w:ascii="Times New Roman" w:eastAsia="Times New Roman" w:hAnsi="Times New Roman" w:cs="Times New Roman"/>
          <w:sz w:val="24"/>
          <w:szCs w:val="24"/>
        </w:rPr>
        <w:t>shown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56F"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56F" w:rsidRPr="007057C4">
        <w:rPr>
          <w:rFonts w:ascii="Times New Roman" w:eastAsia="Times New Roman" w:hAnsi="Times New Roman" w:cs="Times New Roman"/>
          <w:sz w:val="24"/>
          <w:szCs w:val="24"/>
        </w:rPr>
        <w:t>grant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56F"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56F" w:rsidRPr="007057C4">
        <w:rPr>
          <w:rFonts w:ascii="Times New Roman" w:eastAsia="Times New Roman" w:hAnsi="Times New Roman" w:cs="Times New Roman"/>
          <w:sz w:val="24"/>
          <w:szCs w:val="24"/>
        </w:rPr>
        <w:t>document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signed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Grants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0D" w:rsidRPr="007057C4">
        <w:rPr>
          <w:rFonts w:ascii="Times New Roman" w:eastAsia="Times New Roman" w:hAnsi="Times New Roman" w:cs="Times New Roman"/>
          <w:sz w:val="24"/>
          <w:szCs w:val="24"/>
        </w:rPr>
        <w:t>Officer.</w:t>
      </w:r>
    </w:p>
    <w:p w14:paraId="7341F970" w14:textId="77777777" w:rsidR="006B676B" w:rsidRPr="007057C4" w:rsidRDefault="006B676B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50B3E31" w14:textId="2B441E04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If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selected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funding,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obligation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additional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future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funding.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Renewal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increase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extend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period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performance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discretion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State.</w:t>
      </w:r>
      <w:r w:rsidR="00FE0CD9" w:rsidRPr="00705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DB098" w14:textId="77777777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44CAC68" w14:textId="18EB9FF4" w:rsidR="00FD0E36" w:rsidRPr="007057C4" w:rsidRDefault="00FD0E36" w:rsidP="004C645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Issuance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NOFO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does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constitute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commitment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part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government,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does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commit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incurred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preparation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submission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Further,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reserves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right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reject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proposals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received.</w:t>
      </w:r>
    </w:p>
    <w:p w14:paraId="7C7EEEEA" w14:textId="77777777" w:rsidR="00FD0E36" w:rsidRPr="007057C4" w:rsidRDefault="00FD0E36" w:rsidP="00D029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5B9F838" w14:textId="2A68CF05" w:rsidR="00B92D71" w:rsidRPr="007057C4" w:rsidRDefault="00FD0E36" w:rsidP="00B92D71">
      <w:pPr>
        <w:shd w:val="clear" w:color="auto" w:fill="FFFFFF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Payment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Method: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92D71" w:rsidRPr="007057C4">
        <w:rPr>
          <w:rFonts w:ascii="Times New Roman" w:eastAsia="Times New Roman" w:hAnsi="Times New Roman" w:cs="Times New Roman"/>
          <w:sz w:val="24"/>
          <w:szCs w:val="24"/>
        </w:rPr>
        <w:t>Payments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D71"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D71"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D71" w:rsidRPr="007057C4">
        <w:rPr>
          <w:rFonts w:ascii="Times New Roman" w:eastAsia="Times New Roman" w:hAnsi="Times New Roman" w:cs="Times New Roman"/>
          <w:sz w:val="24"/>
          <w:szCs w:val="24"/>
        </w:rPr>
        <w:t>made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D71" w:rsidRPr="007057C4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D71" w:rsidRPr="007057C4">
        <w:rPr>
          <w:rFonts w:ascii="Times New Roman" w:eastAsia="Times New Roman" w:hAnsi="Times New Roman" w:cs="Times New Roman"/>
          <w:sz w:val="24"/>
          <w:szCs w:val="24"/>
        </w:rPr>
        <w:t>electronic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D71" w:rsidRPr="007057C4">
        <w:rPr>
          <w:rFonts w:ascii="Times New Roman" w:eastAsia="Times New Roman" w:hAnsi="Times New Roman" w:cs="Times New Roman"/>
          <w:sz w:val="24"/>
          <w:szCs w:val="24"/>
        </w:rPr>
        <w:t>funds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D71" w:rsidRPr="007057C4">
        <w:rPr>
          <w:rFonts w:ascii="Times New Roman" w:eastAsia="Times New Roman" w:hAnsi="Times New Roman" w:cs="Times New Roman"/>
          <w:sz w:val="24"/>
          <w:szCs w:val="24"/>
        </w:rPr>
        <w:t>transfer.</w:t>
      </w:r>
    </w:p>
    <w:p w14:paraId="25EC965F" w14:textId="77777777" w:rsidR="006B676B" w:rsidRPr="007057C4" w:rsidRDefault="006B676B" w:rsidP="00D029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517C87" w14:textId="16C6EA44" w:rsidR="00FD0E36" w:rsidRPr="007057C4" w:rsidRDefault="00FD0E36" w:rsidP="00D21A4B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Administrative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National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Policy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Requirements</w:t>
      </w:r>
    </w:p>
    <w:p w14:paraId="6D01CD95" w14:textId="35859662" w:rsidR="00FA0A6B" w:rsidRPr="007057C4" w:rsidRDefault="00FD0E36" w:rsidP="00B92D7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Before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57C4">
        <w:rPr>
          <w:rFonts w:ascii="Times New Roman" w:eastAsia="Times New Roman" w:hAnsi="Times New Roman" w:cs="Times New Roman"/>
          <w:sz w:val="24"/>
          <w:szCs w:val="24"/>
        </w:rPr>
        <w:t>submitting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gramEnd"/>
      <w:r w:rsidRPr="007057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terms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conditions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certifications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award,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ensure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comply.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F1F3630" w14:textId="77777777" w:rsidR="00FA0A6B" w:rsidRPr="007057C4" w:rsidRDefault="00FA0A6B" w:rsidP="00B92D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616F04F" w14:textId="17D385B8" w:rsidR="00FD0E36" w:rsidRPr="007057C4" w:rsidRDefault="00FA0A6B" w:rsidP="00B92D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ab/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include:</w:t>
      </w:r>
    </w:p>
    <w:p w14:paraId="67497606" w14:textId="77777777" w:rsidR="00FA0A6B" w:rsidRPr="007057C4" w:rsidRDefault="00FA0A6B" w:rsidP="00B92D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C5189B5" w14:textId="1E12D0A4" w:rsidR="00FA0A6B" w:rsidRPr="007057C4" w:rsidRDefault="00343FDE" w:rsidP="00B92D71">
      <w:pPr>
        <w:pStyle w:val="ListParagraph"/>
        <w:numPr>
          <w:ilvl w:val="0"/>
          <w:numId w:val="31"/>
        </w:numPr>
        <w:shd w:val="clear" w:color="auto" w:fill="FFFFFF"/>
        <w:spacing w:after="24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8" w:history="1"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CFR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25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UNIVERSAL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IDENTIFIER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AND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SYSTEM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AWARD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MANAGEMENT</w:t>
        </w:r>
      </w:hyperlink>
    </w:p>
    <w:p w14:paraId="681F43CF" w14:textId="3CBA648A" w:rsidR="00FA0A6B" w:rsidRPr="007057C4" w:rsidRDefault="00343FDE" w:rsidP="00B92D71">
      <w:pPr>
        <w:pStyle w:val="ListParagraph"/>
        <w:numPr>
          <w:ilvl w:val="0"/>
          <w:numId w:val="31"/>
        </w:numPr>
        <w:shd w:val="clear" w:color="auto" w:fill="FFFFFF"/>
        <w:spacing w:after="24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9" w:history="1"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CFR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170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REPORTING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SUBAWARD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AND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EXECUTIVE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COMPENSATION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INFORMATION</w:t>
        </w:r>
      </w:hyperlink>
    </w:p>
    <w:p w14:paraId="429871B0" w14:textId="5B9C364C" w:rsidR="00FA0A6B" w:rsidRPr="007057C4" w:rsidRDefault="00343FDE" w:rsidP="00B92D71">
      <w:pPr>
        <w:pStyle w:val="ListParagraph"/>
        <w:numPr>
          <w:ilvl w:val="0"/>
          <w:numId w:val="31"/>
        </w:numPr>
        <w:shd w:val="clear" w:color="auto" w:fill="FFFFFF"/>
        <w:spacing w:after="24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20" w:history="1"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CFR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175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AWARD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TERM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TRAFFICKING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PERSONS</w:t>
        </w:r>
      </w:hyperlink>
    </w:p>
    <w:p w14:paraId="065F514C" w14:textId="57B64A09" w:rsidR="00FA0A6B" w:rsidRPr="007057C4" w:rsidRDefault="00343FDE" w:rsidP="00B92D71">
      <w:pPr>
        <w:pStyle w:val="ListParagraph"/>
        <w:numPr>
          <w:ilvl w:val="0"/>
          <w:numId w:val="31"/>
        </w:numPr>
        <w:shd w:val="clear" w:color="auto" w:fill="FFFFFF"/>
        <w:spacing w:after="24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21" w:history="1"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CFR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182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GOVERNMENTWIDE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REQUIREMENTS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DRUG-FREE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WORKPLACE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(FINANCIAL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ASSISTANCE)</w:t>
        </w:r>
      </w:hyperlink>
    </w:p>
    <w:p w14:paraId="561270C9" w14:textId="586B3971" w:rsidR="00FA0A6B" w:rsidRPr="007057C4" w:rsidRDefault="00343FDE" w:rsidP="00B92D71">
      <w:pPr>
        <w:pStyle w:val="ListParagraph"/>
        <w:numPr>
          <w:ilvl w:val="0"/>
          <w:numId w:val="31"/>
        </w:numPr>
        <w:shd w:val="clear" w:color="auto" w:fill="FFFFFF"/>
        <w:spacing w:after="24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22" w:history="1"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CFR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183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NEVER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CONTRACT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WITH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THE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ENEMY</w:t>
        </w:r>
      </w:hyperlink>
    </w:p>
    <w:p w14:paraId="47769D9B" w14:textId="22788628" w:rsidR="00FA0A6B" w:rsidRPr="007057C4" w:rsidRDefault="00343FDE" w:rsidP="00B92D71">
      <w:pPr>
        <w:pStyle w:val="ListParagraph"/>
        <w:numPr>
          <w:ilvl w:val="0"/>
          <w:numId w:val="31"/>
        </w:numPr>
        <w:shd w:val="clear" w:color="auto" w:fill="FFFFFF"/>
        <w:spacing w:after="24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23" w:history="1"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CFR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600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–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DEPARTMENT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OF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STATE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REQUIREMENTS</w:t>
        </w:r>
      </w:hyperlink>
    </w:p>
    <w:p w14:paraId="1BE56294" w14:textId="2AA2DDE5" w:rsidR="00FA0A6B" w:rsidRPr="007057C4" w:rsidRDefault="00343FDE" w:rsidP="00B92D71">
      <w:pPr>
        <w:pStyle w:val="ListParagraph"/>
        <w:numPr>
          <w:ilvl w:val="0"/>
          <w:numId w:val="31"/>
        </w:numPr>
        <w:shd w:val="clear" w:color="auto" w:fill="FFFFFF"/>
        <w:spacing w:after="240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24" w:history="1"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U.S.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DEPARTMENT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OF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STATE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STANDARD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TERMS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AND</w:t>
        </w:r>
        <w:r w:rsidR="00FE0CD9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A0A6B" w:rsidRPr="007057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CONDITIONS</w:t>
        </w:r>
      </w:hyperlink>
    </w:p>
    <w:p w14:paraId="0F42E30A" w14:textId="27F682B2" w:rsidR="00731219" w:rsidRPr="007057C4" w:rsidRDefault="525DB2C9" w:rsidP="00B92D71">
      <w:pPr>
        <w:spacing w:line="240" w:lineRule="atLeas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accordance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Office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Management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Budget’s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guidance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located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CFR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part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200,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applicable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Federal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laws,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relevant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Executive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guidance,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Department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State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review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consider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applications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funding,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applicable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specific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programs,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pursuant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notice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funding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opportunity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accordance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following: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>NOTE:</w:t>
      </w:r>
      <w:r w:rsidR="00FE0CD9" w:rsidRPr="00705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67C901" w14:textId="27316CE2" w:rsidR="00731219" w:rsidRPr="007057C4" w:rsidRDefault="00731219" w:rsidP="00B92D71">
      <w:pPr>
        <w:numPr>
          <w:ilvl w:val="0"/>
          <w:numId w:val="32"/>
        </w:numPr>
        <w:spacing w:after="0" w:line="240" w:lineRule="atLeas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7057C4">
        <w:rPr>
          <w:rFonts w:ascii="Times New Roman" w:hAnsi="Times New Roman" w:cs="Times New Roman"/>
          <w:color w:val="000000"/>
          <w:sz w:val="24"/>
          <w:szCs w:val="24"/>
        </w:rPr>
        <w:t>President’s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memorandum,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entitled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Memorandum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Reviewing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Funding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State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Local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Government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Recipients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Federal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Funds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that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Are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Permitting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Anarchy,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Violence,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Destruction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American</w:t>
      </w:r>
      <w:r w:rsidR="00FE0CD9"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7057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Cities</w:t>
      </w:r>
      <w:r w:rsidRPr="007057C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proofErr w:type="gramEnd"/>
    </w:p>
    <w:p w14:paraId="73970679" w14:textId="29492A78" w:rsidR="00731219" w:rsidRPr="007057C4" w:rsidRDefault="00731219" w:rsidP="00B92D71">
      <w:pPr>
        <w:numPr>
          <w:ilvl w:val="0"/>
          <w:numId w:val="32"/>
        </w:numPr>
        <w:spacing w:after="0" w:line="240" w:lineRule="atLeas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Executive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Order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on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Protecting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American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Monuments,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Memorials,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Statues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Combating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Recent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Criminal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Violence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(E.O.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13933);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and</w:t>
      </w:r>
    </w:p>
    <w:p w14:paraId="03E04B5E" w14:textId="2CB55FE4" w:rsidR="00731219" w:rsidRPr="007057C4" w:rsidRDefault="00343FDE" w:rsidP="00B92D71">
      <w:pPr>
        <w:numPr>
          <w:ilvl w:val="0"/>
          <w:numId w:val="32"/>
        </w:numPr>
        <w:spacing w:after="0" w:line="240" w:lineRule="atLeas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hyperlink r:id="rId25" w:history="1"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Guidance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for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Grants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and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Agreements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in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Title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of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the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Code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of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Federal</w:t>
        </w:r>
        <w:r w:rsidR="00FE0CD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731219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Regulations</w:t>
        </w:r>
      </w:hyperlink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CFR),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updated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Federal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Register’s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FR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49506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August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13,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2020,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particularly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219" w:rsidRPr="007057C4">
        <w:rPr>
          <w:rFonts w:ascii="Times New Roman" w:hAnsi="Times New Roman" w:cs="Times New Roman"/>
          <w:color w:val="000000"/>
          <w:sz w:val="24"/>
          <w:szCs w:val="24"/>
        </w:rPr>
        <w:t>on:</w:t>
      </w:r>
    </w:p>
    <w:p w14:paraId="4EB80EEB" w14:textId="75CC1EA3" w:rsidR="00731219" w:rsidRPr="007057C4" w:rsidRDefault="00731219" w:rsidP="00B92D71">
      <w:pPr>
        <w:numPr>
          <w:ilvl w:val="1"/>
          <w:numId w:val="32"/>
        </w:numPr>
        <w:spacing w:after="0" w:line="240" w:lineRule="atLeas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7057C4">
        <w:rPr>
          <w:rFonts w:ascii="Times New Roman" w:hAnsi="Times New Roman" w:cs="Times New Roman"/>
          <w:color w:val="000000"/>
          <w:sz w:val="24"/>
          <w:szCs w:val="24"/>
        </w:rPr>
        <w:t>Selecting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recipients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most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likely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successful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delivering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results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based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objectives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through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objective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process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evaluating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Federal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award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applications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CFR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part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200.205),</w:t>
      </w:r>
    </w:p>
    <w:p w14:paraId="062128F0" w14:textId="5E420C3D" w:rsidR="00731219" w:rsidRPr="007057C4" w:rsidRDefault="00731219" w:rsidP="00B92D71">
      <w:pPr>
        <w:numPr>
          <w:ilvl w:val="1"/>
          <w:numId w:val="32"/>
        </w:numPr>
        <w:spacing w:after="0" w:line="240" w:lineRule="atLeas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7057C4">
        <w:rPr>
          <w:rFonts w:ascii="Times New Roman" w:hAnsi="Times New Roman" w:cs="Times New Roman"/>
          <w:color w:val="000000"/>
          <w:sz w:val="24"/>
          <w:szCs w:val="24"/>
        </w:rPr>
        <w:t>Prohibiting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purchase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certain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telecommunication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surveillance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services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equipment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alignment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section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889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National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Defense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Authorization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Act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(Pub.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L.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No.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115—232)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CFR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part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200.216),</w:t>
      </w:r>
    </w:p>
    <w:p w14:paraId="412C3151" w14:textId="1E97394C" w:rsidR="00731219" w:rsidRPr="007057C4" w:rsidRDefault="00731219" w:rsidP="00B92D71">
      <w:pPr>
        <w:numPr>
          <w:ilvl w:val="1"/>
          <w:numId w:val="32"/>
        </w:numPr>
        <w:spacing w:after="0" w:line="240" w:lineRule="atLeas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7057C4">
        <w:rPr>
          <w:rFonts w:ascii="Times New Roman" w:hAnsi="Times New Roman" w:cs="Times New Roman"/>
          <w:color w:val="000000"/>
          <w:sz w:val="24"/>
          <w:szCs w:val="24"/>
        </w:rPr>
        <w:t>Promoting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freedom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speech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religious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liberty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alignment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Promoting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Free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Speech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Religious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Liberty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(E.O.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13798)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Improving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Free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Inquiry,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Transparency,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Accountability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at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Colleges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i/>
          <w:color w:val="000000"/>
          <w:sz w:val="24"/>
          <w:szCs w:val="24"/>
        </w:rPr>
        <w:t>Universities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(E.O.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13864)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(§§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200.300,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200.303,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200.339,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200.341),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A01C57" w14:textId="02A89349" w:rsidR="00731219" w:rsidRPr="007057C4" w:rsidRDefault="00731219" w:rsidP="00B92D71">
      <w:pPr>
        <w:numPr>
          <w:ilvl w:val="1"/>
          <w:numId w:val="32"/>
        </w:numPr>
        <w:spacing w:after="0" w:line="240" w:lineRule="atLeas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7057C4">
        <w:rPr>
          <w:rFonts w:ascii="Times New Roman" w:hAnsi="Times New Roman" w:cs="Times New Roman"/>
          <w:color w:val="000000"/>
          <w:sz w:val="24"/>
          <w:szCs w:val="24"/>
        </w:rPr>
        <w:t>Providing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preference,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extent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permitted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law,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maximize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use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goods,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products,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materials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produced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United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States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CFR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part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200.322),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and</w:t>
      </w:r>
    </w:p>
    <w:p w14:paraId="4C8F217A" w14:textId="4FD88E6C" w:rsidR="00FA0A6B" w:rsidRPr="007057C4" w:rsidRDefault="00731219" w:rsidP="00B92D71">
      <w:pPr>
        <w:numPr>
          <w:ilvl w:val="1"/>
          <w:numId w:val="32"/>
        </w:numPr>
        <w:spacing w:after="0" w:line="240" w:lineRule="atLeas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7057C4">
        <w:rPr>
          <w:rFonts w:ascii="Times New Roman" w:hAnsi="Times New Roman" w:cs="Times New Roman"/>
          <w:color w:val="000000"/>
          <w:sz w:val="24"/>
          <w:szCs w:val="24"/>
        </w:rPr>
        <w:lastRenderedPageBreak/>
        <w:t>Terminating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agreements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whole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part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greatest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extent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authorized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057C4">
        <w:rPr>
          <w:rFonts w:ascii="Times New Roman" w:hAnsi="Times New Roman" w:cs="Times New Roman"/>
          <w:color w:val="000000"/>
          <w:sz w:val="24"/>
          <w:szCs w:val="24"/>
        </w:rPr>
        <w:t>law,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if</w:t>
      </w:r>
      <w:proofErr w:type="gramEnd"/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award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longer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effectuates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goals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agency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priorities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CFR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part</w:t>
      </w:r>
      <w:r w:rsidR="00FE0CD9" w:rsidRPr="00705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color w:val="000000"/>
          <w:sz w:val="24"/>
          <w:szCs w:val="24"/>
        </w:rPr>
        <w:t>200.340).</w:t>
      </w:r>
    </w:p>
    <w:p w14:paraId="06C8B32A" w14:textId="4320A0C2" w:rsidR="00FD0E36" w:rsidRPr="007057C4" w:rsidRDefault="00FD0E36" w:rsidP="00B92D7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8DFAB8" w14:textId="77777777" w:rsidR="00FD0E36" w:rsidRPr="007057C4" w:rsidRDefault="00FD0E36" w:rsidP="00D21A4B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Reporting</w:t>
      </w:r>
    </w:p>
    <w:p w14:paraId="6B2C1C8B" w14:textId="35334F46" w:rsidR="0064119F" w:rsidRPr="007057C4" w:rsidRDefault="00FD0E36" w:rsidP="00B92D71">
      <w:pPr>
        <w:shd w:val="clear" w:color="auto" w:fill="FFFFFF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Reporting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sz w:val="24"/>
          <w:szCs w:val="24"/>
        </w:rPr>
        <w:t>Requirements:</w:t>
      </w:r>
      <w:r w:rsidR="00FE0CD9" w:rsidRPr="0070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Recipients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submit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financial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reports.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document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specify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often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submitted.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anticipated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due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within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thirty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days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24F0" w:rsidRPr="007057C4">
        <w:rPr>
          <w:rFonts w:ascii="Times New Roman" w:eastAsia="Times New Roman" w:hAnsi="Times New Roman" w:cs="Times New Roman"/>
          <w:sz w:val="24"/>
          <w:szCs w:val="24"/>
        </w:rPr>
        <w:t>six-month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period,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within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ninety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days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final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completion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19F" w:rsidRPr="007057C4">
        <w:rPr>
          <w:rFonts w:ascii="Times New Roman" w:eastAsia="Times New Roman" w:hAnsi="Times New Roman" w:cs="Times New Roman"/>
          <w:sz w:val="24"/>
          <w:szCs w:val="24"/>
        </w:rPr>
        <w:t>period.</w:t>
      </w:r>
    </w:p>
    <w:p w14:paraId="3E902A77" w14:textId="164FF41D" w:rsidR="00E57671" w:rsidRPr="007057C4" w:rsidRDefault="00E57671" w:rsidP="00FD0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668DBD32" w14:textId="7D111775" w:rsidR="005A068C" w:rsidRPr="007057C4" w:rsidRDefault="00D0290D" w:rsidP="005A06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G.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 w:rsidR="005A068C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FEDERAL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5A068C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AWARDING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5A068C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AGENCY</w:t>
      </w:r>
      <w:r w:rsidR="00FE0CD9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5A068C" w:rsidRPr="007057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CONTACTS</w:t>
      </w:r>
    </w:p>
    <w:p w14:paraId="66A016CE" w14:textId="368ADA5B" w:rsidR="00B61396" w:rsidRPr="007057C4" w:rsidRDefault="00B61396" w:rsidP="005A06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</w:t>
      </w:r>
      <w:r w:rsidR="00FE0CD9" w:rsidRPr="0070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hav</w:t>
      </w:r>
      <w:r w:rsidR="005A068C" w:rsidRPr="007057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8C"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8C" w:rsidRPr="007057C4">
        <w:rPr>
          <w:rFonts w:ascii="Times New Roman" w:eastAsia="Times New Roman" w:hAnsi="Times New Roman" w:cs="Times New Roman"/>
          <w:sz w:val="24"/>
          <w:szCs w:val="24"/>
        </w:rPr>
        <w:t>questions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8C" w:rsidRPr="007057C4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8C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8C" w:rsidRPr="007057C4">
        <w:rPr>
          <w:rFonts w:ascii="Times New Roman" w:eastAsia="Times New Roman" w:hAnsi="Times New Roman" w:cs="Times New Roman"/>
          <w:sz w:val="24"/>
          <w:szCs w:val="24"/>
        </w:rPr>
        <w:t>grant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process,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please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contact: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="002F3751" w:rsidRPr="007057C4">
          <w:rPr>
            <w:rStyle w:val="Hyperlink"/>
            <w:rFonts w:ascii="Times New Roman" w:hAnsi="Times New Roman" w:cs="Times New Roman"/>
            <w:sz w:val="24"/>
            <w:szCs w:val="24"/>
          </w:rPr>
          <w:t>PublicDiplomacyGrants-ZIM@state.gov</w:t>
        </w:r>
      </w:hyperlink>
    </w:p>
    <w:p w14:paraId="2697CF67" w14:textId="77777777" w:rsidR="0021787D" w:rsidRPr="007057C4" w:rsidRDefault="0021787D" w:rsidP="005A06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7A8339F" w14:textId="517748E2" w:rsidR="006C74AC" w:rsidRPr="007057C4" w:rsidRDefault="005A068C">
      <w:pPr>
        <w:rPr>
          <w:rFonts w:ascii="Times New Roman" w:hAnsi="Times New Roman" w:cs="Times New Roman"/>
          <w:b/>
          <w:sz w:val="24"/>
          <w:szCs w:val="24"/>
        </w:rPr>
      </w:pPr>
      <w:r w:rsidRPr="007057C4">
        <w:rPr>
          <w:rFonts w:ascii="Times New Roman" w:hAnsi="Times New Roman" w:cs="Times New Roman"/>
          <w:b/>
          <w:sz w:val="24"/>
          <w:szCs w:val="24"/>
        </w:rPr>
        <w:t>H.</w:t>
      </w:r>
      <w:r w:rsidR="00FE0CD9" w:rsidRPr="007057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057C4">
        <w:rPr>
          <w:rFonts w:ascii="Times New Roman" w:hAnsi="Times New Roman" w:cs="Times New Roman"/>
          <w:b/>
          <w:sz w:val="24"/>
          <w:szCs w:val="24"/>
        </w:rPr>
        <w:t>OTHER</w:t>
      </w:r>
      <w:r w:rsidR="00FE0CD9" w:rsidRPr="00705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7C4">
        <w:rPr>
          <w:rFonts w:ascii="Times New Roman" w:hAnsi="Times New Roman" w:cs="Times New Roman"/>
          <w:b/>
          <w:sz w:val="24"/>
          <w:szCs w:val="24"/>
        </w:rPr>
        <w:t>INFORMATION</w:t>
      </w:r>
      <w:r w:rsidR="00FE0CD9" w:rsidRPr="007057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D157E5" w14:textId="3AE8422C" w:rsidR="005A068C" w:rsidRPr="007057C4" w:rsidRDefault="005A068C" w:rsidP="005A06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Guidelines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for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Budget</w:t>
      </w:r>
      <w:r w:rsidR="00FE0CD9"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0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Justification</w:t>
      </w:r>
    </w:p>
    <w:p w14:paraId="1C25ACDB" w14:textId="0DFD857C" w:rsidR="005A068C" w:rsidRPr="007057C4" w:rsidRDefault="005A068C" w:rsidP="005A068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Personnel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Fringe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Benefits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wages,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salaries,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benefits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temporary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permanent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staff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directly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percentage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spent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651E07" w14:textId="254D6703" w:rsidR="005A068C" w:rsidRPr="007057C4" w:rsidRDefault="005A068C" w:rsidP="005A068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Travel: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Estimate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travel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diem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staff,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consultants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speakers,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7D" w:rsidRPr="007057C4">
        <w:rPr>
          <w:rFonts w:ascii="Times New Roman" w:eastAsia="Times New Roman" w:hAnsi="Times New Roman" w:cs="Times New Roman"/>
          <w:sz w:val="24"/>
          <w:szCs w:val="24"/>
        </w:rPr>
        <w:t>participants/beneficiaries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involves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international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travel,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brief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statement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justification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travel.</w:t>
      </w:r>
    </w:p>
    <w:p w14:paraId="7E3DF5E4" w14:textId="4314B0E7" w:rsidR="005A068C" w:rsidRPr="007057C4" w:rsidRDefault="005A068C" w:rsidP="005A068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Equipment: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machinery,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furniture,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property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useful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life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life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longer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duration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),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least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$5,000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unit.</w:t>
      </w:r>
    </w:p>
    <w:p w14:paraId="2A0F15B4" w14:textId="63E1FE35" w:rsidR="005A068C" w:rsidRPr="007057C4" w:rsidRDefault="005A068C" w:rsidP="005A068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Supplies: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items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materials,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computer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devices,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needed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item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$5,000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unit,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budget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Equipment.</w:t>
      </w:r>
    </w:p>
    <w:p w14:paraId="1FC06732" w14:textId="34EE2663" w:rsidR="005A068C" w:rsidRPr="007057C4" w:rsidRDefault="005A068C" w:rsidP="005A068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Contractual: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goods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applicant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plans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acquire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hrough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contract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vendor.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sub-awards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non-profit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partners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carry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43A39C" w14:textId="0CBDD668" w:rsidR="005A068C" w:rsidRPr="007057C4" w:rsidRDefault="005A068C" w:rsidP="005A068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Direct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directly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associated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E59"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categories.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example,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hipping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materials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applicable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taxes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“Other”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“Miscellaneous”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expenses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itemized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explained.</w:t>
      </w:r>
    </w:p>
    <w:p w14:paraId="44E86539" w14:textId="35843EBE" w:rsidR="00336AD6" w:rsidRPr="007057C4" w:rsidRDefault="00336AD6" w:rsidP="005A068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Indirect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cannot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linked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directly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D1" w:rsidRPr="007057C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activities,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such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overhead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needed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keep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operating.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lastRenderedPageBreak/>
        <w:t>Negotiated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Indirect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(NICRA)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NICRA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charges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budget,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attach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copy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latest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NICRA.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never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had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NICRA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581" w:rsidRPr="007057C4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indirect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10%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modified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total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direct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defined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CFR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200.68.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2801579" w14:textId="6E684FED" w:rsidR="005A068C" w:rsidRPr="007057C4" w:rsidRDefault="005A068C" w:rsidP="005A068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“Cost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Sharing”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refers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contributions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entities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U.S.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Embassy.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in-kind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contrib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utions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such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volunteers’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3B3" w:rsidRPr="0070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donated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venues.</w:t>
      </w:r>
    </w:p>
    <w:p w14:paraId="26C48DAA" w14:textId="03EAF0B2" w:rsidR="005A068C" w:rsidRPr="007057C4" w:rsidRDefault="005A068C" w:rsidP="005A068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57C4">
        <w:rPr>
          <w:rFonts w:ascii="Times New Roman" w:eastAsia="Times New Roman" w:hAnsi="Times New Roman" w:cs="Times New Roman"/>
          <w:sz w:val="24"/>
          <w:szCs w:val="24"/>
        </w:rPr>
        <w:t>Alcoholic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Beverages: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Please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note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36" w:rsidRPr="007057C4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funds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cannot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AD6" w:rsidRPr="007057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alcoholic</w:t>
      </w:r>
      <w:r w:rsidR="00FE0CD9" w:rsidRPr="0070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C4">
        <w:rPr>
          <w:rFonts w:ascii="Times New Roman" w:eastAsia="Times New Roman" w:hAnsi="Times New Roman" w:cs="Times New Roman"/>
          <w:sz w:val="24"/>
          <w:szCs w:val="24"/>
        </w:rPr>
        <w:t>beverages</w:t>
      </w:r>
      <w:r w:rsidRPr="007057C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E0CD9" w:rsidRPr="007057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5D7B69E7" w14:textId="77777777" w:rsidR="005A068C" w:rsidRPr="007057C4" w:rsidRDefault="005A068C">
      <w:pPr>
        <w:rPr>
          <w:rFonts w:ascii="Times New Roman" w:hAnsi="Times New Roman" w:cs="Times New Roman"/>
          <w:sz w:val="24"/>
          <w:szCs w:val="24"/>
        </w:rPr>
      </w:pPr>
    </w:p>
    <w:sectPr w:rsidR="005A068C" w:rsidRPr="007057C4" w:rsidSect="00A47ECF"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B5B7" w14:textId="77777777" w:rsidR="00251C87" w:rsidRDefault="00251C87" w:rsidP="00DB74F9">
      <w:pPr>
        <w:spacing w:after="0" w:line="240" w:lineRule="auto"/>
      </w:pPr>
      <w:r>
        <w:separator/>
      </w:r>
    </w:p>
  </w:endnote>
  <w:endnote w:type="continuationSeparator" w:id="0">
    <w:p w14:paraId="7ADF6B43" w14:textId="77777777" w:rsidR="00251C87" w:rsidRDefault="00251C87" w:rsidP="00DB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BA95" w14:textId="77777777" w:rsidR="00251C87" w:rsidRDefault="00251C87" w:rsidP="00DB74F9">
      <w:pPr>
        <w:spacing w:after="0" w:line="240" w:lineRule="auto"/>
      </w:pPr>
      <w:r>
        <w:separator/>
      </w:r>
    </w:p>
  </w:footnote>
  <w:footnote w:type="continuationSeparator" w:id="0">
    <w:p w14:paraId="39F7A10A" w14:textId="77777777" w:rsidR="00251C87" w:rsidRDefault="00251C87" w:rsidP="00DB7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8EF"/>
    <w:multiLevelType w:val="multilevel"/>
    <w:tmpl w:val="C5D8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637331"/>
    <w:multiLevelType w:val="multilevel"/>
    <w:tmpl w:val="C474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7877F7"/>
    <w:multiLevelType w:val="multilevel"/>
    <w:tmpl w:val="063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09331D"/>
    <w:multiLevelType w:val="hybridMultilevel"/>
    <w:tmpl w:val="4A2E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B0568"/>
    <w:multiLevelType w:val="hybridMultilevel"/>
    <w:tmpl w:val="231A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7725B"/>
    <w:multiLevelType w:val="hybridMultilevel"/>
    <w:tmpl w:val="ECEA7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13BA1"/>
    <w:multiLevelType w:val="hybridMultilevel"/>
    <w:tmpl w:val="A3D83FD2"/>
    <w:lvl w:ilvl="0" w:tplc="B62068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149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669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0ECD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99230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9FCF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83E3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1F40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1F3FB6"/>
    <w:multiLevelType w:val="hybridMultilevel"/>
    <w:tmpl w:val="3DCABA0E"/>
    <w:lvl w:ilvl="0" w:tplc="C1AA2AB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2F821E60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plc="9CDC2FD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 w:tplc="77A2220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 w:tplc="8DFC6B82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 w:tplc="CCD8339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 w:tplc="9CB2E76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 w:tplc="1428947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 w:tplc="5894B566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E54C37"/>
    <w:multiLevelType w:val="hybridMultilevel"/>
    <w:tmpl w:val="24789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D670D"/>
    <w:multiLevelType w:val="hybridMultilevel"/>
    <w:tmpl w:val="5A90E102"/>
    <w:lvl w:ilvl="0" w:tplc="028AC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F016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720B5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18C7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9C66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88CF2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B2E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CFAC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AE3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9913AA"/>
    <w:multiLevelType w:val="multilevel"/>
    <w:tmpl w:val="2444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A7539A"/>
    <w:multiLevelType w:val="hybridMultilevel"/>
    <w:tmpl w:val="F544C662"/>
    <w:lvl w:ilvl="0" w:tplc="4B6A8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388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A4A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327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4E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F4D6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A4F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84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529D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FD341E"/>
    <w:multiLevelType w:val="hybridMultilevel"/>
    <w:tmpl w:val="299A5352"/>
    <w:lvl w:ilvl="0" w:tplc="94A037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B088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4E3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263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0DE84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BC1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E26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474F2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4B2B7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576B04"/>
    <w:multiLevelType w:val="hybridMultilevel"/>
    <w:tmpl w:val="7984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07483"/>
    <w:multiLevelType w:val="hybridMultilevel"/>
    <w:tmpl w:val="14DC7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19785A"/>
    <w:multiLevelType w:val="multilevel"/>
    <w:tmpl w:val="3DCA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8C70E7"/>
    <w:multiLevelType w:val="hybridMultilevel"/>
    <w:tmpl w:val="3DCABA0E"/>
    <w:lvl w:ilvl="0" w:tplc="D29A1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5C7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6854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370C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7A0D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F38E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84EE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5CC6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FC3F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A42591"/>
    <w:multiLevelType w:val="hybridMultilevel"/>
    <w:tmpl w:val="0D54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77758"/>
    <w:multiLevelType w:val="hybridMultilevel"/>
    <w:tmpl w:val="9E800A82"/>
    <w:lvl w:ilvl="0" w:tplc="31F8628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81954"/>
    <w:multiLevelType w:val="hybridMultilevel"/>
    <w:tmpl w:val="C908B0DE"/>
    <w:lvl w:ilvl="0" w:tplc="DA1AB0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F7706"/>
    <w:multiLevelType w:val="hybridMultilevel"/>
    <w:tmpl w:val="C908B0DE"/>
    <w:lvl w:ilvl="0" w:tplc="DA1AB0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E48C6"/>
    <w:multiLevelType w:val="hybridMultilevel"/>
    <w:tmpl w:val="3DCABA0E"/>
    <w:lvl w:ilvl="0" w:tplc="A7A2A1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FDA00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31BE909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D4CE7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C5AC2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53018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2E6E84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78E45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D8C20D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58469A"/>
    <w:multiLevelType w:val="hybridMultilevel"/>
    <w:tmpl w:val="7960F596"/>
    <w:lvl w:ilvl="0" w:tplc="71E02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144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E4C4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3686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B1A2F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D36C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6705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EA3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8624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DD30B6"/>
    <w:multiLevelType w:val="multilevel"/>
    <w:tmpl w:val="0464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E0D50"/>
    <w:multiLevelType w:val="hybridMultilevel"/>
    <w:tmpl w:val="D8281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4F1DCE"/>
    <w:multiLevelType w:val="hybridMultilevel"/>
    <w:tmpl w:val="61F0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66D45"/>
    <w:multiLevelType w:val="hybridMultilevel"/>
    <w:tmpl w:val="5DF6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A3655"/>
    <w:multiLevelType w:val="hybridMultilevel"/>
    <w:tmpl w:val="3FA8893C"/>
    <w:lvl w:ilvl="0" w:tplc="6928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20C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BAE5E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D0C7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5068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68F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2CA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B9ED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5C8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0140B9"/>
    <w:multiLevelType w:val="hybridMultilevel"/>
    <w:tmpl w:val="67187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8F4E32"/>
    <w:multiLevelType w:val="hybridMultilevel"/>
    <w:tmpl w:val="BEFC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35F2D"/>
    <w:multiLevelType w:val="hybridMultilevel"/>
    <w:tmpl w:val="216A51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86368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471B7"/>
    <w:multiLevelType w:val="hybridMultilevel"/>
    <w:tmpl w:val="AC583740"/>
    <w:lvl w:ilvl="0" w:tplc="19320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38B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BB40B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3B0A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5CF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15230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3A6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DDA4B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422D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E9540A"/>
    <w:multiLevelType w:val="hybridMultilevel"/>
    <w:tmpl w:val="71AAFEF6"/>
    <w:lvl w:ilvl="0" w:tplc="E48A1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E4D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AA45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C2CC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35AEB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FED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4602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89C8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2E65A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522FBB"/>
    <w:multiLevelType w:val="hybridMultilevel"/>
    <w:tmpl w:val="D5DE5494"/>
    <w:lvl w:ilvl="0" w:tplc="70587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7A69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C620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10F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40A7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AE21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DA8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5E06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8A3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57059A"/>
    <w:multiLevelType w:val="hybridMultilevel"/>
    <w:tmpl w:val="35B4B786"/>
    <w:lvl w:ilvl="0" w:tplc="DA42D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0257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624D4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F22D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6C49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70C9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282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3FCFE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190D1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8F4AF8"/>
    <w:multiLevelType w:val="hybridMultilevel"/>
    <w:tmpl w:val="CB0AED0C"/>
    <w:lvl w:ilvl="0" w:tplc="A68488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838F3"/>
    <w:multiLevelType w:val="hybridMultilevel"/>
    <w:tmpl w:val="DDDA94EA"/>
    <w:lvl w:ilvl="0" w:tplc="5B345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327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C54AA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B8CC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EFF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078B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24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12880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96C6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B13CB"/>
    <w:multiLevelType w:val="hybridMultilevel"/>
    <w:tmpl w:val="0D3E7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9B74D0"/>
    <w:multiLevelType w:val="hybridMultilevel"/>
    <w:tmpl w:val="518A8650"/>
    <w:lvl w:ilvl="0" w:tplc="C03A1C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547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35C55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DEA6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8E04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665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3564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7244F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6187D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6C5227"/>
    <w:multiLevelType w:val="hybridMultilevel"/>
    <w:tmpl w:val="CDF6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2"/>
  </w:num>
  <w:num w:numId="4">
    <w:abstractNumId w:val="27"/>
  </w:num>
  <w:num w:numId="5">
    <w:abstractNumId w:val="12"/>
  </w:num>
  <w:num w:numId="6">
    <w:abstractNumId w:val="38"/>
  </w:num>
  <w:num w:numId="7">
    <w:abstractNumId w:val="9"/>
  </w:num>
  <w:num w:numId="8">
    <w:abstractNumId w:val="23"/>
  </w:num>
  <w:num w:numId="9">
    <w:abstractNumId w:val="22"/>
  </w:num>
  <w:num w:numId="10">
    <w:abstractNumId w:val="1"/>
  </w:num>
  <w:num w:numId="11">
    <w:abstractNumId w:val="31"/>
  </w:num>
  <w:num w:numId="12">
    <w:abstractNumId w:val="6"/>
  </w:num>
  <w:num w:numId="13">
    <w:abstractNumId w:val="34"/>
  </w:num>
  <w:num w:numId="14">
    <w:abstractNumId w:val="2"/>
  </w:num>
  <w:num w:numId="15">
    <w:abstractNumId w:val="0"/>
  </w:num>
  <w:num w:numId="16">
    <w:abstractNumId w:val="36"/>
  </w:num>
  <w:num w:numId="17">
    <w:abstractNumId w:val="16"/>
  </w:num>
  <w:num w:numId="18">
    <w:abstractNumId w:val="4"/>
  </w:num>
  <w:num w:numId="19">
    <w:abstractNumId w:val="39"/>
  </w:num>
  <w:num w:numId="20">
    <w:abstractNumId w:val="3"/>
  </w:num>
  <w:num w:numId="21">
    <w:abstractNumId w:val="7"/>
  </w:num>
  <w:num w:numId="22">
    <w:abstractNumId w:val="21"/>
  </w:num>
  <w:num w:numId="23">
    <w:abstractNumId w:val="15"/>
  </w:num>
  <w:num w:numId="24">
    <w:abstractNumId w:val="33"/>
  </w:num>
  <w:num w:numId="25">
    <w:abstractNumId w:val="30"/>
  </w:num>
  <w:num w:numId="26">
    <w:abstractNumId w:val="35"/>
  </w:num>
  <w:num w:numId="27">
    <w:abstractNumId w:val="20"/>
  </w:num>
  <w:num w:numId="28">
    <w:abstractNumId w:val="19"/>
  </w:num>
  <w:num w:numId="29">
    <w:abstractNumId w:val="18"/>
  </w:num>
  <w:num w:numId="30">
    <w:abstractNumId w:val="17"/>
  </w:num>
  <w:num w:numId="31">
    <w:abstractNumId w:val="8"/>
  </w:num>
  <w:num w:numId="32">
    <w:abstractNumId w:val="5"/>
  </w:num>
  <w:num w:numId="33">
    <w:abstractNumId w:val="14"/>
  </w:num>
  <w:num w:numId="34">
    <w:abstractNumId w:val="24"/>
  </w:num>
  <w:num w:numId="35">
    <w:abstractNumId w:val="37"/>
  </w:num>
  <w:num w:numId="36">
    <w:abstractNumId w:val="28"/>
  </w:num>
  <w:num w:numId="37">
    <w:abstractNumId w:val="25"/>
  </w:num>
  <w:num w:numId="38">
    <w:abstractNumId w:val="13"/>
  </w:num>
  <w:num w:numId="39">
    <w:abstractNumId w:val="2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96"/>
    <w:rsid w:val="00007D3B"/>
    <w:rsid w:val="00015127"/>
    <w:rsid w:val="0003510C"/>
    <w:rsid w:val="00065825"/>
    <w:rsid w:val="000672CB"/>
    <w:rsid w:val="000816CA"/>
    <w:rsid w:val="00095932"/>
    <w:rsid w:val="000F2B29"/>
    <w:rsid w:val="00100156"/>
    <w:rsid w:val="00136AB5"/>
    <w:rsid w:val="00164278"/>
    <w:rsid w:val="00171AEC"/>
    <w:rsid w:val="00175026"/>
    <w:rsid w:val="00183ED4"/>
    <w:rsid w:val="001A6992"/>
    <w:rsid w:val="001C2971"/>
    <w:rsid w:val="001C2E3C"/>
    <w:rsid w:val="001D0A32"/>
    <w:rsid w:val="002044BC"/>
    <w:rsid w:val="002060A7"/>
    <w:rsid w:val="0021124B"/>
    <w:rsid w:val="002112AD"/>
    <w:rsid w:val="0021787D"/>
    <w:rsid w:val="00233507"/>
    <w:rsid w:val="0023368A"/>
    <w:rsid w:val="0025156A"/>
    <w:rsid w:val="00251C87"/>
    <w:rsid w:val="00265966"/>
    <w:rsid w:val="002671B3"/>
    <w:rsid w:val="00292F07"/>
    <w:rsid w:val="002E440C"/>
    <w:rsid w:val="002F3751"/>
    <w:rsid w:val="003140A5"/>
    <w:rsid w:val="00321878"/>
    <w:rsid w:val="00336AD6"/>
    <w:rsid w:val="0033704A"/>
    <w:rsid w:val="00343FDE"/>
    <w:rsid w:val="003771F4"/>
    <w:rsid w:val="00384B69"/>
    <w:rsid w:val="003973FA"/>
    <w:rsid w:val="003F3266"/>
    <w:rsid w:val="00405086"/>
    <w:rsid w:val="00406653"/>
    <w:rsid w:val="004653B3"/>
    <w:rsid w:val="004B3F47"/>
    <w:rsid w:val="004B663B"/>
    <w:rsid w:val="004C645D"/>
    <w:rsid w:val="004D047F"/>
    <w:rsid w:val="004D0AFD"/>
    <w:rsid w:val="004E1A04"/>
    <w:rsid w:val="004E613F"/>
    <w:rsid w:val="004E793A"/>
    <w:rsid w:val="00506C41"/>
    <w:rsid w:val="0053417B"/>
    <w:rsid w:val="00553DA1"/>
    <w:rsid w:val="0057067B"/>
    <w:rsid w:val="00571BC8"/>
    <w:rsid w:val="00577F81"/>
    <w:rsid w:val="005A0086"/>
    <w:rsid w:val="005A068C"/>
    <w:rsid w:val="005B635F"/>
    <w:rsid w:val="005E01EC"/>
    <w:rsid w:val="005F53D9"/>
    <w:rsid w:val="005F777C"/>
    <w:rsid w:val="006149F4"/>
    <w:rsid w:val="00621673"/>
    <w:rsid w:val="0064119F"/>
    <w:rsid w:val="00660943"/>
    <w:rsid w:val="00682D37"/>
    <w:rsid w:val="00692F06"/>
    <w:rsid w:val="006936A0"/>
    <w:rsid w:val="006B14BA"/>
    <w:rsid w:val="006B1AFD"/>
    <w:rsid w:val="006B676B"/>
    <w:rsid w:val="006D445E"/>
    <w:rsid w:val="006E07C9"/>
    <w:rsid w:val="006E1036"/>
    <w:rsid w:val="007002F0"/>
    <w:rsid w:val="007057C4"/>
    <w:rsid w:val="00716D05"/>
    <w:rsid w:val="00726B31"/>
    <w:rsid w:val="00731219"/>
    <w:rsid w:val="00735117"/>
    <w:rsid w:val="007B68A3"/>
    <w:rsid w:val="00826B12"/>
    <w:rsid w:val="00852712"/>
    <w:rsid w:val="00856FBB"/>
    <w:rsid w:val="00895795"/>
    <w:rsid w:val="00896243"/>
    <w:rsid w:val="008A661E"/>
    <w:rsid w:val="008A785F"/>
    <w:rsid w:val="008B454C"/>
    <w:rsid w:val="008C21E2"/>
    <w:rsid w:val="008D356F"/>
    <w:rsid w:val="008F021E"/>
    <w:rsid w:val="008F0AB2"/>
    <w:rsid w:val="00927013"/>
    <w:rsid w:val="00950CC7"/>
    <w:rsid w:val="009606F6"/>
    <w:rsid w:val="009C114A"/>
    <w:rsid w:val="009C3034"/>
    <w:rsid w:val="009C7E59"/>
    <w:rsid w:val="009F463B"/>
    <w:rsid w:val="009F745E"/>
    <w:rsid w:val="00A134E6"/>
    <w:rsid w:val="00A14F8B"/>
    <w:rsid w:val="00A47ECF"/>
    <w:rsid w:val="00A572BB"/>
    <w:rsid w:val="00A76242"/>
    <w:rsid w:val="00A82824"/>
    <w:rsid w:val="00AC61C1"/>
    <w:rsid w:val="00B057F3"/>
    <w:rsid w:val="00B12515"/>
    <w:rsid w:val="00B14D30"/>
    <w:rsid w:val="00B166C2"/>
    <w:rsid w:val="00B37DD1"/>
    <w:rsid w:val="00B55E59"/>
    <w:rsid w:val="00B61396"/>
    <w:rsid w:val="00B70F6F"/>
    <w:rsid w:val="00B72E4B"/>
    <w:rsid w:val="00B76C93"/>
    <w:rsid w:val="00B92D71"/>
    <w:rsid w:val="00B96D26"/>
    <w:rsid w:val="00BA5F62"/>
    <w:rsid w:val="00BB36C2"/>
    <w:rsid w:val="00BC15B2"/>
    <w:rsid w:val="00C015BA"/>
    <w:rsid w:val="00C23567"/>
    <w:rsid w:val="00C3134C"/>
    <w:rsid w:val="00C3612B"/>
    <w:rsid w:val="00C46460"/>
    <w:rsid w:val="00C52BBC"/>
    <w:rsid w:val="00C64E66"/>
    <w:rsid w:val="00C71D27"/>
    <w:rsid w:val="00C811AA"/>
    <w:rsid w:val="00CD1BEC"/>
    <w:rsid w:val="00D0290D"/>
    <w:rsid w:val="00D1446B"/>
    <w:rsid w:val="00D157DE"/>
    <w:rsid w:val="00D21A4B"/>
    <w:rsid w:val="00D502FB"/>
    <w:rsid w:val="00D73C07"/>
    <w:rsid w:val="00D74581"/>
    <w:rsid w:val="00D7609E"/>
    <w:rsid w:val="00DB15DE"/>
    <w:rsid w:val="00DB74F9"/>
    <w:rsid w:val="00DD7CFB"/>
    <w:rsid w:val="00DE3A2E"/>
    <w:rsid w:val="00E43FF2"/>
    <w:rsid w:val="00E57671"/>
    <w:rsid w:val="00E6496B"/>
    <w:rsid w:val="00E87591"/>
    <w:rsid w:val="00E956A6"/>
    <w:rsid w:val="00EE0C53"/>
    <w:rsid w:val="00EE74C2"/>
    <w:rsid w:val="00EF0189"/>
    <w:rsid w:val="00F224F0"/>
    <w:rsid w:val="00F302C2"/>
    <w:rsid w:val="00F661F8"/>
    <w:rsid w:val="00F94D98"/>
    <w:rsid w:val="00FA0A6B"/>
    <w:rsid w:val="00FD0E36"/>
    <w:rsid w:val="00FD256D"/>
    <w:rsid w:val="00FD7957"/>
    <w:rsid w:val="00FE0CD9"/>
    <w:rsid w:val="0490A737"/>
    <w:rsid w:val="0F7A01D5"/>
    <w:rsid w:val="1075A15D"/>
    <w:rsid w:val="19F49A2F"/>
    <w:rsid w:val="1A97D573"/>
    <w:rsid w:val="20E8EC07"/>
    <w:rsid w:val="2133D255"/>
    <w:rsid w:val="24472866"/>
    <w:rsid w:val="29BC63FB"/>
    <w:rsid w:val="2E2CA15A"/>
    <w:rsid w:val="2FDE5C63"/>
    <w:rsid w:val="33541027"/>
    <w:rsid w:val="3494B579"/>
    <w:rsid w:val="34B95461"/>
    <w:rsid w:val="386F362C"/>
    <w:rsid w:val="38762376"/>
    <w:rsid w:val="3D2E6BAA"/>
    <w:rsid w:val="3E31013B"/>
    <w:rsid w:val="401FF175"/>
    <w:rsid w:val="44094D62"/>
    <w:rsid w:val="4A64480E"/>
    <w:rsid w:val="525DB2C9"/>
    <w:rsid w:val="5AC96D91"/>
    <w:rsid w:val="5DB6A8C2"/>
    <w:rsid w:val="5DD89BCC"/>
    <w:rsid w:val="5F486B88"/>
    <w:rsid w:val="66807A7A"/>
    <w:rsid w:val="6AB1C6F4"/>
    <w:rsid w:val="6CB1569A"/>
    <w:rsid w:val="6CC0E9B6"/>
    <w:rsid w:val="6DE26F66"/>
    <w:rsid w:val="7313B84B"/>
    <w:rsid w:val="770BB320"/>
    <w:rsid w:val="79E7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682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591"/>
    <w:pPr>
      <w:ind w:left="720"/>
      <w:contextualSpacing/>
    </w:pPr>
  </w:style>
  <w:style w:type="paragraph" w:customStyle="1" w:styleId="Default">
    <w:name w:val="Default"/>
    <w:rsid w:val="001A6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699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A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7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4F9"/>
  </w:style>
  <w:style w:type="paragraph" w:styleId="Footer">
    <w:name w:val="footer"/>
    <w:basedOn w:val="Normal"/>
    <w:link w:val="FooterChar"/>
    <w:uiPriority w:val="99"/>
    <w:unhideWhenUsed/>
    <w:rsid w:val="00DB7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4F9"/>
  </w:style>
  <w:style w:type="character" w:styleId="FollowedHyperlink">
    <w:name w:val="FollowedHyperlink"/>
    <w:basedOn w:val="DefaultParagraphFont"/>
    <w:uiPriority w:val="99"/>
    <w:semiHidden/>
    <w:unhideWhenUsed/>
    <w:rsid w:val="00FA0A6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3134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unhideWhenUsed/>
    <w:rsid w:val="002659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D1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edgov.dnb.com/webform" TargetMode="External"/><Relationship Id="rId18" Type="http://schemas.openxmlformats.org/officeDocument/2006/relationships/hyperlink" Target="https://www.ecfr.gov/cgi-bin/text-idx?SID=81a5f41de81c46a9844617d93a9db081&amp;mc=true&amp;node=pt2.1.25&amp;rgn=div5" TargetMode="External"/><Relationship Id="rId26" Type="http://schemas.openxmlformats.org/officeDocument/2006/relationships/hyperlink" Target="mailto:PublicDiplomacyGrants-ZIM@state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gi-bin/text-idx?SID=81a5f41de81c46a9844617d93a9db081&amp;mc=true&amp;node=pt2.1.182&amp;rgn=div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am.gov" TargetMode="External"/><Relationship Id="rId17" Type="http://schemas.openxmlformats.org/officeDocument/2006/relationships/hyperlink" Target="mailto:PublicDiplomacyGrants-ZIM@state.gov" TargetMode="External"/><Relationship Id="rId25" Type="http://schemas.openxmlformats.org/officeDocument/2006/relationships/hyperlink" Target="https://www.ecfr.gov/cgi-bin/text-idx?SID=81a5f41de81c46a9844617d93a9db081&amp;mc=true&amp;node=pt2.1.200&amp;rgn=div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m.gov" TargetMode="External"/><Relationship Id="rId20" Type="http://schemas.openxmlformats.org/officeDocument/2006/relationships/hyperlink" Target="https://www.ecfr.gov/cgi-bin/text-idx?SID=81a5f41de81c46a9844617d93a9db081&amp;mc=true&amp;node=pt2.1.175&amp;rgn=div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w.usembassy.gov/embassy/procurement-contracting-opportunities/" TargetMode="External"/><Relationship Id="rId24" Type="http://schemas.openxmlformats.org/officeDocument/2006/relationships/hyperlink" Target="https://www.state.gov/about-us-office-of-the-procurement-executiv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portal.nspa.nato.int/AC135Public/Docs/US%20Instructions%20for%20NSPA%20NCAGE.pdf" TargetMode="External"/><Relationship Id="rId23" Type="http://schemas.openxmlformats.org/officeDocument/2006/relationships/hyperlink" Target="https://www.ecfr.gov/cgi-bin/text-idx?SID=81a5f41de81c46a9844617d93a9db081&amp;mc=true&amp;tpl=/ecfrbrowse/Title02/2chapterVI.tp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cfr.gov/cgi-bin/text-idx?SID=81a5f41de81c46a9844617d93a9db081&amp;mc=true&amp;node=pt2.1.170&amp;rgn=div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portal.nspa.nato.int/AC135Public/scage/CageList.aspx" TargetMode="External"/><Relationship Id="rId22" Type="http://schemas.openxmlformats.org/officeDocument/2006/relationships/hyperlink" Target="https://www.ecfr.gov/cgi-bin/text-idx?SID=81a5f41de81c46a9844617d93a9db081&amp;mc=true&amp;node=pt2.1.183&amp;rgn=div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5a83993-7c3e-4f55-9017-2faa14191593">
      <Value>Documents</Value>
    </Category>
    <Sub_x0020_Category xmlns="15a83993-7c3e-4f55-9017-2faa14191593">
      <Value>Pre-Award</Value>
    </Sub_x0020_Category>
    <IconOverlay xmlns="http://schemas.microsoft.com/sharepoint/v4" xsi:nil="true"/>
    <SubSections xmlns="15a83993-7c3e-4f55-9017-2faa14191593">
      <Value>Samples</Value>
    </SubSections>
    <Description_x002f_Comments xmlns="15a83993-7c3e-4f55-9017-2faa14191593">This is a sample document designed to assist bureaus/offices/posts in drafting a Notice of Funding Opportunity (NOFO).</Description_x002f_Comments>
    <_dlc_DocId xmlns="fe8160cf-c721-4d0d-b534-4ec383ad3864">UAYVFUCTMDWA-1127576730-348</_dlc_DocId>
    <_dlc_DocIdUrl xmlns="fe8160cf-c721-4d0d-b534-4ec383ad3864">
      <Url>https://usdos.sharepoint.com/sites/A-OPE/FA/_layouts/DocIdRedir.aspx?ID=UAYVFUCTMDWA-1127576730-348</Url>
      <Description>UAYVFUCTMDWA-1127576730-348</Description>
    </_dlc_DocIdUrl>
    <TaxCatchAll xmlns="0a957c91-a3a7-4962-b464-885cf6cc7f5a"/>
    <TaxKeywordTaxHTField xmlns="0a957c91-a3a7-4962-b464-885cf6cc7f5a">
      <Terms xmlns="http://schemas.microsoft.com/office/infopath/2007/PartnerControls"/>
    </TaxKeywordTaxHTField>
    <_dlc_DocIdPersistId xmlns="fe8160cf-c721-4d0d-b534-4ec383ad3864" xsi:nil="true"/>
    <SharedWithUsers xmlns="0a957c91-a3a7-4962-b464-885cf6cc7f5a">
      <UserInfo>
        <DisplayName>Furman, Bryan J (Kyiv)</DisplayName>
        <AccountId>25243</AccountId>
        <AccountType/>
      </UserInfo>
      <UserInfo>
        <DisplayName>O'Hara, Sean P (Kyiv)</DisplayName>
        <AccountId>3674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713352478604E958578C568FF5869" ma:contentTypeVersion="16" ma:contentTypeDescription="Create a new document." ma:contentTypeScope="" ma:versionID="5fe2f8ccd7cc194a74072f2efe5e3756">
  <xsd:schema xmlns:xsd="http://www.w3.org/2001/XMLSchema" xmlns:xs="http://www.w3.org/2001/XMLSchema" xmlns:p="http://schemas.microsoft.com/office/2006/metadata/properties" xmlns:ns2="15a83993-7c3e-4f55-9017-2faa14191593" xmlns:ns3="0a957c91-a3a7-4962-b464-885cf6cc7f5a" xmlns:ns4="http://schemas.microsoft.com/sharepoint/v4" xmlns:ns5="fe8160cf-c721-4d0d-b534-4ec383ad3864" xmlns:ns6="82bf74cd-dc4a-4c69-951d-eb506543b1e3" targetNamespace="http://schemas.microsoft.com/office/2006/metadata/properties" ma:root="true" ma:fieldsID="473e3c17b3ef0d2c78bb26fb1fb98f4e" ns2:_="" ns3:_="" ns4:_="" ns5:_="" ns6:_="">
    <xsd:import namespace="15a83993-7c3e-4f55-9017-2faa14191593"/>
    <xsd:import namespace="0a957c91-a3a7-4962-b464-885cf6cc7f5a"/>
    <xsd:import namespace="http://schemas.microsoft.com/sharepoint/v4"/>
    <xsd:import namespace="fe8160cf-c721-4d0d-b534-4ec383ad3864"/>
    <xsd:import namespace="82bf74cd-dc4a-4c69-951d-eb506543b1e3"/>
    <xsd:element name="properties">
      <xsd:complexType>
        <xsd:sequence>
          <xsd:element name="documentManagement">
            <xsd:complexType>
              <xsd:all>
                <xsd:element ref="ns2:Description_x002f_Comments" minOccurs="0"/>
                <xsd:element ref="ns2:Category" minOccurs="0"/>
                <xsd:element ref="ns2:Sub_x0020_Category" minOccurs="0"/>
                <xsd:element ref="ns2:SubSections" minOccurs="0"/>
                <xsd:element ref="ns3:TaxKeywordTaxHTField" minOccurs="0"/>
                <xsd:element ref="ns3:TaxCatchAll" minOccurs="0"/>
                <xsd:element ref="ns4:IconOverlay" minOccurs="0"/>
                <xsd:element ref="ns5:_dlc_DocId" minOccurs="0"/>
                <xsd:element ref="ns5:_dlc_DocIdUrl" minOccurs="0"/>
                <xsd:element ref="ns5:_dlc_DocIdPersistId" minOccurs="0"/>
                <xsd:element ref="ns6:MediaServiceMetadata" minOccurs="0"/>
                <xsd:element ref="ns6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3993-7c3e-4f55-9017-2faa14191593" elementFormDefault="qualified">
    <xsd:import namespace="http://schemas.microsoft.com/office/2006/documentManagement/types"/>
    <xsd:import namespace="http://schemas.microsoft.com/office/infopath/2007/PartnerControls"/>
    <xsd:element name="Description_x002f_Comments" ma:index="8" nillable="true" ma:displayName="Description/Comments" ma:internalName="Description_x002f_Comments">
      <xsd:simpleType>
        <xsd:restriction base="dms:Note">
          <xsd:maxLength value="255"/>
        </xsd:restriction>
      </xsd:simpleType>
    </xsd:element>
    <xsd:element name="Category" ma:index="9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s"/>
                  </xsd:restriction>
                </xsd:simpleType>
              </xsd:element>
            </xsd:sequence>
          </xsd:extension>
        </xsd:complexContent>
      </xsd:complexType>
    </xsd:element>
    <xsd:element name="Sub_x0020_Category" ma:index="10" nillable="true" ma:displayName="Sub Category" ma:internalName="Sub_x0020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-Award"/>
                    <xsd:enumeration value="Award"/>
                    <xsd:enumeration value="Post-Award"/>
                    <xsd:enumeration value="Close-Out"/>
                    <xsd:enumeration value="Historical"/>
                  </xsd:restriction>
                </xsd:simpleType>
              </xsd:element>
            </xsd:sequence>
          </xsd:extension>
        </xsd:complexContent>
      </xsd:complexType>
    </xsd:element>
    <xsd:element name="SubSections" ma:index="11" nillable="true" ma:displayName="Sub-Sections" ma:internalName="SubSe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oolkit"/>
                    <xsd:enumeration value="Samples"/>
                    <xsd:enumeration value="1) Grants and Cooperative Agreements to Non-Federal Entities"/>
                    <xsd:enumeration value="4) Grants and Cooperative Agreements to Foreign Public Entities"/>
                    <xsd:enumeration value="2) Fixed Amount Awards"/>
                    <xsd:enumeration value="3) Awards to an Individual"/>
                    <xsd:enumeration value="5) Property Awar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57c91-a3a7-4962-b464-885cf6cc7f5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10c4236b-c3ef-4727-9e6d-e99ea6baddd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5f404563-fe2f-4556-8fe5-655c59f7f24a}" ma:internalName="TaxCatchAll" ma:readOnly="false" ma:showField="CatchAllData" ma:web="0a957c91-a3a7-4962-b464-885cf6cc7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160cf-c721-4d0d-b534-4ec383ad386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f74cd-dc4a-4c69-951d-eb506543b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E286E-E9DB-4205-9B9B-7CF6F982ECB5}">
  <ds:schemaRefs>
    <ds:schemaRef ds:uri="http://schemas.microsoft.com/office/2006/metadata/properties"/>
    <ds:schemaRef ds:uri="http://schemas.microsoft.com/office/infopath/2007/PartnerControls"/>
    <ds:schemaRef ds:uri="15a83993-7c3e-4f55-9017-2faa14191593"/>
    <ds:schemaRef ds:uri="http://schemas.microsoft.com/sharepoint/v4"/>
    <ds:schemaRef ds:uri="fe8160cf-c721-4d0d-b534-4ec383ad3864"/>
    <ds:schemaRef ds:uri="0a957c91-a3a7-4962-b464-885cf6cc7f5a"/>
  </ds:schemaRefs>
</ds:datastoreItem>
</file>

<file path=customXml/itemProps2.xml><?xml version="1.0" encoding="utf-8"?>
<ds:datastoreItem xmlns:ds="http://schemas.openxmlformats.org/officeDocument/2006/customXml" ds:itemID="{4BFD2A12-6D9F-49AC-BF22-8443710E9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7F6C2-581B-4213-A19C-EF47E02F5003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22BD6D12-1427-4811-B3FC-845C48C79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83993-7c3e-4f55-9017-2faa14191593"/>
    <ds:schemaRef ds:uri="0a957c91-a3a7-4962-b464-885cf6cc7f5a"/>
    <ds:schemaRef ds:uri="http://schemas.microsoft.com/sharepoint/v4"/>
    <ds:schemaRef ds:uri="fe8160cf-c721-4d0d-b534-4ec383ad3864"/>
    <ds:schemaRef ds:uri="82bf74cd-dc4a-4c69-951d-eb506543b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3219</Words>
  <Characters>18354</Characters>
  <Application>Microsoft Office Word</Application>
  <DocSecurity>0</DocSecurity>
  <Lines>152</Lines>
  <Paragraphs>43</Paragraphs>
  <ScaleCrop>false</ScaleCrop>
  <Company/>
  <LinksUpToDate>false</LinksUpToDate>
  <CharactersWithSpaces>21530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Funding Opportunity - SAMPLE</dc:title>
  <dc:creator/>
  <cp:keywords/>
  <cp:lastModifiedBy/>
  <cp:revision>1</cp:revision>
  <dcterms:created xsi:type="dcterms:W3CDTF">2021-06-10T12:46:00Z</dcterms:created>
  <dcterms:modified xsi:type="dcterms:W3CDTF">2021-06-10T12:46:00Z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741dd438-d3d9-402c-90b9-d3cd9f53708b</vt:lpwstr>
  </property>
  <property fmtid="{D5CDD505-2E9C-101B-9397-08002B2CF9AE}" pid="4" name="ContentTypeId">
    <vt:lpwstr>0x010100DDA713352478604E958578C568FF5869</vt:lpwstr>
  </property>
  <property fmtid="{D5CDD505-2E9C-101B-9397-08002B2CF9AE}" pid="5" name="Order">
    <vt:r8>34800</vt:r8>
  </property>
  <property fmtid="{D5CDD505-2E9C-101B-9397-08002B2CF9AE}" pid="6" name="URL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1665d9ee-429a-4d5f-97cc-cfb56e044a6e_Enabled">
    <vt:lpwstr>True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MSIP_Label_1665d9ee-429a-4d5f-97cc-cfb56e044a6e_Owner">
    <vt:lpwstr>RomanV@state.gov</vt:lpwstr>
  </property>
  <property fmtid="{D5CDD505-2E9C-101B-9397-08002B2CF9AE}" pid="13" name="MSIP_Label_1665d9ee-429a-4d5f-97cc-cfb56e044a6e_SetDate">
    <vt:lpwstr>2019-11-13T16:35:01.0026034Z</vt:lpwstr>
  </property>
  <property fmtid="{D5CDD505-2E9C-101B-9397-08002B2CF9AE}" pid="14" name="MSIP_Label_1665d9ee-429a-4d5f-97cc-cfb56e044a6e_Name">
    <vt:lpwstr>Unclassified</vt:lpwstr>
  </property>
  <property fmtid="{D5CDD505-2E9C-101B-9397-08002B2CF9AE}" pid="15" name="MSIP_Label_1665d9ee-429a-4d5f-97cc-cfb56e044a6e_Application">
    <vt:lpwstr>Microsoft Azure Information Protection</vt:lpwstr>
  </property>
  <property fmtid="{D5CDD505-2E9C-101B-9397-08002B2CF9AE}" pid="16" name="MSIP_Label_1665d9ee-429a-4d5f-97cc-cfb56e044a6e_ActionId">
    <vt:lpwstr>037b994a-cc83-46a8-8b23-3cca449748d0</vt:lpwstr>
  </property>
  <property fmtid="{D5CDD505-2E9C-101B-9397-08002B2CF9AE}" pid="17" name="MSIP_Label_1665d9ee-429a-4d5f-97cc-cfb56e044a6e_Extended_MSFT_Method">
    <vt:lpwstr>Manual</vt:lpwstr>
  </property>
  <property fmtid="{D5CDD505-2E9C-101B-9397-08002B2CF9AE}" pid="18" name="Sensitivity">
    <vt:lpwstr>Unclassified</vt:lpwstr>
  </property>
</Properties>
</file>