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Y="1"/>
        <w:tblW w:w="12240" w:type="dxa"/>
        <w:tblLayout w:type="fixed"/>
        <w:tblCellMar>
          <w:left w:w="0" w:type="dxa"/>
          <w:right w:w="0" w:type="dxa"/>
        </w:tblCellMar>
        <w:tblLook w:val="01E0" w:firstRow="1" w:lastRow="1" w:firstColumn="1" w:lastColumn="1" w:noHBand="0" w:noVBand="0"/>
      </w:tblPr>
      <w:tblGrid>
        <w:gridCol w:w="12240"/>
      </w:tblGrid>
      <w:tr w:rsidR="0010531B" w:rsidRPr="00C50639" w14:paraId="4D2CA5CC" w14:textId="77777777" w:rsidTr="00C50639">
        <w:trPr>
          <w:cantSplit/>
          <w:trHeight w:hRule="exact" w:val="3514"/>
        </w:trPr>
        <w:tc>
          <w:tcPr>
            <w:tcW w:w="12240" w:type="dxa"/>
            <w:shd w:val="clear" w:color="auto" w:fill="FFFFFF"/>
            <w:tcMar>
              <w:left w:w="0" w:type="dxa"/>
              <w:right w:w="0" w:type="dxa"/>
            </w:tcMar>
            <w:vAlign w:val="center"/>
          </w:tcPr>
          <w:p w14:paraId="4D2CA5CB" w14:textId="440DED3E" w:rsidR="0010531B" w:rsidRPr="00D14BBF" w:rsidRDefault="00D84AED" w:rsidP="00D14BBF">
            <w:pPr>
              <w:keepNext/>
              <w:ind w:left="900"/>
              <w:jc w:val="both"/>
              <w:rPr>
                <w:rFonts w:ascii="Gill Sans MT" w:eastAsia="MS Mincho" w:hAnsi="Gill Sans MT" w:cs="Arial"/>
                <w:b/>
                <w:color w:val="666666"/>
                <w:sz w:val="22"/>
                <w:szCs w:val="22"/>
              </w:rPr>
            </w:pPr>
            <w:bookmarkStart w:id="0" w:name="_GoBack"/>
            <w:bookmarkEnd w:id="0"/>
            <w:r>
              <w:rPr>
                <w:noProof/>
              </w:rPr>
              <w:drawing>
                <wp:inline distT="0" distB="0" distL="0" distR="0" wp14:anchorId="0B7A7FC1" wp14:editId="5670E4FF">
                  <wp:extent cx="3438525" cy="1038225"/>
                  <wp:effectExtent l="0" t="0" r="9525" b="9525"/>
                  <wp:docPr id="3" name="Picture 3" descr="usaidhorizont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idhorizontal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1038225"/>
                          </a:xfrm>
                          <a:prstGeom prst="rect">
                            <a:avLst/>
                          </a:prstGeom>
                          <a:noFill/>
                          <a:ln>
                            <a:noFill/>
                          </a:ln>
                        </pic:spPr>
                      </pic:pic>
                    </a:graphicData>
                  </a:graphic>
                </wp:inline>
              </w:drawing>
            </w:r>
          </w:p>
        </w:tc>
      </w:tr>
      <w:tr w:rsidR="0010531B" w:rsidRPr="00C50639" w14:paraId="4D2CA5CE" w14:textId="77777777" w:rsidTr="00C50639">
        <w:trPr>
          <w:cantSplit/>
          <w:trHeight w:hRule="exact" w:val="3514"/>
        </w:trPr>
        <w:tc>
          <w:tcPr>
            <w:tcW w:w="12240" w:type="dxa"/>
            <w:shd w:val="clear" w:color="auto" w:fill="002A6C"/>
            <w:tcMar>
              <w:left w:w="0" w:type="dxa"/>
              <w:right w:w="0" w:type="dxa"/>
            </w:tcMar>
            <w:vAlign w:val="center"/>
          </w:tcPr>
          <w:p w14:paraId="4D2CA5CD" w14:textId="1CB0CFDB" w:rsidR="0010531B" w:rsidRPr="00C50639" w:rsidRDefault="009E7E38" w:rsidP="00E504AA">
            <w:pPr>
              <w:keepNext/>
              <w:ind w:left="1440" w:right="1440"/>
              <w:rPr>
                <w:rFonts w:ascii="Gill Sans MT" w:eastAsia="MS Mincho" w:hAnsi="Gill Sans MT" w:cs="Arial"/>
                <w:i/>
                <w:iCs/>
                <w:color w:val="666666"/>
                <w:sz w:val="32"/>
                <w:szCs w:val="32"/>
              </w:rPr>
            </w:pPr>
            <w:r w:rsidRPr="000F45DB">
              <w:rPr>
                <w:rFonts w:ascii="Gill Sans MT" w:eastAsia="MS Mincho" w:hAnsi="Gill Sans MT" w:cs="Arial"/>
                <w:b/>
                <w:sz w:val="52"/>
                <w:szCs w:val="52"/>
              </w:rPr>
              <w:t>[</w:t>
            </w:r>
            <w:r w:rsidR="001520CA">
              <w:rPr>
                <w:rFonts w:ascii="Gill Sans MT" w:eastAsia="MS Mincho" w:hAnsi="Gill Sans MT" w:cs="Arial"/>
                <w:b/>
                <w:sz w:val="52"/>
                <w:szCs w:val="52"/>
              </w:rPr>
              <w:t>ACTIVITY</w:t>
            </w:r>
            <w:r w:rsidR="00B36F76" w:rsidRPr="000F45DB">
              <w:rPr>
                <w:rFonts w:ascii="Gill Sans MT" w:eastAsia="MS Mincho" w:hAnsi="Gill Sans MT" w:cs="Arial"/>
                <w:b/>
                <w:sz w:val="52"/>
                <w:szCs w:val="52"/>
              </w:rPr>
              <w:t xml:space="preserve"> TITLE</w:t>
            </w:r>
            <w:r w:rsidRPr="000F45DB">
              <w:rPr>
                <w:rFonts w:ascii="Gill Sans MT" w:eastAsia="MS Mincho" w:hAnsi="Gill Sans MT" w:cs="Arial"/>
                <w:b/>
                <w:sz w:val="52"/>
                <w:szCs w:val="52"/>
              </w:rPr>
              <w:t>]</w:t>
            </w:r>
            <w:r w:rsidR="00B36F76" w:rsidRPr="00104D59">
              <w:rPr>
                <w:rFonts w:ascii="Gill Sans MT" w:eastAsia="MS Mincho" w:hAnsi="Gill Sans MT" w:cs="Arial"/>
                <w:bCs/>
                <w:sz w:val="32"/>
                <w:szCs w:val="32"/>
              </w:rPr>
              <w:br/>
            </w:r>
            <w:r w:rsidR="00E504AA">
              <w:rPr>
                <w:rFonts w:ascii="Gill Sans MT" w:eastAsia="MS Mincho" w:hAnsi="Gill Sans MT" w:cs="Arial"/>
                <w:bCs/>
                <w:sz w:val="56"/>
                <w:szCs w:val="56"/>
              </w:rPr>
              <w:t xml:space="preserve">Activity </w:t>
            </w:r>
            <w:r w:rsidR="007856E4" w:rsidRPr="000F45DB">
              <w:rPr>
                <w:rFonts w:ascii="Gill Sans MT" w:eastAsia="MS Mincho" w:hAnsi="Gill Sans MT" w:cs="Arial"/>
                <w:bCs/>
                <w:sz w:val="56"/>
                <w:szCs w:val="56"/>
              </w:rPr>
              <w:t>Monitoring</w:t>
            </w:r>
            <w:r w:rsidR="00E504AA">
              <w:rPr>
                <w:rFonts w:ascii="Gill Sans MT" w:eastAsia="MS Mincho" w:hAnsi="Gill Sans MT" w:cs="Arial"/>
                <w:bCs/>
                <w:sz w:val="56"/>
                <w:szCs w:val="56"/>
              </w:rPr>
              <w:t xml:space="preserve">, </w:t>
            </w:r>
            <w:r w:rsidR="007856E4" w:rsidRPr="000F45DB">
              <w:rPr>
                <w:rFonts w:ascii="Gill Sans MT" w:eastAsia="MS Mincho" w:hAnsi="Gill Sans MT" w:cs="Arial"/>
                <w:bCs/>
                <w:sz w:val="56"/>
                <w:szCs w:val="56"/>
              </w:rPr>
              <w:t>Evaluation</w:t>
            </w:r>
            <w:r w:rsidR="00E504AA">
              <w:rPr>
                <w:rFonts w:ascii="Gill Sans MT" w:eastAsia="MS Mincho" w:hAnsi="Gill Sans MT" w:cs="Arial"/>
                <w:bCs/>
                <w:sz w:val="56"/>
                <w:szCs w:val="56"/>
              </w:rPr>
              <w:t>, &amp; Learning</w:t>
            </w:r>
            <w:r w:rsidR="007856E4" w:rsidRPr="000F45DB">
              <w:rPr>
                <w:rFonts w:ascii="Gill Sans MT" w:eastAsia="MS Mincho" w:hAnsi="Gill Sans MT" w:cs="Arial"/>
                <w:bCs/>
                <w:sz w:val="56"/>
                <w:szCs w:val="56"/>
              </w:rPr>
              <w:t xml:space="preserve"> Plan</w:t>
            </w:r>
            <w:r w:rsidR="001520CA">
              <w:rPr>
                <w:rFonts w:ascii="Gill Sans MT" w:eastAsia="MS Mincho" w:hAnsi="Gill Sans MT" w:cs="Arial"/>
                <w:bCs/>
                <w:sz w:val="56"/>
                <w:szCs w:val="56"/>
              </w:rPr>
              <w:t xml:space="preserve"> </w:t>
            </w:r>
          </w:p>
        </w:tc>
      </w:tr>
    </w:tbl>
    <w:p w14:paraId="4D2CA5CF" w14:textId="099F5F2A" w:rsidR="00282812" w:rsidRPr="00884980" w:rsidRDefault="00C64824" w:rsidP="00CA7E66">
      <w:pPr>
        <w:rPr>
          <w:b/>
          <w:sz w:val="48"/>
          <w:szCs w:val="48"/>
        </w:rPr>
        <w:sectPr w:rsidR="00282812" w:rsidRPr="00884980" w:rsidSect="0010531B">
          <w:footerReference w:type="default" r:id="rId14"/>
          <w:pgSz w:w="12240" w:h="15840"/>
          <w:pgMar w:top="1440" w:right="1800" w:bottom="0" w:left="1800" w:header="720" w:footer="720" w:gutter="0"/>
          <w:cols w:space="720"/>
          <w:docGrid w:linePitch="360"/>
        </w:sectPr>
      </w:pPr>
      <w:r>
        <w:rPr>
          <w:b/>
          <w:noProof/>
          <w:sz w:val="48"/>
          <w:szCs w:val="48"/>
        </w:rPr>
        <mc:AlternateContent>
          <mc:Choice Requires="wps">
            <w:drawing>
              <wp:anchor distT="0" distB="0" distL="114300" distR="114300" simplePos="0" relativeHeight="251658240" behindDoc="0" locked="0" layoutInCell="1" allowOverlap="1" wp14:anchorId="4D2CA63E" wp14:editId="42128ED9">
                <wp:simplePos x="0" y="0"/>
                <wp:positionH relativeFrom="column">
                  <wp:posOffset>-1143000</wp:posOffset>
                </wp:positionH>
                <wp:positionV relativeFrom="paragraph">
                  <wp:posOffset>3543300</wp:posOffset>
                </wp:positionV>
                <wp:extent cx="7772400" cy="5600700"/>
                <wp:effectExtent l="0" t="0" r="0" b="0"/>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600700"/>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CA64D" w14:textId="77777777" w:rsidR="00D03F66" w:rsidRDefault="00D03F66" w:rsidP="00D14BBF">
                            <w:pPr>
                              <w:ind w:left="1440" w:right="1166"/>
                              <w:rPr>
                                <w:color w:val="FFFFFF"/>
                              </w:rPr>
                            </w:pPr>
                          </w:p>
                          <w:p w14:paraId="4D2CA64E" w14:textId="77777777" w:rsidR="00D03F66" w:rsidRDefault="00D03F66" w:rsidP="00D14BBF">
                            <w:pPr>
                              <w:ind w:left="1440" w:right="1166"/>
                              <w:rPr>
                                <w:color w:val="FFFFFF"/>
                              </w:rPr>
                            </w:pPr>
                          </w:p>
                          <w:p w14:paraId="4D2CA64F" w14:textId="00570E4D" w:rsidR="00D03F66" w:rsidRPr="009E7E38" w:rsidRDefault="00D03F66" w:rsidP="005270E7">
                            <w:pPr>
                              <w:spacing w:line="480" w:lineRule="auto"/>
                              <w:ind w:left="1440" w:right="1166"/>
                              <w:rPr>
                                <w:rFonts w:ascii="Gill Sans MT" w:hAnsi="Gill Sans MT"/>
                                <w:bCs/>
                                <w:color w:val="FFFFFF"/>
                              </w:rPr>
                            </w:pPr>
                            <w:r w:rsidRPr="005270E7">
                              <w:rPr>
                                <w:rFonts w:ascii="Gill Sans MT" w:hAnsi="Gill Sans MT"/>
                                <w:b/>
                                <w:color w:val="FFFFFF"/>
                              </w:rPr>
                              <w:t>Approved Date:</w:t>
                            </w:r>
                            <w:r>
                              <w:rPr>
                                <w:rFonts w:ascii="Gill Sans MT" w:hAnsi="Gill Sans MT"/>
                                <w:bCs/>
                                <w:color w:val="FFFFFF"/>
                              </w:rPr>
                              <w:t xml:space="preserve"> [e.g. January 1, 2018]</w:t>
                            </w:r>
                          </w:p>
                          <w:p w14:paraId="4D2CA650" w14:textId="77777777" w:rsidR="00D03F66" w:rsidRDefault="00D03F66" w:rsidP="005270E7">
                            <w:pPr>
                              <w:spacing w:line="480" w:lineRule="auto"/>
                              <w:ind w:left="1440" w:right="1166"/>
                              <w:rPr>
                                <w:rFonts w:ascii="Gill Sans MT" w:hAnsi="Gill Sans MT"/>
                                <w:bCs/>
                                <w:color w:val="FFFFFF"/>
                              </w:rPr>
                            </w:pPr>
                            <w:r w:rsidRPr="005270E7">
                              <w:rPr>
                                <w:rFonts w:ascii="Gill Sans MT" w:hAnsi="Gill Sans MT"/>
                                <w:b/>
                                <w:color w:val="FFFFFF"/>
                              </w:rPr>
                              <w:t>Version:</w:t>
                            </w:r>
                            <w:r>
                              <w:rPr>
                                <w:rFonts w:ascii="Gill Sans MT" w:hAnsi="Gill Sans MT"/>
                                <w:bCs/>
                                <w:color w:val="FFFFFF"/>
                              </w:rPr>
                              <w:t xml:space="preserve"> [1]</w:t>
                            </w:r>
                          </w:p>
                          <w:p w14:paraId="4D2CA651" w14:textId="77777777" w:rsidR="00D03F66" w:rsidRDefault="00D03F66" w:rsidP="005270E7">
                            <w:pPr>
                              <w:spacing w:line="480" w:lineRule="auto"/>
                              <w:ind w:left="1440" w:right="1166"/>
                              <w:rPr>
                                <w:rFonts w:ascii="Gill Sans MT" w:hAnsi="Gill Sans MT"/>
                                <w:bCs/>
                                <w:color w:val="FFFFFF"/>
                              </w:rPr>
                            </w:pPr>
                          </w:p>
                          <w:p w14:paraId="4D2CA652" w14:textId="19503FE2"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DO</w:t>
                            </w:r>
                            <w:r w:rsidRPr="005270E7">
                              <w:rPr>
                                <w:rFonts w:ascii="Gill Sans MT" w:hAnsi="Gill Sans MT"/>
                                <w:b/>
                                <w:color w:val="FFFFFF"/>
                              </w:rPr>
                              <w:t xml:space="preserve"> Number</w:t>
                            </w:r>
                            <w:r>
                              <w:rPr>
                                <w:rFonts w:ascii="Gill Sans MT" w:hAnsi="Gill Sans MT"/>
                                <w:b/>
                                <w:color w:val="FFFFFF"/>
                              </w:rPr>
                              <w:t xml:space="preserve"> and Name</w:t>
                            </w:r>
                            <w:r w:rsidRPr="005270E7">
                              <w:rPr>
                                <w:rFonts w:ascii="Gill Sans MT" w:hAnsi="Gill Sans MT"/>
                                <w:b/>
                                <w:color w:val="FFFFFF"/>
                              </w:rPr>
                              <w:t>:</w:t>
                            </w:r>
                            <w:r>
                              <w:rPr>
                                <w:rFonts w:ascii="Gill Sans MT" w:hAnsi="Gill Sans MT"/>
                                <w:bCs/>
                                <w:color w:val="FFFFFF"/>
                              </w:rPr>
                              <w:t xml:space="preserve"> [Insert number &amp; name]</w:t>
                            </w:r>
                          </w:p>
                          <w:p w14:paraId="7B3B9C61" w14:textId="664D1DBF" w:rsidR="00D03F66" w:rsidRDefault="00D03F66" w:rsidP="005270E7">
                            <w:pPr>
                              <w:spacing w:line="480" w:lineRule="auto"/>
                              <w:ind w:left="1440" w:right="1166"/>
                              <w:rPr>
                                <w:rFonts w:ascii="Gill Sans MT" w:hAnsi="Gill Sans MT"/>
                                <w:b/>
                                <w:color w:val="FFFFFF"/>
                              </w:rPr>
                            </w:pPr>
                            <w:r>
                              <w:rPr>
                                <w:rFonts w:ascii="Gill Sans MT" w:hAnsi="Gill Sans MT"/>
                                <w:b/>
                                <w:color w:val="FFFFFF"/>
                              </w:rPr>
                              <w:t>IR Number and Name</w:t>
                            </w:r>
                            <w:r w:rsidRPr="005270E7">
                              <w:rPr>
                                <w:rFonts w:ascii="Gill Sans MT" w:hAnsi="Gill Sans MT"/>
                                <w:b/>
                                <w:color w:val="FFFFFF"/>
                              </w:rPr>
                              <w:t>:</w:t>
                            </w:r>
                            <w:r>
                              <w:rPr>
                                <w:rFonts w:ascii="Gill Sans MT" w:hAnsi="Gill Sans MT"/>
                                <w:bCs/>
                                <w:color w:val="FFFFFF"/>
                              </w:rPr>
                              <w:t xml:space="preserve"> [Insert number &amp; name]</w:t>
                            </w:r>
                          </w:p>
                          <w:p w14:paraId="104D4E13" w14:textId="67A1A0BA" w:rsidR="00D03F66" w:rsidRDefault="00D03F66" w:rsidP="000529B9">
                            <w:pPr>
                              <w:spacing w:line="480" w:lineRule="auto"/>
                              <w:ind w:left="1440" w:right="1166"/>
                              <w:rPr>
                                <w:rFonts w:ascii="Gill Sans MT" w:hAnsi="Gill Sans MT"/>
                                <w:b/>
                                <w:color w:val="FFFFFF"/>
                              </w:rPr>
                            </w:pPr>
                            <w:r>
                              <w:rPr>
                                <w:rFonts w:ascii="Gill Sans MT" w:hAnsi="Gill Sans MT"/>
                                <w:b/>
                                <w:color w:val="FFFFFF"/>
                              </w:rPr>
                              <w:t>Sub-IR Number and Name</w:t>
                            </w:r>
                            <w:r w:rsidRPr="005270E7">
                              <w:rPr>
                                <w:rFonts w:ascii="Gill Sans MT" w:hAnsi="Gill Sans MT"/>
                                <w:b/>
                                <w:color w:val="FFFFFF"/>
                              </w:rPr>
                              <w:t>:</w:t>
                            </w:r>
                            <w:r>
                              <w:rPr>
                                <w:rFonts w:ascii="Gill Sans MT" w:hAnsi="Gill Sans MT"/>
                                <w:bCs/>
                                <w:color w:val="FFFFFF"/>
                              </w:rPr>
                              <w:t xml:space="preserve"> [Insert number &amp; name; Delete if not applicable]</w:t>
                            </w:r>
                          </w:p>
                          <w:p w14:paraId="4D2CA653" w14:textId="257A192C"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Activity Start and End Dates</w:t>
                            </w:r>
                            <w:r w:rsidRPr="005270E7">
                              <w:rPr>
                                <w:rFonts w:ascii="Gill Sans MT" w:hAnsi="Gill Sans MT"/>
                                <w:b/>
                                <w:color w:val="FFFFFF"/>
                              </w:rPr>
                              <w:t xml:space="preserve">: </w:t>
                            </w:r>
                            <w:r>
                              <w:rPr>
                                <w:rFonts w:ascii="Gill Sans MT" w:hAnsi="Gill Sans MT"/>
                                <w:bCs/>
                                <w:color w:val="FFFFFF"/>
                              </w:rPr>
                              <w:t xml:space="preserve">[e.g. January 1, 2018 to December 31, 2023] </w:t>
                            </w:r>
                          </w:p>
                          <w:p w14:paraId="151E7D4F" w14:textId="4896DC04"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Total Estimated Cost:</w:t>
                            </w:r>
                            <w:r>
                              <w:rPr>
                                <w:rFonts w:ascii="Gill Sans MT" w:hAnsi="Gill Sans MT"/>
                                <w:bCs/>
                                <w:color w:val="FFFFFF"/>
                              </w:rPr>
                              <w:t xml:space="preserve"> [$xxx,xxx]</w:t>
                            </w:r>
                          </w:p>
                          <w:p w14:paraId="4D2CA654" w14:textId="5B50DF64"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AOR/COR/Activity Manager</w:t>
                            </w:r>
                            <w:r w:rsidRPr="005270E7">
                              <w:rPr>
                                <w:rFonts w:ascii="Gill Sans MT" w:hAnsi="Gill Sans MT"/>
                                <w:b/>
                                <w:color w:val="FFFFFF"/>
                              </w:rPr>
                              <w:t xml:space="preserve"> Name</w:t>
                            </w:r>
                            <w:r>
                              <w:rPr>
                                <w:rFonts w:ascii="Gill Sans MT" w:hAnsi="Gill Sans MT"/>
                                <w:b/>
                                <w:color w:val="FFFFFF"/>
                              </w:rPr>
                              <w:t xml:space="preserve"> &amp; Office</w:t>
                            </w:r>
                            <w:r w:rsidRPr="005270E7">
                              <w:rPr>
                                <w:rFonts w:ascii="Gill Sans MT" w:hAnsi="Gill Sans MT"/>
                                <w:b/>
                                <w:color w:val="FFFFFF"/>
                              </w:rPr>
                              <w:t>:</w:t>
                            </w:r>
                            <w:r>
                              <w:rPr>
                                <w:rFonts w:ascii="Gill Sans MT" w:hAnsi="Gill Sans MT"/>
                                <w:bCs/>
                                <w:color w:val="FFFFFF"/>
                              </w:rPr>
                              <w:t xml:space="preserve"> [Insert name, office]</w:t>
                            </w:r>
                          </w:p>
                          <w:p w14:paraId="1E954953" w14:textId="101F77AF"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Implemented by:</w:t>
                            </w:r>
                            <w:r>
                              <w:rPr>
                                <w:rFonts w:ascii="Gill Sans MT" w:hAnsi="Gill Sans MT"/>
                                <w:bCs/>
                                <w:color w:val="FFFFFF"/>
                              </w:rPr>
                              <w:t xml:space="preserve"> [Implementing partner name]</w:t>
                            </w:r>
                          </w:p>
                          <w:p w14:paraId="6C5DFB54" w14:textId="7C97782C"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Partners:</w:t>
                            </w:r>
                            <w:r>
                              <w:rPr>
                                <w:rFonts w:ascii="Gill Sans MT" w:hAnsi="Gill Sans MT"/>
                                <w:bCs/>
                                <w:color w:val="FFFFFF"/>
                              </w:rPr>
                              <w:t xml:space="preserve"> [Sub-contractor/sub-awardee names]</w:t>
                            </w:r>
                          </w:p>
                          <w:p w14:paraId="4D2CA655" w14:textId="77777777" w:rsidR="00D03F66" w:rsidRPr="009E7E38" w:rsidRDefault="00D03F66" w:rsidP="00D14BBF">
                            <w:pPr>
                              <w:ind w:left="1440" w:right="1166"/>
                              <w:rPr>
                                <w:rFonts w:ascii="Gill Sans MT" w:hAnsi="Gill Sans MT"/>
                                <w:bCs/>
                                <w:color w:val="FFFFFF"/>
                              </w:rPr>
                            </w:pPr>
                          </w:p>
                          <w:p w14:paraId="4D2CA65C" w14:textId="77777777" w:rsidR="00D03F66" w:rsidRDefault="00D03F66" w:rsidP="00D14BBF">
                            <w:pPr>
                              <w:ind w:left="1440" w:right="1166"/>
                              <w:rPr>
                                <w:rFonts w:ascii="Gill Sans MT" w:hAnsi="Gill Sans MT" w:cs="Arial"/>
                                <w:iCs/>
                                <w:color w:val="FFFFFF" w:themeColor="background1"/>
                              </w:rPr>
                            </w:pPr>
                          </w:p>
                          <w:p w14:paraId="4D2CA65D" w14:textId="77777777" w:rsidR="00D03F66" w:rsidRDefault="00D03F66" w:rsidP="00D14BBF">
                            <w:pPr>
                              <w:ind w:left="1440" w:right="1166"/>
                              <w:rPr>
                                <w:rFonts w:ascii="Gill Sans MT" w:hAnsi="Gill Sans MT" w:cs="Arial"/>
                                <w:iCs/>
                                <w:color w:val="FFFFFF" w:themeColor="background1"/>
                              </w:rPr>
                            </w:pPr>
                          </w:p>
                          <w:p w14:paraId="4D2CA65E" w14:textId="77777777" w:rsidR="00D03F66" w:rsidRDefault="00D03F66" w:rsidP="00D14BBF">
                            <w:pPr>
                              <w:ind w:left="1440" w:right="1166"/>
                              <w:rPr>
                                <w:rFonts w:ascii="Gill Sans MT" w:hAnsi="Gill Sans MT" w:cs="Arial"/>
                                <w:iCs/>
                                <w:color w:val="FFFFFF" w:themeColor="background1"/>
                              </w:rPr>
                            </w:pPr>
                          </w:p>
                          <w:p w14:paraId="4D2CA65F" w14:textId="77777777" w:rsidR="00D03F66" w:rsidRPr="00D14BBF" w:rsidRDefault="00D03F66" w:rsidP="00D14BBF">
                            <w:pPr>
                              <w:ind w:left="1440" w:right="1166"/>
                              <w:rPr>
                                <w:rFonts w:ascii="Gill Sans MT" w:hAnsi="Gill Sans MT"/>
                                <w:bCs/>
                                <w:iCs/>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90pt;margin-top:279pt;width:612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" fillcolor="#666" stroked="f">
                <v:textbox>
                  <w:txbxContent>
                    <w:p w14:paraId="4D2CA64D" w14:textId="77777777" w:rsidR="00D03F66" w:rsidRDefault="00D03F66" w:rsidP="00D14BBF">
                      <w:pPr>
                        <w:ind w:left="1440" w:right="1166"/>
                        <w:rPr>
                          <w:color w:val="FFFFFF"/>
                        </w:rPr>
                      </w:pPr>
                    </w:p>
                    <w:p w14:paraId="4D2CA64E" w14:textId="77777777" w:rsidR="00D03F66" w:rsidRDefault="00D03F66" w:rsidP="00D14BBF">
                      <w:pPr>
                        <w:ind w:left="1440" w:right="1166"/>
                        <w:rPr>
                          <w:color w:val="FFFFFF"/>
                        </w:rPr>
                      </w:pPr>
                    </w:p>
                    <w:p w14:paraId="4D2CA64F" w14:textId="00570E4D" w:rsidR="00D03F66" w:rsidRPr="009E7E38" w:rsidRDefault="00D03F66" w:rsidP="005270E7">
                      <w:pPr>
                        <w:spacing w:line="480" w:lineRule="auto"/>
                        <w:ind w:left="1440" w:right="1166"/>
                        <w:rPr>
                          <w:rFonts w:ascii="Gill Sans MT" w:hAnsi="Gill Sans MT"/>
                          <w:bCs/>
                          <w:color w:val="FFFFFF"/>
                        </w:rPr>
                      </w:pPr>
                      <w:r w:rsidRPr="005270E7">
                        <w:rPr>
                          <w:rFonts w:ascii="Gill Sans MT" w:hAnsi="Gill Sans MT"/>
                          <w:b/>
                          <w:color w:val="FFFFFF"/>
                        </w:rPr>
                        <w:t>Approved Date:</w:t>
                      </w:r>
                      <w:r>
                        <w:rPr>
                          <w:rFonts w:ascii="Gill Sans MT" w:hAnsi="Gill Sans MT"/>
                          <w:bCs/>
                          <w:color w:val="FFFFFF"/>
                        </w:rPr>
                        <w:t xml:space="preserve"> [e.g. January 1, 2018]</w:t>
                      </w:r>
                    </w:p>
                    <w:p w14:paraId="4D2CA650" w14:textId="77777777" w:rsidR="00D03F66" w:rsidRDefault="00D03F66" w:rsidP="005270E7">
                      <w:pPr>
                        <w:spacing w:line="480" w:lineRule="auto"/>
                        <w:ind w:left="1440" w:right="1166"/>
                        <w:rPr>
                          <w:rFonts w:ascii="Gill Sans MT" w:hAnsi="Gill Sans MT"/>
                          <w:bCs/>
                          <w:color w:val="FFFFFF"/>
                        </w:rPr>
                      </w:pPr>
                      <w:r w:rsidRPr="005270E7">
                        <w:rPr>
                          <w:rFonts w:ascii="Gill Sans MT" w:hAnsi="Gill Sans MT"/>
                          <w:b/>
                          <w:color w:val="FFFFFF"/>
                        </w:rPr>
                        <w:t>Version:</w:t>
                      </w:r>
                      <w:r>
                        <w:rPr>
                          <w:rFonts w:ascii="Gill Sans MT" w:hAnsi="Gill Sans MT"/>
                          <w:bCs/>
                          <w:color w:val="FFFFFF"/>
                        </w:rPr>
                        <w:t xml:space="preserve"> [1]</w:t>
                      </w:r>
                    </w:p>
                    <w:p w14:paraId="4D2CA651" w14:textId="77777777" w:rsidR="00D03F66" w:rsidRDefault="00D03F66" w:rsidP="005270E7">
                      <w:pPr>
                        <w:spacing w:line="480" w:lineRule="auto"/>
                        <w:ind w:left="1440" w:right="1166"/>
                        <w:rPr>
                          <w:rFonts w:ascii="Gill Sans MT" w:hAnsi="Gill Sans MT"/>
                          <w:bCs/>
                          <w:color w:val="FFFFFF"/>
                        </w:rPr>
                      </w:pPr>
                    </w:p>
                    <w:p w14:paraId="4D2CA652" w14:textId="19503FE2"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DO</w:t>
                      </w:r>
                      <w:r w:rsidRPr="005270E7">
                        <w:rPr>
                          <w:rFonts w:ascii="Gill Sans MT" w:hAnsi="Gill Sans MT"/>
                          <w:b/>
                          <w:color w:val="FFFFFF"/>
                        </w:rPr>
                        <w:t xml:space="preserve"> Number</w:t>
                      </w:r>
                      <w:r>
                        <w:rPr>
                          <w:rFonts w:ascii="Gill Sans MT" w:hAnsi="Gill Sans MT"/>
                          <w:b/>
                          <w:color w:val="FFFFFF"/>
                        </w:rPr>
                        <w:t xml:space="preserve"> and Name</w:t>
                      </w:r>
                      <w:r w:rsidRPr="005270E7">
                        <w:rPr>
                          <w:rFonts w:ascii="Gill Sans MT" w:hAnsi="Gill Sans MT"/>
                          <w:b/>
                          <w:color w:val="FFFFFF"/>
                        </w:rPr>
                        <w:t>:</w:t>
                      </w:r>
                      <w:r>
                        <w:rPr>
                          <w:rFonts w:ascii="Gill Sans MT" w:hAnsi="Gill Sans MT"/>
                          <w:bCs/>
                          <w:color w:val="FFFFFF"/>
                        </w:rPr>
                        <w:t xml:space="preserve"> [Insert number &amp; name]</w:t>
                      </w:r>
                    </w:p>
                    <w:p w14:paraId="7B3B9C61" w14:textId="664D1DBF" w:rsidR="00D03F66" w:rsidRDefault="00D03F66" w:rsidP="005270E7">
                      <w:pPr>
                        <w:spacing w:line="480" w:lineRule="auto"/>
                        <w:ind w:left="1440" w:right="1166"/>
                        <w:rPr>
                          <w:rFonts w:ascii="Gill Sans MT" w:hAnsi="Gill Sans MT"/>
                          <w:b/>
                          <w:color w:val="FFFFFF"/>
                        </w:rPr>
                      </w:pPr>
                      <w:r>
                        <w:rPr>
                          <w:rFonts w:ascii="Gill Sans MT" w:hAnsi="Gill Sans MT"/>
                          <w:b/>
                          <w:color w:val="FFFFFF"/>
                        </w:rPr>
                        <w:t>IR Number and Name</w:t>
                      </w:r>
                      <w:r w:rsidRPr="005270E7">
                        <w:rPr>
                          <w:rFonts w:ascii="Gill Sans MT" w:hAnsi="Gill Sans MT"/>
                          <w:b/>
                          <w:color w:val="FFFFFF"/>
                        </w:rPr>
                        <w:t>:</w:t>
                      </w:r>
                      <w:r>
                        <w:rPr>
                          <w:rFonts w:ascii="Gill Sans MT" w:hAnsi="Gill Sans MT"/>
                          <w:bCs/>
                          <w:color w:val="FFFFFF"/>
                        </w:rPr>
                        <w:t xml:space="preserve"> [Insert number &amp; name]</w:t>
                      </w:r>
                    </w:p>
                    <w:p w14:paraId="104D4E13" w14:textId="67A1A0BA" w:rsidR="00D03F66" w:rsidRDefault="00D03F66" w:rsidP="000529B9">
                      <w:pPr>
                        <w:spacing w:line="480" w:lineRule="auto"/>
                        <w:ind w:left="1440" w:right="1166"/>
                        <w:rPr>
                          <w:rFonts w:ascii="Gill Sans MT" w:hAnsi="Gill Sans MT"/>
                          <w:b/>
                          <w:color w:val="FFFFFF"/>
                        </w:rPr>
                      </w:pPr>
                      <w:r>
                        <w:rPr>
                          <w:rFonts w:ascii="Gill Sans MT" w:hAnsi="Gill Sans MT"/>
                          <w:b/>
                          <w:color w:val="FFFFFF"/>
                        </w:rPr>
                        <w:t>Sub-IR Number and Name</w:t>
                      </w:r>
                      <w:r w:rsidRPr="005270E7">
                        <w:rPr>
                          <w:rFonts w:ascii="Gill Sans MT" w:hAnsi="Gill Sans MT"/>
                          <w:b/>
                          <w:color w:val="FFFFFF"/>
                        </w:rPr>
                        <w:t>:</w:t>
                      </w:r>
                      <w:r>
                        <w:rPr>
                          <w:rFonts w:ascii="Gill Sans MT" w:hAnsi="Gill Sans MT"/>
                          <w:bCs/>
                          <w:color w:val="FFFFFF"/>
                        </w:rPr>
                        <w:t xml:space="preserve"> [Insert number &amp; name; Delete if not applicable]</w:t>
                      </w:r>
                    </w:p>
                    <w:p w14:paraId="4D2CA653" w14:textId="257A192C"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Activity Start and End Dates</w:t>
                      </w:r>
                      <w:r w:rsidRPr="005270E7">
                        <w:rPr>
                          <w:rFonts w:ascii="Gill Sans MT" w:hAnsi="Gill Sans MT"/>
                          <w:b/>
                          <w:color w:val="FFFFFF"/>
                        </w:rPr>
                        <w:t xml:space="preserve">: </w:t>
                      </w:r>
                      <w:r>
                        <w:rPr>
                          <w:rFonts w:ascii="Gill Sans MT" w:hAnsi="Gill Sans MT"/>
                          <w:bCs/>
                          <w:color w:val="FFFFFF"/>
                        </w:rPr>
                        <w:t xml:space="preserve">[e.g. January 1, 2018 to December 31, 2023] </w:t>
                      </w:r>
                    </w:p>
                    <w:p w14:paraId="151E7D4F" w14:textId="4896DC04"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Total Estimated Cost:</w:t>
                      </w:r>
                      <w:r>
                        <w:rPr>
                          <w:rFonts w:ascii="Gill Sans MT" w:hAnsi="Gill Sans MT"/>
                          <w:bCs/>
                          <w:color w:val="FFFFFF"/>
                        </w:rPr>
                        <w:t xml:space="preserve"> [$</w:t>
                      </w:r>
                      <w:proofErr w:type="spellStart"/>
                      <w:r>
                        <w:rPr>
                          <w:rFonts w:ascii="Gill Sans MT" w:hAnsi="Gill Sans MT"/>
                          <w:bCs/>
                          <w:color w:val="FFFFFF"/>
                        </w:rPr>
                        <w:t>xxx</w:t>
                      </w:r>
                      <w:proofErr w:type="gramStart"/>
                      <w:r>
                        <w:rPr>
                          <w:rFonts w:ascii="Gill Sans MT" w:hAnsi="Gill Sans MT"/>
                          <w:bCs/>
                          <w:color w:val="FFFFFF"/>
                        </w:rPr>
                        <w:t>,xxx</w:t>
                      </w:r>
                      <w:proofErr w:type="spellEnd"/>
                      <w:proofErr w:type="gramEnd"/>
                      <w:r>
                        <w:rPr>
                          <w:rFonts w:ascii="Gill Sans MT" w:hAnsi="Gill Sans MT"/>
                          <w:bCs/>
                          <w:color w:val="FFFFFF"/>
                        </w:rPr>
                        <w:t>]</w:t>
                      </w:r>
                    </w:p>
                    <w:p w14:paraId="4D2CA654" w14:textId="5B50DF64"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AOR/COR/Activity Manager</w:t>
                      </w:r>
                      <w:r w:rsidRPr="005270E7">
                        <w:rPr>
                          <w:rFonts w:ascii="Gill Sans MT" w:hAnsi="Gill Sans MT"/>
                          <w:b/>
                          <w:color w:val="FFFFFF"/>
                        </w:rPr>
                        <w:t xml:space="preserve"> Name</w:t>
                      </w:r>
                      <w:r>
                        <w:rPr>
                          <w:rFonts w:ascii="Gill Sans MT" w:hAnsi="Gill Sans MT"/>
                          <w:b/>
                          <w:color w:val="FFFFFF"/>
                        </w:rPr>
                        <w:t xml:space="preserve"> &amp; Office</w:t>
                      </w:r>
                      <w:r w:rsidRPr="005270E7">
                        <w:rPr>
                          <w:rFonts w:ascii="Gill Sans MT" w:hAnsi="Gill Sans MT"/>
                          <w:b/>
                          <w:color w:val="FFFFFF"/>
                        </w:rPr>
                        <w:t>:</w:t>
                      </w:r>
                      <w:r>
                        <w:rPr>
                          <w:rFonts w:ascii="Gill Sans MT" w:hAnsi="Gill Sans MT"/>
                          <w:bCs/>
                          <w:color w:val="FFFFFF"/>
                        </w:rPr>
                        <w:t xml:space="preserve"> [Insert name, office]</w:t>
                      </w:r>
                    </w:p>
                    <w:p w14:paraId="1E954953" w14:textId="101F77AF"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Implemented by:</w:t>
                      </w:r>
                      <w:r>
                        <w:rPr>
                          <w:rFonts w:ascii="Gill Sans MT" w:hAnsi="Gill Sans MT"/>
                          <w:bCs/>
                          <w:color w:val="FFFFFF"/>
                        </w:rPr>
                        <w:t xml:space="preserve"> [Implementing partner name]</w:t>
                      </w:r>
                    </w:p>
                    <w:p w14:paraId="6C5DFB54" w14:textId="7C97782C" w:rsidR="00D03F66" w:rsidRDefault="00D03F66" w:rsidP="005270E7">
                      <w:pPr>
                        <w:spacing w:line="480" w:lineRule="auto"/>
                        <w:ind w:left="1440" w:right="1166"/>
                        <w:rPr>
                          <w:rFonts w:ascii="Gill Sans MT" w:hAnsi="Gill Sans MT"/>
                          <w:bCs/>
                          <w:color w:val="FFFFFF"/>
                        </w:rPr>
                      </w:pPr>
                      <w:r>
                        <w:rPr>
                          <w:rFonts w:ascii="Gill Sans MT" w:hAnsi="Gill Sans MT"/>
                          <w:b/>
                          <w:color w:val="FFFFFF"/>
                        </w:rPr>
                        <w:t>Partners:</w:t>
                      </w:r>
                      <w:r>
                        <w:rPr>
                          <w:rFonts w:ascii="Gill Sans MT" w:hAnsi="Gill Sans MT"/>
                          <w:bCs/>
                          <w:color w:val="FFFFFF"/>
                        </w:rPr>
                        <w:t xml:space="preserve"> [Sub-contractor/sub-awardee names]</w:t>
                      </w:r>
                    </w:p>
                    <w:p w14:paraId="4D2CA655" w14:textId="77777777" w:rsidR="00D03F66" w:rsidRPr="009E7E38" w:rsidRDefault="00D03F66" w:rsidP="00D14BBF">
                      <w:pPr>
                        <w:ind w:left="1440" w:right="1166"/>
                        <w:rPr>
                          <w:rFonts w:ascii="Gill Sans MT" w:hAnsi="Gill Sans MT"/>
                          <w:bCs/>
                          <w:color w:val="FFFFFF"/>
                        </w:rPr>
                      </w:pPr>
                    </w:p>
                    <w:p w14:paraId="4D2CA65C" w14:textId="77777777" w:rsidR="00D03F66" w:rsidRDefault="00D03F66" w:rsidP="00D14BBF">
                      <w:pPr>
                        <w:ind w:left="1440" w:right="1166"/>
                        <w:rPr>
                          <w:rFonts w:ascii="Gill Sans MT" w:hAnsi="Gill Sans MT" w:cs="Arial"/>
                          <w:iCs/>
                          <w:color w:val="FFFFFF" w:themeColor="background1"/>
                        </w:rPr>
                      </w:pPr>
                    </w:p>
                    <w:p w14:paraId="4D2CA65D" w14:textId="77777777" w:rsidR="00D03F66" w:rsidRDefault="00D03F66" w:rsidP="00D14BBF">
                      <w:pPr>
                        <w:ind w:left="1440" w:right="1166"/>
                        <w:rPr>
                          <w:rFonts w:ascii="Gill Sans MT" w:hAnsi="Gill Sans MT" w:cs="Arial"/>
                          <w:iCs/>
                          <w:color w:val="FFFFFF" w:themeColor="background1"/>
                        </w:rPr>
                      </w:pPr>
                    </w:p>
                    <w:p w14:paraId="4D2CA65E" w14:textId="77777777" w:rsidR="00D03F66" w:rsidRDefault="00D03F66" w:rsidP="00D14BBF">
                      <w:pPr>
                        <w:ind w:left="1440" w:right="1166"/>
                        <w:rPr>
                          <w:rFonts w:ascii="Gill Sans MT" w:hAnsi="Gill Sans MT" w:cs="Arial"/>
                          <w:iCs/>
                          <w:color w:val="FFFFFF" w:themeColor="background1"/>
                        </w:rPr>
                      </w:pPr>
                    </w:p>
                    <w:p w14:paraId="4D2CA65F" w14:textId="77777777" w:rsidR="00D03F66" w:rsidRPr="00D14BBF" w:rsidRDefault="00D03F66" w:rsidP="00D14BBF">
                      <w:pPr>
                        <w:ind w:left="1440" w:right="1166"/>
                        <w:rPr>
                          <w:rFonts w:ascii="Gill Sans MT" w:hAnsi="Gill Sans MT"/>
                          <w:bCs/>
                          <w:iCs/>
                          <w:color w:val="FFFFFF" w:themeColor="background1"/>
                        </w:rPr>
                      </w:pPr>
                    </w:p>
                  </w:txbxContent>
                </v:textbox>
              </v:rect>
            </w:pict>
          </mc:Fallback>
        </mc:AlternateContent>
      </w:r>
    </w:p>
    <w:p w14:paraId="4D2CA5D0" w14:textId="36C3F12F" w:rsidR="000804B0" w:rsidRPr="00E21FB0" w:rsidRDefault="000804B0" w:rsidP="000804B0">
      <w:pPr>
        <w:pStyle w:val="Title"/>
        <w:rPr>
          <w:rFonts w:ascii="Gill Sans MT" w:hAnsi="Gill Sans MT"/>
          <w:sz w:val="40"/>
          <w:szCs w:val="28"/>
        </w:rPr>
      </w:pPr>
      <w:r>
        <w:rPr>
          <w:rFonts w:ascii="Gill Sans MT" w:hAnsi="Gill Sans MT"/>
          <w:sz w:val="40"/>
          <w:szCs w:val="28"/>
        </w:rPr>
        <w:lastRenderedPageBreak/>
        <w:t>List of Abbreviation</w:t>
      </w:r>
      <w:r w:rsidR="00E504AA">
        <w:rPr>
          <w:rFonts w:ascii="Gill Sans MT" w:hAnsi="Gill Sans MT"/>
          <w:sz w:val="40"/>
          <w:szCs w:val="28"/>
        </w:rPr>
        <w:t>s</w:t>
      </w:r>
    </w:p>
    <w:p w14:paraId="4D2CA5D1" w14:textId="5A944BDF" w:rsidR="000804B0" w:rsidRPr="00B50664" w:rsidRDefault="00B50664" w:rsidP="00B50664">
      <w:pPr>
        <w:jc w:val="center"/>
        <w:rPr>
          <w:rFonts w:ascii="Gill Sans MT" w:hAnsi="Gill Sans MT"/>
          <w:szCs w:val="18"/>
        </w:rPr>
      </w:pPr>
      <w:r w:rsidRPr="00B50664">
        <w:rPr>
          <w:rFonts w:ascii="Gill Sans MT" w:hAnsi="Gill Sans MT"/>
          <w:szCs w:val="18"/>
        </w:rPr>
        <w:t>[Insert]</w:t>
      </w:r>
    </w:p>
    <w:p w14:paraId="60F0BA77" w14:textId="77777777" w:rsidR="00B50664" w:rsidRDefault="00B50664">
      <w:pPr>
        <w:rPr>
          <w:rFonts w:ascii="Gill Sans MT" w:eastAsia="Gill Sans" w:hAnsi="Gill Sans MT" w:cs="Gill Sans"/>
          <w:b/>
          <w:bCs/>
          <w:sz w:val="40"/>
          <w:szCs w:val="28"/>
        </w:rPr>
      </w:pPr>
    </w:p>
    <w:p w14:paraId="30F0D77F" w14:textId="77777777" w:rsidR="00B50664" w:rsidRDefault="00B50664">
      <w:pPr>
        <w:rPr>
          <w:rFonts w:ascii="Gill Sans MT" w:eastAsia="Gill Sans" w:hAnsi="Gill Sans MT" w:cs="Gill Sans"/>
          <w:b/>
          <w:bCs/>
          <w:sz w:val="40"/>
          <w:szCs w:val="28"/>
        </w:rPr>
      </w:pPr>
      <w:r>
        <w:rPr>
          <w:rFonts w:ascii="Gill Sans MT" w:hAnsi="Gill Sans MT"/>
          <w:sz w:val="40"/>
          <w:szCs w:val="28"/>
        </w:rPr>
        <w:br w:type="page"/>
      </w:r>
    </w:p>
    <w:sdt>
      <w:sdtPr>
        <w:rPr>
          <w:rFonts w:ascii="Times New Roman" w:eastAsia="Times New Roman" w:hAnsi="Times New Roman" w:cs="Angsana New"/>
          <w:b w:val="0"/>
          <w:bCs w:val="0"/>
          <w:color w:val="auto"/>
          <w:sz w:val="24"/>
          <w:szCs w:val="24"/>
          <w:lang w:eastAsia="en-US"/>
        </w:rPr>
        <w:id w:val="57760196"/>
        <w:docPartObj>
          <w:docPartGallery w:val="Table of Contents"/>
          <w:docPartUnique/>
        </w:docPartObj>
      </w:sdtPr>
      <w:sdtEndPr>
        <w:rPr>
          <w:noProof/>
        </w:rPr>
      </w:sdtEndPr>
      <w:sdtContent>
        <w:p w14:paraId="7CA74A6B" w14:textId="2664BD24" w:rsidR="00CA7D22" w:rsidRPr="003B3E68" w:rsidRDefault="00CA7D22">
          <w:pPr>
            <w:pStyle w:val="TOCHeading"/>
            <w:rPr>
              <w:rFonts w:ascii="Gill Sans MT" w:hAnsi="Gill Sans MT"/>
            </w:rPr>
          </w:pPr>
          <w:r w:rsidRPr="003B3E68">
            <w:rPr>
              <w:rFonts w:ascii="Gill Sans MT" w:hAnsi="Gill Sans MT"/>
            </w:rPr>
            <w:t>Contents</w:t>
          </w:r>
        </w:p>
        <w:p w14:paraId="5F342022" w14:textId="10EF8E9A" w:rsidR="00A77C91" w:rsidRDefault="00CA7D22">
          <w:pPr>
            <w:pStyle w:val="TOC1"/>
            <w:rPr>
              <w:rFonts w:asciiTheme="minorHAnsi" w:eastAsiaTheme="minorEastAsia" w:hAnsiTheme="minorHAnsi" w:cstheme="minorBidi"/>
              <w:color w:val="auto"/>
              <w:sz w:val="22"/>
              <w:szCs w:val="22"/>
            </w:rPr>
          </w:pPr>
          <w:r>
            <w:fldChar w:fldCharType="begin"/>
          </w:r>
          <w:r>
            <w:instrText xml:space="preserve"> TOC \o "1-3" \h \z \u </w:instrText>
          </w:r>
          <w:r>
            <w:fldChar w:fldCharType="separate"/>
          </w:r>
          <w:hyperlink w:anchor="_Toc498673755" w:history="1">
            <w:r w:rsidR="00A77C91" w:rsidRPr="0069699B">
              <w:rPr>
                <w:rStyle w:val="Hyperlink"/>
              </w:rPr>
              <w:t>1.</w:t>
            </w:r>
            <w:r w:rsidR="00A77C91">
              <w:rPr>
                <w:rFonts w:asciiTheme="minorHAnsi" w:eastAsiaTheme="minorEastAsia" w:hAnsiTheme="minorHAnsi" w:cstheme="minorBidi"/>
                <w:color w:val="auto"/>
                <w:sz w:val="22"/>
                <w:szCs w:val="22"/>
              </w:rPr>
              <w:tab/>
            </w:r>
            <w:r w:rsidR="00A77C91" w:rsidRPr="0069699B">
              <w:rPr>
                <w:rStyle w:val="Hyperlink"/>
              </w:rPr>
              <w:t>Introduction</w:t>
            </w:r>
            <w:r w:rsidR="00A77C91">
              <w:rPr>
                <w:webHidden/>
              </w:rPr>
              <w:tab/>
            </w:r>
            <w:r w:rsidR="00A77C91">
              <w:rPr>
                <w:webHidden/>
              </w:rPr>
              <w:fldChar w:fldCharType="begin"/>
            </w:r>
            <w:r w:rsidR="00A77C91">
              <w:rPr>
                <w:webHidden/>
              </w:rPr>
              <w:instrText xml:space="preserve"> PAGEREF _Toc498673755 \h </w:instrText>
            </w:r>
            <w:r w:rsidR="00A77C91">
              <w:rPr>
                <w:webHidden/>
              </w:rPr>
            </w:r>
            <w:r w:rsidR="00A77C91">
              <w:rPr>
                <w:webHidden/>
              </w:rPr>
              <w:fldChar w:fldCharType="separate"/>
            </w:r>
            <w:r w:rsidR="00F87E49">
              <w:rPr>
                <w:webHidden/>
              </w:rPr>
              <w:t>2</w:t>
            </w:r>
            <w:r w:rsidR="00A77C91">
              <w:rPr>
                <w:webHidden/>
              </w:rPr>
              <w:fldChar w:fldCharType="end"/>
            </w:r>
          </w:hyperlink>
        </w:p>
        <w:p w14:paraId="6DC1B435" w14:textId="06C82189" w:rsidR="00A77C91" w:rsidRDefault="00CB173E">
          <w:pPr>
            <w:pStyle w:val="TOC2"/>
            <w:rPr>
              <w:rFonts w:asciiTheme="minorHAnsi" w:eastAsiaTheme="minorEastAsia" w:hAnsiTheme="minorHAnsi" w:cstheme="minorBidi"/>
              <w:color w:val="auto"/>
              <w:sz w:val="22"/>
              <w:szCs w:val="22"/>
            </w:rPr>
          </w:pPr>
          <w:hyperlink w:anchor="_Toc498673756" w:history="1">
            <w:r w:rsidR="00A77C91" w:rsidRPr="0069699B">
              <w:rPr>
                <w:rStyle w:val="Hyperlink"/>
              </w:rPr>
              <w:t>1.1</w:t>
            </w:r>
            <w:r w:rsidR="00A77C91">
              <w:rPr>
                <w:rFonts w:asciiTheme="minorHAnsi" w:eastAsiaTheme="minorEastAsia" w:hAnsiTheme="minorHAnsi" w:cstheme="minorBidi"/>
                <w:color w:val="auto"/>
                <w:sz w:val="22"/>
                <w:szCs w:val="22"/>
              </w:rPr>
              <w:tab/>
            </w:r>
            <w:r w:rsidR="00A77C91" w:rsidRPr="0069699B">
              <w:rPr>
                <w:rStyle w:val="Hyperlink"/>
              </w:rPr>
              <w:t>Project Theory of Change and Logic Model [Optional]</w:t>
            </w:r>
            <w:r w:rsidR="00A77C91">
              <w:rPr>
                <w:webHidden/>
              </w:rPr>
              <w:tab/>
            </w:r>
            <w:r w:rsidR="00A77C91">
              <w:rPr>
                <w:webHidden/>
              </w:rPr>
              <w:fldChar w:fldCharType="begin"/>
            </w:r>
            <w:r w:rsidR="00A77C91">
              <w:rPr>
                <w:webHidden/>
              </w:rPr>
              <w:instrText xml:space="preserve"> PAGEREF _Toc498673756 \h </w:instrText>
            </w:r>
            <w:r w:rsidR="00A77C91">
              <w:rPr>
                <w:webHidden/>
              </w:rPr>
            </w:r>
            <w:r w:rsidR="00A77C91">
              <w:rPr>
                <w:webHidden/>
              </w:rPr>
              <w:fldChar w:fldCharType="separate"/>
            </w:r>
            <w:r w:rsidR="00F87E49">
              <w:rPr>
                <w:webHidden/>
              </w:rPr>
              <w:t>2</w:t>
            </w:r>
            <w:r w:rsidR="00A77C91">
              <w:rPr>
                <w:webHidden/>
              </w:rPr>
              <w:fldChar w:fldCharType="end"/>
            </w:r>
          </w:hyperlink>
        </w:p>
        <w:p w14:paraId="3B2B38C2" w14:textId="5CB1F09C" w:rsidR="00A77C91" w:rsidRDefault="00CB173E">
          <w:pPr>
            <w:pStyle w:val="TOC2"/>
            <w:rPr>
              <w:rFonts w:asciiTheme="minorHAnsi" w:eastAsiaTheme="minorEastAsia" w:hAnsiTheme="minorHAnsi" w:cstheme="minorBidi"/>
              <w:color w:val="auto"/>
              <w:sz w:val="22"/>
              <w:szCs w:val="22"/>
            </w:rPr>
          </w:pPr>
          <w:hyperlink w:anchor="_Toc498673757" w:history="1">
            <w:r w:rsidR="00A77C91" w:rsidRPr="0069699B">
              <w:rPr>
                <w:rStyle w:val="Hyperlink"/>
              </w:rPr>
              <w:t>1.2</w:t>
            </w:r>
            <w:r w:rsidR="00A77C91">
              <w:rPr>
                <w:rFonts w:asciiTheme="minorHAnsi" w:eastAsiaTheme="minorEastAsia" w:hAnsiTheme="minorHAnsi" w:cstheme="minorBidi"/>
                <w:color w:val="auto"/>
                <w:sz w:val="22"/>
                <w:szCs w:val="22"/>
              </w:rPr>
              <w:tab/>
            </w:r>
            <w:r w:rsidR="00A77C91" w:rsidRPr="0069699B">
              <w:rPr>
                <w:rStyle w:val="Hyperlink"/>
              </w:rPr>
              <w:t>Activity Theory of Change and Logic Model</w:t>
            </w:r>
            <w:r w:rsidR="00A77C91">
              <w:rPr>
                <w:webHidden/>
              </w:rPr>
              <w:tab/>
            </w:r>
            <w:r w:rsidR="00A77C91">
              <w:rPr>
                <w:webHidden/>
              </w:rPr>
              <w:fldChar w:fldCharType="begin"/>
            </w:r>
            <w:r w:rsidR="00A77C91">
              <w:rPr>
                <w:webHidden/>
              </w:rPr>
              <w:instrText xml:space="preserve"> PAGEREF _Toc498673757 \h </w:instrText>
            </w:r>
            <w:r w:rsidR="00A77C91">
              <w:rPr>
                <w:webHidden/>
              </w:rPr>
            </w:r>
            <w:r w:rsidR="00A77C91">
              <w:rPr>
                <w:webHidden/>
              </w:rPr>
              <w:fldChar w:fldCharType="separate"/>
            </w:r>
            <w:r w:rsidR="00F87E49">
              <w:rPr>
                <w:webHidden/>
              </w:rPr>
              <w:t>2</w:t>
            </w:r>
            <w:r w:rsidR="00A77C91">
              <w:rPr>
                <w:webHidden/>
              </w:rPr>
              <w:fldChar w:fldCharType="end"/>
            </w:r>
          </w:hyperlink>
        </w:p>
        <w:p w14:paraId="042D4CB6" w14:textId="0434ABA0" w:rsidR="00A77C91" w:rsidRDefault="00CB173E">
          <w:pPr>
            <w:pStyle w:val="TOC1"/>
            <w:rPr>
              <w:rFonts w:asciiTheme="minorHAnsi" w:eastAsiaTheme="minorEastAsia" w:hAnsiTheme="minorHAnsi" w:cstheme="minorBidi"/>
              <w:color w:val="auto"/>
              <w:sz w:val="22"/>
              <w:szCs w:val="22"/>
            </w:rPr>
          </w:pPr>
          <w:hyperlink w:anchor="_Toc498673758" w:history="1">
            <w:r w:rsidR="00A77C91" w:rsidRPr="0069699B">
              <w:rPr>
                <w:rStyle w:val="Hyperlink"/>
              </w:rPr>
              <w:t>2.</w:t>
            </w:r>
            <w:r w:rsidR="00A77C91">
              <w:rPr>
                <w:rFonts w:asciiTheme="minorHAnsi" w:eastAsiaTheme="minorEastAsia" w:hAnsiTheme="minorHAnsi" w:cstheme="minorBidi"/>
                <w:color w:val="auto"/>
                <w:sz w:val="22"/>
                <w:szCs w:val="22"/>
              </w:rPr>
              <w:tab/>
            </w:r>
            <w:r w:rsidR="00A77C91" w:rsidRPr="0069699B">
              <w:rPr>
                <w:rStyle w:val="Hyperlink"/>
              </w:rPr>
              <w:t>Monitoring Plan</w:t>
            </w:r>
            <w:r w:rsidR="00A77C91">
              <w:rPr>
                <w:webHidden/>
              </w:rPr>
              <w:tab/>
            </w:r>
            <w:r w:rsidR="00A77C91">
              <w:rPr>
                <w:webHidden/>
              </w:rPr>
              <w:fldChar w:fldCharType="begin"/>
            </w:r>
            <w:r w:rsidR="00A77C91">
              <w:rPr>
                <w:webHidden/>
              </w:rPr>
              <w:instrText xml:space="preserve"> PAGEREF _Toc498673758 \h </w:instrText>
            </w:r>
            <w:r w:rsidR="00A77C91">
              <w:rPr>
                <w:webHidden/>
              </w:rPr>
            </w:r>
            <w:r w:rsidR="00A77C91">
              <w:rPr>
                <w:webHidden/>
              </w:rPr>
              <w:fldChar w:fldCharType="separate"/>
            </w:r>
            <w:r w:rsidR="00F87E49">
              <w:rPr>
                <w:webHidden/>
              </w:rPr>
              <w:t>3</w:t>
            </w:r>
            <w:r w:rsidR="00A77C91">
              <w:rPr>
                <w:webHidden/>
              </w:rPr>
              <w:fldChar w:fldCharType="end"/>
            </w:r>
          </w:hyperlink>
        </w:p>
        <w:p w14:paraId="58E49A9D" w14:textId="4DFE4666" w:rsidR="00A77C91" w:rsidRDefault="00CB173E">
          <w:pPr>
            <w:pStyle w:val="TOC2"/>
            <w:rPr>
              <w:rFonts w:asciiTheme="minorHAnsi" w:eastAsiaTheme="minorEastAsia" w:hAnsiTheme="minorHAnsi" w:cstheme="minorBidi"/>
              <w:color w:val="auto"/>
              <w:sz w:val="22"/>
              <w:szCs w:val="22"/>
            </w:rPr>
          </w:pPr>
          <w:hyperlink w:anchor="_Toc498673759" w:history="1">
            <w:r w:rsidR="00A77C91" w:rsidRPr="0069699B">
              <w:rPr>
                <w:rStyle w:val="Hyperlink"/>
              </w:rPr>
              <w:t>2.1</w:t>
            </w:r>
            <w:r w:rsidR="00A77C91">
              <w:rPr>
                <w:rFonts w:asciiTheme="minorHAnsi" w:eastAsiaTheme="minorEastAsia" w:hAnsiTheme="minorHAnsi" w:cstheme="minorBidi"/>
                <w:color w:val="auto"/>
                <w:sz w:val="22"/>
                <w:szCs w:val="22"/>
              </w:rPr>
              <w:tab/>
            </w:r>
            <w:r w:rsidR="00A77C91" w:rsidRPr="0069699B">
              <w:rPr>
                <w:rStyle w:val="Hyperlink"/>
              </w:rPr>
              <w:t>Performance Monitoring</w:t>
            </w:r>
            <w:r w:rsidR="00A77C91">
              <w:rPr>
                <w:webHidden/>
              </w:rPr>
              <w:tab/>
            </w:r>
            <w:r w:rsidR="00A77C91">
              <w:rPr>
                <w:webHidden/>
              </w:rPr>
              <w:fldChar w:fldCharType="begin"/>
            </w:r>
            <w:r w:rsidR="00A77C91">
              <w:rPr>
                <w:webHidden/>
              </w:rPr>
              <w:instrText xml:space="preserve"> PAGEREF _Toc498673759 \h </w:instrText>
            </w:r>
            <w:r w:rsidR="00A77C91">
              <w:rPr>
                <w:webHidden/>
              </w:rPr>
            </w:r>
            <w:r w:rsidR="00A77C91">
              <w:rPr>
                <w:webHidden/>
              </w:rPr>
              <w:fldChar w:fldCharType="separate"/>
            </w:r>
            <w:r w:rsidR="00F87E49">
              <w:rPr>
                <w:webHidden/>
              </w:rPr>
              <w:t>3</w:t>
            </w:r>
            <w:r w:rsidR="00A77C91">
              <w:rPr>
                <w:webHidden/>
              </w:rPr>
              <w:fldChar w:fldCharType="end"/>
            </w:r>
          </w:hyperlink>
        </w:p>
        <w:p w14:paraId="550C513A" w14:textId="4D266428" w:rsidR="00A77C91" w:rsidRDefault="00CB173E">
          <w:pPr>
            <w:pStyle w:val="TOC2"/>
            <w:rPr>
              <w:rFonts w:asciiTheme="minorHAnsi" w:eastAsiaTheme="minorEastAsia" w:hAnsiTheme="minorHAnsi" w:cstheme="minorBidi"/>
              <w:color w:val="auto"/>
              <w:sz w:val="22"/>
              <w:szCs w:val="22"/>
            </w:rPr>
          </w:pPr>
          <w:hyperlink w:anchor="_Toc498673760" w:history="1">
            <w:r w:rsidR="00A77C91" w:rsidRPr="0069699B">
              <w:rPr>
                <w:rStyle w:val="Hyperlink"/>
              </w:rPr>
              <w:t>2.2</w:t>
            </w:r>
            <w:r w:rsidR="00A77C91">
              <w:rPr>
                <w:rFonts w:asciiTheme="minorHAnsi" w:eastAsiaTheme="minorEastAsia" w:hAnsiTheme="minorHAnsi" w:cstheme="minorBidi"/>
                <w:color w:val="auto"/>
                <w:sz w:val="22"/>
                <w:szCs w:val="22"/>
              </w:rPr>
              <w:tab/>
            </w:r>
            <w:r w:rsidR="00A77C91" w:rsidRPr="0069699B">
              <w:rPr>
                <w:rStyle w:val="Hyperlink"/>
              </w:rPr>
              <w:t>Context Monitoring</w:t>
            </w:r>
            <w:r w:rsidR="00A77C91">
              <w:rPr>
                <w:webHidden/>
              </w:rPr>
              <w:tab/>
            </w:r>
            <w:r w:rsidR="00A77C91">
              <w:rPr>
                <w:webHidden/>
              </w:rPr>
              <w:fldChar w:fldCharType="begin"/>
            </w:r>
            <w:r w:rsidR="00A77C91">
              <w:rPr>
                <w:webHidden/>
              </w:rPr>
              <w:instrText xml:space="preserve"> PAGEREF _Toc498673760 \h </w:instrText>
            </w:r>
            <w:r w:rsidR="00A77C91">
              <w:rPr>
                <w:webHidden/>
              </w:rPr>
            </w:r>
            <w:r w:rsidR="00A77C91">
              <w:rPr>
                <w:webHidden/>
              </w:rPr>
              <w:fldChar w:fldCharType="separate"/>
            </w:r>
            <w:r w:rsidR="00F87E49">
              <w:rPr>
                <w:webHidden/>
              </w:rPr>
              <w:t>3</w:t>
            </w:r>
            <w:r w:rsidR="00A77C91">
              <w:rPr>
                <w:webHidden/>
              </w:rPr>
              <w:fldChar w:fldCharType="end"/>
            </w:r>
          </w:hyperlink>
        </w:p>
        <w:p w14:paraId="5494EFE4" w14:textId="4584F55C" w:rsidR="00A77C91" w:rsidRDefault="00CB173E">
          <w:pPr>
            <w:pStyle w:val="TOC1"/>
            <w:rPr>
              <w:rFonts w:asciiTheme="minorHAnsi" w:eastAsiaTheme="minorEastAsia" w:hAnsiTheme="minorHAnsi" w:cstheme="minorBidi"/>
              <w:color w:val="auto"/>
              <w:sz w:val="22"/>
              <w:szCs w:val="22"/>
            </w:rPr>
          </w:pPr>
          <w:hyperlink w:anchor="_Toc498673761" w:history="1">
            <w:r w:rsidR="00A77C91" w:rsidRPr="0069699B">
              <w:rPr>
                <w:rStyle w:val="Hyperlink"/>
              </w:rPr>
              <w:t>3.</w:t>
            </w:r>
            <w:r w:rsidR="00A77C91">
              <w:rPr>
                <w:rFonts w:asciiTheme="minorHAnsi" w:eastAsiaTheme="minorEastAsia" w:hAnsiTheme="minorHAnsi" w:cstheme="minorBidi"/>
                <w:color w:val="auto"/>
                <w:sz w:val="22"/>
                <w:szCs w:val="22"/>
              </w:rPr>
              <w:tab/>
            </w:r>
            <w:r w:rsidR="00A77C91" w:rsidRPr="0069699B">
              <w:rPr>
                <w:rStyle w:val="Hyperlink"/>
              </w:rPr>
              <w:t>Evaluation Plan</w:t>
            </w:r>
            <w:r w:rsidR="00A77C91">
              <w:rPr>
                <w:webHidden/>
              </w:rPr>
              <w:tab/>
            </w:r>
            <w:r w:rsidR="00A77C91">
              <w:rPr>
                <w:webHidden/>
              </w:rPr>
              <w:fldChar w:fldCharType="begin"/>
            </w:r>
            <w:r w:rsidR="00A77C91">
              <w:rPr>
                <w:webHidden/>
              </w:rPr>
              <w:instrText xml:space="preserve"> PAGEREF _Toc498673761 \h </w:instrText>
            </w:r>
            <w:r w:rsidR="00A77C91">
              <w:rPr>
                <w:webHidden/>
              </w:rPr>
            </w:r>
            <w:r w:rsidR="00A77C91">
              <w:rPr>
                <w:webHidden/>
              </w:rPr>
              <w:fldChar w:fldCharType="separate"/>
            </w:r>
            <w:r w:rsidR="00F87E49">
              <w:rPr>
                <w:webHidden/>
              </w:rPr>
              <w:t>4</w:t>
            </w:r>
            <w:r w:rsidR="00A77C91">
              <w:rPr>
                <w:webHidden/>
              </w:rPr>
              <w:fldChar w:fldCharType="end"/>
            </w:r>
          </w:hyperlink>
        </w:p>
        <w:p w14:paraId="70C3E527" w14:textId="077326E8" w:rsidR="00A77C91" w:rsidRDefault="00CB173E">
          <w:pPr>
            <w:pStyle w:val="TOC2"/>
            <w:rPr>
              <w:rFonts w:asciiTheme="minorHAnsi" w:eastAsiaTheme="minorEastAsia" w:hAnsiTheme="minorHAnsi" w:cstheme="minorBidi"/>
              <w:color w:val="auto"/>
              <w:sz w:val="22"/>
              <w:szCs w:val="22"/>
            </w:rPr>
          </w:pPr>
          <w:hyperlink w:anchor="_Toc498673762" w:history="1">
            <w:r w:rsidR="00A77C91" w:rsidRPr="0069699B">
              <w:rPr>
                <w:rStyle w:val="Hyperlink"/>
              </w:rPr>
              <w:t>3.1</w:t>
            </w:r>
            <w:r w:rsidR="00A77C91">
              <w:rPr>
                <w:rFonts w:asciiTheme="minorHAnsi" w:eastAsiaTheme="minorEastAsia" w:hAnsiTheme="minorHAnsi" w:cstheme="minorBidi"/>
                <w:color w:val="auto"/>
                <w:sz w:val="22"/>
                <w:szCs w:val="22"/>
              </w:rPr>
              <w:tab/>
            </w:r>
            <w:r w:rsidR="00A77C91" w:rsidRPr="0069699B">
              <w:rPr>
                <w:rStyle w:val="Hyperlink"/>
              </w:rPr>
              <w:t>Internal Evaluations</w:t>
            </w:r>
            <w:r w:rsidR="00A77C91">
              <w:rPr>
                <w:webHidden/>
              </w:rPr>
              <w:tab/>
            </w:r>
            <w:r w:rsidR="00A77C91">
              <w:rPr>
                <w:webHidden/>
              </w:rPr>
              <w:fldChar w:fldCharType="begin"/>
            </w:r>
            <w:r w:rsidR="00A77C91">
              <w:rPr>
                <w:webHidden/>
              </w:rPr>
              <w:instrText xml:space="preserve"> PAGEREF _Toc498673762 \h </w:instrText>
            </w:r>
            <w:r w:rsidR="00A77C91">
              <w:rPr>
                <w:webHidden/>
              </w:rPr>
            </w:r>
            <w:r w:rsidR="00A77C91">
              <w:rPr>
                <w:webHidden/>
              </w:rPr>
              <w:fldChar w:fldCharType="separate"/>
            </w:r>
            <w:r w:rsidR="00F87E49">
              <w:rPr>
                <w:webHidden/>
              </w:rPr>
              <w:t>4</w:t>
            </w:r>
            <w:r w:rsidR="00A77C91">
              <w:rPr>
                <w:webHidden/>
              </w:rPr>
              <w:fldChar w:fldCharType="end"/>
            </w:r>
          </w:hyperlink>
        </w:p>
        <w:p w14:paraId="263AF584" w14:textId="2DD3068D" w:rsidR="00A77C91" w:rsidRDefault="00CB173E">
          <w:pPr>
            <w:pStyle w:val="TOC2"/>
            <w:rPr>
              <w:rFonts w:asciiTheme="minorHAnsi" w:eastAsiaTheme="minorEastAsia" w:hAnsiTheme="minorHAnsi" w:cstheme="minorBidi"/>
              <w:color w:val="auto"/>
              <w:sz w:val="22"/>
              <w:szCs w:val="22"/>
            </w:rPr>
          </w:pPr>
          <w:hyperlink w:anchor="_Toc498673763" w:history="1">
            <w:r w:rsidR="00A77C91" w:rsidRPr="0069699B">
              <w:rPr>
                <w:rStyle w:val="Hyperlink"/>
              </w:rPr>
              <w:t>3.2</w:t>
            </w:r>
            <w:r w:rsidR="00A77C91">
              <w:rPr>
                <w:rFonts w:asciiTheme="minorHAnsi" w:eastAsiaTheme="minorEastAsia" w:hAnsiTheme="minorHAnsi" w:cstheme="minorBidi"/>
                <w:color w:val="auto"/>
                <w:sz w:val="22"/>
                <w:szCs w:val="22"/>
              </w:rPr>
              <w:tab/>
            </w:r>
            <w:r w:rsidR="00A77C91" w:rsidRPr="0069699B">
              <w:rPr>
                <w:rStyle w:val="Hyperlink"/>
              </w:rPr>
              <w:t>Plans for Collaborating with External Evaluators</w:t>
            </w:r>
            <w:r w:rsidR="00A77C91">
              <w:rPr>
                <w:webHidden/>
              </w:rPr>
              <w:tab/>
            </w:r>
            <w:r w:rsidR="00A77C91">
              <w:rPr>
                <w:webHidden/>
              </w:rPr>
              <w:fldChar w:fldCharType="begin"/>
            </w:r>
            <w:r w:rsidR="00A77C91">
              <w:rPr>
                <w:webHidden/>
              </w:rPr>
              <w:instrText xml:space="preserve"> PAGEREF _Toc498673763 \h </w:instrText>
            </w:r>
            <w:r w:rsidR="00A77C91">
              <w:rPr>
                <w:webHidden/>
              </w:rPr>
            </w:r>
            <w:r w:rsidR="00A77C91">
              <w:rPr>
                <w:webHidden/>
              </w:rPr>
              <w:fldChar w:fldCharType="separate"/>
            </w:r>
            <w:r w:rsidR="00F87E49">
              <w:rPr>
                <w:webHidden/>
              </w:rPr>
              <w:t>4</w:t>
            </w:r>
            <w:r w:rsidR="00A77C91">
              <w:rPr>
                <w:webHidden/>
              </w:rPr>
              <w:fldChar w:fldCharType="end"/>
            </w:r>
          </w:hyperlink>
        </w:p>
        <w:p w14:paraId="3EE9959B" w14:textId="59898156" w:rsidR="00A77C91" w:rsidRDefault="00CB173E">
          <w:pPr>
            <w:pStyle w:val="TOC1"/>
            <w:rPr>
              <w:rFonts w:asciiTheme="minorHAnsi" w:eastAsiaTheme="minorEastAsia" w:hAnsiTheme="minorHAnsi" w:cstheme="minorBidi"/>
              <w:color w:val="auto"/>
              <w:sz w:val="22"/>
              <w:szCs w:val="22"/>
            </w:rPr>
          </w:pPr>
          <w:hyperlink w:anchor="_Toc498673764" w:history="1">
            <w:r w:rsidR="00A77C91" w:rsidRPr="0069699B">
              <w:rPr>
                <w:rStyle w:val="Hyperlink"/>
              </w:rPr>
              <w:t>4.</w:t>
            </w:r>
            <w:r w:rsidR="00A77C91">
              <w:rPr>
                <w:rFonts w:asciiTheme="minorHAnsi" w:eastAsiaTheme="minorEastAsia" w:hAnsiTheme="minorHAnsi" w:cstheme="minorBidi"/>
                <w:color w:val="auto"/>
                <w:sz w:val="22"/>
                <w:szCs w:val="22"/>
              </w:rPr>
              <w:tab/>
            </w:r>
            <w:r w:rsidR="00A77C91" w:rsidRPr="0069699B">
              <w:rPr>
                <w:rStyle w:val="Hyperlink"/>
              </w:rPr>
              <w:t>Learning Plan</w:t>
            </w:r>
            <w:r w:rsidR="00A77C91">
              <w:rPr>
                <w:webHidden/>
              </w:rPr>
              <w:tab/>
            </w:r>
            <w:r w:rsidR="00A77C91">
              <w:rPr>
                <w:webHidden/>
              </w:rPr>
              <w:fldChar w:fldCharType="begin"/>
            </w:r>
            <w:r w:rsidR="00A77C91">
              <w:rPr>
                <w:webHidden/>
              </w:rPr>
              <w:instrText xml:space="preserve"> PAGEREF _Toc498673764 \h </w:instrText>
            </w:r>
            <w:r w:rsidR="00A77C91">
              <w:rPr>
                <w:webHidden/>
              </w:rPr>
            </w:r>
            <w:r w:rsidR="00A77C91">
              <w:rPr>
                <w:webHidden/>
              </w:rPr>
              <w:fldChar w:fldCharType="separate"/>
            </w:r>
            <w:r w:rsidR="00F87E49">
              <w:rPr>
                <w:webHidden/>
              </w:rPr>
              <w:t>5</w:t>
            </w:r>
            <w:r w:rsidR="00A77C91">
              <w:rPr>
                <w:webHidden/>
              </w:rPr>
              <w:fldChar w:fldCharType="end"/>
            </w:r>
          </w:hyperlink>
        </w:p>
        <w:p w14:paraId="221D2E2E" w14:textId="7EEB0B37" w:rsidR="00A77C91" w:rsidRDefault="00CB173E">
          <w:pPr>
            <w:pStyle w:val="TOC1"/>
            <w:rPr>
              <w:rFonts w:asciiTheme="minorHAnsi" w:eastAsiaTheme="minorEastAsia" w:hAnsiTheme="minorHAnsi" w:cstheme="minorBidi"/>
              <w:color w:val="auto"/>
              <w:sz w:val="22"/>
              <w:szCs w:val="22"/>
            </w:rPr>
          </w:pPr>
          <w:hyperlink w:anchor="_Toc498673765" w:history="1">
            <w:r w:rsidR="00A77C91" w:rsidRPr="0069699B">
              <w:rPr>
                <w:rStyle w:val="Hyperlink"/>
              </w:rPr>
              <w:t>5.</w:t>
            </w:r>
            <w:r w:rsidR="00A77C91">
              <w:rPr>
                <w:rFonts w:asciiTheme="minorHAnsi" w:eastAsiaTheme="minorEastAsia" w:hAnsiTheme="minorHAnsi" w:cstheme="minorBidi"/>
                <w:color w:val="auto"/>
                <w:sz w:val="22"/>
                <w:szCs w:val="22"/>
              </w:rPr>
              <w:tab/>
            </w:r>
            <w:r w:rsidR="00A77C91" w:rsidRPr="0069699B">
              <w:rPr>
                <w:rStyle w:val="Hyperlink"/>
              </w:rPr>
              <w:t>Data Management</w:t>
            </w:r>
            <w:r w:rsidR="00A77C91">
              <w:rPr>
                <w:webHidden/>
              </w:rPr>
              <w:tab/>
            </w:r>
            <w:r w:rsidR="00A77C91">
              <w:rPr>
                <w:webHidden/>
              </w:rPr>
              <w:fldChar w:fldCharType="begin"/>
            </w:r>
            <w:r w:rsidR="00A77C91">
              <w:rPr>
                <w:webHidden/>
              </w:rPr>
              <w:instrText xml:space="preserve"> PAGEREF _Toc498673765 \h </w:instrText>
            </w:r>
            <w:r w:rsidR="00A77C91">
              <w:rPr>
                <w:webHidden/>
              </w:rPr>
            </w:r>
            <w:r w:rsidR="00A77C91">
              <w:rPr>
                <w:webHidden/>
              </w:rPr>
              <w:fldChar w:fldCharType="separate"/>
            </w:r>
            <w:r w:rsidR="00F87E49">
              <w:rPr>
                <w:webHidden/>
              </w:rPr>
              <w:t>5</w:t>
            </w:r>
            <w:r w:rsidR="00A77C91">
              <w:rPr>
                <w:webHidden/>
              </w:rPr>
              <w:fldChar w:fldCharType="end"/>
            </w:r>
          </w:hyperlink>
        </w:p>
        <w:p w14:paraId="54817081" w14:textId="3D5D7A85" w:rsidR="00A77C91" w:rsidRDefault="00CB173E">
          <w:pPr>
            <w:pStyle w:val="TOC2"/>
            <w:rPr>
              <w:rFonts w:asciiTheme="minorHAnsi" w:eastAsiaTheme="minorEastAsia" w:hAnsiTheme="minorHAnsi" w:cstheme="minorBidi"/>
              <w:color w:val="auto"/>
              <w:sz w:val="22"/>
              <w:szCs w:val="22"/>
            </w:rPr>
          </w:pPr>
          <w:hyperlink w:anchor="_Toc498673766" w:history="1">
            <w:r w:rsidR="00A77C91" w:rsidRPr="0069699B">
              <w:rPr>
                <w:rStyle w:val="Hyperlink"/>
              </w:rPr>
              <w:t>5.1</w:t>
            </w:r>
            <w:r w:rsidR="00A77C91">
              <w:rPr>
                <w:rFonts w:asciiTheme="minorHAnsi" w:eastAsiaTheme="minorEastAsia" w:hAnsiTheme="minorHAnsi" w:cstheme="minorBidi"/>
                <w:color w:val="auto"/>
                <w:sz w:val="22"/>
                <w:szCs w:val="22"/>
              </w:rPr>
              <w:tab/>
            </w:r>
            <w:r w:rsidR="00A77C91" w:rsidRPr="0069699B">
              <w:rPr>
                <w:rStyle w:val="Hyperlink"/>
              </w:rPr>
              <w:t>Data Collection</w:t>
            </w:r>
            <w:r w:rsidR="00A77C91">
              <w:rPr>
                <w:webHidden/>
              </w:rPr>
              <w:tab/>
            </w:r>
            <w:r w:rsidR="00A77C91">
              <w:rPr>
                <w:webHidden/>
              </w:rPr>
              <w:fldChar w:fldCharType="begin"/>
            </w:r>
            <w:r w:rsidR="00A77C91">
              <w:rPr>
                <w:webHidden/>
              </w:rPr>
              <w:instrText xml:space="preserve"> PAGEREF _Toc498673766 \h </w:instrText>
            </w:r>
            <w:r w:rsidR="00A77C91">
              <w:rPr>
                <w:webHidden/>
              </w:rPr>
            </w:r>
            <w:r w:rsidR="00A77C91">
              <w:rPr>
                <w:webHidden/>
              </w:rPr>
              <w:fldChar w:fldCharType="separate"/>
            </w:r>
            <w:r w:rsidR="00F87E49">
              <w:rPr>
                <w:webHidden/>
              </w:rPr>
              <w:t>5</w:t>
            </w:r>
            <w:r w:rsidR="00A77C91">
              <w:rPr>
                <w:webHidden/>
              </w:rPr>
              <w:fldChar w:fldCharType="end"/>
            </w:r>
          </w:hyperlink>
        </w:p>
        <w:p w14:paraId="04C5DDE2" w14:textId="4F6526CF" w:rsidR="00A77C91" w:rsidRDefault="00CB173E">
          <w:pPr>
            <w:pStyle w:val="TOC2"/>
            <w:rPr>
              <w:rFonts w:asciiTheme="minorHAnsi" w:eastAsiaTheme="minorEastAsia" w:hAnsiTheme="minorHAnsi" w:cstheme="minorBidi"/>
              <w:color w:val="auto"/>
              <w:sz w:val="22"/>
              <w:szCs w:val="22"/>
            </w:rPr>
          </w:pPr>
          <w:hyperlink w:anchor="_Toc498673767" w:history="1">
            <w:r w:rsidR="00A77C91" w:rsidRPr="0069699B">
              <w:rPr>
                <w:rStyle w:val="Hyperlink"/>
              </w:rPr>
              <w:t>5.2</w:t>
            </w:r>
            <w:r w:rsidR="00A77C91">
              <w:rPr>
                <w:rFonts w:asciiTheme="minorHAnsi" w:eastAsiaTheme="minorEastAsia" w:hAnsiTheme="minorHAnsi" w:cstheme="minorBidi"/>
                <w:color w:val="auto"/>
                <w:sz w:val="22"/>
                <w:szCs w:val="22"/>
              </w:rPr>
              <w:tab/>
            </w:r>
            <w:r w:rsidR="00A77C91" w:rsidRPr="0069699B">
              <w:rPr>
                <w:rStyle w:val="Hyperlink"/>
              </w:rPr>
              <w:t>Data Quality Assurance</w:t>
            </w:r>
            <w:r w:rsidR="00A77C91">
              <w:rPr>
                <w:webHidden/>
              </w:rPr>
              <w:tab/>
            </w:r>
            <w:r w:rsidR="00A77C91">
              <w:rPr>
                <w:webHidden/>
              </w:rPr>
              <w:fldChar w:fldCharType="begin"/>
            </w:r>
            <w:r w:rsidR="00A77C91">
              <w:rPr>
                <w:webHidden/>
              </w:rPr>
              <w:instrText xml:space="preserve"> PAGEREF _Toc498673767 \h </w:instrText>
            </w:r>
            <w:r w:rsidR="00A77C91">
              <w:rPr>
                <w:webHidden/>
              </w:rPr>
            </w:r>
            <w:r w:rsidR="00A77C91">
              <w:rPr>
                <w:webHidden/>
              </w:rPr>
              <w:fldChar w:fldCharType="separate"/>
            </w:r>
            <w:r w:rsidR="00F87E49">
              <w:rPr>
                <w:webHidden/>
              </w:rPr>
              <w:t>5</w:t>
            </w:r>
            <w:r w:rsidR="00A77C91">
              <w:rPr>
                <w:webHidden/>
              </w:rPr>
              <w:fldChar w:fldCharType="end"/>
            </w:r>
          </w:hyperlink>
        </w:p>
        <w:p w14:paraId="35DDD27C" w14:textId="04EA1BF0" w:rsidR="00A77C91" w:rsidRDefault="00CB173E">
          <w:pPr>
            <w:pStyle w:val="TOC2"/>
            <w:rPr>
              <w:rFonts w:asciiTheme="minorHAnsi" w:eastAsiaTheme="minorEastAsia" w:hAnsiTheme="minorHAnsi" w:cstheme="minorBidi"/>
              <w:color w:val="auto"/>
              <w:sz w:val="22"/>
              <w:szCs w:val="22"/>
            </w:rPr>
          </w:pPr>
          <w:hyperlink w:anchor="_Toc498673768" w:history="1">
            <w:r w:rsidR="00A77C91" w:rsidRPr="0069699B">
              <w:rPr>
                <w:rStyle w:val="Hyperlink"/>
              </w:rPr>
              <w:t>5.3</w:t>
            </w:r>
            <w:r w:rsidR="00A77C91">
              <w:rPr>
                <w:rFonts w:asciiTheme="minorHAnsi" w:eastAsiaTheme="minorEastAsia" w:hAnsiTheme="minorHAnsi" w:cstheme="minorBidi"/>
                <w:color w:val="auto"/>
                <w:sz w:val="22"/>
                <w:szCs w:val="22"/>
              </w:rPr>
              <w:tab/>
            </w:r>
            <w:r w:rsidR="00A77C91" w:rsidRPr="0069699B">
              <w:rPr>
                <w:rStyle w:val="Hyperlink"/>
              </w:rPr>
              <w:t>Data Storage</w:t>
            </w:r>
            <w:r w:rsidR="00A77C91">
              <w:rPr>
                <w:webHidden/>
              </w:rPr>
              <w:tab/>
            </w:r>
            <w:r w:rsidR="00A77C91">
              <w:rPr>
                <w:webHidden/>
              </w:rPr>
              <w:fldChar w:fldCharType="begin"/>
            </w:r>
            <w:r w:rsidR="00A77C91">
              <w:rPr>
                <w:webHidden/>
              </w:rPr>
              <w:instrText xml:space="preserve"> PAGEREF _Toc498673768 \h </w:instrText>
            </w:r>
            <w:r w:rsidR="00A77C91">
              <w:rPr>
                <w:webHidden/>
              </w:rPr>
            </w:r>
            <w:r w:rsidR="00A77C91">
              <w:rPr>
                <w:webHidden/>
              </w:rPr>
              <w:fldChar w:fldCharType="separate"/>
            </w:r>
            <w:r w:rsidR="00F87E49">
              <w:rPr>
                <w:webHidden/>
              </w:rPr>
              <w:t>5</w:t>
            </w:r>
            <w:r w:rsidR="00A77C91">
              <w:rPr>
                <w:webHidden/>
              </w:rPr>
              <w:fldChar w:fldCharType="end"/>
            </w:r>
          </w:hyperlink>
        </w:p>
        <w:p w14:paraId="19E0BF68" w14:textId="5FBAB33C" w:rsidR="00A77C91" w:rsidRDefault="00CB173E">
          <w:pPr>
            <w:pStyle w:val="TOC2"/>
            <w:rPr>
              <w:rFonts w:asciiTheme="minorHAnsi" w:eastAsiaTheme="minorEastAsia" w:hAnsiTheme="minorHAnsi" w:cstheme="minorBidi"/>
              <w:color w:val="auto"/>
              <w:sz w:val="22"/>
              <w:szCs w:val="22"/>
            </w:rPr>
          </w:pPr>
          <w:hyperlink w:anchor="_Toc498673769" w:history="1">
            <w:r w:rsidR="00A77C91" w:rsidRPr="0069699B">
              <w:rPr>
                <w:rStyle w:val="Hyperlink"/>
              </w:rPr>
              <w:t>5.4</w:t>
            </w:r>
            <w:r w:rsidR="00A77C91">
              <w:rPr>
                <w:rFonts w:asciiTheme="minorHAnsi" w:eastAsiaTheme="minorEastAsia" w:hAnsiTheme="minorHAnsi" w:cstheme="minorBidi"/>
                <w:color w:val="auto"/>
                <w:sz w:val="22"/>
                <w:szCs w:val="22"/>
              </w:rPr>
              <w:tab/>
            </w:r>
            <w:r w:rsidR="00A77C91" w:rsidRPr="0069699B">
              <w:rPr>
                <w:rStyle w:val="Hyperlink"/>
              </w:rPr>
              <w:t>Data Security</w:t>
            </w:r>
            <w:r w:rsidR="00A77C91">
              <w:rPr>
                <w:webHidden/>
              </w:rPr>
              <w:tab/>
            </w:r>
            <w:r w:rsidR="00A77C91">
              <w:rPr>
                <w:webHidden/>
              </w:rPr>
              <w:fldChar w:fldCharType="begin"/>
            </w:r>
            <w:r w:rsidR="00A77C91">
              <w:rPr>
                <w:webHidden/>
              </w:rPr>
              <w:instrText xml:space="preserve"> PAGEREF _Toc498673769 \h </w:instrText>
            </w:r>
            <w:r w:rsidR="00A77C91">
              <w:rPr>
                <w:webHidden/>
              </w:rPr>
            </w:r>
            <w:r w:rsidR="00A77C91">
              <w:rPr>
                <w:webHidden/>
              </w:rPr>
              <w:fldChar w:fldCharType="separate"/>
            </w:r>
            <w:r w:rsidR="00F87E49">
              <w:rPr>
                <w:webHidden/>
              </w:rPr>
              <w:t>6</w:t>
            </w:r>
            <w:r w:rsidR="00A77C91">
              <w:rPr>
                <w:webHidden/>
              </w:rPr>
              <w:fldChar w:fldCharType="end"/>
            </w:r>
          </w:hyperlink>
        </w:p>
        <w:p w14:paraId="5E1BC2E2" w14:textId="3DB272AB" w:rsidR="00A77C91" w:rsidRDefault="00CB173E">
          <w:pPr>
            <w:pStyle w:val="TOC2"/>
            <w:rPr>
              <w:rFonts w:asciiTheme="minorHAnsi" w:eastAsiaTheme="minorEastAsia" w:hAnsiTheme="minorHAnsi" w:cstheme="minorBidi"/>
              <w:color w:val="auto"/>
              <w:sz w:val="22"/>
              <w:szCs w:val="22"/>
            </w:rPr>
          </w:pPr>
          <w:hyperlink w:anchor="_Toc498673770" w:history="1">
            <w:r w:rsidR="00A77C91" w:rsidRPr="0069699B">
              <w:rPr>
                <w:rStyle w:val="Hyperlink"/>
              </w:rPr>
              <w:t>5.5</w:t>
            </w:r>
            <w:r w:rsidR="00A77C91">
              <w:rPr>
                <w:rFonts w:asciiTheme="minorHAnsi" w:eastAsiaTheme="minorEastAsia" w:hAnsiTheme="minorHAnsi" w:cstheme="minorBidi"/>
                <w:color w:val="auto"/>
                <w:sz w:val="22"/>
                <w:szCs w:val="22"/>
              </w:rPr>
              <w:tab/>
            </w:r>
            <w:r w:rsidR="00A77C91" w:rsidRPr="0069699B">
              <w:rPr>
                <w:rStyle w:val="Hyperlink"/>
              </w:rPr>
              <w:t>Data Analysis and Use</w:t>
            </w:r>
            <w:r w:rsidR="00A77C91">
              <w:rPr>
                <w:webHidden/>
              </w:rPr>
              <w:tab/>
            </w:r>
            <w:r w:rsidR="00A77C91">
              <w:rPr>
                <w:webHidden/>
              </w:rPr>
              <w:fldChar w:fldCharType="begin"/>
            </w:r>
            <w:r w:rsidR="00A77C91">
              <w:rPr>
                <w:webHidden/>
              </w:rPr>
              <w:instrText xml:space="preserve"> PAGEREF _Toc498673770 \h </w:instrText>
            </w:r>
            <w:r w:rsidR="00A77C91">
              <w:rPr>
                <w:webHidden/>
              </w:rPr>
            </w:r>
            <w:r w:rsidR="00A77C91">
              <w:rPr>
                <w:webHidden/>
              </w:rPr>
              <w:fldChar w:fldCharType="separate"/>
            </w:r>
            <w:r w:rsidR="00F87E49">
              <w:rPr>
                <w:webHidden/>
              </w:rPr>
              <w:t>6</w:t>
            </w:r>
            <w:r w:rsidR="00A77C91">
              <w:rPr>
                <w:webHidden/>
              </w:rPr>
              <w:fldChar w:fldCharType="end"/>
            </w:r>
          </w:hyperlink>
        </w:p>
        <w:p w14:paraId="6A104A97" w14:textId="35FC420A" w:rsidR="00A77C91" w:rsidRDefault="00CB173E">
          <w:pPr>
            <w:pStyle w:val="TOC1"/>
            <w:rPr>
              <w:rFonts w:asciiTheme="minorHAnsi" w:eastAsiaTheme="minorEastAsia" w:hAnsiTheme="minorHAnsi" w:cstheme="minorBidi"/>
              <w:color w:val="auto"/>
              <w:sz w:val="22"/>
              <w:szCs w:val="22"/>
            </w:rPr>
          </w:pPr>
          <w:hyperlink w:anchor="_Toc498673771" w:history="1">
            <w:r w:rsidR="00A77C91" w:rsidRPr="0069699B">
              <w:rPr>
                <w:rStyle w:val="Hyperlink"/>
              </w:rPr>
              <w:t>6.</w:t>
            </w:r>
            <w:r w:rsidR="00A77C91">
              <w:rPr>
                <w:rFonts w:asciiTheme="minorHAnsi" w:eastAsiaTheme="minorEastAsia" w:hAnsiTheme="minorHAnsi" w:cstheme="minorBidi"/>
                <w:color w:val="auto"/>
                <w:sz w:val="22"/>
                <w:szCs w:val="22"/>
              </w:rPr>
              <w:tab/>
            </w:r>
            <w:r w:rsidR="00A77C91" w:rsidRPr="0069699B">
              <w:rPr>
                <w:rStyle w:val="Hyperlink"/>
              </w:rPr>
              <w:t>Roles, ResponsIbilities, and Schedule</w:t>
            </w:r>
            <w:r w:rsidR="00A77C91">
              <w:rPr>
                <w:webHidden/>
              </w:rPr>
              <w:tab/>
            </w:r>
            <w:r w:rsidR="00A77C91">
              <w:rPr>
                <w:webHidden/>
              </w:rPr>
              <w:fldChar w:fldCharType="begin"/>
            </w:r>
            <w:r w:rsidR="00A77C91">
              <w:rPr>
                <w:webHidden/>
              </w:rPr>
              <w:instrText xml:space="preserve"> PAGEREF _Toc498673771 \h </w:instrText>
            </w:r>
            <w:r w:rsidR="00A77C91">
              <w:rPr>
                <w:webHidden/>
              </w:rPr>
            </w:r>
            <w:r w:rsidR="00A77C91">
              <w:rPr>
                <w:webHidden/>
              </w:rPr>
              <w:fldChar w:fldCharType="separate"/>
            </w:r>
            <w:r w:rsidR="00F87E49">
              <w:rPr>
                <w:webHidden/>
              </w:rPr>
              <w:t>6</w:t>
            </w:r>
            <w:r w:rsidR="00A77C91">
              <w:rPr>
                <w:webHidden/>
              </w:rPr>
              <w:fldChar w:fldCharType="end"/>
            </w:r>
          </w:hyperlink>
        </w:p>
        <w:p w14:paraId="0E0A71AE" w14:textId="286A68D7" w:rsidR="00A77C91" w:rsidRDefault="00CB173E">
          <w:pPr>
            <w:pStyle w:val="TOC1"/>
            <w:rPr>
              <w:rFonts w:asciiTheme="minorHAnsi" w:eastAsiaTheme="minorEastAsia" w:hAnsiTheme="minorHAnsi" w:cstheme="minorBidi"/>
              <w:color w:val="auto"/>
              <w:sz w:val="22"/>
              <w:szCs w:val="22"/>
            </w:rPr>
          </w:pPr>
          <w:hyperlink w:anchor="_Toc498673772" w:history="1">
            <w:r w:rsidR="00A77C91" w:rsidRPr="0069699B">
              <w:rPr>
                <w:rStyle w:val="Hyperlink"/>
              </w:rPr>
              <w:t>7.</w:t>
            </w:r>
            <w:r w:rsidR="00A77C91">
              <w:rPr>
                <w:rFonts w:asciiTheme="minorHAnsi" w:eastAsiaTheme="minorEastAsia" w:hAnsiTheme="minorHAnsi" w:cstheme="minorBidi"/>
                <w:color w:val="auto"/>
                <w:sz w:val="22"/>
                <w:szCs w:val="22"/>
              </w:rPr>
              <w:tab/>
            </w:r>
            <w:r w:rsidR="00A77C91" w:rsidRPr="0069699B">
              <w:rPr>
                <w:rStyle w:val="Hyperlink"/>
              </w:rPr>
              <w:t>Resources</w:t>
            </w:r>
            <w:r w:rsidR="00A77C91">
              <w:rPr>
                <w:webHidden/>
              </w:rPr>
              <w:tab/>
            </w:r>
            <w:r w:rsidR="00A77C91">
              <w:rPr>
                <w:webHidden/>
              </w:rPr>
              <w:fldChar w:fldCharType="begin"/>
            </w:r>
            <w:r w:rsidR="00A77C91">
              <w:rPr>
                <w:webHidden/>
              </w:rPr>
              <w:instrText xml:space="preserve"> PAGEREF _Toc498673772 \h </w:instrText>
            </w:r>
            <w:r w:rsidR="00A77C91">
              <w:rPr>
                <w:webHidden/>
              </w:rPr>
            </w:r>
            <w:r w:rsidR="00A77C91">
              <w:rPr>
                <w:webHidden/>
              </w:rPr>
              <w:fldChar w:fldCharType="separate"/>
            </w:r>
            <w:r w:rsidR="00F87E49">
              <w:rPr>
                <w:webHidden/>
              </w:rPr>
              <w:t>7</w:t>
            </w:r>
            <w:r w:rsidR="00A77C91">
              <w:rPr>
                <w:webHidden/>
              </w:rPr>
              <w:fldChar w:fldCharType="end"/>
            </w:r>
          </w:hyperlink>
        </w:p>
        <w:p w14:paraId="41B7C620" w14:textId="4FDE3097" w:rsidR="00A77C91" w:rsidRDefault="00CB173E">
          <w:pPr>
            <w:pStyle w:val="TOC1"/>
            <w:rPr>
              <w:rFonts w:asciiTheme="minorHAnsi" w:eastAsiaTheme="minorEastAsia" w:hAnsiTheme="minorHAnsi" w:cstheme="minorBidi"/>
              <w:color w:val="auto"/>
              <w:sz w:val="22"/>
              <w:szCs w:val="22"/>
            </w:rPr>
          </w:pPr>
          <w:hyperlink w:anchor="_Toc498673773" w:history="1">
            <w:r w:rsidR="00A77C91" w:rsidRPr="0069699B">
              <w:rPr>
                <w:rStyle w:val="Hyperlink"/>
              </w:rPr>
              <w:t>8.</w:t>
            </w:r>
            <w:r w:rsidR="00A77C91">
              <w:rPr>
                <w:rFonts w:asciiTheme="minorHAnsi" w:eastAsiaTheme="minorEastAsia" w:hAnsiTheme="minorHAnsi" w:cstheme="minorBidi"/>
                <w:color w:val="auto"/>
                <w:sz w:val="22"/>
                <w:szCs w:val="22"/>
              </w:rPr>
              <w:tab/>
            </w:r>
            <w:r w:rsidR="00A77C91" w:rsidRPr="0069699B">
              <w:rPr>
                <w:rStyle w:val="Hyperlink"/>
              </w:rPr>
              <w:t>Change Log</w:t>
            </w:r>
            <w:r w:rsidR="00A77C91">
              <w:rPr>
                <w:webHidden/>
              </w:rPr>
              <w:tab/>
            </w:r>
            <w:r w:rsidR="00A77C91">
              <w:rPr>
                <w:webHidden/>
              </w:rPr>
              <w:fldChar w:fldCharType="begin"/>
            </w:r>
            <w:r w:rsidR="00A77C91">
              <w:rPr>
                <w:webHidden/>
              </w:rPr>
              <w:instrText xml:space="preserve"> PAGEREF _Toc498673773 \h </w:instrText>
            </w:r>
            <w:r w:rsidR="00A77C91">
              <w:rPr>
                <w:webHidden/>
              </w:rPr>
            </w:r>
            <w:r w:rsidR="00A77C91">
              <w:rPr>
                <w:webHidden/>
              </w:rPr>
              <w:fldChar w:fldCharType="separate"/>
            </w:r>
            <w:r w:rsidR="00F87E49">
              <w:rPr>
                <w:webHidden/>
              </w:rPr>
              <w:t>7</w:t>
            </w:r>
            <w:r w:rsidR="00A77C91">
              <w:rPr>
                <w:webHidden/>
              </w:rPr>
              <w:fldChar w:fldCharType="end"/>
            </w:r>
          </w:hyperlink>
        </w:p>
        <w:p w14:paraId="42389004" w14:textId="74172B48" w:rsidR="00A77C91" w:rsidRDefault="00CB173E">
          <w:pPr>
            <w:pStyle w:val="TOC1"/>
            <w:rPr>
              <w:rFonts w:asciiTheme="minorHAnsi" w:eastAsiaTheme="minorEastAsia" w:hAnsiTheme="minorHAnsi" w:cstheme="minorBidi"/>
              <w:color w:val="auto"/>
              <w:sz w:val="22"/>
              <w:szCs w:val="22"/>
            </w:rPr>
          </w:pPr>
          <w:hyperlink w:anchor="_Toc498673774" w:history="1">
            <w:r w:rsidR="00A77C91" w:rsidRPr="0069699B">
              <w:rPr>
                <w:rStyle w:val="Hyperlink"/>
              </w:rPr>
              <w:t>9.</w:t>
            </w:r>
            <w:r w:rsidR="00A77C91">
              <w:rPr>
                <w:rFonts w:asciiTheme="minorHAnsi" w:eastAsiaTheme="minorEastAsia" w:hAnsiTheme="minorHAnsi" w:cstheme="minorBidi"/>
                <w:color w:val="auto"/>
                <w:sz w:val="22"/>
                <w:szCs w:val="22"/>
              </w:rPr>
              <w:tab/>
            </w:r>
            <w:r w:rsidR="00A77C91" w:rsidRPr="0069699B">
              <w:rPr>
                <w:rStyle w:val="Hyperlink"/>
              </w:rPr>
              <w:t>Annex I Indicator Summary Table</w:t>
            </w:r>
            <w:r w:rsidR="00A77C91">
              <w:rPr>
                <w:webHidden/>
              </w:rPr>
              <w:tab/>
            </w:r>
            <w:r w:rsidR="00A77C91">
              <w:rPr>
                <w:webHidden/>
              </w:rPr>
              <w:fldChar w:fldCharType="begin"/>
            </w:r>
            <w:r w:rsidR="00A77C91">
              <w:rPr>
                <w:webHidden/>
              </w:rPr>
              <w:instrText xml:space="preserve"> PAGEREF _Toc498673774 \h </w:instrText>
            </w:r>
            <w:r w:rsidR="00A77C91">
              <w:rPr>
                <w:webHidden/>
              </w:rPr>
            </w:r>
            <w:r w:rsidR="00A77C91">
              <w:rPr>
                <w:webHidden/>
              </w:rPr>
              <w:fldChar w:fldCharType="separate"/>
            </w:r>
            <w:r w:rsidR="00F87E49">
              <w:rPr>
                <w:webHidden/>
              </w:rPr>
              <w:t>8</w:t>
            </w:r>
            <w:r w:rsidR="00A77C91">
              <w:rPr>
                <w:webHidden/>
              </w:rPr>
              <w:fldChar w:fldCharType="end"/>
            </w:r>
          </w:hyperlink>
        </w:p>
        <w:p w14:paraId="0EF9D3DB" w14:textId="0345B1C0" w:rsidR="00A77C91" w:rsidRDefault="00CB173E">
          <w:pPr>
            <w:pStyle w:val="TOC1"/>
            <w:rPr>
              <w:rFonts w:asciiTheme="minorHAnsi" w:eastAsiaTheme="minorEastAsia" w:hAnsiTheme="minorHAnsi" w:cstheme="minorBidi"/>
              <w:color w:val="auto"/>
              <w:sz w:val="22"/>
              <w:szCs w:val="22"/>
            </w:rPr>
          </w:pPr>
          <w:hyperlink w:anchor="_Toc498673775" w:history="1">
            <w:r w:rsidR="00A77C91" w:rsidRPr="0069699B">
              <w:rPr>
                <w:rStyle w:val="Hyperlink"/>
              </w:rPr>
              <w:t>10.</w:t>
            </w:r>
            <w:r w:rsidR="00A77C91">
              <w:rPr>
                <w:rFonts w:asciiTheme="minorHAnsi" w:eastAsiaTheme="minorEastAsia" w:hAnsiTheme="minorHAnsi" w:cstheme="minorBidi"/>
                <w:color w:val="auto"/>
                <w:sz w:val="22"/>
                <w:szCs w:val="22"/>
              </w:rPr>
              <w:tab/>
            </w:r>
            <w:r w:rsidR="00A77C91" w:rsidRPr="0069699B">
              <w:rPr>
                <w:rStyle w:val="Hyperlink"/>
              </w:rPr>
              <w:t>Annex II: Indicator Reference Sheets</w:t>
            </w:r>
            <w:r w:rsidR="00A77C91">
              <w:rPr>
                <w:webHidden/>
              </w:rPr>
              <w:tab/>
            </w:r>
            <w:r w:rsidR="00A77C91">
              <w:rPr>
                <w:webHidden/>
              </w:rPr>
              <w:fldChar w:fldCharType="begin"/>
            </w:r>
            <w:r w:rsidR="00A77C91">
              <w:rPr>
                <w:webHidden/>
              </w:rPr>
              <w:instrText xml:space="preserve"> PAGEREF _Toc498673775 \h </w:instrText>
            </w:r>
            <w:r w:rsidR="00A77C91">
              <w:rPr>
                <w:webHidden/>
              </w:rPr>
            </w:r>
            <w:r w:rsidR="00A77C91">
              <w:rPr>
                <w:webHidden/>
              </w:rPr>
              <w:fldChar w:fldCharType="separate"/>
            </w:r>
            <w:r w:rsidR="00F87E49">
              <w:rPr>
                <w:webHidden/>
              </w:rPr>
              <w:t>9</w:t>
            </w:r>
            <w:r w:rsidR="00A77C91">
              <w:rPr>
                <w:webHidden/>
              </w:rPr>
              <w:fldChar w:fldCharType="end"/>
            </w:r>
          </w:hyperlink>
        </w:p>
        <w:p w14:paraId="21412957" w14:textId="4D736E68" w:rsidR="00A77C91" w:rsidRDefault="00CB173E">
          <w:pPr>
            <w:pStyle w:val="TOC1"/>
            <w:rPr>
              <w:rFonts w:asciiTheme="minorHAnsi" w:eastAsiaTheme="minorEastAsia" w:hAnsiTheme="minorHAnsi" w:cstheme="minorBidi"/>
              <w:color w:val="auto"/>
              <w:sz w:val="22"/>
              <w:szCs w:val="22"/>
            </w:rPr>
          </w:pPr>
          <w:hyperlink w:anchor="_Toc498673776" w:history="1">
            <w:r w:rsidR="00A77C91" w:rsidRPr="0069699B">
              <w:rPr>
                <w:rStyle w:val="Hyperlink"/>
              </w:rPr>
              <w:t>11.</w:t>
            </w:r>
            <w:r w:rsidR="00A77C91">
              <w:rPr>
                <w:rFonts w:asciiTheme="minorHAnsi" w:eastAsiaTheme="minorEastAsia" w:hAnsiTheme="minorHAnsi" w:cstheme="minorBidi"/>
                <w:color w:val="auto"/>
                <w:sz w:val="22"/>
                <w:szCs w:val="22"/>
              </w:rPr>
              <w:tab/>
            </w:r>
            <w:r w:rsidR="00A77C91" w:rsidRPr="0069699B">
              <w:rPr>
                <w:rStyle w:val="Hyperlink"/>
              </w:rPr>
              <w:t>Annex III: Data Collection Instruments</w:t>
            </w:r>
            <w:r w:rsidR="00A77C91">
              <w:rPr>
                <w:webHidden/>
              </w:rPr>
              <w:tab/>
            </w:r>
            <w:r w:rsidR="00A77C91">
              <w:rPr>
                <w:webHidden/>
              </w:rPr>
              <w:fldChar w:fldCharType="begin"/>
            </w:r>
            <w:r w:rsidR="00A77C91">
              <w:rPr>
                <w:webHidden/>
              </w:rPr>
              <w:instrText xml:space="preserve"> PAGEREF _Toc498673776 \h </w:instrText>
            </w:r>
            <w:r w:rsidR="00A77C91">
              <w:rPr>
                <w:webHidden/>
              </w:rPr>
            </w:r>
            <w:r w:rsidR="00A77C91">
              <w:rPr>
                <w:webHidden/>
              </w:rPr>
              <w:fldChar w:fldCharType="separate"/>
            </w:r>
            <w:r w:rsidR="00F87E49">
              <w:rPr>
                <w:webHidden/>
              </w:rPr>
              <w:t>10</w:t>
            </w:r>
            <w:r w:rsidR="00A77C91">
              <w:rPr>
                <w:webHidden/>
              </w:rPr>
              <w:fldChar w:fldCharType="end"/>
            </w:r>
          </w:hyperlink>
        </w:p>
        <w:p w14:paraId="38DED5B8" w14:textId="0F6CE259" w:rsidR="00CA7D22" w:rsidRDefault="00CA7D22">
          <w:r>
            <w:rPr>
              <w:b/>
              <w:bCs/>
              <w:noProof/>
            </w:rPr>
            <w:fldChar w:fldCharType="end"/>
          </w:r>
        </w:p>
      </w:sdtContent>
    </w:sdt>
    <w:p w14:paraId="5EFA2E58" w14:textId="77777777" w:rsidR="006F7A8A" w:rsidRDefault="006F7A8A" w:rsidP="00CA7D22">
      <w:pPr>
        <w:pStyle w:val="Title"/>
        <w:jc w:val="left"/>
        <w:rPr>
          <w:rFonts w:ascii="Gill Sans MT" w:hAnsi="Gill Sans MT"/>
        </w:rPr>
      </w:pPr>
    </w:p>
    <w:p w14:paraId="3ED0D9A9" w14:textId="77777777" w:rsidR="006F7A8A" w:rsidRDefault="006F7A8A" w:rsidP="00CA7D22">
      <w:pPr>
        <w:pStyle w:val="Title"/>
        <w:jc w:val="left"/>
        <w:rPr>
          <w:rFonts w:ascii="Gill Sans MT" w:hAnsi="Gill Sans MT"/>
        </w:rPr>
      </w:pPr>
    </w:p>
    <w:p w14:paraId="08ACADAF" w14:textId="77777777" w:rsidR="006F7A8A" w:rsidRDefault="006F7A8A">
      <w:pPr>
        <w:rPr>
          <w:rFonts w:ascii="Gill Sans MT" w:eastAsia="Gill Sans" w:hAnsi="Gill Sans MT" w:cs="Gill Sans"/>
          <w:b/>
          <w:bCs/>
          <w:sz w:val="28"/>
          <w:szCs w:val="22"/>
        </w:rPr>
      </w:pPr>
      <w:r>
        <w:rPr>
          <w:rFonts w:ascii="Gill Sans MT" w:hAnsi="Gill Sans MT"/>
        </w:rPr>
        <w:br w:type="page"/>
      </w:r>
    </w:p>
    <w:p w14:paraId="2B8BF182" w14:textId="4C5ED911" w:rsidR="008C128C" w:rsidRPr="008C128C" w:rsidRDefault="006F7A8A" w:rsidP="008C128C">
      <w:pPr>
        <w:rPr>
          <w:rFonts w:asciiTheme="minorHAnsi" w:hAnsiTheme="minorHAnsi"/>
          <w:sz w:val="22"/>
          <w:szCs w:val="22"/>
        </w:rPr>
      </w:pPr>
      <w:r w:rsidRPr="008C128C">
        <w:rPr>
          <w:rFonts w:asciiTheme="minorHAnsi" w:hAnsiTheme="minorHAnsi"/>
          <w:i/>
          <w:iCs/>
          <w:color w:val="000000"/>
          <w:sz w:val="22"/>
          <w:szCs w:val="22"/>
        </w:rPr>
        <w:lastRenderedPageBreak/>
        <w:t>This template provides a suggested outline and</w:t>
      </w:r>
      <w:r w:rsidR="007E6A3B">
        <w:rPr>
          <w:rFonts w:asciiTheme="minorHAnsi" w:hAnsiTheme="minorHAnsi"/>
          <w:i/>
          <w:iCs/>
          <w:color w:val="000000"/>
          <w:sz w:val="22"/>
          <w:szCs w:val="22"/>
        </w:rPr>
        <w:t xml:space="preserve"> quick</w:t>
      </w:r>
      <w:r w:rsidRPr="008C128C">
        <w:rPr>
          <w:rFonts w:asciiTheme="minorHAnsi" w:hAnsiTheme="minorHAnsi"/>
          <w:i/>
          <w:iCs/>
          <w:color w:val="000000"/>
          <w:sz w:val="22"/>
          <w:szCs w:val="22"/>
        </w:rPr>
        <w:t xml:space="preserve"> guidance for the development of an Activity MEL plan by a USAID implementing partner. </w:t>
      </w:r>
      <w:r w:rsidR="008C128C" w:rsidRPr="008C128C">
        <w:rPr>
          <w:rFonts w:asciiTheme="minorHAnsi" w:hAnsiTheme="minorHAnsi"/>
          <w:i/>
          <w:iCs/>
          <w:color w:val="000000"/>
          <w:sz w:val="22"/>
          <w:szCs w:val="22"/>
        </w:rPr>
        <w:t>As noted in USAID</w:t>
      </w:r>
      <w:r w:rsidR="008C128C">
        <w:rPr>
          <w:rFonts w:asciiTheme="minorHAnsi" w:hAnsiTheme="minorHAnsi"/>
          <w:i/>
          <w:iCs/>
          <w:color w:val="000000"/>
          <w:sz w:val="22"/>
          <w:szCs w:val="22"/>
        </w:rPr>
        <w:t xml:space="preserve">’s </w:t>
      </w:r>
      <w:r w:rsidR="008C128C" w:rsidRPr="00F62CAF">
        <w:rPr>
          <w:rFonts w:asciiTheme="minorHAnsi" w:hAnsiTheme="minorHAnsi"/>
          <w:b/>
          <w:i/>
          <w:iCs/>
          <w:color w:val="000000"/>
          <w:sz w:val="22"/>
          <w:szCs w:val="22"/>
        </w:rPr>
        <w:t>ADS 201</w:t>
      </w:r>
      <w:r w:rsidR="008C128C">
        <w:rPr>
          <w:rFonts w:asciiTheme="minorHAnsi" w:hAnsiTheme="minorHAnsi"/>
          <w:i/>
          <w:iCs/>
          <w:color w:val="000000"/>
          <w:sz w:val="22"/>
          <w:szCs w:val="22"/>
        </w:rPr>
        <w:t>:</w:t>
      </w:r>
    </w:p>
    <w:p w14:paraId="1EC70401" w14:textId="77777777" w:rsidR="00F62CAF" w:rsidRDefault="00F62CAF" w:rsidP="008C128C">
      <w:pPr>
        <w:ind w:left="360"/>
        <w:rPr>
          <w:rFonts w:asciiTheme="minorHAnsi" w:hAnsiTheme="minorHAnsi"/>
          <w:sz w:val="22"/>
          <w:szCs w:val="22"/>
        </w:rPr>
      </w:pPr>
    </w:p>
    <w:p w14:paraId="32BCE0B8" w14:textId="77777777" w:rsidR="008C128C" w:rsidRPr="00F62CAF" w:rsidRDefault="008C128C" w:rsidP="008C128C">
      <w:pPr>
        <w:ind w:left="360"/>
        <w:rPr>
          <w:rFonts w:asciiTheme="minorHAnsi" w:hAnsiTheme="minorHAnsi"/>
          <w:sz w:val="22"/>
          <w:szCs w:val="22"/>
        </w:rPr>
      </w:pPr>
      <w:r w:rsidRPr="00F62CAF">
        <w:rPr>
          <w:rFonts w:asciiTheme="minorHAnsi" w:hAnsiTheme="minorHAnsi"/>
          <w:sz w:val="22"/>
          <w:szCs w:val="22"/>
        </w:rPr>
        <w:t>Activities must have an approved Activity MEL Plan in place before major implementation actions begin. Project Managers should work with the COR/AOR/GATR/Activity Manager to ensure that the Activity MEL Plan is consistent with and meets the data collection needs of the Project MEL Plan, the Mission’s PMP, and the Mission’s annual Performance Plan and Report (PPR).</w:t>
      </w:r>
    </w:p>
    <w:p w14:paraId="15F63405" w14:textId="77777777" w:rsidR="008C128C" w:rsidRPr="00F62CAF" w:rsidRDefault="008C128C" w:rsidP="008C128C">
      <w:pPr>
        <w:ind w:left="360"/>
        <w:rPr>
          <w:rFonts w:asciiTheme="minorHAnsi" w:hAnsiTheme="minorHAnsi"/>
          <w:sz w:val="22"/>
          <w:szCs w:val="22"/>
        </w:rPr>
      </w:pPr>
    </w:p>
    <w:p w14:paraId="1305BA2E" w14:textId="6804A9E2" w:rsidR="008C128C" w:rsidRPr="00F62CAF" w:rsidRDefault="008C128C" w:rsidP="008C128C">
      <w:pPr>
        <w:ind w:left="360"/>
        <w:rPr>
          <w:rFonts w:asciiTheme="minorHAnsi" w:hAnsiTheme="minorHAnsi"/>
          <w:sz w:val="22"/>
          <w:szCs w:val="22"/>
        </w:rPr>
      </w:pPr>
      <w:r w:rsidRPr="00F62CAF">
        <w:rPr>
          <w:rFonts w:asciiTheme="minorHAnsi" w:hAnsiTheme="minorHAnsi"/>
          <w:sz w:val="22"/>
          <w:szCs w:val="22"/>
        </w:rPr>
        <w:t>For A&amp;A awards, implementing partners must submit a proposed Activity MEL Plan to the COR/AOR in accordance with the guidelines in their award or agreement, often within 90 days of an award. In cases of partner country government agreements, the monitoring approach, including performance indicators, should be jointly agreed upon by the Mission and the host-country government entity as part of the direct agreement with the government.</w:t>
      </w:r>
    </w:p>
    <w:p w14:paraId="21367364" w14:textId="77777777" w:rsidR="008C128C" w:rsidRPr="008C128C" w:rsidRDefault="008C128C" w:rsidP="008C128C">
      <w:pPr>
        <w:ind w:left="720"/>
        <w:rPr>
          <w:rFonts w:asciiTheme="minorHAnsi" w:hAnsiTheme="minorHAnsi"/>
          <w:i/>
          <w:sz w:val="22"/>
          <w:szCs w:val="22"/>
        </w:rPr>
      </w:pPr>
    </w:p>
    <w:p w14:paraId="37E12F30" w14:textId="6F702B69" w:rsidR="001523A5" w:rsidRDefault="006F7A8A" w:rsidP="006F7A8A">
      <w:pPr>
        <w:pStyle w:val="NormalWeb"/>
        <w:spacing w:before="0" w:beforeAutospacing="0" w:after="0" w:afterAutospacing="0"/>
        <w:rPr>
          <w:rFonts w:asciiTheme="minorHAnsi" w:hAnsiTheme="minorHAnsi" w:cs="Arial"/>
          <w:color w:val="000000"/>
          <w:sz w:val="22"/>
          <w:szCs w:val="22"/>
        </w:rPr>
      </w:pPr>
      <w:r w:rsidRPr="006F7A8A">
        <w:rPr>
          <w:rFonts w:ascii="Calibri" w:hAnsi="Calibri"/>
          <w:i/>
          <w:iCs/>
          <w:color w:val="000000"/>
          <w:sz w:val="22"/>
          <w:szCs w:val="22"/>
        </w:rPr>
        <w:t xml:space="preserve">Users of this </w:t>
      </w:r>
      <w:r w:rsidR="00F62CAF">
        <w:rPr>
          <w:rFonts w:ascii="Calibri" w:hAnsi="Calibri"/>
          <w:i/>
          <w:iCs/>
          <w:color w:val="000000"/>
          <w:sz w:val="22"/>
          <w:szCs w:val="22"/>
        </w:rPr>
        <w:t>template</w:t>
      </w:r>
      <w:r w:rsidRPr="006F7A8A">
        <w:rPr>
          <w:rFonts w:ascii="Calibri" w:hAnsi="Calibri"/>
          <w:i/>
          <w:iCs/>
          <w:color w:val="000000"/>
          <w:sz w:val="22"/>
          <w:szCs w:val="22"/>
        </w:rPr>
        <w:t xml:space="preserve"> should feel free to adapt it – including adding, removing, or changing the order of sections</w:t>
      </w:r>
      <w:r w:rsidR="008C128C">
        <w:rPr>
          <w:rFonts w:ascii="Calibri" w:hAnsi="Calibri"/>
          <w:i/>
          <w:iCs/>
          <w:color w:val="000000"/>
          <w:sz w:val="22"/>
          <w:szCs w:val="22"/>
        </w:rPr>
        <w:t xml:space="preserve"> </w:t>
      </w:r>
      <w:r w:rsidRPr="006F7A8A">
        <w:rPr>
          <w:rFonts w:ascii="Calibri" w:hAnsi="Calibri"/>
          <w:i/>
          <w:iCs/>
          <w:color w:val="000000"/>
          <w:sz w:val="22"/>
          <w:szCs w:val="22"/>
        </w:rPr>
        <w:t xml:space="preserve">based on their needs. </w:t>
      </w:r>
      <w:r w:rsidR="008C128C" w:rsidRPr="001523A5">
        <w:rPr>
          <w:rFonts w:asciiTheme="minorHAnsi" w:hAnsiTheme="minorHAnsi" w:cs="Arial"/>
          <w:i/>
          <w:color w:val="000000"/>
          <w:sz w:val="22"/>
          <w:szCs w:val="22"/>
        </w:rPr>
        <w:t>USAID activity implementers should consult with their Contracting Officer’s Representative (COR) or Agreement Officer’s Representative (AOR) about spe</w:t>
      </w:r>
      <w:r w:rsidR="008C128C">
        <w:rPr>
          <w:rFonts w:asciiTheme="minorHAnsi" w:hAnsiTheme="minorHAnsi" w:cs="Arial"/>
          <w:i/>
          <w:color w:val="000000"/>
          <w:sz w:val="22"/>
          <w:szCs w:val="22"/>
        </w:rPr>
        <w:t xml:space="preserve">cific requirements or recommendations for their Activity MEL plan. </w:t>
      </w:r>
      <w:r w:rsidRPr="006F7A8A">
        <w:rPr>
          <w:rFonts w:ascii="Calibri" w:hAnsi="Calibri"/>
          <w:i/>
          <w:iCs/>
          <w:color w:val="000000"/>
          <w:sz w:val="22"/>
          <w:szCs w:val="22"/>
        </w:rPr>
        <w:t>For additional guidance on Activity MEL plans see the USAID</w:t>
      </w:r>
      <w:hyperlink r:id="rId15" w:history="1">
        <w:r w:rsidRPr="006F7A8A">
          <w:rPr>
            <w:rStyle w:val="Hyperlink"/>
            <w:rFonts w:ascii="Calibri" w:hAnsi="Calibri"/>
            <w:i/>
            <w:iCs/>
            <w:color w:val="000000"/>
            <w:sz w:val="22"/>
            <w:szCs w:val="22"/>
          </w:rPr>
          <w:t xml:space="preserve"> </w:t>
        </w:r>
        <w:r w:rsidRPr="006F7A8A">
          <w:rPr>
            <w:rStyle w:val="Hyperlink"/>
            <w:rFonts w:ascii="Calibri" w:hAnsi="Calibri"/>
            <w:i/>
            <w:iCs/>
            <w:color w:val="1155CC"/>
            <w:sz w:val="22"/>
            <w:szCs w:val="22"/>
          </w:rPr>
          <w:t>How-to Note: Activity Monitoring Evaluation and Learning Plan</w:t>
        </w:r>
      </w:hyperlink>
      <w:r w:rsidRPr="006F7A8A">
        <w:rPr>
          <w:rFonts w:ascii="Arial" w:hAnsi="Arial" w:cs="Arial"/>
          <w:color w:val="000000"/>
          <w:sz w:val="22"/>
          <w:szCs w:val="22"/>
        </w:rPr>
        <w:t>.</w:t>
      </w:r>
    </w:p>
    <w:p w14:paraId="7635A8B2" w14:textId="77777777" w:rsidR="001523A5" w:rsidRDefault="001523A5" w:rsidP="006F7A8A">
      <w:pPr>
        <w:pStyle w:val="NormalWeb"/>
        <w:spacing w:before="0" w:beforeAutospacing="0" w:after="0" w:afterAutospacing="0"/>
        <w:rPr>
          <w:rFonts w:asciiTheme="minorHAnsi" w:hAnsiTheme="minorHAnsi" w:cs="Arial"/>
          <w:color w:val="000000"/>
          <w:sz w:val="22"/>
          <w:szCs w:val="22"/>
        </w:rPr>
      </w:pPr>
    </w:p>
    <w:p w14:paraId="1A9985F1" w14:textId="77777777" w:rsidR="001523A5" w:rsidRDefault="001523A5" w:rsidP="006F7A8A">
      <w:pPr>
        <w:pStyle w:val="NormalWeb"/>
        <w:spacing w:before="0" w:beforeAutospacing="0" w:after="0" w:afterAutospacing="0"/>
        <w:rPr>
          <w:rFonts w:ascii="Arial" w:hAnsi="Arial" w:cs="Arial"/>
          <w:color w:val="000000"/>
          <w:sz w:val="22"/>
          <w:szCs w:val="22"/>
        </w:rPr>
      </w:pPr>
    </w:p>
    <w:p w14:paraId="4D2CA5EB" w14:textId="331894B8" w:rsidR="00E21FB0" w:rsidRDefault="00A2365F" w:rsidP="00FD59E1">
      <w:pPr>
        <w:pStyle w:val="Heading1"/>
      </w:pPr>
      <w:bookmarkStart w:id="1" w:name="_Toc498673755"/>
      <w:r>
        <w:t>Introd</w:t>
      </w:r>
      <w:r w:rsidR="00E65C88">
        <w:t>uction</w:t>
      </w:r>
      <w:bookmarkEnd w:id="1"/>
      <w:r w:rsidR="00FD59E1">
        <w:t xml:space="preserve"> </w:t>
      </w:r>
    </w:p>
    <w:p w14:paraId="6D06040D" w14:textId="77777777" w:rsidR="00CD1685" w:rsidRDefault="00CD1685" w:rsidP="00FD59E1">
      <w:pPr>
        <w:pStyle w:val="Title"/>
        <w:tabs>
          <w:tab w:val="left" w:pos="450"/>
        </w:tabs>
        <w:jc w:val="left"/>
        <w:rPr>
          <w:rFonts w:asciiTheme="minorHAnsi" w:hAnsiTheme="minorHAnsi"/>
          <w:b w:val="0"/>
          <w:bCs w:val="0"/>
          <w:iCs/>
          <w:sz w:val="24"/>
          <w:szCs w:val="24"/>
        </w:rPr>
      </w:pPr>
      <w:r>
        <w:rPr>
          <w:rFonts w:asciiTheme="minorHAnsi" w:hAnsiTheme="minorHAnsi"/>
          <w:b w:val="0"/>
          <w:bCs w:val="0"/>
          <w:iCs/>
          <w:sz w:val="24"/>
          <w:szCs w:val="24"/>
        </w:rPr>
        <w:t xml:space="preserve">This section introduces the Activity MEL plan and provides summary background information relevant to the MEPL plan. </w:t>
      </w:r>
    </w:p>
    <w:p w14:paraId="728BDB5A" w14:textId="77777777" w:rsidR="008C128C" w:rsidRDefault="008C128C" w:rsidP="00FD59E1">
      <w:pPr>
        <w:pStyle w:val="Title"/>
        <w:tabs>
          <w:tab w:val="left" w:pos="450"/>
        </w:tabs>
        <w:jc w:val="left"/>
        <w:rPr>
          <w:rFonts w:asciiTheme="minorHAnsi" w:hAnsiTheme="minorHAnsi"/>
          <w:b w:val="0"/>
          <w:bCs w:val="0"/>
          <w:iCs/>
          <w:sz w:val="24"/>
          <w:szCs w:val="24"/>
        </w:rPr>
      </w:pPr>
    </w:p>
    <w:p w14:paraId="18E682B0" w14:textId="1CEFAF52" w:rsidR="00FD59E1" w:rsidRPr="002A3386" w:rsidRDefault="00CD1685" w:rsidP="00FD59E1">
      <w:pPr>
        <w:pStyle w:val="Title"/>
        <w:tabs>
          <w:tab w:val="left" w:pos="450"/>
        </w:tabs>
        <w:jc w:val="left"/>
        <w:rPr>
          <w:rFonts w:asciiTheme="minorHAnsi" w:hAnsiTheme="minorHAnsi"/>
          <w:b w:val="0"/>
          <w:bCs w:val="0"/>
          <w:iCs/>
          <w:sz w:val="24"/>
          <w:szCs w:val="24"/>
        </w:rPr>
      </w:pPr>
      <w:r>
        <w:rPr>
          <w:rFonts w:asciiTheme="minorHAnsi" w:hAnsiTheme="minorHAnsi"/>
          <w:b w:val="0"/>
          <w:bCs w:val="0"/>
          <w:iCs/>
          <w:sz w:val="24"/>
          <w:szCs w:val="24"/>
        </w:rPr>
        <w:t xml:space="preserve">Start with a </w:t>
      </w:r>
      <w:r w:rsidR="00FD59E1" w:rsidRPr="002A3386">
        <w:rPr>
          <w:rFonts w:asciiTheme="minorHAnsi" w:hAnsiTheme="minorHAnsi"/>
          <w:b w:val="0"/>
          <w:bCs w:val="0"/>
          <w:iCs/>
          <w:sz w:val="24"/>
          <w:szCs w:val="24"/>
        </w:rPr>
        <w:t>brief</w:t>
      </w:r>
      <w:r w:rsidR="00410310" w:rsidRPr="002A3386">
        <w:rPr>
          <w:rFonts w:asciiTheme="minorHAnsi" w:hAnsiTheme="minorHAnsi"/>
          <w:b w:val="0"/>
          <w:bCs w:val="0"/>
          <w:iCs/>
          <w:sz w:val="24"/>
          <w:szCs w:val="24"/>
        </w:rPr>
        <w:t xml:space="preserve"> </w:t>
      </w:r>
      <w:r>
        <w:rPr>
          <w:rFonts w:asciiTheme="minorHAnsi" w:hAnsiTheme="minorHAnsi"/>
          <w:b w:val="0"/>
          <w:bCs w:val="0"/>
          <w:iCs/>
          <w:sz w:val="24"/>
          <w:szCs w:val="24"/>
        </w:rPr>
        <w:t xml:space="preserve">introduction of the Activity MEL plan, its purpose and intended use. </w:t>
      </w:r>
      <w:r w:rsidR="00BB4212">
        <w:rPr>
          <w:rFonts w:asciiTheme="minorHAnsi" w:hAnsiTheme="minorHAnsi"/>
          <w:b w:val="0"/>
          <w:bCs w:val="0"/>
          <w:iCs/>
          <w:sz w:val="24"/>
          <w:szCs w:val="24"/>
        </w:rPr>
        <w:t xml:space="preserve">You may </w:t>
      </w:r>
      <w:r w:rsidR="00F62CAF">
        <w:rPr>
          <w:rFonts w:asciiTheme="minorHAnsi" w:hAnsiTheme="minorHAnsi"/>
          <w:b w:val="0"/>
          <w:bCs w:val="0"/>
          <w:iCs/>
          <w:sz w:val="24"/>
          <w:szCs w:val="24"/>
        </w:rPr>
        <w:t xml:space="preserve">wish to </w:t>
      </w:r>
      <w:r w:rsidR="00BB4212">
        <w:rPr>
          <w:rFonts w:asciiTheme="minorHAnsi" w:hAnsiTheme="minorHAnsi"/>
          <w:b w:val="0"/>
          <w:bCs w:val="0"/>
          <w:iCs/>
          <w:sz w:val="24"/>
          <w:szCs w:val="24"/>
        </w:rPr>
        <w:t>note that this is a “living document”</w:t>
      </w:r>
      <w:r w:rsidR="00F62CAF">
        <w:rPr>
          <w:rFonts w:asciiTheme="minorHAnsi" w:hAnsiTheme="minorHAnsi"/>
          <w:b w:val="0"/>
          <w:bCs w:val="0"/>
          <w:iCs/>
          <w:sz w:val="24"/>
          <w:szCs w:val="24"/>
        </w:rPr>
        <w:t xml:space="preserve"> that will be updated periodically</w:t>
      </w:r>
      <w:r w:rsidR="00BB4212">
        <w:rPr>
          <w:rFonts w:asciiTheme="minorHAnsi" w:hAnsiTheme="minorHAnsi"/>
          <w:b w:val="0"/>
          <w:bCs w:val="0"/>
          <w:iCs/>
          <w:sz w:val="24"/>
          <w:szCs w:val="24"/>
        </w:rPr>
        <w:t xml:space="preserve">. Updates to this plan will be provided to the COR/AOR for review and approval on a quarterly/semi-annual/annual basis or whenever revisions to the plan are proposed.  </w:t>
      </w:r>
    </w:p>
    <w:p w14:paraId="147064E6" w14:textId="626DB329" w:rsidR="00FD59E1" w:rsidRDefault="00E65C88" w:rsidP="00FD59E1">
      <w:pPr>
        <w:pStyle w:val="Heading2"/>
      </w:pPr>
      <w:bookmarkStart w:id="2" w:name="_Toc498673757"/>
      <w:r>
        <w:t xml:space="preserve">Activity Theory of Change and </w:t>
      </w:r>
      <w:r w:rsidR="00347E48">
        <w:t>Logic Model</w:t>
      </w:r>
      <w:bookmarkEnd w:id="2"/>
    </w:p>
    <w:p w14:paraId="74667F93" w14:textId="77777777" w:rsidR="00A40CB3" w:rsidRDefault="00BB4212" w:rsidP="00FD59E1">
      <w:pPr>
        <w:rPr>
          <w:rFonts w:asciiTheme="minorHAnsi" w:hAnsiTheme="minorHAnsi"/>
          <w:iCs/>
        </w:rPr>
      </w:pPr>
      <w:r>
        <w:rPr>
          <w:rFonts w:asciiTheme="minorHAnsi" w:hAnsiTheme="minorHAnsi"/>
          <w:iCs/>
        </w:rPr>
        <w:t xml:space="preserve">Include a summary description of the activity theory of change from </w:t>
      </w:r>
      <w:r w:rsidR="00FB3422">
        <w:rPr>
          <w:rFonts w:asciiTheme="minorHAnsi" w:hAnsiTheme="minorHAnsi"/>
          <w:iCs/>
        </w:rPr>
        <w:t xml:space="preserve">activity planning documents. Typically, this will include information on </w:t>
      </w:r>
    </w:p>
    <w:p w14:paraId="5429514C" w14:textId="77777777" w:rsidR="00A40CB3" w:rsidRPr="00A40CB3" w:rsidRDefault="00A40CB3" w:rsidP="00A40CB3">
      <w:pPr>
        <w:pStyle w:val="ListParagraph"/>
        <w:numPr>
          <w:ilvl w:val="0"/>
          <w:numId w:val="45"/>
        </w:numPr>
        <w:spacing w:after="0"/>
        <w:jc w:val="left"/>
        <w:rPr>
          <w:rFonts w:asciiTheme="minorHAnsi" w:hAnsiTheme="minorHAnsi"/>
          <w:bCs/>
          <w:iCs/>
        </w:rPr>
      </w:pPr>
      <w:r w:rsidRPr="00A40CB3">
        <w:rPr>
          <w:rFonts w:asciiTheme="minorHAnsi" w:hAnsiTheme="minorHAnsi"/>
          <w:iCs/>
        </w:rPr>
        <w:t xml:space="preserve">The context in which the development problem is situated; </w:t>
      </w:r>
    </w:p>
    <w:p w14:paraId="0FBF14E2" w14:textId="11FF621D" w:rsidR="00A40CB3" w:rsidRPr="00A40CB3" w:rsidRDefault="00A40CB3" w:rsidP="00A40CB3">
      <w:pPr>
        <w:pStyle w:val="ListParagraph"/>
        <w:numPr>
          <w:ilvl w:val="0"/>
          <w:numId w:val="45"/>
        </w:numPr>
        <w:spacing w:after="0"/>
        <w:jc w:val="left"/>
        <w:rPr>
          <w:rFonts w:asciiTheme="minorHAnsi" w:hAnsiTheme="minorHAnsi"/>
          <w:bCs/>
          <w:iCs/>
        </w:rPr>
      </w:pPr>
      <w:r w:rsidRPr="00A40CB3">
        <w:rPr>
          <w:rFonts w:asciiTheme="minorHAnsi" w:hAnsiTheme="minorHAnsi"/>
          <w:iCs/>
        </w:rPr>
        <w:t xml:space="preserve">If-then (causal) outcomes needed to achieve the desired change; </w:t>
      </w:r>
    </w:p>
    <w:p w14:paraId="4AD47B2F" w14:textId="77777777" w:rsidR="00A40CB3" w:rsidRPr="00A40CB3" w:rsidRDefault="00A40CB3" w:rsidP="00A40CB3">
      <w:pPr>
        <w:pStyle w:val="ListParagraph"/>
        <w:numPr>
          <w:ilvl w:val="0"/>
          <w:numId w:val="45"/>
        </w:numPr>
        <w:spacing w:after="0"/>
        <w:jc w:val="left"/>
        <w:rPr>
          <w:rFonts w:asciiTheme="minorHAnsi" w:hAnsiTheme="minorHAnsi"/>
          <w:iCs/>
        </w:rPr>
      </w:pPr>
      <w:r w:rsidRPr="00A40CB3">
        <w:rPr>
          <w:rFonts w:asciiTheme="minorHAnsi" w:hAnsiTheme="minorHAnsi"/>
          <w:iCs/>
        </w:rPr>
        <w:t>Major interventions that the activity will undertake to catalyze these outcomes;</w:t>
      </w:r>
    </w:p>
    <w:p w14:paraId="2A489910" w14:textId="77777777" w:rsidR="00A40CB3" w:rsidRPr="00A40CB3" w:rsidRDefault="00A40CB3" w:rsidP="00A40CB3">
      <w:pPr>
        <w:pStyle w:val="ListParagraph"/>
        <w:numPr>
          <w:ilvl w:val="0"/>
          <w:numId w:val="45"/>
        </w:numPr>
        <w:spacing w:after="0"/>
        <w:jc w:val="left"/>
        <w:rPr>
          <w:rFonts w:asciiTheme="minorHAnsi" w:hAnsiTheme="minorHAnsi"/>
          <w:iCs/>
        </w:rPr>
      </w:pPr>
      <w:r w:rsidRPr="00A40CB3">
        <w:rPr>
          <w:rFonts w:asciiTheme="minorHAnsi" w:hAnsiTheme="minorHAnsi"/>
          <w:iCs/>
        </w:rPr>
        <w:t>Key assumptions that underlie the success of this theory</w:t>
      </w:r>
    </w:p>
    <w:p w14:paraId="6E2AFDBE" w14:textId="77777777" w:rsidR="00A40CB3" w:rsidRDefault="00A40CB3" w:rsidP="00A40CB3">
      <w:pPr>
        <w:rPr>
          <w:rFonts w:asciiTheme="minorHAnsi" w:hAnsiTheme="minorHAnsi"/>
          <w:iCs/>
        </w:rPr>
      </w:pPr>
    </w:p>
    <w:p w14:paraId="514D1BB4" w14:textId="1F625477" w:rsidR="00EC1D30" w:rsidRPr="00A40CB3" w:rsidRDefault="00347E48" w:rsidP="00A40CB3">
      <w:pPr>
        <w:rPr>
          <w:rFonts w:asciiTheme="minorHAnsi" w:hAnsiTheme="minorHAnsi"/>
          <w:bCs/>
          <w:iCs/>
        </w:rPr>
      </w:pPr>
      <w:r w:rsidRPr="00A40CB3">
        <w:rPr>
          <w:rFonts w:asciiTheme="minorHAnsi" w:hAnsiTheme="minorHAnsi"/>
          <w:iCs/>
        </w:rPr>
        <w:t xml:space="preserve">Insert </w:t>
      </w:r>
      <w:r w:rsidR="00A40CB3">
        <w:rPr>
          <w:rFonts w:asciiTheme="minorHAnsi" w:hAnsiTheme="minorHAnsi"/>
          <w:iCs/>
        </w:rPr>
        <w:t xml:space="preserve">a </w:t>
      </w:r>
      <w:r w:rsidRPr="00A40CB3">
        <w:rPr>
          <w:rFonts w:asciiTheme="minorHAnsi" w:hAnsiTheme="minorHAnsi"/>
          <w:bCs/>
          <w:iCs/>
        </w:rPr>
        <w:t>graphic</w:t>
      </w:r>
      <w:r w:rsidR="00BC4869" w:rsidRPr="00A40CB3">
        <w:rPr>
          <w:rFonts w:asciiTheme="minorHAnsi" w:hAnsiTheme="minorHAnsi"/>
          <w:bCs/>
          <w:iCs/>
        </w:rPr>
        <w:t xml:space="preserve"> </w:t>
      </w:r>
      <w:r w:rsidR="00A40CB3">
        <w:rPr>
          <w:rFonts w:asciiTheme="minorHAnsi" w:hAnsiTheme="minorHAnsi"/>
          <w:bCs/>
          <w:iCs/>
        </w:rPr>
        <w:t xml:space="preserve">of the activity logic model. You may choose to embed descriptions of monitoring, evaluation, and learning efforts that correspond to various components of the logic model. </w:t>
      </w:r>
    </w:p>
    <w:p w14:paraId="1096E293" w14:textId="77777777" w:rsidR="00BC4869" w:rsidRDefault="00BC4869" w:rsidP="00FD59E1">
      <w:pPr>
        <w:rPr>
          <w:rFonts w:asciiTheme="minorHAnsi" w:hAnsiTheme="minorHAnsi"/>
          <w:bCs/>
          <w:iCs/>
        </w:rPr>
      </w:pPr>
    </w:p>
    <w:p w14:paraId="38E49118" w14:textId="01A4FA09" w:rsidR="00FD59E1" w:rsidRDefault="00502878" w:rsidP="00FD59E1">
      <w:pPr>
        <w:pStyle w:val="Heading1"/>
      </w:pPr>
      <w:bookmarkStart w:id="3" w:name="_Toc498673758"/>
      <w:r>
        <w:lastRenderedPageBreak/>
        <w:t>Monitoring Plan</w:t>
      </w:r>
      <w:bookmarkEnd w:id="3"/>
    </w:p>
    <w:p w14:paraId="736DD0AC" w14:textId="6D3455CC" w:rsidR="0099058D" w:rsidRDefault="00A2365F" w:rsidP="00A2365F">
      <w:pPr>
        <w:rPr>
          <w:rFonts w:asciiTheme="minorHAnsi" w:hAnsiTheme="minorHAnsi"/>
          <w:iCs/>
        </w:rPr>
      </w:pPr>
      <w:r>
        <w:rPr>
          <w:rFonts w:asciiTheme="minorHAnsi" w:hAnsiTheme="minorHAnsi"/>
          <w:iCs/>
        </w:rPr>
        <w:t xml:space="preserve">This section provides information on how </w:t>
      </w:r>
      <w:r w:rsidR="001B5BBC">
        <w:rPr>
          <w:rFonts w:asciiTheme="minorHAnsi" w:hAnsiTheme="minorHAnsi"/>
          <w:iCs/>
        </w:rPr>
        <w:t xml:space="preserve">the activity will monitor the performance of the activity and contextual factors that may affect project performance. </w:t>
      </w:r>
      <w:r w:rsidR="00EE1655">
        <w:rPr>
          <w:rFonts w:asciiTheme="minorHAnsi" w:hAnsiTheme="minorHAnsi"/>
          <w:iCs/>
        </w:rPr>
        <w:t xml:space="preserve"> For additional information on Monitoring at USAID, visit the </w:t>
      </w:r>
      <w:hyperlink r:id="rId16" w:history="1">
        <w:r w:rsidR="00EE1655" w:rsidRPr="00EE1655">
          <w:rPr>
            <w:rStyle w:val="Hyperlink"/>
            <w:rFonts w:asciiTheme="minorHAnsi" w:hAnsiTheme="minorHAnsi"/>
            <w:iCs/>
          </w:rPr>
          <w:t>USAID Monitoring Toolkit</w:t>
        </w:r>
      </w:hyperlink>
      <w:r w:rsidR="00EE1655">
        <w:rPr>
          <w:rFonts w:asciiTheme="minorHAnsi" w:hAnsiTheme="minorHAnsi"/>
          <w:iCs/>
        </w:rPr>
        <w:t xml:space="preserve">. </w:t>
      </w:r>
    </w:p>
    <w:p w14:paraId="1C1BFEB0" w14:textId="77777777" w:rsidR="0099058D" w:rsidRDefault="0099058D" w:rsidP="00A2365F">
      <w:pPr>
        <w:rPr>
          <w:rFonts w:asciiTheme="minorHAnsi" w:hAnsiTheme="minorHAnsi"/>
          <w:iCs/>
        </w:rPr>
      </w:pPr>
    </w:p>
    <w:p w14:paraId="6F09D7BF" w14:textId="481E7D99" w:rsidR="002C5FDD" w:rsidRDefault="00D03F66" w:rsidP="002C5FDD">
      <w:pPr>
        <w:pStyle w:val="Heading2"/>
      </w:pPr>
      <w:bookmarkStart w:id="4" w:name="_Toc498673759"/>
      <w:r>
        <w:t>Performance Monitoring</w:t>
      </w:r>
      <w:bookmarkEnd w:id="4"/>
    </w:p>
    <w:p w14:paraId="0A9F9C15" w14:textId="1DF5CFF2" w:rsidR="000E5D01" w:rsidRDefault="00D03F66" w:rsidP="002C5FDD">
      <w:pPr>
        <w:rPr>
          <w:rFonts w:asciiTheme="minorHAnsi" w:hAnsiTheme="minorHAnsi"/>
          <w:iCs/>
        </w:rPr>
      </w:pPr>
      <w:r>
        <w:rPr>
          <w:rFonts w:asciiTheme="minorHAnsi" w:hAnsiTheme="minorHAnsi"/>
          <w:iCs/>
        </w:rPr>
        <w:t xml:space="preserve">Describe the efforts that the activity will undertake to monitor performance. This should include monitoring the quantity, quality, and timeliness of outputs and relevant outcomes to which the activity is expected to contribute. </w:t>
      </w:r>
      <w:r w:rsidR="000E5D01">
        <w:rPr>
          <w:rFonts w:asciiTheme="minorHAnsi" w:hAnsiTheme="minorHAnsi"/>
          <w:iCs/>
        </w:rPr>
        <w:t>Effort</w:t>
      </w:r>
      <w:r w:rsidR="0025065B">
        <w:rPr>
          <w:rFonts w:asciiTheme="minorHAnsi" w:hAnsiTheme="minorHAnsi"/>
          <w:iCs/>
        </w:rPr>
        <w:t>s</w:t>
      </w:r>
      <w:r w:rsidR="000E5D01">
        <w:rPr>
          <w:rFonts w:asciiTheme="minorHAnsi" w:hAnsiTheme="minorHAnsi"/>
          <w:iCs/>
        </w:rPr>
        <w:t xml:space="preserve"> to monitor performance may include a range of quantitative and qualitative methods such as surveys, </w:t>
      </w:r>
      <w:r w:rsidR="00FA4097">
        <w:rPr>
          <w:rFonts w:asciiTheme="minorHAnsi" w:hAnsiTheme="minorHAnsi"/>
          <w:iCs/>
        </w:rPr>
        <w:t xml:space="preserve">tracking of third-party indicators, </w:t>
      </w:r>
      <w:r w:rsidR="000E5D01">
        <w:rPr>
          <w:rFonts w:asciiTheme="minorHAnsi" w:hAnsiTheme="minorHAnsi"/>
          <w:iCs/>
        </w:rPr>
        <w:t xml:space="preserve">direct observation, qualitative interviewing, </w:t>
      </w:r>
      <w:r w:rsidR="00FA4097">
        <w:rPr>
          <w:rFonts w:asciiTheme="minorHAnsi" w:hAnsiTheme="minorHAnsi"/>
          <w:iCs/>
        </w:rPr>
        <w:t xml:space="preserve">focus groups, expert panels, </w:t>
      </w:r>
      <w:r w:rsidR="000701DB">
        <w:rPr>
          <w:rFonts w:asciiTheme="minorHAnsi" w:hAnsiTheme="minorHAnsi"/>
          <w:iCs/>
        </w:rPr>
        <w:t xml:space="preserve">and </w:t>
      </w:r>
      <w:r w:rsidR="000E5D01">
        <w:rPr>
          <w:rFonts w:asciiTheme="minorHAnsi" w:hAnsiTheme="minorHAnsi"/>
          <w:iCs/>
        </w:rPr>
        <w:t xml:space="preserve">administrative record keeping.  </w:t>
      </w:r>
    </w:p>
    <w:p w14:paraId="5921EA07" w14:textId="77777777" w:rsidR="000E5D01" w:rsidRDefault="000E5D01" w:rsidP="002C5FDD">
      <w:pPr>
        <w:rPr>
          <w:rFonts w:asciiTheme="minorHAnsi" w:hAnsiTheme="minorHAnsi"/>
          <w:iCs/>
        </w:rPr>
      </w:pPr>
    </w:p>
    <w:p w14:paraId="4916C77E" w14:textId="71CC65AA" w:rsidR="00D03F66" w:rsidRDefault="00D03F66" w:rsidP="002C5FDD">
      <w:pPr>
        <w:rPr>
          <w:rFonts w:asciiTheme="minorHAnsi" w:hAnsiTheme="minorHAnsi"/>
          <w:iCs/>
        </w:rPr>
      </w:pPr>
      <w:r>
        <w:rPr>
          <w:rFonts w:asciiTheme="minorHAnsi" w:hAnsiTheme="minorHAnsi"/>
          <w:iCs/>
        </w:rPr>
        <w:t>A summary of all performance indicators</w:t>
      </w:r>
      <w:r w:rsidR="000E5D01">
        <w:rPr>
          <w:rFonts w:asciiTheme="minorHAnsi" w:hAnsiTheme="minorHAnsi"/>
          <w:iCs/>
        </w:rPr>
        <w:t xml:space="preserve"> that the activity will report to USAID</w:t>
      </w:r>
      <w:r>
        <w:rPr>
          <w:rFonts w:asciiTheme="minorHAnsi" w:hAnsiTheme="minorHAnsi"/>
          <w:iCs/>
        </w:rPr>
        <w:t xml:space="preserve">, the corresponding results that </w:t>
      </w:r>
      <w:r w:rsidR="000E5D01">
        <w:rPr>
          <w:rFonts w:asciiTheme="minorHAnsi" w:hAnsiTheme="minorHAnsi"/>
          <w:iCs/>
        </w:rPr>
        <w:t>the indicators</w:t>
      </w:r>
      <w:r>
        <w:rPr>
          <w:rFonts w:asciiTheme="minorHAnsi" w:hAnsiTheme="minorHAnsi"/>
          <w:iCs/>
        </w:rPr>
        <w:t xml:space="preserve"> intend to measure, and other relevant information about the</w:t>
      </w:r>
      <w:r w:rsidR="00DB18B3">
        <w:rPr>
          <w:rFonts w:asciiTheme="minorHAnsi" w:hAnsiTheme="minorHAnsi"/>
          <w:iCs/>
        </w:rPr>
        <w:t>se performance</w:t>
      </w:r>
      <w:r>
        <w:rPr>
          <w:rFonts w:asciiTheme="minorHAnsi" w:hAnsiTheme="minorHAnsi"/>
          <w:iCs/>
        </w:rPr>
        <w:t xml:space="preserve"> indicators</w:t>
      </w:r>
      <w:r w:rsidR="000E5D01">
        <w:rPr>
          <w:rFonts w:asciiTheme="minorHAnsi" w:hAnsiTheme="minorHAnsi"/>
          <w:iCs/>
        </w:rPr>
        <w:t>, including baselines and targets,</w:t>
      </w:r>
      <w:r>
        <w:rPr>
          <w:rFonts w:asciiTheme="minorHAnsi" w:hAnsiTheme="minorHAnsi"/>
          <w:iCs/>
        </w:rPr>
        <w:t xml:space="preserve"> should be listed in a summary table in </w:t>
      </w:r>
      <w:r w:rsidR="009370A9">
        <w:rPr>
          <w:rFonts w:asciiTheme="minorHAnsi" w:hAnsiTheme="minorHAnsi"/>
          <w:iCs/>
        </w:rPr>
        <w:t>A</w:t>
      </w:r>
      <w:r>
        <w:rPr>
          <w:rFonts w:asciiTheme="minorHAnsi" w:hAnsiTheme="minorHAnsi"/>
          <w:iCs/>
        </w:rPr>
        <w:t xml:space="preserve">nnex I. </w:t>
      </w:r>
      <w:r w:rsidR="00F63197">
        <w:rPr>
          <w:rFonts w:asciiTheme="minorHAnsi" w:hAnsiTheme="minorHAnsi"/>
          <w:iCs/>
        </w:rPr>
        <w:t xml:space="preserve">Include all performance indicators required or requested by USAID and all </w:t>
      </w:r>
      <w:r w:rsidR="001F2B65">
        <w:rPr>
          <w:rFonts w:asciiTheme="minorHAnsi" w:hAnsiTheme="minorHAnsi"/>
          <w:iCs/>
        </w:rPr>
        <w:t xml:space="preserve">additional </w:t>
      </w:r>
      <w:r w:rsidR="00F63197">
        <w:rPr>
          <w:rFonts w:asciiTheme="minorHAnsi" w:hAnsiTheme="minorHAnsi"/>
          <w:iCs/>
        </w:rPr>
        <w:t xml:space="preserve">performance indicators </w:t>
      </w:r>
      <w:r w:rsidR="009370A9">
        <w:rPr>
          <w:rFonts w:asciiTheme="minorHAnsi" w:hAnsiTheme="minorHAnsi"/>
          <w:iCs/>
        </w:rPr>
        <w:t>deemed necessary</w:t>
      </w:r>
      <w:r w:rsidR="00F63197">
        <w:rPr>
          <w:rFonts w:asciiTheme="minorHAnsi" w:hAnsiTheme="minorHAnsi"/>
          <w:iCs/>
        </w:rPr>
        <w:t xml:space="preserve"> by the activity for monitoring </w:t>
      </w:r>
      <w:r w:rsidR="008C128C">
        <w:rPr>
          <w:rFonts w:asciiTheme="minorHAnsi" w:hAnsiTheme="minorHAnsi"/>
          <w:iCs/>
        </w:rPr>
        <w:t xml:space="preserve">and reporting on </w:t>
      </w:r>
      <w:r w:rsidR="00F63197">
        <w:rPr>
          <w:rFonts w:asciiTheme="minorHAnsi" w:hAnsiTheme="minorHAnsi"/>
          <w:iCs/>
        </w:rPr>
        <w:t xml:space="preserve">progress. </w:t>
      </w:r>
      <w:r>
        <w:rPr>
          <w:rFonts w:asciiTheme="minorHAnsi" w:hAnsiTheme="minorHAnsi"/>
          <w:iCs/>
        </w:rPr>
        <w:t>Performance indicator Reference Sheet (PIRS) for eac</w:t>
      </w:r>
      <w:r w:rsidR="00F63197">
        <w:rPr>
          <w:rFonts w:asciiTheme="minorHAnsi" w:hAnsiTheme="minorHAnsi"/>
          <w:iCs/>
        </w:rPr>
        <w:t xml:space="preserve">h performance indicator should </w:t>
      </w:r>
      <w:r>
        <w:rPr>
          <w:rFonts w:asciiTheme="minorHAnsi" w:hAnsiTheme="minorHAnsi"/>
          <w:iCs/>
        </w:rPr>
        <w:t>be attached in Annex II</w:t>
      </w:r>
      <w:r w:rsidR="00F63197">
        <w:rPr>
          <w:rFonts w:asciiTheme="minorHAnsi" w:hAnsiTheme="minorHAnsi"/>
          <w:iCs/>
        </w:rPr>
        <w:t>.</w:t>
      </w:r>
    </w:p>
    <w:p w14:paraId="12BDEA59" w14:textId="77777777" w:rsidR="00D03F66" w:rsidRDefault="00D03F66" w:rsidP="002C5FDD">
      <w:pPr>
        <w:rPr>
          <w:rFonts w:asciiTheme="minorHAnsi" w:hAnsiTheme="minorHAnsi"/>
          <w:iCs/>
        </w:rPr>
      </w:pPr>
    </w:p>
    <w:p w14:paraId="49DD8017" w14:textId="1FA6E93F" w:rsidR="000E5D01" w:rsidRDefault="0030528D" w:rsidP="0030528D">
      <w:pPr>
        <w:pStyle w:val="Heading2"/>
        <w:numPr>
          <w:ilvl w:val="0"/>
          <w:numId w:val="0"/>
        </w:numPr>
      </w:pPr>
      <w:bookmarkStart w:id="5" w:name="_Toc498673760"/>
      <w:r>
        <w:t>2.2</w:t>
      </w:r>
      <w:r>
        <w:tab/>
      </w:r>
      <w:r w:rsidR="000E5D01">
        <w:t>Context Monitoring</w:t>
      </w:r>
      <w:bookmarkEnd w:id="5"/>
      <w:r w:rsidR="000E5D01">
        <w:t xml:space="preserve"> </w:t>
      </w:r>
    </w:p>
    <w:p w14:paraId="6901479F" w14:textId="042F6105" w:rsidR="00FA4097" w:rsidRDefault="000E5D01" w:rsidP="000E5D01">
      <w:pPr>
        <w:rPr>
          <w:rFonts w:asciiTheme="minorHAnsi" w:hAnsiTheme="minorHAnsi"/>
        </w:rPr>
      </w:pPr>
      <w:r w:rsidRPr="0030528D">
        <w:rPr>
          <w:rFonts w:asciiTheme="minorHAnsi" w:hAnsiTheme="minorHAnsi"/>
          <w:iCs/>
        </w:rPr>
        <w:t xml:space="preserve">Describe the efforts that the activity will undertake to monitor </w:t>
      </w:r>
      <w:r w:rsidR="0030528D" w:rsidRPr="0030528D">
        <w:rPr>
          <w:rFonts w:asciiTheme="minorHAnsi" w:hAnsiTheme="minorHAnsi"/>
          <w:iCs/>
        </w:rPr>
        <w:t>the</w:t>
      </w:r>
      <w:r w:rsidRPr="0030528D">
        <w:rPr>
          <w:rFonts w:asciiTheme="minorHAnsi" w:hAnsiTheme="minorHAnsi"/>
          <w:iCs/>
        </w:rPr>
        <w:t xml:space="preserve"> </w:t>
      </w:r>
      <w:r w:rsidR="0030528D" w:rsidRPr="0030528D">
        <w:rPr>
          <w:rFonts w:asciiTheme="minorHAnsi" w:hAnsiTheme="minorHAnsi"/>
        </w:rPr>
        <w:t xml:space="preserve">conditions and external factors relevant to </w:t>
      </w:r>
      <w:r w:rsidR="001F2B65">
        <w:rPr>
          <w:rFonts w:asciiTheme="minorHAnsi" w:hAnsiTheme="minorHAnsi"/>
        </w:rPr>
        <w:t xml:space="preserve">activity </w:t>
      </w:r>
      <w:r w:rsidR="0030528D" w:rsidRPr="0030528D">
        <w:rPr>
          <w:rFonts w:asciiTheme="minorHAnsi" w:hAnsiTheme="minorHAnsi"/>
        </w:rPr>
        <w:t xml:space="preserve">implementation, including environmental, economic, social, or political factors, programmatic assumptions, and operational context. </w:t>
      </w:r>
      <w:r w:rsidR="00FA4097">
        <w:rPr>
          <w:rFonts w:asciiTheme="minorHAnsi" w:hAnsiTheme="minorHAnsi"/>
          <w:iCs/>
        </w:rPr>
        <w:t xml:space="preserve">Effort to monitor </w:t>
      </w:r>
      <w:r w:rsidR="00E80794">
        <w:rPr>
          <w:rFonts w:asciiTheme="minorHAnsi" w:hAnsiTheme="minorHAnsi"/>
          <w:iCs/>
        </w:rPr>
        <w:t>context</w:t>
      </w:r>
      <w:r w:rsidR="00FA4097">
        <w:rPr>
          <w:rFonts w:asciiTheme="minorHAnsi" w:hAnsiTheme="minorHAnsi"/>
          <w:iCs/>
        </w:rPr>
        <w:t xml:space="preserve"> may include a range of quantitative and qualitative methods such as surveys, direct observation, tracking of third-party indicators, qualitative interviewing, focus groups, expert panels,</w:t>
      </w:r>
      <w:r w:rsidR="000701DB">
        <w:rPr>
          <w:rFonts w:asciiTheme="minorHAnsi" w:hAnsiTheme="minorHAnsi"/>
          <w:iCs/>
        </w:rPr>
        <w:t xml:space="preserve"> and</w:t>
      </w:r>
      <w:r w:rsidR="00FA4097">
        <w:rPr>
          <w:rFonts w:asciiTheme="minorHAnsi" w:hAnsiTheme="minorHAnsi"/>
          <w:iCs/>
        </w:rPr>
        <w:t xml:space="preserve"> administrative record keeping.  </w:t>
      </w:r>
    </w:p>
    <w:p w14:paraId="4B1F5D9A" w14:textId="77777777" w:rsidR="00FA4097" w:rsidRDefault="00FA4097" w:rsidP="000E5D01">
      <w:pPr>
        <w:rPr>
          <w:rFonts w:asciiTheme="minorHAnsi" w:hAnsiTheme="minorHAnsi"/>
        </w:rPr>
      </w:pPr>
    </w:p>
    <w:p w14:paraId="3EB7765B" w14:textId="74CBC9B8" w:rsidR="000E5D01" w:rsidRPr="0030528D" w:rsidRDefault="0030528D" w:rsidP="000E5D01">
      <w:pPr>
        <w:rPr>
          <w:rFonts w:asciiTheme="minorHAnsi" w:hAnsiTheme="minorHAnsi"/>
          <w:iCs/>
        </w:rPr>
      </w:pPr>
      <w:r w:rsidRPr="0030528D">
        <w:rPr>
          <w:rFonts w:asciiTheme="minorHAnsi" w:hAnsiTheme="minorHAnsi"/>
        </w:rPr>
        <w:t xml:space="preserve">If the activity is planning to track context indicators, these should be reported in the summary list of indicators in Annex I. </w:t>
      </w:r>
      <w:r w:rsidR="008C128C">
        <w:rPr>
          <w:rFonts w:asciiTheme="minorHAnsi" w:hAnsiTheme="minorHAnsi"/>
        </w:rPr>
        <w:t xml:space="preserve">Context indicator Reference Sheets (CIRS) may be included in Annex II. </w:t>
      </w:r>
    </w:p>
    <w:p w14:paraId="07CE76B0" w14:textId="77777777" w:rsidR="002C5FDD" w:rsidRPr="00350806" w:rsidRDefault="002C5FDD" w:rsidP="002C5FDD">
      <w:pPr>
        <w:pStyle w:val="Title"/>
        <w:tabs>
          <w:tab w:val="left" w:pos="450"/>
        </w:tabs>
        <w:jc w:val="left"/>
        <w:rPr>
          <w:rFonts w:ascii="Gill Sans MT" w:hAnsi="Gill Sans MT"/>
          <w:b w:val="0"/>
          <w:bCs w:val="0"/>
          <w:iCs/>
          <w:sz w:val="24"/>
          <w:szCs w:val="24"/>
        </w:rPr>
      </w:pPr>
    </w:p>
    <w:p w14:paraId="0D1F0C15" w14:textId="6F761BC6" w:rsidR="00BC4869" w:rsidRDefault="00BC4869" w:rsidP="00BC4869">
      <w:pPr>
        <w:pStyle w:val="Heading1"/>
      </w:pPr>
      <w:bookmarkStart w:id="6" w:name="_Toc498673761"/>
      <w:r>
        <w:lastRenderedPageBreak/>
        <w:t xml:space="preserve">Evaluation </w:t>
      </w:r>
      <w:r w:rsidR="00C901F1">
        <w:t>Plan</w:t>
      </w:r>
      <w:bookmarkEnd w:id="6"/>
    </w:p>
    <w:p w14:paraId="7CE0E595" w14:textId="04E8C6E0" w:rsidR="000F01FD" w:rsidRDefault="00A77C91" w:rsidP="000F01FD">
      <w:pPr>
        <w:pStyle w:val="Heading2"/>
      </w:pPr>
      <w:bookmarkStart w:id="7" w:name="_Toc498673762"/>
      <w:r>
        <w:t>Internal E</w:t>
      </w:r>
      <w:r w:rsidR="000F01FD">
        <w:t>valuations</w:t>
      </w:r>
      <w:bookmarkEnd w:id="7"/>
    </w:p>
    <w:p w14:paraId="1CC34177" w14:textId="77777777" w:rsidR="0099058D" w:rsidRDefault="007760DF" w:rsidP="00050253">
      <w:pPr>
        <w:rPr>
          <w:rFonts w:asciiTheme="minorHAnsi" w:hAnsiTheme="minorHAnsi"/>
          <w:iCs/>
        </w:rPr>
      </w:pPr>
      <w:r>
        <w:rPr>
          <w:rFonts w:asciiTheme="minorHAnsi" w:hAnsiTheme="minorHAnsi"/>
          <w:iCs/>
        </w:rPr>
        <w:t xml:space="preserve">Internal evaluations are evaluations that are conducted by the activity implementer or sub-contracted by the activity implementer. Internal evaluations are not required, but </w:t>
      </w:r>
      <w:r w:rsidR="0099058D">
        <w:rPr>
          <w:rFonts w:asciiTheme="minorHAnsi" w:hAnsiTheme="minorHAnsi"/>
          <w:iCs/>
        </w:rPr>
        <w:t xml:space="preserve">implementing partners may choose to conduct an internal evaluation. </w:t>
      </w:r>
    </w:p>
    <w:p w14:paraId="3BC27F82" w14:textId="77777777" w:rsidR="0099058D" w:rsidRDefault="0099058D" w:rsidP="00050253">
      <w:pPr>
        <w:rPr>
          <w:rFonts w:asciiTheme="minorHAnsi" w:hAnsiTheme="minorHAnsi"/>
          <w:iCs/>
        </w:rPr>
      </w:pPr>
    </w:p>
    <w:p w14:paraId="704D817D" w14:textId="0E194D5D" w:rsidR="0099058D" w:rsidRDefault="0099058D" w:rsidP="00050253">
      <w:pPr>
        <w:rPr>
          <w:rFonts w:asciiTheme="minorHAnsi" w:hAnsiTheme="minorHAnsi"/>
          <w:iCs/>
        </w:rPr>
      </w:pPr>
      <w:r w:rsidRPr="0099058D">
        <w:rPr>
          <w:rFonts w:asciiTheme="minorHAnsi" w:hAnsiTheme="minorHAnsi"/>
          <w:iCs/>
        </w:rPr>
        <w:t xml:space="preserve">This </w:t>
      </w:r>
      <w:r>
        <w:rPr>
          <w:rFonts w:asciiTheme="minorHAnsi" w:hAnsiTheme="minorHAnsi"/>
          <w:iCs/>
        </w:rPr>
        <w:t xml:space="preserve">section of the MEL </w:t>
      </w:r>
      <w:r w:rsidRPr="0099058D">
        <w:rPr>
          <w:rFonts w:asciiTheme="minorHAnsi" w:hAnsiTheme="minorHAnsi"/>
          <w:iCs/>
        </w:rPr>
        <w:t xml:space="preserve">plan </w:t>
      </w:r>
      <w:r w:rsidR="00D5768E">
        <w:rPr>
          <w:rFonts w:asciiTheme="minorHAnsi" w:hAnsiTheme="minorHAnsi"/>
          <w:iCs/>
        </w:rPr>
        <w:t>identifies</w:t>
      </w:r>
      <w:r w:rsidRPr="0099058D">
        <w:rPr>
          <w:rFonts w:asciiTheme="minorHAnsi" w:hAnsiTheme="minorHAnsi"/>
          <w:iCs/>
        </w:rPr>
        <w:t xml:space="preserve"> all evaluations that the </w:t>
      </w:r>
      <w:r>
        <w:rPr>
          <w:rFonts w:asciiTheme="minorHAnsi" w:hAnsiTheme="minorHAnsi"/>
          <w:iCs/>
        </w:rPr>
        <w:t xml:space="preserve">implementing </w:t>
      </w:r>
      <w:r w:rsidRPr="0099058D">
        <w:rPr>
          <w:rFonts w:asciiTheme="minorHAnsi" w:hAnsiTheme="minorHAnsi"/>
          <w:iCs/>
        </w:rPr>
        <w:t xml:space="preserve">partner </w:t>
      </w:r>
      <w:r>
        <w:rPr>
          <w:rFonts w:asciiTheme="minorHAnsi" w:hAnsiTheme="minorHAnsi"/>
          <w:iCs/>
        </w:rPr>
        <w:t xml:space="preserve">plans to </w:t>
      </w:r>
      <w:r w:rsidRPr="0099058D">
        <w:rPr>
          <w:rFonts w:asciiTheme="minorHAnsi" w:hAnsiTheme="minorHAnsi"/>
          <w:iCs/>
        </w:rPr>
        <w:t>manage over the life of the activity</w:t>
      </w:r>
      <w:r>
        <w:rPr>
          <w:rFonts w:asciiTheme="minorHAnsi" w:hAnsiTheme="minorHAnsi"/>
          <w:iCs/>
        </w:rPr>
        <w:t>. For each internal evaluation, the plan should include (at minimum</w:t>
      </w:r>
      <w:r w:rsidR="00E80794">
        <w:rPr>
          <w:rFonts w:asciiTheme="minorHAnsi" w:hAnsiTheme="minorHAnsi"/>
          <w:iCs/>
        </w:rPr>
        <w:t>)</w:t>
      </w:r>
      <w:r>
        <w:rPr>
          <w:rFonts w:asciiTheme="minorHAnsi" w:hAnsiTheme="minorHAnsi"/>
          <w:iCs/>
        </w:rPr>
        <w:t xml:space="preserve">: </w:t>
      </w:r>
    </w:p>
    <w:p w14:paraId="13D5CCF1" w14:textId="77777777" w:rsidR="0099058D" w:rsidRPr="0099058D" w:rsidRDefault="0099058D" w:rsidP="0099058D">
      <w:pPr>
        <w:pStyle w:val="ListParagraph"/>
        <w:numPr>
          <w:ilvl w:val="0"/>
          <w:numId w:val="46"/>
        </w:numPr>
        <w:jc w:val="left"/>
        <w:rPr>
          <w:rFonts w:asciiTheme="minorHAnsi" w:hAnsiTheme="minorHAnsi"/>
          <w:iCs/>
        </w:rPr>
      </w:pPr>
      <w:r w:rsidRPr="0099058D">
        <w:rPr>
          <w:rFonts w:asciiTheme="minorHAnsi" w:hAnsiTheme="minorHAnsi"/>
          <w:iCs/>
        </w:rPr>
        <w:t xml:space="preserve">the type of evaluation (performance or impact), </w:t>
      </w:r>
    </w:p>
    <w:p w14:paraId="582F43E3" w14:textId="7BB9AD57" w:rsidR="0099058D" w:rsidRPr="0099058D" w:rsidRDefault="0099058D" w:rsidP="0099058D">
      <w:pPr>
        <w:pStyle w:val="ListParagraph"/>
        <w:numPr>
          <w:ilvl w:val="0"/>
          <w:numId w:val="46"/>
        </w:numPr>
        <w:jc w:val="left"/>
        <w:rPr>
          <w:rFonts w:asciiTheme="minorHAnsi" w:hAnsiTheme="minorHAnsi"/>
          <w:iCs/>
        </w:rPr>
      </w:pPr>
      <w:r w:rsidRPr="0099058D">
        <w:rPr>
          <w:rFonts w:asciiTheme="minorHAnsi" w:hAnsiTheme="minorHAnsi"/>
          <w:iCs/>
        </w:rPr>
        <w:t xml:space="preserve">purpose and expected use, </w:t>
      </w:r>
    </w:p>
    <w:p w14:paraId="119CA0DE" w14:textId="77777777" w:rsidR="0099058D" w:rsidRPr="0099058D" w:rsidRDefault="0099058D" w:rsidP="0099058D">
      <w:pPr>
        <w:pStyle w:val="ListParagraph"/>
        <w:numPr>
          <w:ilvl w:val="0"/>
          <w:numId w:val="46"/>
        </w:numPr>
        <w:jc w:val="left"/>
        <w:rPr>
          <w:rFonts w:asciiTheme="minorHAnsi" w:hAnsiTheme="minorHAnsi"/>
          <w:iCs/>
        </w:rPr>
      </w:pPr>
      <w:r w:rsidRPr="0099058D">
        <w:rPr>
          <w:rFonts w:asciiTheme="minorHAnsi" w:hAnsiTheme="minorHAnsi"/>
          <w:iCs/>
        </w:rPr>
        <w:t xml:space="preserve">evaluation questions, </w:t>
      </w:r>
    </w:p>
    <w:p w14:paraId="274BEBA8" w14:textId="77777777" w:rsidR="0099058D" w:rsidRPr="0099058D" w:rsidRDefault="0099058D" w:rsidP="0099058D">
      <w:pPr>
        <w:pStyle w:val="ListParagraph"/>
        <w:numPr>
          <w:ilvl w:val="0"/>
          <w:numId w:val="46"/>
        </w:numPr>
        <w:jc w:val="left"/>
        <w:rPr>
          <w:rFonts w:asciiTheme="minorHAnsi" w:hAnsiTheme="minorHAnsi"/>
          <w:iCs/>
        </w:rPr>
      </w:pPr>
      <w:r w:rsidRPr="0099058D">
        <w:rPr>
          <w:rFonts w:asciiTheme="minorHAnsi" w:hAnsiTheme="minorHAnsi"/>
          <w:iCs/>
        </w:rPr>
        <w:t xml:space="preserve">estimated budget, </w:t>
      </w:r>
    </w:p>
    <w:p w14:paraId="55879584" w14:textId="77777777" w:rsidR="0099058D" w:rsidRPr="0099058D" w:rsidRDefault="0099058D" w:rsidP="0099058D">
      <w:pPr>
        <w:pStyle w:val="ListParagraph"/>
        <w:numPr>
          <w:ilvl w:val="0"/>
          <w:numId w:val="46"/>
        </w:numPr>
        <w:jc w:val="left"/>
        <w:rPr>
          <w:rFonts w:asciiTheme="minorHAnsi" w:hAnsiTheme="minorHAnsi"/>
          <w:iCs/>
        </w:rPr>
      </w:pPr>
      <w:r w:rsidRPr="0099058D">
        <w:rPr>
          <w:rFonts w:asciiTheme="minorHAnsi" w:hAnsiTheme="minorHAnsi"/>
          <w:iCs/>
        </w:rPr>
        <w:t xml:space="preserve">planned start date, and </w:t>
      </w:r>
    </w:p>
    <w:p w14:paraId="387F8945" w14:textId="0CAA2A00" w:rsidR="0099058D" w:rsidRPr="000701DB" w:rsidRDefault="0099058D" w:rsidP="007B0B31">
      <w:pPr>
        <w:pStyle w:val="ListParagraph"/>
        <w:numPr>
          <w:ilvl w:val="0"/>
          <w:numId w:val="46"/>
        </w:numPr>
        <w:jc w:val="left"/>
        <w:rPr>
          <w:rFonts w:asciiTheme="minorHAnsi" w:hAnsiTheme="minorHAnsi"/>
          <w:iCs/>
        </w:rPr>
      </w:pPr>
      <w:r w:rsidRPr="000701DB">
        <w:rPr>
          <w:rFonts w:asciiTheme="minorHAnsi" w:hAnsiTheme="minorHAnsi"/>
          <w:iCs/>
        </w:rPr>
        <w:t xml:space="preserve">estimated completion date. </w:t>
      </w:r>
    </w:p>
    <w:p w14:paraId="7C1FC8ED" w14:textId="604207FF" w:rsidR="00050253" w:rsidRDefault="0099058D" w:rsidP="00050253">
      <w:pPr>
        <w:rPr>
          <w:rFonts w:asciiTheme="minorHAnsi" w:hAnsiTheme="minorHAnsi"/>
          <w:iCs/>
        </w:rPr>
      </w:pPr>
      <w:r w:rsidRPr="0099058D">
        <w:rPr>
          <w:rFonts w:asciiTheme="minorHAnsi" w:hAnsiTheme="minorHAnsi"/>
          <w:iCs/>
        </w:rPr>
        <w:t xml:space="preserve">The evaluation plan should </w:t>
      </w:r>
      <w:r>
        <w:rPr>
          <w:rFonts w:asciiTheme="minorHAnsi" w:hAnsiTheme="minorHAnsi"/>
          <w:iCs/>
        </w:rPr>
        <w:t>also clarify the</w:t>
      </w:r>
      <w:r w:rsidRPr="0099058D">
        <w:rPr>
          <w:rFonts w:asciiTheme="minorHAnsi" w:hAnsiTheme="minorHAnsi"/>
          <w:iCs/>
        </w:rPr>
        <w:t xml:space="preserve"> expected level of USAID involvement, such as reviewing an evaluation statement of work (SOW) or draft report.</w:t>
      </w:r>
    </w:p>
    <w:p w14:paraId="6039ABE2" w14:textId="77777777" w:rsidR="0099058D" w:rsidRDefault="0099058D" w:rsidP="00050253">
      <w:pPr>
        <w:rPr>
          <w:rFonts w:asciiTheme="minorHAnsi" w:hAnsiTheme="minorHAnsi"/>
          <w:iCs/>
        </w:rPr>
      </w:pPr>
    </w:p>
    <w:p w14:paraId="1F83ECAC" w14:textId="046E1C5C" w:rsidR="0099058D" w:rsidRPr="00050253" w:rsidRDefault="0099058D" w:rsidP="00050253">
      <w:pPr>
        <w:rPr>
          <w:rFonts w:asciiTheme="minorHAnsi" w:hAnsiTheme="minorHAnsi"/>
          <w:iCs/>
        </w:rPr>
      </w:pPr>
      <w:r>
        <w:rPr>
          <w:rFonts w:asciiTheme="minorHAnsi" w:hAnsiTheme="minorHAnsi"/>
          <w:iCs/>
        </w:rPr>
        <w:t xml:space="preserve">The </w:t>
      </w:r>
      <w:hyperlink r:id="rId17" w:history="1">
        <w:r w:rsidRPr="0099058D">
          <w:rPr>
            <w:rStyle w:val="Hyperlink"/>
            <w:rFonts w:asciiTheme="minorHAnsi" w:hAnsiTheme="minorHAnsi"/>
            <w:iCs/>
          </w:rPr>
          <w:t>USAID evaluation toolkit</w:t>
        </w:r>
      </w:hyperlink>
      <w:r>
        <w:rPr>
          <w:rFonts w:asciiTheme="minorHAnsi" w:hAnsiTheme="minorHAnsi"/>
          <w:iCs/>
        </w:rPr>
        <w:t xml:space="preserve"> includes an </w:t>
      </w:r>
      <w:hyperlink r:id="rId18" w:history="1">
        <w:r w:rsidRPr="0099058D">
          <w:rPr>
            <w:rStyle w:val="Hyperlink"/>
            <w:rFonts w:asciiTheme="minorHAnsi" w:hAnsiTheme="minorHAnsi"/>
            <w:iCs/>
          </w:rPr>
          <w:t>evaluation plan template</w:t>
        </w:r>
      </w:hyperlink>
      <w:r>
        <w:rPr>
          <w:rFonts w:asciiTheme="minorHAnsi" w:hAnsiTheme="minorHAnsi"/>
          <w:iCs/>
        </w:rPr>
        <w:t xml:space="preserve"> that may be adapted for use in this section. </w:t>
      </w:r>
    </w:p>
    <w:p w14:paraId="42163396" w14:textId="61F9717D" w:rsidR="00BC4869" w:rsidRDefault="00A77C91" w:rsidP="000F01FD">
      <w:pPr>
        <w:pStyle w:val="Heading2"/>
      </w:pPr>
      <w:bookmarkStart w:id="8" w:name="_Toc498673763"/>
      <w:r>
        <w:t>Plans for Collaborating with E</w:t>
      </w:r>
      <w:r w:rsidR="007760DF">
        <w:t>xternal</w:t>
      </w:r>
      <w:r w:rsidR="000F01FD">
        <w:t xml:space="preserve"> </w:t>
      </w:r>
      <w:r>
        <w:t>E</w:t>
      </w:r>
      <w:r w:rsidR="000F01FD">
        <w:t>valuat</w:t>
      </w:r>
      <w:r w:rsidR="007760DF">
        <w:t>ors</w:t>
      </w:r>
      <w:bookmarkEnd w:id="8"/>
      <w:r w:rsidR="000F01FD">
        <w:t xml:space="preserve"> </w:t>
      </w:r>
      <w:r w:rsidR="00D16DFD">
        <w:t>– This section is FYI only. It does not need to be a part of the MEL Plan.</w:t>
      </w:r>
    </w:p>
    <w:p w14:paraId="7C90F247" w14:textId="27D36246" w:rsidR="007760DF" w:rsidRPr="0099058D" w:rsidRDefault="007760DF" w:rsidP="000F01FD">
      <w:pPr>
        <w:rPr>
          <w:rFonts w:asciiTheme="minorHAnsi" w:hAnsiTheme="minorHAnsi"/>
          <w:iCs/>
        </w:rPr>
      </w:pPr>
      <w:r w:rsidRPr="0099058D">
        <w:rPr>
          <w:rFonts w:asciiTheme="minorHAnsi" w:hAnsiTheme="minorHAnsi"/>
        </w:rPr>
        <w:t xml:space="preserve">It is USAID’s responsibility to inform the implementing partner if an external evaluation of the activity is planned. An external evaluation is </w:t>
      </w:r>
      <w:r w:rsidR="0099058D">
        <w:rPr>
          <w:rFonts w:asciiTheme="minorHAnsi" w:hAnsiTheme="minorHAnsi"/>
        </w:rPr>
        <w:t xml:space="preserve">an evaluation that is </w:t>
      </w:r>
      <w:r w:rsidRPr="0099058D">
        <w:rPr>
          <w:rFonts w:asciiTheme="minorHAnsi" w:hAnsiTheme="minorHAnsi"/>
        </w:rPr>
        <w:t>contracted directly by USAID. If such an evaluation is planned, this section may explain how the implementer</w:t>
      </w:r>
      <w:r w:rsidR="0099058D">
        <w:rPr>
          <w:rFonts w:asciiTheme="minorHAnsi" w:hAnsiTheme="minorHAnsi"/>
        </w:rPr>
        <w:t xml:space="preserve"> will interact with the evaluation team</w:t>
      </w:r>
      <w:r w:rsidRPr="0099058D">
        <w:rPr>
          <w:rFonts w:asciiTheme="minorHAnsi" w:hAnsiTheme="minorHAnsi"/>
        </w:rPr>
        <w:t xml:space="preserve"> to support the </w:t>
      </w:r>
      <w:r w:rsidR="0099058D">
        <w:rPr>
          <w:rFonts w:asciiTheme="minorHAnsi" w:hAnsiTheme="minorHAnsi"/>
        </w:rPr>
        <w:t xml:space="preserve">external </w:t>
      </w:r>
      <w:r w:rsidRPr="0099058D">
        <w:rPr>
          <w:rFonts w:asciiTheme="minorHAnsi" w:hAnsiTheme="minorHAnsi"/>
        </w:rPr>
        <w:t>evaluation (e.g., providing monitoring data, responding to data collection efforts, or validating findings) and how evaluation findings will be used for management decisions.</w:t>
      </w:r>
    </w:p>
    <w:p w14:paraId="54565717" w14:textId="77777777" w:rsidR="007760DF" w:rsidRDefault="007760DF" w:rsidP="000F01FD">
      <w:pPr>
        <w:rPr>
          <w:rFonts w:asciiTheme="minorHAnsi" w:hAnsiTheme="minorHAnsi"/>
          <w:iCs/>
        </w:rPr>
      </w:pPr>
    </w:p>
    <w:p w14:paraId="09BE3A94" w14:textId="16CE2247" w:rsidR="00BC4869" w:rsidRDefault="00502878" w:rsidP="00BC4869">
      <w:pPr>
        <w:pStyle w:val="Heading1"/>
      </w:pPr>
      <w:bookmarkStart w:id="9" w:name="_Toc498673764"/>
      <w:r>
        <w:t>Learning</w:t>
      </w:r>
      <w:r w:rsidR="00BC4869">
        <w:t xml:space="preserve"> </w:t>
      </w:r>
      <w:r w:rsidR="00286F89">
        <w:t>P</w:t>
      </w:r>
      <w:r w:rsidR="00BC4869">
        <w:t>lan</w:t>
      </w:r>
      <w:bookmarkEnd w:id="9"/>
    </w:p>
    <w:p w14:paraId="50A166F4" w14:textId="5EEB4AEE" w:rsidR="00290A56" w:rsidRDefault="009303E1" w:rsidP="00290A56">
      <w:pPr>
        <w:rPr>
          <w:rFonts w:asciiTheme="minorHAnsi" w:hAnsiTheme="minorHAnsi"/>
        </w:rPr>
      </w:pPr>
      <w:r>
        <w:rPr>
          <w:rFonts w:asciiTheme="minorHAnsi" w:hAnsiTheme="minorHAnsi"/>
        </w:rPr>
        <w:t>This section explains the activity’s approach to learning from monitoring data,</w:t>
      </w:r>
      <w:r w:rsidR="00290A56">
        <w:rPr>
          <w:rFonts w:asciiTheme="minorHAnsi" w:hAnsiTheme="minorHAnsi"/>
        </w:rPr>
        <w:t xml:space="preserve"> evaluation findings (if applicable)</w:t>
      </w:r>
      <w:r>
        <w:rPr>
          <w:rFonts w:asciiTheme="minorHAnsi" w:hAnsiTheme="minorHAnsi"/>
        </w:rPr>
        <w:t xml:space="preserve"> and other </w:t>
      </w:r>
      <w:r w:rsidR="00290A56">
        <w:rPr>
          <w:rFonts w:asciiTheme="minorHAnsi" w:hAnsiTheme="minorHAnsi"/>
        </w:rPr>
        <w:t xml:space="preserve">learning </w:t>
      </w:r>
      <w:r>
        <w:rPr>
          <w:rFonts w:asciiTheme="minorHAnsi" w:hAnsiTheme="minorHAnsi"/>
        </w:rPr>
        <w:t xml:space="preserve">activities, and how it will be adapted in response to new learning and knowledge. </w:t>
      </w:r>
      <w:r w:rsidR="00290A56">
        <w:rPr>
          <w:rFonts w:asciiTheme="minorHAnsi" w:hAnsiTheme="minorHAnsi"/>
        </w:rPr>
        <w:t>The plan may include:</w:t>
      </w:r>
    </w:p>
    <w:p w14:paraId="03A662DB" w14:textId="475BBC22" w:rsidR="00290A56" w:rsidRDefault="00290A56" w:rsidP="00290A56">
      <w:pPr>
        <w:pStyle w:val="ListParagraph"/>
        <w:numPr>
          <w:ilvl w:val="0"/>
          <w:numId w:val="49"/>
        </w:numPr>
        <w:jc w:val="left"/>
        <w:rPr>
          <w:rFonts w:asciiTheme="minorHAnsi" w:hAnsiTheme="minorHAnsi"/>
        </w:rPr>
      </w:pPr>
      <w:r>
        <w:rPr>
          <w:rFonts w:asciiTheme="minorHAnsi" w:hAnsiTheme="minorHAnsi"/>
        </w:rPr>
        <w:lastRenderedPageBreak/>
        <w:t>Learning questions, based on the activity or project’s logic model or potential gaps in the technical knowledge base, and activities to explore those questions</w:t>
      </w:r>
    </w:p>
    <w:p w14:paraId="7A386E76" w14:textId="78D3FB49" w:rsidR="00290A56" w:rsidRDefault="00290A56" w:rsidP="00290A56">
      <w:pPr>
        <w:pStyle w:val="ListParagraph"/>
        <w:numPr>
          <w:ilvl w:val="0"/>
          <w:numId w:val="49"/>
        </w:numPr>
        <w:jc w:val="left"/>
        <w:rPr>
          <w:rFonts w:asciiTheme="minorHAnsi" w:hAnsiTheme="minorHAnsi"/>
        </w:rPr>
      </w:pPr>
      <w:r>
        <w:rPr>
          <w:rFonts w:asciiTheme="minorHAnsi" w:hAnsiTheme="minorHAnsi"/>
        </w:rPr>
        <w:t>Knowledge capture and sharing activities, including at activity close-out</w:t>
      </w:r>
    </w:p>
    <w:p w14:paraId="254D32F4" w14:textId="247B4032" w:rsidR="00290A56" w:rsidRDefault="00290A56" w:rsidP="00290A56">
      <w:pPr>
        <w:pStyle w:val="ListParagraph"/>
        <w:numPr>
          <w:ilvl w:val="0"/>
          <w:numId w:val="49"/>
        </w:numPr>
        <w:jc w:val="left"/>
        <w:rPr>
          <w:rFonts w:asciiTheme="minorHAnsi" w:hAnsiTheme="minorHAnsi"/>
        </w:rPr>
      </w:pPr>
      <w:r>
        <w:rPr>
          <w:rFonts w:asciiTheme="minorHAnsi" w:hAnsiTheme="minorHAnsi"/>
        </w:rPr>
        <w:t>Reflection opportunities, including information on participants and frequency</w:t>
      </w:r>
    </w:p>
    <w:p w14:paraId="51E049C7" w14:textId="6951759B" w:rsidR="00290A56" w:rsidRDefault="00290A56" w:rsidP="00290A56">
      <w:pPr>
        <w:pStyle w:val="ListParagraph"/>
        <w:numPr>
          <w:ilvl w:val="0"/>
          <w:numId w:val="49"/>
        </w:numPr>
        <w:jc w:val="left"/>
        <w:rPr>
          <w:rFonts w:asciiTheme="minorHAnsi" w:hAnsiTheme="minorHAnsi"/>
        </w:rPr>
      </w:pPr>
      <w:r>
        <w:rPr>
          <w:rFonts w:asciiTheme="minorHAnsi" w:hAnsiTheme="minorHAnsi"/>
        </w:rPr>
        <w:t>Plans for adaptive management, based on learning and knowledge gained during implementation</w:t>
      </w:r>
    </w:p>
    <w:p w14:paraId="0BCC6202" w14:textId="0951E762" w:rsidR="00EE1655" w:rsidRDefault="00290A56" w:rsidP="00EE1655">
      <w:pPr>
        <w:pStyle w:val="ListParagraph"/>
        <w:numPr>
          <w:ilvl w:val="0"/>
          <w:numId w:val="49"/>
        </w:numPr>
        <w:jc w:val="left"/>
        <w:rPr>
          <w:rFonts w:asciiTheme="minorHAnsi" w:hAnsiTheme="minorHAnsi"/>
        </w:rPr>
      </w:pPr>
      <w:r>
        <w:rPr>
          <w:rFonts w:asciiTheme="minorHAnsi" w:hAnsiTheme="minorHAnsi"/>
        </w:rPr>
        <w:t>Strategic collaboration activities</w:t>
      </w:r>
    </w:p>
    <w:p w14:paraId="262649BC" w14:textId="49EAAEBA" w:rsidR="00EE1655" w:rsidRPr="00EE1655" w:rsidRDefault="00EE1655" w:rsidP="00EE1655">
      <w:pPr>
        <w:pStyle w:val="ListParagraph"/>
        <w:ind w:left="0"/>
        <w:jc w:val="left"/>
        <w:rPr>
          <w:rFonts w:asciiTheme="minorHAnsi" w:hAnsiTheme="minorHAnsi"/>
        </w:rPr>
      </w:pPr>
      <w:r>
        <w:rPr>
          <w:rFonts w:asciiTheme="minorHAnsi" w:hAnsiTheme="minorHAnsi"/>
        </w:rPr>
        <w:t xml:space="preserve">For more information on learning plans, visit the </w:t>
      </w:r>
      <w:hyperlink r:id="rId19" w:history="1">
        <w:r w:rsidRPr="00EE1655">
          <w:rPr>
            <w:rStyle w:val="Hyperlink"/>
            <w:rFonts w:asciiTheme="minorHAnsi" w:hAnsiTheme="minorHAnsi"/>
          </w:rPr>
          <w:t>USAID CLA toolkit</w:t>
        </w:r>
      </w:hyperlink>
      <w:r>
        <w:rPr>
          <w:rFonts w:asciiTheme="minorHAnsi" w:hAnsiTheme="minorHAnsi"/>
        </w:rPr>
        <w:t>.</w:t>
      </w:r>
    </w:p>
    <w:p w14:paraId="397610B3" w14:textId="03575C9E" w:rsidR="00693C45" w:rsidRDefault="00693C45" w:rsidP="00693C45">
      <w:pPr>
        <w:pStyle w:val="Heading1"/>
      </w:pPr>
      <w:bookmarkStart w:id="10" w:name="_Toc498673765"/>
      <w:r>
        <w:t>Data Management</w:t>
      </w:r>
      <w:bookmarkEnd w:id="10"/>
    </w:p>
    <w:p w14:paraId="51CAB8AC" w14:textId="41667846" w:rsidR="00693C45" w:rsidRPr="00693C45" w:rsidRDefault="0071652D" w:rsidP="00693C45">
      <w:r>
        <w:rPr>
          <w:rFonts w:asciiTheme="minorHAnsi" w:hAnsiTheme="minorHAnsi"/>
        </w:rPr>
        <w:t>This section</w:t>
      </w:r>
      <w:r w:rsidR="00693C45" w:rsidRPr="005456FF">
        <w:rPr>
          <w:rFonts w:asciiTheme="minorHAnsi" w:hAnsiTheme="minorHAnsi"/>
        </w:rPr>
        <w:t xml:space="preserve"> explain</w:t>
      </w:r>
      <w:r>
        <w:rPr>
          <w:rFonts w:asciiTheme="minorHAnsi" w:hAnsiTheme="minorHAnsi"/>
        </w:rPr>
        <w:t>s</w:t>
      </w:r>
      <w:r w:rsidR="00693C45" w:rsidRPr="005456FF">
        <w:rPr>
          <w:rFonts w:asciiTheme="minorHAnsi" w:hAnsiTheme="minorHAnsi"/>
        </w:rPr>
        <w:t xml:space="preserve"> how </w:t>
      </w:r>
      <w:r>
        <w:rPr>
          <w:rFonts w:asciiTheme="minorHAnsi" w:hAnsiTheme="minorHAnsi"/>
        </w:rPr>
        <w:t xml:space="preserve">data will be managed </w:t>
      </w:r>
      <w:r w:rsidR="00693C45" w:rsidRPr="005456FF">
        <w:rPr>
          <w:rFonts w:asciiTheme="minorHAnsi" w:hAnsiTheme="minorHAnsi"/>
        </w:rPr>
        <w:t>at all stages, from collection to reporting. If several organizations are jointly managing the activity, this section of the Activity MEL Plan should touch on how data will be consistently handled across the partners to ensure a high quality of aggregated data.</w:t>
      </w:r>
    </w:p>
    <w:p w14:paraId="7FCAF6FD" w14:textId="029CC8A9" w:rsidR="00693C45" w:rsidRDefault="00693C45" w:rsidP="00693C45">
      <w:pPr>
        <w:pStyle w:val="Heading2"/>
      </w:pPr>
      <w:bookmarkStart w:id="11" w:name="_Toc498673766"/>
      <w:r>
        <w:t>Data Collection</w:t>
      </w:r>
      <w:bookmarkEnd w:id="11"/>
    </w:p>
    <w:p w14:paraId="200A4695" w14:textId="6B4F2BE2" w:rsidR="0030528D" w:rsidRDefault="00406FA9" w:rsidP="0030528D">
      <w:r>
        <w:rPr>
          <w:rFonts w:asciiTheme="minorHAnsi" w:hAnsiTheme="minorHAnsi"/>
        </w:rPr>
        <w:t>S</w:t>
      </w:r>
      <w:r w:rsidR="00D5768E">
        <w:rPr>
          <w:rFonts w:asciiTheme="minorHAnsi" w:hAnsiTheme="minorHAnsi"/>
        </w:rPr>
        <w:t>ummarize</w:t>
      </w:r>
      <w:r w:rsidRPr="005456FF">
        <w:rPr>
          <w:rFonts w:asciiTheme="minorHAnsi" w:hAnsiTheme="minorHAnsi"/>
        </w:rPr>
        <w:t xml:space="preserve"> the data collection methods included in the PIRSs or evaluation plans and </w:t>
      </w:r>
      <w:r w:rsidR="00D5768E">
        <w:rPr>
          <w:rFonts w:asciiTheme="minorHAnsi" w:hAnsiTheme="minorHAnsi"/>
        </w:rPr>
        <w:t>explain</w:t>
      </w:r>
      <w:r w:rsidRPr="005456FF">
        <w:rPr>
          <w:rFonts w:asciiTheme="minorHAnsi" w:hAnsiTheme="minorHAnsi"/>
        </w:rPr>
        <w:t xml:space="preserve"> the methods and frequency with which data will be gathered, including potential limitations or challenges.</w:t>
      </w:r>
      <w:r>
        <w:rPr>
          <w:rFonts w:asciiTheme="minorHAnsi" w:hAnsiTheme="minorHAnsi"/>
        </w:rPr>
        <w:t xml:space="preserve">  </w:t>
      </w:r>
      <w:r w:rsidR="00D5768E">
        <w:rPr>
          <w:rFonts w:asciiTheme="minorHAnsi" w:hAnsiTheme="minorHAnsi"/>
        </w:rPr>
        <w:t>C</w:t>
      </w:r>
      <w:r w:rsidRPr="005456FF">
        <w:rPr>
          <w:rFonts w:asciiTheme="minorHAnsi" w:hAnsiTheme="minorHAnsi"/>
        </w:rPr>
        <w:t>larify disaggregation needs and whether data collection methods will result in disaggregated data.</w:t>
      </w:r>
    </w:p>
    <w:p w14:paraId="4070F2DF" w14:textId="1303232A" w:rsidR="00693C45" w:rsidRDefault="00693C45" w:rsidP="00693C45">
      <w:pPr>
        <w:pStyle w:val="Heading2"/>
      </w:pPr>
      <w:bookmarkStart w:id="12" w:name="_Toc498673767"/>
      <w:r>
        <w:t>Data Quality Assurance</w:t>
      </w:r>
      <w:bookmarkEnd w:id="12"/>
    </w:p>
    <w:p w14:paraId="2872353B" w14:textId="6A9069B3" w:rsidR="00693C45" w:rsidRDefault="00406FA9" w:rsidP="0030528D">
      <w:r w:rsidRPr="002A3386">
        <w:rPr>
          <w:rFonts w:asciiTheme="minorHAnsi" w:hAnsiTheme="minorHAnsi"/>
          <w:iCs/>
        </w:rPr>
        <w:t xml:space="preserve">Define the procedures to verify and validate the </w:t>
      </w:r>
      <w:r>
        <w:rPr>
          <w:rFonts w:asciiTheme="minorHAnsi" w:hAnsiTheme="minorHAnsi"/>
          <w:iCs/>
        </w:rPr>
        <w:t>measures of</w:t>
      </w:r>
      <w:r w:rsidRPr="002A3386">
        <w:rPr>
          <w:rFonts w:asciiTheme="minorHAnsi" w:hAnsiTheme="minorHAnsi"/>
          <w:iCs/>
        </w:rPr>
        <w:t xml:space="preserve"> performance, addressing the five data quality standards of validity, reliability, integrity, precision, and timeliness.</w:t>
      </w:r>
      <w:r w:rsidR="00E80794">
        <w:rPr>
          <w:rFonts w:asciiTheme="minorHAnsi" w:hAnsiTheme="minorHAnsi"/>
          <w:iCs/>
        </w:rPr>
        <w:t xml:space="preserve"> </w:t>
      </w:r>
      <w:r>
        <w:rPr>
          <w:rFonts w:asciiTheme="minorHAnsi" w:hAnsiTheme="minorHAnsi"/>
          <w:iCs/>
        </w:rPr>
        <w:t xml:space="preserve">If USAID has </w:t>
      </w:r>
      <w:r w:rsidR="009C07C1">
        <w:rPr>
          <w:rFonts w:asciiTheme="minorHAnsi" w:hAnsiTheme="minorHAnsi"/>
          <w:iCs/>
        </w:rPr>
        <w:t xml:space="preserve">recently </w:t>
      </w:r>
      <w:r>
        <w:rPr>
          <w:rFonts w:asciiTheme="minorHAnsi" w:hAnsiTheme="minorHAnsi"/>
          <w:iCs/>
        </w:rPr>
        <w:t xml:space="preserve">conducted </w:t>
      </w:r>
      <w:r w:rsidR="00E80794">
        <w:rPr>
          <w:rFonts w:asciiTheme="minorHAnsi" w:hAnsiTheme="minorHAnsi"/>
          <w:iCs/>
        </w:rPr>
        <w:t xml:space="preserve">a Data Quality Assessment </w:t>
      </w:r>
      <w:r w:rsidR="009C07C1">
        <w:rPr>
          <w:rFonts w:asciiTheme="minorHAnsi" w:hAnsiTheme="minorHAnsi"/>
          <w:iCs/>
        </w:rPr>
        <w:t xml:space="preserve">of indicators included in this plan, include the findings from the DQA and note whether any mitigating actions are being taken to improve the data quality. </w:t>
      </w:r>
    </w:p>
    <w:p w14:paraId="48223811" w14:textId="77777777" w:rsidR="00693C45" w:rsidRDefault="00693C45" w:rsidP="0030528D"/>
    <w:p w14:paraId="2C9DBF10" w14:textId="34DA03C2" w:rsidR="00693C45" w:rsidRDefault="00693C45" w:rsidP="00693C45">
      <w:pPr>
        <w:pStyle w:val="Heading2"/>
      </w:pPr>
      <w:bookmarkStart w:id="13" w:name="_Toc498673768"/>
      <w:r>
        <w:t>Data Storage</w:t>
      </w:r>
      <w:bookmarkEnd w:id="13"/>
    </w:p>
    <w:p w14:paraId="63CDC2F5" w14:textId="184CEA07" w:rsidR="00693C45" w:rsidRPr="009C07C1" w:rsidRDefault="009C07C1" w:rsidP="0030528D">
      <w:pPr>
        <w:rPr>
          <w:rFonts w:asciiTheme="minorHAnsi" w:hAnsiTheme="minorHAnsi"/>
        </w:rPr>
      </w:pPr>
      <w:r w:rsidRPr="009C07C1">
        <w:rPr>
          <w:rFonts w:asciiTheme="minorHAnsi" w:hAnsiTheme="minorHAnsi"/>
        </w:rPr>
        <w:t xml:space="preserve">Describe the systems and formats in which data will be stored and processes for sharing knowledge internally and externally. </w:t>
      </w:r>
    </w:p>
    <w:p w14:paraId="67BD2896" w14:textId="77777777" w:rsidR="00693C45" w:rsidRPr="009C07C1" w:rsidRDefault="00693C45" w:rsidP="0030528D">
      <w:pPr>
        <w:rPr>
          <w:rFonts w:asciiTheme="minorHAnsi" w:hAnsiTheme="minorHAnsi"/>
        </w:rPr>
      </w:pPr>
    </w:p>
    <w:p w14:paraId="077E94AA" w14:textId="24E0FA46" w:rsidR="00693C45" w:rsidRDefault="00693C45" w:rsidP="00693C45">
      <w:pPr>
        <w:pStyle w:val="Heading2"/>
      </w:pPr>
      <w:bookmarkStart w:id="14" w:name="_Toc498673769"/>
      <w:r>
        <w:lastRenderedPageBreak/>
        <w:t>Data Security</w:t>
      </w:r>
      <w:bookmarkEnd w:id="14"/>
    </w:p>
    <w:p w14:paraId="2F750E89" w14:textId="3047715C" w:rsidR="00693C45" w:rsidRDefault="009C07C1" w:rsidP="0030528D">
      <w:r>
        <w:rPr>
          <w:rFonts w:asciiTheme="minorHAnsi" w:hAnsiTheme="minorHAnsi"/>
        </w:rPr>
        <w:t>D</w:t>
      </w:r>
      <w:r w:rsidRPr="005456FF">
        <w:rPr>
          <w:rFonts w:asciiTheme="minorHAnsi" w:hAnsiTheme="minorHAnsi"/>
        </w:rPr>
        <w:t>e</w:t>
      </w:r>
      <w:r>
        <w:rPr>
          <w:rFonts w:asciiTheme="minorHAnsi" w:hAnsiTheme="minorHAnsi"/>
        </w:rPr>
        <w:t xml:space="preserve">scribe </w:t>
      </w:r>
      <w:r w:rsidRPr="005456FF">
        <w:rPr>
          <w:rFonts w:asciiTheme="minorHAnsi" w:hAnsiTheme="minorHAnsi"/>
        </w:rPr>
        <w:t>data security protocols</w:t>
      </w:r>
      <w:r>
        <w:rPr>
          <w:rFonts w:asciiTheme="minorHAnsi" w:hAnsiTheme="minorHAnsi"/>
        </w:rPr>
        <w:t xml:space="preserve"> for</w:t>
      </w:r>
      <w:r w:rsidRPr="005456FF">
        <w:rPr>
          <w:rFonts w:asciiTheme="minorHAnsi" w:hAnsiTheme="minorHAnsi"/>
        </w:rPr>
        <w:t xml:space="preserve"> ensuring that information is being </w:t>
      </w:r>
      <w:r w:rsidR="00D5768E">
        <w:rPr>
          <w:rFonts w:asciiTheme="minorHAnsi" w:hAnsiTheme="minorHAnsi"/>
        </w:rPr>
        <w:t xml:space="preserve">safeguarded during storage and </w:t>
      </w:r>
      <w:r w:rsidRPr="005456FF">
        <w:rPr>
          <w:rFonts w:asciiTheme="minorHAnsi" w:hAnsiTheme="minorHAnsi"/>
        </w:rPr>
        <w:t xml:space="preserve">transferred </w:t>
      </w:r>
      <w:r w:rsidR="00D5768E">
        <w:rPr>
          <w:rFonts w:asciiTheme="minorHAnsi" w:hAnsiTheme="minorHAnsi"/>
        </w:rPr>
        <w:t xml:space="preserve">to USAID. </w:t>
      </w:r>
      <w:r w:rsidRPr="005456FF">
        <w:rPr>
          <w:rFonts w:asciiTheme="minorHAnsi" w:hAnsiTheme="minorHAnsi"/>
        </w:rPr>
        <w:t xml:space="preserve">In particular, </w:t>
      </w:r>
      <w:r w:rsidR="00D5768E">
        <w:rPr>
          <w:rFonts w:asciiTheme="minorHAnsi" w:hAnsiTheme="minorHAnsi"/>
        </w:rPr>
        <w:t xml:space="preserve">describe methods for protecting </w:t>
      </w:r>
      <w:r w:rsidRPr="005456FF">
        <w:rPr>
          <w:rFonts w:asciiTheme="minorHAnsi" w:hAnsiTheme="minorHAnsi"/>
        </w:rPr>
        <w:t>personally</w:t>
      </w:r>
      <w:r w:rsidR="00D5768E">
        <w:rPr>
          <w:rFonts w:asciiTheme="minorHAnsi" w:hAnsiTheme="minorHAnsi"/>
        </w:rPr>
        <w:t xml:space="preserve"> identifiable information (PII).</w:t>
      </w:r>
    </w:p>
    <w:p w14:paraId="38BB60D5" w14:textId="77777777" w:rsidR="00693C45" w:rsidRDefault="00693C45" w:rsidP="0030528D"/>
    <w:p w14:paraId="6100F8E1" w14:textId="60FFBE7A" w:rsidR="00693C45" w:rsidRDefault="00693C45" w:rsidP="00693C45">
      <w:pPr>
        <w:pStyle w:val="Heading2"/>
      </w:pPr>
      <w:bookmarkStart w:id="15" w:name="_Toc498673770"/>
      <w:r>
        <w:t>Data Analysis and Use</w:t>
      </w:r>
      <w:bookmarkEnd w:id="15"/>
    </w:p>
    <w:p w14:paraId="25B6754E" w14:textId="15111706" w:rsidR="00D5768E" w:rsidRPr="005456FF" w:rsidRDefault="00D5768E" w:rsidP="00D5768E">
      <w:pPr>
        <w:pStyle w:val="Title"/>
        <w:tabs>
          <w:tab w:val="left" w:pos="450"/>
        </w:tabs>
        <w:jc w:val="left"/>
        <w:rPr>
          <w:rStyle w:val="Hyperlink"/>
          <w:rFonts w:asciiTheme="minorHAnsi" w:eastAsia="Times New Roman" w:hAnsiTheme="minorHAnsi" w:cs="Times New Roman"/>
          <w:b w:val="0"/>
          <w:sz w:val="24"/>
          <w:szCs w:val="24"/>
        </w:rPr>
      </w:pPr>
      <w:r>
        <w:rPr>
          <w:rFonts w:asciiTheme="minorHAnsi" w:hAnsiTheme="minorHAnsi"/>
          <w:b w:val="0"/>
          <w:sz w:val="24"/>
          <w:szCs w:val="24"/>
        </w:rPr>
        <w:t>Describe</w:t>
      </w:r>
      <w:r w:rsidRPr="005456FF">
        <w:rPr>
          <w:rFonts w:asciiTheme="minorHAnsi" w:hAnsiTheme="minorHAnsi"/>
          <w:b w:val="0"/>
          <w:sz w:val="24"/>
          <w:szCs w:val="24"/>
        </w:rPr>
        <w:t xml:space="preserve"> how </w:t>
      </w:r>
      <w:r>
        <w:rPr>
          <w:rFonts w:asciiTheme="minorHAnsi" w:hAnsiTheme="minorHAnsi"/>
          <w:b w:val="0"/>
          <w:sz w:val="24"/>
          <w:szCs w:val="24"/>
        </w:rPr>
        <w:t xml:space="preserve">data will be </w:t>
      </w:r>
      <w:r w:rsidRPr="005456FF">
        <w:rPr>
          <w:rFonts w:asciiTheme="minorHAnsi" w:hAnsiTheme="minorHAnsi"/>
          <w:b w:val="0"/>
          <w:sz w:val="24"/>
          <w:szCs w:val="24"/>
        </w:rPr>
        <w:t>analyze</w:t>
      </w:r>
      <w:r>
        <w:rPr>
          <w:rFonts w:asciiTheme="minorHAnsi" w:hAnsiTheme="minorHAnsi"/>
          <w:b w:val="0"/>
          <w:sz w:val="24"/>
          <w:szCs w:val="24"/>
        </w:rPr>
        <w:t xml:space="preserve">d and used. </w:t>
      </w:r>
      <w:r w:rsidRPr="005456FF">
        <w:rPr>
          <w:rFonts w:asciiTheme="minorHAnsi" w:hAnsiTheme="minorHAnsi"/>
          <w:b w:val="0"/>
          <w:sz w:val="24"/>
          <w:szCs w:val="24"/>
        </w:rPr>
        <w:t xml:space="preserve">If specific software will be employed for this purpose, it may be useful to identify it by name or function. </w:t>
      </w:r>
    </w:p>
    <w:p w14:paraId="1E19E399" w14:textId="77777777" w:rsidR="00693C45" w:rsidRDefault="00693C45" w:rsidP="0030528D"/>
    <w:p w14:paraId="4D2CA601" w14:textId="4008D036" w:rsidR="00E21FB0" w:rsidRDefault="00693C45" w:rsidP="00CA7D22">
      <w:pPr>
        <w:pStyle w:val="Heading1"/>
      </w:pPr>
      <w:bookmarkStart w:id="16" w:name="_Toc498673771"/>
      <w:r>
        <w:t>Roles, Respons</w:t>
      </w:r>
      <w:r w:rsidR="0025065B">
        <w:t>I</w:t>
      </w:r>
      <w:r>
        <w:t>bilities, and Schedule</w:t>
      </w:r>
      <w:bookmarkEnd w:id="16"/>
      <w:r>
        <w:t xml:space="preserve"> </w:t>
      </w:r>
    </w:p>
    <w:p w14:paraId="049E6A22" w14:textId="204EEF50" w:rsidR="00693C45" w:rsidRPr="00123545" w:rsidRDefault="00693C45" w:rsidP="00693C45">
      <w:pPr>
        <w:pStyle w:val="Title"/>
        <w:tabs>
          <w:tab w:val="left" w:pos="450"/>
        </w:tabs>
        <w:jc w:val="left"/>
        <w:rPr>
          <w:rFonts w:asciiTheme="minorHAnsi" w:hAnsiTheme="minorHAnsi"/>
          <w:b w:val="0"/>
          <w:sz w:val="22"/>
        </w:rPr>
      </w:pPr>
      <w:r>
        <w:rPr>
          <w:rFonts w:asciiTheme="minorHAnsi" w:hAnsiTheme="minorHAnsi"/>
          <w:b w:val="0"/>
          <w:sz w:val="24"/>
          <w:szCs w:val="24"/>
        </w:rPr>
        <w:t>This</w:t>
      </w:r>
      <w:r w:rsidRPr="005456FF">
        <w:rPr>
          <w:rFonts w:asciiTheme="minorHAnsi" w:hAnsiTheme="minorHAnsi"/>
          <w:b w:val="0"/>
          <w:sz w:val="24"/>
          <w:szCs w:val="24"/>
        </w:rPr>
        <w:t xml:space="preserve"> </w:t>
      </w:r>
      <w:r>
        <w:rPr>
          <w:rFonts w:asciiTheme="minorHAnsi" w:hAnsiTheme="minorHAnsi"/>
          <w:b w:val="0"/>
          <w:sz w:val="24"/>
          <w:szCs w:val="24"/>
        </w:rPr>
        <w:t xml:space="preserve">section </w:t>
      </w:r>
      <w:r w:rsidRPr="005456FF">
        <w:rPr>
          <w:rFonts w:asciiTheme="minorHAnsi" w:hAnsiTheme="minorHAnsi"/>
          <w:b w:val="0"/>
          <w:sz w:val="24"/>
          <w:szCs w:val="24"/>
        </w:rPr>
        <w:t xml:space="preserve">provides a schedule of </w:t>
      </w:r>
      <w:r w:rsidR="00F62CAF">
        <w:rPr>
          <w:rFonts w:asciiTheme="minorHAnsi" w:hAnsiTheme="minorHAnsi"/>
          <w:b w:val="0"/>
          <w:sz w:val="24"/>
          <w:szCs w:val="24"/>
        </w:rPr>
        <w:t xml:space="preserve">internal </w:t>
      </w:r>
      <w:r w:rsidRPr="005456FF">
        <w:rPr>
          <w:rFonts w:asciiTheme="minorHAnsi" w:hAnsiTheme="minorHAnsi"/>
          <w:b w:val="0"/>
          <w:sz w:val="24"/>
          <w:szCs w:val="24"/>
        </w:rPr>
        <w:t xml:space="preserve">individual and recurring </w:t>
      </w:r>
      <w:r>
        <w:rPr>
          <w:rFonts w:asciiTheme="minorHAnsi" w:hAnsiTheme="minorHAnsi"/>
          <w:b w:val="0"/>
          <w:sz w:val="24"/>
          <w:szCs w:val="24"/>
        </w:rPr>
        <w:t xml:space="preserve">MEL </w:t>
      </w:r>
      <w:r w:rsidRPr="005456FF">
        <w:rPr>
          <w:rFonts w:asciiTheme="minorHAnsi" w:hAnsiTheme="minorHAnsi"/>
          <w:b w:val="0"/>
          <w:sz w:val="24"/>
          <w:szCs w:val="24"/>
        </w:rPr>
        <w:t xml:space="preserve">tasks during the activity. This may be a simple matrix outlining responsible parties and timing, or a more detailed narrative, including anticipated involvement from USAID. </w:t>
      </w:r>
      <w:r>
        <w:rPr>
          <w:rFonts w:asciiTheme="minorHAnsi" w:hAnsiTheme="minorHAnsi"/>
          <w:b w:val="0"/>
          <w:sz w:val="24"/>
          <w:szCs w:val="24"/>
        </w:rPr>
        <w:t xml:space="preserve">MEL tasks to include may include data collection efforts, data quality assurance activities, special studies, learning events, </w:t>
      </w:r>
      <w:r w:rsidR="00A77C91">
        <w:rPr>
          <w:rFonts w:asciiTheme="minorHAnsi" w:hAnsiTheme="minorHAnsi"/>
          <w:b w:val="0"/>
          <w:sz w:val="24"/>
          <w:szCs w:val="24"/>
        </w:rPr>
        <w:t xml:space="preserve">and </w:t>
      </w:r>
      <w:r>
        <w:rPr>
          <w:rFonts w:asciiTheme="minorHAnsi" w:hAnsiTheme="minorHAnsi"/>
          <w:b w:val="0"/>
          <w:sz w:val="24"/>
          <w:szCs w:val="24"/>
        </w:rPr>
        <w:t>quar</w:t>
      </w:r>
      <w:r w:rsidR="001F2B65">
        <w:rPr>
          <w:rFonts w:asciiTheme="minorHAnsi" w:hAnsiTheme="minorHAnsi"/>
          <w:b w:val="0"/>
          <w:sz w:val="24"/>
          <w:szCs w:val="24"/>
        </w:rPr>
        <w:t xml:space="preserve">terly report preparation. </w:t>
      </w:r>
      <w:r w:rsidRPr="00123545">
        <w:rPr>
          <w:rFonts w:asciiTheme="minorHAnsi" w:hAnsiTheme="minorHAnsi"/>
          <w:b w:val="0"/>
          <w:sz w:val="22"/>
        </w:rPr>
        <w:t>If multiple partners are implementing an activity (such as one prime partner with one or more sub</w:t>
      </w:r>
      <w:r w:rsidR="007E6A3B">
        <w:rPr>
          <w:rFonts w:asciiTheme="minorHAnsi" w:hAnsiTheme="minorHAnsi"/>
          <w:b w:val="0"/>
          <w:sz w:val="22"/>
        </w:rPr>
        <w:t>-</w:t>
      </w:r>
      <w:r w:rsidRPr="00123545">
        <w:rPr>
          <w:rFonts w:asciiTheme="minorHAnsi" w:hAnsiTheme="minorHAnsi"/>
          <w:b w:val="0"/>
          <w:sz w:val="22"/>
        </w:rPr>
        <w:t>awardees), this section should include specific tasks and identify each partner’s role and responsibility</w:t>
      </w:r>
      <w:r w:rsidR="00123545" w:rsidRPr="00123545">
        <w:rPr>
          <w:rFonts w:asciiTheme="minorHAnsi" w:hAnsiTheme="minorHAnsi"/>
          <w:b w:val="0"/>
          <w:sz w:val="22"/>
        </w:rPr>
        <w:t xml:space="preserve">. </w:t>
      </w:r>
    </w:p>
    <w:p w14:paraId="0671D3EB" w14:textId="77777777" w:rsidR="00123545" w:rsidRPr="00123545" w:rsidRDefault="00123545" w:rsidP="00693C45">
      <w:pPr>
        <w:pStyle w:val="Title"/>
        <w:tabs>
          <w:tab w:val="left" w:pos="450"/>
        </w:tabs>
        <w:jc w:val="left"/>
        <w:rPr>
          <w:rFonts w:asciiTheme="minorHAnsi" w:hAnsiTheme="minorHAnsi"/>
          <w:b w:val="0"/>
          <w:sz w:val="22"/>
        </w:rPr>
      </w:pPr>
    </w:p>
    <w:p w14:paraId="704BD0EE" w14:textId="4DC16558" w:rsidR="00123545" w:rsidRDefault="00F62CAF" w:rsidP="00123545">
      <w:pPr>
        <w:rPr>
          <w:rFonts w:asciiTheme="minorHAnsi" w:hAnsiTheme="minorHAnsi"/>
          <w:sz w:val="22"/>
          <w:szCs w:val="22"/>
        </w:rPr>
      </w:pPr>
      <w:r>
        <w:rPr>
          <w:rFonts w:asciiTheme="minorHAnsi" w:hAnsiTheme="minorHAnsi"/>
          <w:sz w:val="22"/>
          <w:szCs w:val="22"/>
        </w:rPr>
        <w:t>This section should also d</w:t>
      </w:r>
      <w:r w:rsidR="00123545" w:rsidRPr="00123545">
        <w:rPr>
          <w:rFonts w:asciiTheme="minorHAnsi" w:hAnsiTheme="minorHAnsi"/>
          <w:sz w:val="22"/>
          <w:szCs w:val="22"/>
        </w:rPr>
        <w:t xml:space="preserve">escribe the various </w:t>
      </w:r>
      <w:r w:rsidR="00123545">
        <w:rPr>
          <w:rFonts w:asciiTheme="minorHAnsi" w:hAnsiTheme="minorHAnsi"/>
          <w:sz w:val="22"/>
          <w:szCs w:val="22"/>
        </w:rPr>
        <w:t xml:space="preserve">monitoring, evaluation, and learning </w:t>
      </w:r>
      <w:r w:rsidR="00123545" w:rsidRPr="00123545">
        <w:rPr>
          <w:rFonts w:asciiTheme="minorHAnsi" w:hAnsiTheme="minorHAnsi"/>
          <w:sz w:val="22"/>
          <w:szCs w:val="22"/>
        </w:rPr>
        <w:t xml:space="preserve">reports (including </w:t>
      </w:r>
      <w:r w:rsidR="00123545">
        <w:rPr>
          <w:rFonts w:asciiTheme="minorHAnsi" w:hAnsiTheme="minorHAnsi"/>
          <w:sz w:val="22"/>
          <w:szCs w:val="22"/>
        </w:rPr>
        <w:t>individual and recurring reports</w:t>
      </w:r>
      <w:r w:rsidR="00123545" w:rsidRPr="00123545">
        <w:rPr>
          <w:rFonts w:asciiTheme="minorHAnsi" w:hAnsiTheme="minorHAnsi"/>
          <w:sz w:val="22"/>
          <w:szCs w:val="22"/>
        </w:rPr>
        <w:t xml:space="preserve">) that will be provided to USAID </w:t>
      </w:r>
      <w:r w:rsidR="00123545">
        <w:rPr>
          <w:rFonts w:asciiTheme="minorHAnsi" w:hAnsiTheme="minorHAnsi"/>
          <w:sz w:val="22"/>
          <w:szCs w:val="22"/>
        </w:rPr>
        <w:t>during the life of the project</w:t>
      </w:r>
      <w:r w:rsidR="00123545" w:rsidRPr="00123545">
        <w:rPr>
          <w:rFonts w:asciiTheme="minorHAnsi" w:hAnsiTheme="minorHAnsi"/>
          <w:sz w:val="22"/>
          <w:szCs w:val="22"/>
        </w:rPr>
        <w:t xml:space="preserve">. Include </w:t>
      </w:r>
      <w:r w:rsidR="00123545">
        <w:rPr>
          <w:rFonts w:asciiTheme="minorHAnsi" w:hAnsiTheme="minorHAnsi"/>
          <w:sz w:val="22"/>
          <w:szCs w:val="22"/>
        </w:rPr>
        <w:t xml:space="preserve">general </w:t>
      </w:r>
      <w:r w:rsidR="00123545" w:rsidRPr="00123545">
        <w:rPr>
          <w:rFonts w:asciiTheme="minorHAnsi" w:hAnsiTheme="minorHAnsi"/>
          <w:sz w:val="22"/>
          <w:szCs w:val="22"/>
        </w:rPr>
        <w:t>details of</w:t>
      </w:r>
      <w:r w:rsidR="00123545">
        <w:rPr>
          <w:rFonts w:asciiTheme="minorHAnsi" w:hAnsiTheme="minorHAnsi"/>
          <w:sz w:val="22"/>
          <w:szCs w:val="22"/>
        </w:rPr>
        <w:t xml:space="preserve"> the content</w:t>
      </w:r>
      <w:r w:rsidR="00123545" w:rsidRPr="00123545">
        <w:rPr>
          <w:rFonts w:asciiTheme="minorHAnsi" w:hAnsiTheme="minorHAnsi"/>
          <w:sz w:val="22"/>
          <w:szCs w:val="22"/>
        </w:rPr>
        <w:t xml:space="preserve"> </w:t>
      </w:r>
      <w:r w:rsidR="00123545">
        <w:rPr>
          <w:rFonts w:asciiTheme="minorHAnsi" w:hAnsiTheme="minorHAnsi"/>
          <w:sz w:val="22"/>
          <w:szCs w:val="22"/>
        </w:rPr>
        <w:t xml:space="preserve">and </w:t>
      </w:r>
      <w:r w:rsidR="001F2B65">
        <w:rPr>
          <w:rFonts w:asciiTheme="minorHAnsi" w:hAnsiTheme="minorHAnsi"/>
          <w:sz w:val="22"/>
          <w:szCs w:val="22"/>
        </w:rPr>
        <w:t>how information</w:t>
      </w:r>
      <w:r w:rsidR="00123545">
        <w:rPr>
          <w:rFonts w:asciiTheme="minorHAnsi" w:hAnsiTheme="minorHAnsi"/>
          <w:sz w:val="22"/>
          <w:szCs w:val="22"/>
        </w:rPr>
        <w:t xml:space="preserve"> will be transmitted to USAID (for instance through a partner portal or </w:t>
      </w:r>
      <w:r w:rsidR="001F2B65">
        <w:rPr>
          <w:rFonts w:asciiTheme="minorHAnsi" w:hAnsiTheme="minorHAnsi"/>
          <w:sz w:val="22"/>
          <w:szCs w:val="22"/>
        </w:rPr>
        <w:t xml:space="preserve">as </w:t>
      </w:r>
      <w:r w:rsidR="00123545">
        <w:rPr>
          <w:rFonts w:asciiTheme="minorHAnsi" w:hAnsiTheme="minorHAnsi"/>
          <w:sz w:val="22"/>
          <w:szCs w:val="22"/>
        </w:rPr>
        <w:t>part of a quarterly report</w:t>
      </w:r>
      <w:r w:rsidR="001F2B65">
        <w:rPr>
          <w:rFonts w:asciiTheme="minorHAnsi" w:hAnsiTheme="minorHAnsi"/>
          <w:sz w:val="22"/>
          <w:szCs w:val="22"/>
        </w:rPr>
        <w:t xml:space="preserve"> submission</w:t>
      </w:r>
      <w:r w:rsidR="00123545">
        <w:rPr>
          <w:rFonts w:asciiTheme="minorHAnsi" w:hAnsiTheme="minorHAnsi"/>
          <w:sz w:val="22"/>
          <w:szCs w:val="22"/>
        </w:rPr>
        <w:t xml:space="preserve">). </w:t>
      </w:r>
      <w:r w:rsidR="00123545" w:rsidRPr="00123545">
        <w:rPr>
          <w:rFonts w:asciiTheme="minorHAnsi" w:hAnsiTheme="minorHAnsi"/>
          <w:sz w:val="22"/>
          <w:szCs w:val="22"/>
        </w:rPr>
        <w:t xml:space="preserve">A table </w:t>
      </w:r>
      <w:r w:rsidR="00123545">
        <w:rPr>
          <w:rFonts w:asciiTheme="minorHAnsi" w:hAnsiTheme="minorHAnsi"/>
          <w:sz w:val="22"/>
          <w:szCs w:val="22"/>
        </w:rPr>
        <w:t>may be a useful</w:t>
      </w:r>
      <w:r w:rsidR="00123545" w:rsidRPr="00123545">
        <w:rPr>
          <w:rFonts w:asciiTheme="minorHAnsi" w:hAnsiTheme="minorHAnsi"/>
          <w:sz w:val="22"/>
          <w:szCs w:val="22"/>
        </w:rPr>
        <w:t xml:space="preserve"> way to </w:t>
      </w:r>
      <w:r w:rsidR="001F2B65">
        <w:rPr>
          <w:rFonts w:asciiTheme="minorHAnsi" w:hAnsiTheme="minorHAnsi"/>
          <w:sz w:val="22"/>
          <w:szCs w:val="22"/>
        </w:rPr>
        <w:t>summarize</w:t>
      </w:r>
      <w:r w:rsidR="00123545" w:rsidRPr="00123545">
        <w:rPr>
          <w:rFonts w:asciiTheme="minorHAnsi" w:hAnsiTheme="minorHAnsi"/>
          <w:sz w:val="22"/>
          <w:szCs w:val="22"/>
        </w:rPr>
        <w:t xml:space="preserve"> anticipated repo</w:t>
      </w:r>
      <w:r w:rsidR="001F2B65">
        <w:rPr>
          <w:rFonts w:asciiTheme="minorHAnsi" w:hAnsiTheme="minorHAnsi"/>
          <w:sz w:val="22"/>
          <w:szCs w:val="22"/>
        </w:rPr>
        <w:t>rts</w:t>
      </w:r>
      <w:r w:rsidR="00123545" w:rsidRPr="00123545">
        <w:rPr>
          <w:rFonts w:asciiTheme="minorHAnsi" w:hAnsiTheme="minorHAnsi"/>
          <w:sz w:val="22"/>
          <w:szCs w:val="22"/>
        </w:rPr>
        <w:t xml:space="preserve"> and </w:t>
      </w:r>
      <w:r>
        <w:rPr>
          <w:rFonts w:asciiTheme="minorHAnsi" w:hAnsiTheme="minorHAnsi"/>
          <w:sz w:val="22"/>
          <w:szCs w:val="22"/>
        </w:rPr>
        <w:t xml:space="preserve">related </w:t>
      </w:r>
      <w:r w:rsidR="00123545" w:rsidRPr="00123545">
        <w:rPr>
          <w:rFonts w:asciiTheme="minorHAnsi" w:hAnsiTheme="minorHAnsi"/>
          <w:sz w:val="22"/>
          <w:szCs w:val="22"/>
        </w:rPr>
        <w:t>information.</w:t>
      </w:r>
    </w:p>
    <w:p w14:paraId="23A6F87F" w14:textId="77777777" w:rsidR="00123545" w:rsidRDefault="00123545" w:rsidP="00123545">
      <w:pPr>
        <w:rPr>
          <w:rFonts w:asciiTheme="minorHAnsi" w:hAnsiTheme="minorHAnsi"/>
          <w:sz w:val="22"/>
          <w:szCs w:val="22"/>
        </w:rPr>
      </w:pPr>
    </w:p>
    <w:p w14:paraId="5797F674" w14:textId="5B28A4D5" w:rsidR="00123545" w:rsidRPr="00123545" w:rsidRDefault="00123545" w:rsidP="00123545">
      <w:pPr>
        <w:rPr>
          <w:rFonts w:asciiTheme="minorHAnsi" w:hAnsiTheme="minorHAnsi"/>
          <w:b/>
          <w:sz w:val="22"/>
          <w:szCs w:val="22"/>
        </w:rPr>
      </w:pPr>
      <w:r w:rsidRPr="00123545">
        <w:rPr>
          <w:rFonts w:asciiTheme="minorHAnsi" w:hAnsiTheme="minorHAnsi"/>
          <w:b/>
          <w:sz w:val="22"/>
          <w:szCs w:val="22"/>
        </w:rPr>
        <w:t>Schedule of M</w:t>
      </w:r>
      <w:r w:rsidR="00F62CAF">
        <w:rPr>
          <w:rFonts w:asciiTheme="minorHAnsi" w:hAnsiTheme="minorHAnsi"/>
          <w:b/>
          <w:sz w:val="22"/>
          <w:szCs w:val="22"/>
        </w:rPr>
        <w:t xml:space="preserve">onitoring, Evaluation, and </w:t>
      </w:r>
      <w:r w:rsidRPr="00123545">
        <w:rPr>
          <w:rFonts w:asciiTheme="minorHAnsi" w:hAnsiTheme="minorHAnsi"/>
          <w:b/>
          <w:sz w:val="22"/>
          <w:szCs w:val="22"/>
        </w:rPr>
        <w:t>L</w:t>
      </w:r>
      <w:r w:rsidR="00F62CAF">
        <w:rPr>
          <w:rFonts w:asciiTheme="minorHAnsi" w:hAnsiTheme="minorHAnsi"/>
          <w:b/>
          <w:sz w:val="22"/>
          <w:szCs w:val="22"/>
        </w:rPr>
        <w:t>earning</w:t>
      </w:r>
      <w:r w:rsidRPr="00123545">
        <w:rPr>
          <w:rFonts w:asciiTheme="minorHAnsi" w:hAnsiTheme="minorHAnsi"/>
          <w:b/>
          <w:sz w:val="22"/>
          <w:szCs w:val="22"/>
        </w:rPr>
        <w:t xml:space="preserve"> reports to USAID</w:t>
      </w:r>
    </w:p>
    <w:tbl>
      <w:tblPr>
        <w:tblStyle w:val="TableGrid"/>
        <w:tblW w:w="9576" w:type="dxa"/>
        <w:tblLook w:val="04A0" w:firstRow="1" w:lastRow="0" w:firstColumn="1" w:lastColumn="0" w:noHBand="0" w:noVBand="1"/>
      </w:tblPr>
      <w:tblGrid>
        <w:gridCol w:w="2268"/>
        <w:gridCol w:w="1620"/>
        <w:gridCol w:w="2342"/>
        <w:gridCol w:w="3346"/>
      </w:tblGrid>
      <w:tr w:rsidR="00123545" w:rsidRPr="001F2B65" w14:paraId="4DEA7AA2" w14:textId="77777777" w:rsidTr="001F2B65">
        <w:trPr>
          <w:trHeight w:val="426"/>
        </w:trPr>
        <w:tc>
          <w:tcPr>
            <w:tcW w:w="2268" w:type="dxa"/>
            <w:shd w:val="clear" w:color="auto" w:fill="BFBFBF" w:themeFill="background1" w:themeFillShade="BF"/>
          </w:tcPr>
          <w:p w14:paraId="279B3858" w14:textId="77777777" w:rsidR="00123545" w:rsidRPr="001F2B65" w:rsidRDefault="00123545" w:rsidP="001F2B65">
            <w:pPr>
              <w:rPr>
                <w:rFonts w:asciiTheme="minorHAnsi" w:hAnsiTheme="minorHAnsi"/>
                <w:b/>
                <w:sz w:val="20"/>
                <w:szCs w:val="20"/>
              </w:rPr>
            </w:pPr>
            <w:r w:rsidRPr="001F2B65">
              <w:rPr>
                <w:rFonts w:asciiTheme="minorHAnsi" w:hAnsiTheme="minorHAnsi"/>
                <w:b/>
                <w:sz w:val="20"/>
                <w:szCs w:val="20"/>
              </w:rPr>
              <w:t>Report</w:t>
            </w:r>
          </w:p>
        </w:tc>
        <w:tc>
          <w:tcPr>
            <w:tcW w:w="1620" w:type="dxa"/>
            <w:shd w:val="clear" w:color="auto" w:fill="BFBFBF" w:themeFill="background1" w:themeFillShade="BF"/>
          </w:tcPr>
          <w:p w14:paraId="08CD4171" w14:textId="77777777" w:rsidR="00123545" w:rsidRPr="001F2B65" w:rsidRDefault="00123545" w:rsidP="001F2B65">
            <w:pPr>
              <w:rPr>
                <w:rFonts w:asciiTheme="minorHAnsi" w:hAnsiTheme="minorHAnsi"/>
                <w:b/>
                <w:sz w:val="20"/>
                <w:szCs w:val="20"/>
              </w:rPr>
            </w:pPr>
            <w:r w:rsidRPr="001F2B65">
              <w:rPr>
                <w:rFonts w:asciiTheme="minorHAnsi" w:hAnsiTheme="minorHAnsi"/>
                <w:b/>
                <w:sz w:val="20"/>
                <w:szCs w:val="20"/>
              </w:rPr>
              <w:t>Frequency</w:t>
            </w:r>
          </w:p>
        </w:tc>
        <w:tc>
          <w:tcPr>
            <w:tcW w:w="2342" w:type="dxa"/>
            <w:shd w:val="clear" w:color="auto" w:fill="BFBFBF" w:themeFill="background1" w:themeFillShade="BF"/>
          </w:tcPr>
          <w:p w14:paraId="47D5F037" w14:textId="23E73955" w:rsidR="00123545" w:rsidRPr="001F2B65" w:rsidRDefault="00123545" w:rsidP="001F2B65">
            <w:pPr>
              <w:rPr>
                <w:rFonts w:asciiTheme="minorHAnsi" w:hAnsiTheme="minorHAnsi"/>
                <w:b/>
                <w:sz w:val="20"/>
                <w:szCs w:val="20"/>
              </w:rPr>
            </w:pPr>
            <w:r w:rsidRPr="001F2B65">
              <w:rPr>
                <w:rFonts w:asciiTheme="minorHAnsi" w:hAnsiTheme="minorHAnsi"/>
                <w:b/>
                <w:sz w:val="20"/>
                <w:szCs w:val="20"/>
              </w:rPr>
              <w:t>Transmission to USAID</w:t>
            </w:r>
          </w:p>
        </w:tc>
        <w:tc>
          <w:tcPr>
            <w:tcW w:w="3346" w:type="dxa"/>
            <w:shd w:val="clear" w:color="auto" w:fill="BFBFBF" w:themeFill="background1" w:themeFillShade="BF"/>
          </w:tcPr>
          <w:p w14:paraId="45544BBD" w14:textId="621E84B5" w:rsidR="00123545" w:rsidRPr="001F2B65" w:rsidRDefault="00123545" w:rsidP="001F2B65">
            <w:pPr>
              <w:rPr>
                <w:rFonts w:asciiTheme="minorHAnsi" w:hAnsiTheme="minorHAnsi"/>
                <w:b/>
                <w:sz w:val="20"/>
                <w:szCs w:val="20"/>
              </w:rPr>
            </w:pPr>
            <w:r w:rsidRPr="001F2B65">
              <w:rPr>
                <w:rFonts w:asciiTheme="minorHAnsi" w:hAnsiTheme="minorHAnsi"/>
                <w:b/>
                <w:sz w:val="20"/>
                <w:szCs w:val="20"/>
              </w:rPr>
              <w:t>Description of Content</w:t>
            </w:r>
          </w:p>
        </w:tc>
      </w:tr>
      <w:tr w:rsidR="00123545" w:rsidRPr="00123545" w14:paraId="78E082BB" w14:textId="77777777" w:rsidTr="00F62CAF">
        <w:trPr>
          <w:trHeight w:val="418"/>
        </w:trPr>
        <w:tc>
          <w:tcPr>
            <w:tcW w:w="2268" w:type="dxa"/>
          </w:tcPr>
          <w:p w14:paraId="376F850D" w14:textId="77777777" w:rsidR="00123545" w:rsidRPr="00123545" w:rsidRDefault="00123545" w:rsidP="005600FB">
            <w:pPr>
              <w:rPr>
                <w:rFonts w:asciiTheme="minorHAnsi" w:hAnsiTheme="minorHAnsi"/>
                <w:sz w:val="22"/>
                <w:szCs w:val="22"/>
              </w:rPr>
            </w:pPr>
          </w:p>
        </w:tc>
        <w:tc>
          <w:tcPr>
            <w:tcW w:w="1620" w:type="dxa"/>
          </w:tcPr>
          <w:p w14:paraId="4C50024A" w14:textId="77777777" w:rsidR="00123545" w:rsidRPr="00123545" w:rsidRDefault="00123545" w:rsidP="005600FB">
            <w:pPr>
              <w:rPr>
                <w:rFonts w:asciiTheme="minorHAnsi" w:hAnsiTheme="minorHAnsi"/>
                <w:sz w:val="22"/>
                <w:szCs w:val="22"/>
              </w:rPr>
            </w:pPr>
          </w:p>
        </w:tc>
        <w:tc>
          <w:tcPr>
            <w:tcW w:w="2342" w:type="dxa"/>
          </w:tcPr>
          <w:p w14:paraId="7D3DCB63" w14:textId="77777777" w:rsidR="00123545" w:rsidRPr="00123545" w:rsidRDefault="00123545" w:rsidP="005600FB">
            <w:pPr>
              <w:rPr>
                <w:rFonts w:asciiTheme="minorHAnsi" w:hAnsiTheme="minorHAnsi"/>
                <w:sz w:val="22"/>
                <w:szCs w:val="22"/>
              </w:rPr>
            </w:pPr>
          </w:p>
        </w:tc>
        <w:tc>
          <w:tcPr>
            <w:tcW w:w="3346" w:type="dxa"/>
          </w:tcPr>
          <w:p w14:paraId="34749E0F" w14:textId="756D4D5C" w:rsidR="00123545" w:rsidRPr="00123545" w:rsidRDefault="00123545" w:rsidP="005600FB">
            <w:pPr>
              <w:rPr>
                <w:rFonts w:asciiTheme="minorHAnsi" w:hAnsiTheme="minorHAnsi"/>
                <w:sz w:val="22"/>
                <w:szCs w:val="22"/>
              </w:rPr>
            </w:pPr>
          </w:p>
        </w:tc>
      </w:tr>
      <w:tr w:rsidR="00123545" w:rsidRPr="00123545" w14:paraId="51F9B316" w14:textId="77777777" w:rsidTr="00F62CAF">
        <w:trPr>
          <w:trHeight w:val="418"/>
        </w:trPr>
        <w:tc>
          <w:tcPr>
            <w:tcW w:w="2268" w:type="dxa"/>
          </w:tcPr>
          <w:p w14:paraId="5804459B" w14:textId="77777777" w:rsidR="00123545" w:rsidRPr="00123545" w:rsidRDefault="00123545" w:rsidP="005600FB">
            <w:pPr>
              <w:rPr>
                <w:rFonts w:asciiTheme="minorHAnsi" w:hAnsiTheme="minorHAnsi"/>
                <w:sz w:val="22"/>
                <w:szCs w:val="22"/>
              </w:rPr>
            </w:pPr>
          </w:p>
        </w:tc>
        <w:tc>
          <w:tcPr>
            <w:tcW w:w="1620" w:type="dxa"/>
          </w:tcPr>
          <w:p w14:paraId="36EF26F2" w14:textId="77777777" w:rsidR="00123545" w:rsidRPr="00123545" w:rsidRDefault="00123545" w:rsidP="005600FB">
            <w:pPr>
              <w:rPr>
                <w:rFonts w:asciiTheme="minorHAnsi" w:hAnsiTheme="minorHAnsi"/>
                <w:sz w:val="22"/>
                <w:szCs w:val="22"/>
              </w:rPr>
            </w:pPr>
          </w:p>
        </w:tc>
        <w:tc>
          <w:tcPr>
            <w:tcW w:w="2342" w:type="dxa"/>
          </w:tcPr>
          <w:p w14:paraId="7F90E1C7" w14:textId="77777777" w:rsidR="00123545" w:rsidRPr="00123545" w:rsidRDefault="00123545" w:rsidP="005600FB">
            <w:pPr>
              <w:rPr>
                <w:rFonts w:asciiTheme="minorHAnsi" w:hAnsiTheme="minorHAnsi"/>
                <w:sz w:val="22"/>
                <w:szCs w:val="22"/>
              </w:rPr>
            </w:pPr>
          </w:p>
        </w:tc>
        <w:tc>
          <w:tcPr>
            <w:tcW w:w="3346" w:type="dxa"/>
          </w:tcPr>
          <w:p w14:paraId="0FB5F160" w14:textId="46B096AA" w:rsidR="00123545" w:rsidRPr="00123545" w:rsidRDefault="00123545" w:rsidP="005600FB">
            <w:pPr>
              <w:rPr>
                <w:rFonts w:asciiTheme="minorHAnsi" w:hAnsiTheme="minorHAnsi"/>
                <w:sz w:val="22"/>
                <w:szCs w:val="22"/>
              </w:rPr>
            </w:pPr>
          </w:p>
        </w:tc>
      </w:tr>
      <w:tr w:rsidR="00123545" w:rsidRPr="00123545" w14:paraId="760F6C88" w14:textId="77777777" w:rsidTr="00F62CAF">
        <w:trPr>
          <w:trHeight w:val="426"/>
        </w:trPr>
        <w:tc>
          <w:tcPr>
            <w:tcW w:w="2268" w:type="dxa"/>
          </w:tcPr>
          <w:p w14:paraId="73582A35" w14:textId="77777777" w:rsidR="00123545" w:rsidRPr="00123545" w:rsidRDefault="00123545" w:rsidP="005600FB">
            <w:pPr>
              <w:rPr>
                <w:rFonts w:asciiTheme="minorHAnsi" w:hAnsiTheme="minorHAnsi"/>
                <w:sz w:val="22"/>
                <w:szCs w:val="22"/>
              </w:rPr>
            </w:pPr>
          </w:p>
        </w:tc>
        <w:tc>
          <w:tcPr>
            <w:tcW w:w="1620" w:type="dxa"/>
          </w:tcPr>
          <w:p w14:paraId="18581D94" w14:textId="77777777" w:rsidR="00123545" w:rsidRPr="00123545" w:rsidRDefault="00123545" w:rsidP="005600FB">
            <w:pPr>
              <w:rPr>
                <w:rFonts w:asciiTheme="minorHAnsi" w:hAnsiTheme="minorHAnsi"/>
                <w:sz w:val="22"/>
                <w:szCs w:val="22"/>
              </w:rPr>
            </w:pPr>
          </w:p>
        </w:tc>
        <w:tc>
          <w:tcPr>
            <w:tcW w:w="2342" w:type="dxa"/>
          </w:tcPr>
          <w:p w14:paraId="52D76B63" w14:textId="77777777" w:rsidR="00123545" w:rsidRPr="00123545" w:rsidRDefault="00123545" w:rsidP="005600FB">
            <w:pPr>
              <w:rPr>
                <w:rFonts w:asciiTheme="minorHAnsi" w:hAnsiTheme="minorHAnsi"/>
                <w:sz w:val="22"/>
                <w:szCs w:val="22"/>
              </w:rPr>
            </w:pPr>
          </w:p>
        </w:tc>
        <w:tc>
          <w:tcPr>
            <w:tcW w:w="3346" w:type="dxa"/>
          </w:tcPr>
          <w:p w14:paraId="07738705" w14:textId="74329051" w:rsidR="00123545" w:rsidRPr="00123545" w:rsidRDefault="00123545" w:rsidP="005600FB">
            <w:pPr>
              <w:rPr>
                <w:rFonts w:asciiTheme="minorHAnsi" w:hAnsiTheme="minorHAnsi"/>
                <w:sz w:val="22"/>
                <w:szCs w:val="22"/>
              </w:rPr>
            </w:pPr>
          </w:p>
        </w:tc>
      </w:tr>
      <w:tr w:rsidR="00123545" w:rsidRPr="00123545" w14:paraId="01099E5F" w14:textId="77777777" w:rsidTr="00F62CAF">
        <w:trPr>
          <w:trHeight w:val="418"/>
        </w:trPr>
        <w:tc>
          <w:tcPr>
            <w:tcW w:w="2268" w:type="dxa"/>
          </w:tcPr>
          <w:p w14:paraId="48C39391" w14:textId="77777777" w:rsidR="00123545" w:rsidRPr="00123545" w:rsidRDefault="00123545" w:rsidP="005600FB">
            <w:pPr>
              <w:rPr>
                <w:rFonts w:asciiTheme="minorHAnsi" w:hAnsiTheme="minorHAnsi"/>
                <w:sz w:val="22"/>
                <w:szCs w:val="22"/>
              </w:rPr>
            </w:pPr>
          </w:p>
        </w:tc>
        <w:tc>
          <w:tcPr>
            <w:tcW w:w="1620" w:type="dxa"/>
          </w:tcPr>
          <w:p w14:paraId="12010CC0" w14:textId="77777777" w:rsidR="00123545" w:rsidRPr="00123545" w:rsidRDefault="00123545" w:rsidP="005600FB">
            <w:pPr>
              <w:rPr>
                <w:rFonts w:asciiTheme="minorHAnsi" w:hAnsiTheme="minorHAnsi"/>
                <w:sz w:val="22"/>
                <w:szCs w:val="22"/>
              </w:rPr>
            </w:pPr>
          </w:p>
        </w:tc>
        <w:tc>
          <w:tcPr>
            <w:tcW w:w="2342" w:type="dxa"/>
          </w:tcPr>
          <w:p w14:paraId="793C932E" w14:textId="77777777" w:rsidR="00123545" w:rsidRPr="00123545" w:rsidRDefault="00123545" w:rsidP="005600FB">
            <w:pPr>
              <w:rPr>
                <w:rFonts w:asciiTheme="minorHAnsi" w:hAnsiTheme="minorHAnsi"/>
                <w:sz w:val="22"/>
                <w:szCs w:val="22"/>
              </w:rPr>
            </w:pPr>
          </w:p>
        </w:tc>
        <w:tc>
          <w:tcPr>
            <w:tcW w:w="3346" w:type="dxa"/>
          </w:tcPr>
          <w:p w14:paraId="4D52EAE1" w14:textId="2D3F8776" w:rsidR="00123545" w:rsidRPr="00123545" w:rsidRDefault="00123545" w:rsidP="005600FB">
            <w:pPr>
              <w:rPr>
                <w:rFonts w:asciiTheme="minorHAnsi" w:hAnsiTheme="minorHAnsi"/>
                <w:sz w:val="22"/>
                <w:szCs w:val="22"/>
              </w:rPr>
            </w:pPr>
          </w:p>
        </w:tc>
      </w:tr>
    </w:tbl>
    <w:p w14:paraId="1B719AC9" w14:textId="77777777" w:rsidR="00123545" w:rsidRPr="00123545" w:rsidRDefault="00123545" w:rsidP="00693C45">
      <w:pPr>
        <w:pStyle w:val="Title"/>
        <w:tabs>
          <w:tab w:val="left" w:pos="450"/>
        </w:tabs>
        <w:jc w:val="left"/>
        <w:rPr>
          <w:rFonts w:asciiTheme="minorHAnsi" w:hAnsiTheme="minorHAnsi"/>
          <w:b w:val="0"/>
          <w:sz w:val="22"/>
        </w:rPr>
      </w:pPr>
    </w:p>
    <w:p w14:paraId="0C971748" w14:textId="77777777" w:rsidR="00693C45" w:rsidRPr="00123545" w:rsidRDefault="00693C45" w:rsidP="00350806">
      <w:pPr>
        <w:pStyle w:val="Title"/>
        <w:tabs>
          <w:tab w:val="left" w:pos="450"/>
        </w:tabs>
        <w:jc w:val="left"/>
        <w:rPr>
          <w:rFonts w:asciiTheme="minorHAnsi" w:hAnsiTheme="minorHAnsi"/>
          <w:b w:val="0"/>
          <w:bCs w:val="0"/>
          <w:iCs/>
          <w:sz w:val="22"/>
        </w:rPr>
      </w:pPr>
    </w:p>
    <w:p w14:paraId="1AF68EF2" w14:textId="7605E0F1" w:rsidR="005456FF" w:rsidRPr="00693C45" w:rsidRDefault="00050253" w:rsidP="00693C45">
      <w:pPr>
        <w:pStyle w:val="Heading1"/>
      </w:pPr>
      <w:bookmarkStart w:id="17" w:name="_Toc498673772"/>
      <w:r>
        <w:t>Resources</w:t>
      </w:r>
      <w:bookmarkEnd w:id="17"/>
    </w:p>
    <w:p w14:paraId="092B4352" w14:textId="35068842" w:rsidR="000F01FD" w:rsidRDefault="005E1F10" w:rsidP="00CA7D22">
      <w:pPr>
        <w:pStyle w:val="Title"/>
        <w:jc w:val="left"/>
        <w:rPr>
          <w:rFonts w:asciiTheme="minorHAnsi" w:hAnsiTheme="minorHAnsi"/>
          <w:b w:val="0"/>
          <w:bCs w:val="0"/>
          <w:iCs/>
          <w:sz w:val="24"/>
          <w:szCs w:val="24"/>
        </w:rPr>
      </w:pPr>
      <w:r w:rsidRPr="002A3386">
        <w:rPr>
          <w:rFonts w:asciiTheme="minorHAnsi" w:hAnsiTheme="minorHAnsi"/>
          <w:b w:val="0"/>
          <w:bCs w:val="0"/>
          <w:iCs/>
          <w:sz w:val="24"/>
          <w:szCs w:val="24"/>
        </w:rPr>
        <w:t xml:space="preserve">Specify the budget allocated to </w:t>
      </w:r>
      <w:r w:rsidR="001F2B65">
        <w:rPr>
          <w:rFonts w:asciiTheme="minorHAnsi" w:hAnsiTheme="minorHAnsi"/>
          <w:b w:val="0"/>
          <w:bCs w:val="0"/>
          <w:iCs/>
          <w:sz w:val="24"/>
          <w:szCs w:val="24"/>
        </w:rPr>
        <w:t>monitoring, evaluation, and learning</w:t>
      </w:r>
      <w:r w:rsidRPr="002A3386">
        <w:rPr>
          <w:rFonts w:asciiTheme="minorHAnsi" w:hAnsiTheme="minorHAnsi"/>
          <w:b w:val="0"/>
          <w:bCs w:val="0"/>
          <w:iCs/>
          <w:sz w:val="24"/>
          <w:szCs w:val="24"/>
        </w:rPr>
        <w:t xml:space="preserve"> by listing the tasks, estimated </w:t>
      </w:r>
      <w:r w:rsidR="00AD3B21" w:rsidRPr="002A3386">
        <w:rPr>
          <w:rFonts w:asciiTheme="minorHAnsi" w:hAnsiTheme="minorHAnsi"/>
          <w:b w:val="0"/>
          <w:bCs w:val="0"/>
          <w:iCs/>
          <w:sz w:val="24"/>
          <w:szCs w:val="24"/>
        </w:rPr>
        <w:t>costs</w:t>
      </w:r>
      <w:r w:rsidRPr="002A3386">
        <w:rPr>
          <w:rFonts w:asciiTheme="minorHAnsi" w:hAnsiTheme="minorHAnsi"/>
          <w:b w:val="0"/>
          <w:bCs w:val="0"/>
          <w:iCs/>
          <w:sz w:val="24"/>
          <w:szCs w:val="24"/>
        </w:rPr>
        <w:t xml:space="preserve">, and proportion of the budget. </w:t>
      </w:r>
    </w:p>
    <w:p w14:paraId="57EAA17B" w14:textId="77777777" w:rsidR="005669DD" w:rsidRDefault="005669DD" w:rsidP="00CA7D22">
      <w:pPr>
        <w:pStyle w:val="Title"/>
        <w:jc w:val="left"/>
        <w:rPr>
          <w:rFonts w:asciiTheme="minorHAnsi" w:hAnsiTheme="minorHAnsi"/>
          <w:b w:val="0"/>
          <w:bCs w:val="0"/>
          <w:iCs/>
          <w:sz w:val="24"/>
          <w:szCs w:val="24"/>
        </w:rPr>
      </w:pPr>
    </w:p>
    <w:p w14:paraId="3F6A96D5" w14:textId="597AC347" w:rsidR="005669DD" w:rsidRDefault="006F7A8A" w:rsidP="005669DD">
      <w:pPr>
        <w:pStyle w:val="Heading1"/>
      </w:pPr>
      <w:bookmarkStart w:id="18" w:name="_Toc498673773"/>
      <w:r>
        <w:t>Change Lo</w:t>
      </w:r>
      <w:r w:rsidR="005669DD">
        <w:t>g</w:t>
      </w:r>
      <w:bookmarkEnd w:id="18"/>
    </w:p>
    <w:p w14:paraId="5F41DBA0" w14:textId="1407F995" w:rsidR="005669DD" w:rsidRDefault="00E80794" w:rsidP="00CA7D22">
      <w:pPr>
        <w:pStyle w:val="Title"/>
        <w:jc w:val="left"/>
        <w:rPr>
          <w:rFonts w:asciiTheme="minorHAnsi" w:hAnsiTheme="minorHAnsi"/>
          <w:b w:val="0"/>
          <w:sz w:val="24"/>
          <w:szCs w:val="24"/>
        </w:rPr>
      </w:pPr>
      <w:r>
        <w:rPr>
          <w:rFonts w:asciiTheme="minorHAnsi" w:hAnsiTheme="minorHAnsi"/>
          <w:b w:val="0"/>
          <w:sz w:val="24"/>
          <w:szCs w:val="24"/>
        </w:rPr>
        <w:t xml:space="preserve">The activity MEL plan should be </w:t>
      </w:r>
      <w:r w:rsidRPr="00E80794">
        <w:rPr>
          <w:rFonts w:asciiTheme="minorHAnsi" w:hAnsiTheme="minorHAnsi"/>
          <w:b w:val="0"/>
          <w:sz w:val="24"/>
          <w:szCs w:val="24"/>
        </w:rPr>
        <w:t xml:space="preserve">adjustments </w:t>
      </w:r>
      <w:r>
        <w:rPr>
          <w:rFonts w:asciiTheme="minorHAnsi" w:hAnsiTheme="minorHAnsi"/>
          <w:b w:val="0"/>
          <w:sz w:val="24"/>
          <w:szCs w:val="24"/>
        </w:rPr>
        <w:t xml:space="preserve">are made to activity </w:t>
      </w:r>
      <w:r w:rsidRPr="00E80794">
        <w:rPr>
          <w:rFonts w:asciiTheme="minorHAnsi" w:hAnsiTheme="minorHAnsi"/>
          <w:b w:val="0"/>
          <w:sz w:val="24"/>
          <w:szCs w:val="24"/>
        </w:rPr>
        <w:t>in response to new information and changes in context</w:t>
      </w:r>
      <w:r>
        <w:rPr>
          <w:rFonts w:asciiTheme="minorHAnsi" w:hAnsiTheme="minorHAnsi"/>
          <w:b w:val="0"/>
          <w:sz w:val="24"/>
          <w:szCs w:val="24"/>
        </w:rPr>
        <w:t xml:space="preserve">. </w:t>
      </w:r>
      <w:r w:rsidR="005669DD">
        <w:rPr>
          <w:rFonts w:asciiTheme="minorHAnsi" w:hAnsiTheme="minorHAnsi"/>
          <w:b w:val="0"/>
          <w:sz w:val="24"/>
          <w:szCs w:val="24"/>
        </w:rPr>
        <w:t>This</w:t>
      </w:r>
      <w:r w:rsidR="005669DD" w:rsidRPr="005456FF">
        <w:rPr>
          <w:rFonts w:asciiTheme="minorHAnsi" w:hAnsiTheme="minorHAnsi"/>
          <w:b w:val="0"/>
          <w:sz w:val="24"/>
          <w:szCs w:val="24"/>
        </w:rPr>
        <w:t xml:space="preserve"> </w:t>
      </w:r>
      <w:r w:rsidR="005669DD">
        <w:rPr>
          <w:rFonts w:asciiTheme="minorHAnsi" w:hAnsiTheme="minorHAnsi"/>
          <w:b w:val="0"/>
          <w:sz w:val="24"/>
          <w:szCs w:val="24"/>
        </w:rPr>
        <w:t xml:space="preserve">section includes a table to describe the changes that are made to the Activity MEL plan over time. </w:t>
      </w:r>
    </w:p>
    <w:p w14:paraId="61BBC000" w14:textId="77777777" w:rsidR="006F7A8A" w:rsidRDefault="006F7A8A" w:rsidP="00CA7D22">
      <w:pPr>
        <w:pStyle w:val="Title"/>
        <w:jc w:val="left"/>
        <w:rPr>
          <w:rFonts w:asciiTheme="minorHAnsi" w:hAnsiTheme="minorHAnsi"/>
          <w:b w:val="0"/>
          <w:sz w:val="24"/>
          <w:szCs w:val="24"/>
        </w:rPr>
      </w:pPr>
    </w:p>
    <w:tbl>
      <w:tblPr>
        <w:tblStyle w:val="TableGrid"/>
        <w:tblW w:w="0" w:type="auto"/>
        <w:tblLook w:val="04A0" w:firstRow="1" w:lastRow="0" w:firstColumn="1" w:lastColumn="0" w:noHBand="0" w:noVBand="1"/>
      </w:tblPr>
      <w:tblGrid>
        <w:gridCol w:w="1008"/>
        <w:gridCol w:w="1620"/>
        <w:gridCol w:w="2250"/>
        <w:gridCol w:w="4698"/>
      </w:tblGrid>
      <w:tr w:rsidR="006F7A8A" w:rsidRPr="006F7A8A" w14:paraId="3A8BF4F4" w14:textId="77777777" w:rsidTr="001F2B65">
        <w:tc>
          <w:tcPr>
            <w:tcW w:w="1008" w:type="dxa"/>
            <w:shd w:val="clear" w:color="auto" w:fill="BFBFBF" w:themeFill="background1" w:themeFillShade="BF"/>
          </w:tcPr>
          <w:p w14:paraId="49830216" w14:textId="0A37E450" w:rsidR="006F7A8A" w:rsidRPr="006F7A8A" w:rsidRDefault="006F7A8A" w:rsidP="00CA7D22">
            <w:pPr>
              <w:pStyle w:val="Title"/>
              <w:jc w:val="left"/>
              <w:rPr>
                <w:rFonts w:asciiTheme="minorHAnsi" w:hAnsiTheme="minorHAnsi"/>
                <w:sz w:val="22"/>
              </w:rPr>
            </w:pPr>
            <w:r w:rsidRPr="006F7A8A">
              <w:rPr>
                <w:rFonts w:asciiTheme="minorHAnsi" w:hAnsiTheme="minorHAnsi"/>
                <w:bCs w:val="0"/>
                <w:iCs/>
                <w:sz w:val="22"/>
              </w:rPr>
              <w:t>Date</w:t>
            </w:r>
          </w:p>
        </w:tc>
        <w:tc>
          <w:tcPr>
            <w:tcW w:w="1620" w:type="dxa"/>
            <w:shd w:val="clear" w:color="auto" w:fill="BFBFBF" w:themeFill="background1" w:themeFillShade="BF"/>
          </w:tcPr>
          <w:p w14:paraId="41F3D4D1" w14:textId="1D3E97DF" w:rsidR="006F7A8A" w:rsidRPr="006F7A8A" w:rsidRDefault="006F7A8A" w:rsidP="00CA7D22">
            <w:pPr>
              <w:pStyle w:val="Title"/>
              <w:jc w:val="left"/>
              <w:rPr>
                <w:rFonts w:asciiTheme="minorHAnsi" w:hAnsiTheme="minorHAnsi"/>
                <w:sz w:val="22"/>
              </w:rPr>
            </w:pPr>
            <w:r w:rsidRPr="006F7A8A">
              <w:rPr>
                <w:rFonts w:asciiTheme="minorHAnsi" w:hAnsiTheme="minorHAnsi"/>
                <w:bCs w:val="0"/>
                <w:iCs/>
                <w:sz w:val="22"/>
              </w:rPr>
              <w:t>Change by:</w:t>
            </w:r>
          </w:p>
        </w:tc>
        <w:tc>
          <w:tcPr>
            <w:tcW w:w="2250" w:type="dxa"/>
            <w:shd w:val="clear" w:color="auto" w:fill="BFBFBF" w:themeFill="background1" w:themeFillShade="BF"/>
          </w:tcPr>
          <w:p w14:paraId="42383310" w14:textId="05551271" w:rsidR="006F7A8A" w:rsidRPr="006F7A8A" w:rsidRDefault="006F7A8A" w:rsidP="00CA7D22">
            <w:pPr>
              <w:pStyle w:val="Title"/>
              <w:jc w:val="left"/>
              <w:rPr>
                <w:rFonts w:asciiTheme="minorHAnsi" w:hAnsiTheme="minorHAnsi"/>
                <w:sz w:val="22"/>
              </w:rPr>
            </w:pPr>
            <w:r w:rsidRPr="006F7A8A">
              <w:rPr>
                <w:rFonts w:asciiTheme="minorHAnsi" w:hAnsiTheme="minorHAnsi"/>
                <w:bCs w:val="0"/>
                <w:iCs/>
                <w:sz w:val="22"/>
              </w:rPr>
              <w:t>Change to:</w:t>
            </w:r>
          </w:p>
        </w:tc>
        <w:tc>
          <w:tcPr>
            <w:tcW w:w="4698" w:type="dxa"/>
            <w:shd w:val="clear" w:color="auto" w:fill="BFBFBF" w:themeFill="background1" w:themeFillShade="BF"/>
          </w:tcPr>
          <w:p w14:paraId="010BBE30" w14:textId="2BB13705" w:rsidR="006F7A8A" w:rsidRPr="006F7A8A" w:rsidRDefault="006F7A8A" w:rsidP="00CA7D22">
            <w:pPr>
              <w:pStyle w:val="Title"/>
              <w:jc w:val="left"/>
              <w:rPr>
                <w:rFonts w:asciiTheme="minorHAnsi" w:hAnsiTheme="minorHAnsi"/>
                <w:sz w:val="22"/>
              </w:rPr>
            </w:pPr>
            <w:r w:rsidRPr="006F7A8A">
              <w:rPr>
                <w:rFonts w:asciiTheme="minorHAnsi" w:hAnsiTheme="minorHAnsi"/>
                <w:bCs w:val="0"/>
                <w:iCs/>
                <w:sz w:val="22"/>
              </w:rPr>
              <w:t>Description of change:</w:t>
            </w:r>
          </w:p>
        </w:tc>
      </w:tr>
      <w:tr w:rsidR="006F7A8A" w:rsidRPr="006F7A8A" w14:paraId="44973C20" w14:textId="77777777" w:rsidTr="006F7A8A">
        <w:tc>
          <w:tcPr>
            <w:tcW w:w="1008" w:type="dxa"/>
          </w:tcPr>
          <w:p w14:paraId="2641135A" w14:textId="3139C193" w:rsidR="006F7A8A" w:rsidRPr="006F7A8A" w:rsidRDefault="006F7A8A" w:rsidP="00CA7D22">
            <w:pPr>
              <w:pStyle w:val="Title"/>
              <w:jc w:val="left"/>
              <w:rPr>
                <w:rFonts w:asciiTheme="minorHAnsi" w:hAnsiTheme="minorHAnsi"/>
                <w:b w:val="0"/>
                <w:i/>
                <w:sz w:val="20"/>
                <w:szCs w:val="20"/>
              </w:rPr>
            </w:pPr>
            <w:r w:rsidRPr="006F7A8A">
              <w:rPr>
                <w:rFonts w:asciiTheme="minorHAnsi" w:hAnsiTheme="minorHAnsi"/>
                <w:b w:val="0"/>
                <w:i/>
                <w:sz w:val="20"/>
                <w:szCs w:val="20"/>
              </w:rPr>
              <w:t>Effective date of change</w:t>
            </w:r>
          </w:p>
        </w:tc>
        <w:tc>
          <w:tcPr>
            <w:tcW w:w="1620" w:type="dxa"/>
          </w:tcPr>
          <w:p w14:paraId="2990396A" w14:textId="15510AD6" w:rsidR="006F7A8A" w:rsidRPr="006F7A8A" w:rsidRDefault="006F7A8A" w:rsidP="00CA7D22">
            <w:pPr>
              <w:pStyle w:val="Title"/>
              <w:jc w:val="left"/>
              <w:rPr>
                <w:rFonts w:asciiTheme="minorHAnsi" w:hAnsiTheme="minorHAnsi"/>
                <w:b w:val="0"/>
                <w:i/>
                <w:sz w:val="20"/>
                <w:szCs w:val="20"/>
              </w:rPr>
            </w:pPr>
            <w:r>
              <w:rPr>
                <w:rFonts w:asciiTheme="minorHAnsi" w:hAnsiTheme="minorHAnsi"/>
                <w:b w:val="0"/>
                <w:i/>
                <w:sz w:val="20"/>
                <w:szCs w:val="20"/>
              </w:rPr>
              <w:t>Person who made the change</w:t>
            </w:r>
          </w:p>
        </w:tc>
        <w:tc>
          <w:tcPr>
            <w:tcW w:w="2250" w:type="dxa"/>
          </w:tcPr>
          <w:p w14:paraId="1CF7698F" w14:textId="08181636" w:rsidR="006F7A8A" w:rsidRPr="006F7A8A" w:rsidRDefault="006F7A8A" w:rsidP="00CA7D22">
            <w:pPr>
              <w:pStyle w:val="Title"/>
              <w:jc w:val="left"/>
              <w:rPr>
                <w:rFonts w:asciiTheme="minorHAnsi" w:hAnsiTheme="minorHAnsi"/>
                <w:b w:val="0"/>
                <w:i/>
                <w:sz w:val="20"/>
                <w:szCs w:val="20"/>
              </w:rPr>
            </w:pPr>
            <w:r>
              <w:rPr>
                <w:rFonts w:asciiTheme="minorHAnsi" w:hAnsiTheme="minorHAnsi"/>
                <w:b w:val="0"/>
                <w:i/>
                <w:sz w:val="20"/>
                <w:szCs w:val="20"/>
              </w:rPr>
              <w:t xml:space="preserve">Section of the Activity MEL plan changed. If an indicator has been changed, include the indicator number. </w:t>
            </w:r>
          </w:p>
        </w:tc>
        <w:tc>
          <w:tcPr>
            <w:tcW w:w="4698" w:type="dxa"/>
          </w:tcPr>
          <w:p w14:paraId="5A994274" w14:textId="1F18CCB1" w:rsidR="006F7A8A" w:rsidRPr="006F7A8A" w:rsidRDefault="006F7A8A" w:rsidP="00CA7D22">
            <w:pPr>
              <w:pStyle w:val="Title"/>
              <w:jc w:val="left"/>
              <w:rPr>
                <w:rFonts w:asciiTheme="minorHAnsi" w:hAnsiTheme="minorHAnsi"/>
                <w:b w:val="0"/>
                <w:i/>
                <w:sz w:val="20"/>
                <w:szCs w:val="20"/>
              </w:rPr>
            </w:pPr>
            <w:r>
              <w:rPr>
                <w:rFonts w:asciiTheme="minorHAnsi" w:hAnsiTheme="minorHAnsi"/>
                <w:b w:val="0"/>
                <w:i/>
                <w:sz w:val="20"/>
                <w:szCs w:val="20"/>
              </w:rPr>
              <w:t xml:space="preserve">Summarize the change that was made to the Activity MEL plan and the reason the change was made. </w:t>
            </w:r>
          </w:p>
        </w:tc>
      </w:tr>
      <w:tr w:rsidR="00210274" w:rsidRPr="006F7A8A" w14:paraId="18CFD5C5" w14:textId="77777777" w:rsidTr="006F7A8A">
        <w:tc>
          <w:tcPr>
            <w:tcW w:w="1008" w:type="dxa"/>
          </w:tcPr>
          <w:p w14:paraId="02C984CA" w14:textId="77777777" w:rsidR="00210274" w:rsidRPr="006F7A8A" w:rsidRDefault="00210274" w:rsidP="00CA7D22">
            <w:pPr>
              <w:pStyle w:val="Title"/>
              <w:jc w:val="left"/>
              <w:rPr>
                <w:rFonts w:asciiTheme="minorHAnsi" w:hAnsiTheme="minorHAnsi"/>
                <w:b w:val="0"/>
                <w:i/>
                <w:sz w:val="20"/>
                <w:szCs w:val="20"/>
              </w:rPr>
            </w:pPr>
          </w:p>
        </w:tc>
        <w:tc>
          <w:tcPr>
            <w:tcW w:w="1620" w:type="dxa"/>
          </w:tcPr>
          <w:p w14:paraId="07F7F1E2" w14:textId="77777777" w:rsidR="00210274" w:rsidRDefault="00210274" w:rsidP="00CA7D22">
            <w:pPr>
              <w:pStyle w:val="Title"/>
              <w:jc w:val="left"/>
              <w:rPr>
                <w:rFonts w:asciiTheme="minorHAnsi" w:hAnsiTheme="minorHAnsi"/>
                <w:b w:val="0"/>
                <w:i/>
                <w:sz w:val="20"/>
                <w:szCs w:val="20"/>
              </w:rPr>
            </w:pPr>
          </w:p>
        </w:tc>
        <w:tc>
          <w:tcPr>
            <w:tcW w:w="2250" w:type="dxa"/>
          </w:tcPr>
          <w:p w14:paraId="4E071CEE" w14:textId="77777777" w:rsidR="00210274" w:rsidRDefault="00210274" w:rsidP="00CA7D22">
            <w:pPr>
              <w:pStyle w:val="Title"/>
              <w:jc w:val="left"/>
              <w:rPr>
                <w:rFonts w:asciiTheme="minorHAnsi" w:hAnsiTheme="minorHAnsi"/>
                <w:b w:val="0"/>
                <w:i/>
                <w:sz w:val="20"/>
                <w:szCs w:val="20"/>
              </w:rPr>
            </w:pPr>
          </w:p>
        </w:tc>
        <w:tc>
          <w:tcPr>
            <w:tcW w:w="4698" w:type="dxa"/>
          </w:tcPr>
          <w:p w14:paraId="01EDBF48" w14:textId="77777777" w:rsidR="00210274" w:rsidRDefault="00210274" w:rsidP="00CA7D22">
            <w:pPr>
              <w:pStyle w:val="Title"/>
              <w:jc w:val="left"/>
              <w:rPr>
                <w:rFonts w:asciiTheme="minorHAnsi" w:hAnsiTheme="minorHAnsi"/>
                <w:b w:val="0"/>
                <w:i/>
                <w:sz w:val="20"/>
                <w:szCs w:val="20"/>
              </w:rPr>
            </w:pPr>
          </w:p>
        </w:tc>
      </w:tr>
    </w:tbl>
    <w:p w14:paraId="74EB99F7" w14:textId="15716930" w:rsidR="004055A7" w:rsidRDefault="004055A7" w:rsidP="00DB18B3">
      <w:pPr>
        <w:pStyle w:val="Title"/>
        <w:jc w:val="left"/>
        <w:rPr>
          <w:rFonts w:ascii="Gill Sans MT" w:hAnsi="Gill Sans MT"/>
        </w:rPr>
      </w:pPr>
    </w:p>
    <w:p w14:paraId="463BA195" w14:textId="77777777" w:rsidR="00DB18B3" w:rsidRDefault="00DB18B3" w:rsidP="003F5D1A">
      <w:pPr>
        <w:pStyle w:val="Title"/>
        <w:jc w:val="right"/>
        <w:rPr>
          <w:rFonts w:ascii="Gill Sans MT" w:hAnsi="Gill Sans MT"/>
        </w:rPr>
      </w:pPr>
    </w:p>
    <w:p w14:paraId="78B2AFC3" w14:textId="77777777" w:rsidR="00DB18B3" w:rsidRDefault="00DB18B3" w:rsidP="003F5D1A">
      <w:pPr>
        <w:pStyle w:val="Title"/>
        <w:jc w:val="right"/>
        <w:rPr>
          <w:rFonts w:ascii="Gill Sans MT" w:hAnsi="Gill Sans MT"/>
        </w:rPr>
      </w:pPr>
    </w:p>
    <w:p w14:paraId="04BC6060" w14:textId="77777777" w:rsidR="00DB18B3" w:rsidRDefault="00DB18B3" w:rsidP="003F5D1A">
      <w:pPr>
        <w:pStyle w:val="Title"/>
        <w:jc w:val="right"/>
        <w:rPr>
          <w:rFonts w:ascii="Gill Sans MT" w:hAnsi="Gill Sans MT"/>
        </w:rPr>
        <w:sectPr w:rsidR="00DB18B3" w:rsidSect="002A0723">
          <w:footerReference w:type="default" r:id="rId20"/>
          <w:pgSz w:w="12240" w:h="15840" w:code="1"/>
          <w:pgMar w:top="1440" w:right="1440" w:bottom="1440" w:left="1440" w:header="0" w:footer="0" w:gutter="0"/>
          <w:pgNumType w:start="0"/>
          <w:cols w:space="720"/>
          <w:titlePg/>
          <w:docGrid w:linePitch="360"/>
        </w:sectPr>
      </w:pPr>
    </w:p>
    <w:p w14:paraId="462FCC5E" w14:textId="0A135C44" w:rsidR="002A0723" w:rsidRDefault="00092235" w:rsidP="00CA7D22">
      <w:pPr>
        <w:pStyle w:val="Heading1"/>
      </w:pPr>
      <w:bookmarkStart w:id="19" w:name="_Toc498673774"/>
      <w:r>
        <w:lastRenderedPageBreak/>
        <w:t xml:space="preserve">Annex I </w:t>
      </w:r>
      <w:r w:rsidR="002A0723" w:rsidRPr="00E21FB0">
        <w:t>Indicator</w:t>
      </w:r>
      <w:r w:rsidR="00E65C88">
        <w:t xml:space="preserve"> Summary Table</w:t>
      </w:r>
      <w:bookmarkEnd w:id="19"/>
      <w:r w:rsidR="002A0723" w:rsidRPr="00E21FB0">
        <w:t xml:space="preserve"> </w:t>
      </w:r>
    </w:p>
    <w:p w14:paraId="32C016DA" w14:textId="03F93150" w:rsidR="002A0723" w:rsidRDefault="00CB173E" w:rsidP="002A3386">
      <w:pPr>
        <w:pStyle w:val="NormalWeb"/>
        <w:spacing w:before="0" w:beforeAutospacing="0" w:after="200" w:afterAutospacing="0"/>
        <w:rPr>
          <w:rFonts w:ascii="Gill Sans MT" w:hAnsi="Gill Sans MT"/>
          <w:b/>
          <w:bCs/>
          <w:iCs/>
        </w:rPr>
      </w:pPr>
      <w:hyperlink r:id="rId21" w:history="1">
        <w:r w:rsidR="00F96C97">
          <w:rPr>
            <w:rStyle w:val="Hyperlink"/>
            <w:rFonts w:ascii="Calibri" w:hAnsi="Calibri"/>
            <w:sz w:val="22"/>
            <w:szCs w:val="22"/>
          </w:rPr>
          <w:t>I</w:t>
        </w:r>
        <w:r w:rsidR="00CD413E" w:rsidRPr="002A3386">
          <w:rPr>
            <w:rStyle w:val="Hyperlink"/>
            <w:rFonts w:ascii="Calibri" w:hAnsi="Calibri"/>
            <w:sz w:val="22"/>
            <w:szCs w:val="22"/>
          </w:rPr>
          <w:t>ndicator summary table guidance and template</w:t>
        </w:r>
      </w:hyperlink>
      <w:r w:rsidR="00CD413E" w:rsidRPr="00350806">
        <w:rPr>
          <w:rFonts w:ascii="Gill Sans MT" w:hAnsi="Gill Sans MT"/>
          <w:b/>
          <w:bCs/>
          <w:iCs/>
        </w:rPr>
        <w:t xml:space="preserve"> </w:t>
      </w:r>
    </w:p>
    <w:p w14:paraId="066E7947" w14:textId="77777777" w:rsidR="00822C3E" w:rsidRDefault="00822C3E" w:rsidP="002A3386">
      <w:pPr>
        <w:pStyle w:val="NormalWeb"/>
        <w:spacing w:before="0" w:beforeAutospacing="0" w:after="200" w:afterAutospacing="0"/>
        <w:rPr>
          <w:rFonts w:ascii="Gill Sans MT" w:hAnsi="Gill Sans MT"/>
          <w:b/>
          <w:bCs/>
          <w:iCs/>
        </w:rPr>
      </w:pPr>
    </w:p>
    <w:tbl>
      <w:tblPr>
        <w:tblW w:w="2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9"/>
        <w:gridCol w:w="2034"/>
        <w:gridCol w:w="3797"/>
        <w:gridCol w:w="1899"/>
        <w:gridCol w:w="1899"/>
        <w:gridCol w:w="949"/>
        <w:gridCol w:w="1356"/>
        <w:gridCol w:w="1221"/>
        <w:gridCol w:w="1356"/>
        <w:gridCol w:w="1221"/>
      </w:tblGrid>
      <w:tr w:rsidR="00822C3E" w:rsidRPr="00822C3E" w14:paraId="1FD18C62" w14:textId="77777777" w:rsidTr="00822C3E">
        <w:trPr>
          <w:cantSplit/>
          <w:trHeight w:val="285"/>
          <w:tblHeader/>
        </w:trPr>
        <w:tc>
          <w:tcPr>
            <w:tcW w:w="4909" w:type="dxa"/>
            <w:vMerge w:val="restart"/>
            <w:shd w:val="clear" w:color="auto" w:fill="0070C0"/>
          </w:tcPr>
          <w:p w14:paraId="47A07009"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Indicator</w:t>
            </w:r>
          </w:p>
        </w:tc>
        <w:tc>
          <w:tcPr>
            <w:tcW w:w="2034" w:type="dxa"/>
            <w:vMerge w:val="restart"/>
            <w:shd w:val="clear" w:color="auto" w:fill="0070C0"/>
          </w:tcPr>
          <w:p w14:paraId="70F6ED12" w14:textId="6E021459"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Type</w:t>
            </w:r>
            <w:r>
              <w:rPr>
                <w:rFonts w:ascii="Gill Sans MT" w:hAnsi="Gill Sans MT"/>
                <w:b/>
                <w:bCs/>
                <w:iCs/>
              </w:rPr>
              <w:t xml:space="preserve"> of Indicator</w:t>
            </w:r>
          </w:p>
        </w:tc>
        <w:tc>
          <w:tcPr>
            <w:tcW w:w="3797" w:type="dxa"/>
            <w:vMerge w:val="restart"/>
            <w:shd w:val="clear" w:color="auto" w:fill="0070C0"/>
          </w:tcPr>
          <w:p w14:paraId="4BF1C9A5"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 xml:space="preserve">Data Source </w:t>
            </w:r>
          </w:p>
        </w:tc>
        <w:tc>
          <w:tcPr>
            <w:tcW w:w="1899" w:type="dxa"/>
            <w:vMerge w:val="restart"/>
            <w:shd w:val="clear" w:color="auto" w:fill="0070C0"/>
          </w:tcPr>
          <w:p w14:paraId="15D18D65"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Frequency</w:t>
            </w:r>
          </w:p>
        </w:tc>
        <w:tc>
          <w:tcPr>
            <w:tcW w:w="1899" w:type="dxa"/>
            <w:vMerge w:val="restart"/>
            <w:shd w:val="clear" w:color="auto" w:fill="0070C0"/>
          </w:tcPr>
          <w:p w14:paraId="232A15FD"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Unit of Measure</w:t>
            </w:r>
          </w:p>
        </w:tc>
        <w:tc>
          <w:tcPr>
            <w:tcW w:w="949" w:type="dxa"/>
            <w:vMerge w:val="restart"/>
            <w:shd w:val="clear" w:color="auto" w:fill="0070C0"/>
          </w:tcPr>
          <w:p w14:paraId="209A4A87"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PPR</w:t>
            </w:r>
          </w:p>
        </w:tc>
        <w:tc>
          <w:tcPr>
            <w:tcW w:w="2577" w:type="dxa"/>
            <w:gridSpan w:val="2"/>
            <w:shd w:val="clear" w:color="auto" w:fill="0070C0"/>
          </w:tcPr>
          <w:p w14:paraId="5A29D8AF"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Baseline</w:t>
            </w:r>
          </w:p>
        </w:tc>
        <w:tc>
          <w:tcPr>
            <w:tcW w:w="2577" w:type="dxa"/>
            <w:gridSpan w:val="2"/>
            <w:shd w:val="clear" w:color="auto" w:fill="0070C0"/>
          </w:tcPr>
          <w:p w14:paraId="126AA1E5"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Endline</w:t>
            </w:r>
          </w:p>
        </w:tc>
      </w:tr>
      <w:tr w:rsidR="00822C3E" w:rsidRPr="00822C3E" w14:paraId="37F1BE70" w14:textId="77777777" w:rsidTr="00822C3E">
        <w:trPr>
          <w:cantSplit/>
          <w:trHeight w:val="200"/>
        </w:trPr>
        <w:tc>
          <w:tcPr>
            <w:tcW w:w="4909" w:type="dxa"/>
            <w:vMerge/>
            <w:shd w:val="clear" w:color="auto" w:fill="auto"/>
          </w:tcPr>
          <w:p w14:paraId="45035C4D" w14:textId="77777777" w:rsidR="00822C3E" w:rsidRPr="00822C3E" w:rsidRDefault="00822C3E" w:rsidP="00822C3E">
            <w:pPr>
              <w:pStyle w:val="NormalWeb"/>
              <w:spacing w:after="200"/>
              <w:rPr>
                <w:rFonts w:ascii="Gill Sans MT" w:hAnsi="Gill Sans MT"/>
                <w:b/>
                <w:bCs/>
                <w:iCs/>
              </w:rPr>
            </w:pPr>
          </w:p>
        </w:tc>
        <w:tc>
          <w:tcPr>
            <w:tcW w:w="2034" w:type="dxa"/>
            <w:vMerge/>
            <w:shd w:val="clear" w:color="auto" w:fill="auto"/>
          </w:tcPr>
          <w:p w14:paraId="2CF8C180" w14:textId="77777777" w:rsidR="00822C3E" w:rsidRPr="00822C3E" w:rsidRDefault="00822C3E" w:rsidP="00822C3E">
            <w:pPr>
              <w:pStyle w:val="NormalWeb"/>
              <w:spacing w:after="200"/>
              <w:rPr>
                <w:rFonts w:ascii="Gill Sans MT" w:hAnsi="Gill Sans MT"/>
                <w:b/>
                <w:bCs/>
                <w:iCs/>
              </w:rPr>
            </w:pPr>
          </w:p>
        </w:tc>
        <w:tc>
          <w:tcPr>
            <w:tcW w:w="3797" w:type="dxa"/>
            <w:vMerge/>
            <w:shd w:val="clear" w:color="auto" w:fill="auto"/>
          </w:tcPr>
          <w:p w14:paraId="5E2428EF" w14:textId="77777777" w:rsidR="00822C3E" w:rsidRPr="00822C3E" w:rsidRDefault="00822C3E" w:rsidP="00822C3E">
            <w:pPr>
              <w:pStyle w:val="NormalWeb"/>
              <w:spacing w:after="200"/>
              <w:rPr>
                <w:rFonts w:ascii="Gill Sans MT" w:hAnsi="Gill Sans MT"/>
                <w:b/>
                <w:bCs/>
                <w:iCs/>
              </w:rPr>
            </w:pPr>
          </w:p>
        </w:tc>
        <w:tc>
          <w:tcPr>
            <w:tcW w:w="1899" w:type="dxa"/>
            <w:vMerge/>
            <w:shd w:val="clear" w:color="auto" w:fill="auto"/>
          </w:tcPr>
          <w:p w14:paraId="2C434612" w14:textId="77777777" w:rsidR="00822C3E" w:rsidRPr="00822C3E" w:rsidRDefault="00822C3E" w:rsidP="00822C3E">
            <w:pPr>
              <w:pStyle w:val="NormalWeb"/>
              <w:spacing w:after="200"/>
              <w:rPr>
                <w:rFonts w:ascii="Gill Sans MT" w:hAnsi="Gill Sans MT"/>
                <w:b/>
                <w:bCs/>
                <w:iCs/>
              </w:rPr>
            </w:pPr>
          </w:p>
        </w:tc>
        <w:tc>
          <w:tcPr>
            <w:tcW w:w="1899" w:type="dxa"/>
            <w:vMerge/>
            <w:shd w:val="clear" w:color="auto" w:fill="auto"/>
          </w:tcPr>
          <w:p w14:paraId="2BE3F3F0" w14:textId="77777777" w:rsidR="00822C3E" w:rsidRPr="00822C3E" w:rsidRDefault="00822C3E" w:rsidP="00822C3E">
            <w:pPr>
              <w:pStyle w:val="NormalWeb"/>
              <w:spacing w:after="200"/>
              <w:rPr>
                <w:rFonts w:ascii="Gill Sans MT" w:hAnsi="Gill Sans MT"/>
                <w:b/>
                <w:bCs/>
                <w:iCs/>
              </w:rPr>
            </w:pPr>
          </w:p>
        </w:tc>
        <w:tc>
          <w:tcPr>
            <w:tcW w:w="949" w:type="dxa"/>
            <w:vMerge/>
            <w:shd w:val="clear" w:color="auto" w:fill="auto"/>
          </w:tcPr>
          <w:p w14:paraId="6311F808" w14:textId="77777777" w:rsidR="00822C3E" w:rsidRPr="00822C3E" w:rsidRDefault="00822C3E" w:rsidP="00822C3E">
            <w:pPr>
              <w:pStyle w:val="NormalWeb"/>
              <w:spacing w:after="200"/>
              <w:rPr>
                <w:rFonts w:ascii="Gill Sans MT" w:hAnsi="Gill Sans MT"/>
                <w:b/>
                <w:bCs/>
                <w:iCs/>
              </w:rPr>
            </w:pPr>
          </w:p>
        </w:tc>
        <w:tc>
          <w:tcPr>
            <w:tcW w:w="1356" w:type="dxa"/>
            <w:shd w:val="clear" w:color="auto" w:fill="0070C0"/>
          </w:tcPr>
          <w:p w14:paraId="43652D70"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Date</w:t>
            </w:r>
          </w:p>
        </w:tc>
        <w:tc>
          <w:tcPr>
            <w:tcW w:w="1221" w:type="dxa"/>
            <w:shd w:val="clear" w:color="auto" w:fill="0070C0"/>
          </w:tcPr>
          <w:p w14:paraId="1B8CF60F"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Value</w:t>
            </w:r>
          </w:p>
        </w:tc>
        <w:tc>
          <w:tcPr>
            <w:tcW w:w="1356" w:type="dxa"/>
            <w:shd w:val="clear" w:color="auto" w:fill="0070C0"/>
          </w:tcPr>
          <w:p w14:paraId="09C86529"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Date</w:t>
            </w:r>
          </w:p>
        </w:tc>
        <w:tc>
          <w:tcPr>
            <w:tcW w:w="1221" w:type="dxa"/>
            <w:shd w:val="clear" w:color="auto" w:fill="0070C0"/>
          </w:tcPr>
          <w:p w14:paraId="67DD82D9" w14:textId="77777777" w:rsidR="00822C3E" w:rsidRPr="00822C3E" w:rsidRDefault="00822C3E" w:rsidP="00822C3E">
            <w:pPr>
              <w:pStyle w:val="NormalWeb"/>
              <w:spacing w:after="200"/>
              <w:rPr>
                <w:rFonts w:ascii="Gill Sans MT" w:hAnsi="Gill Sans MT"/>
                <w:b/>
                <w:bCs/>
                <w:iCs/>
              </w:rPr>
            </w:pPr>
            <w:r w:rsidRPr="00822C3E">
              <w:rPr>
                <w:rFonts w:ascii="Gill Sans MT" w:hAnsi="Gill Sans MT"/>
                <w:b/>
                <w:bCs/>
                <w:iCs/>
              </w:rPr>
              <w:t>Target</w:t>
            </w:r>
          </w:p>
        </w:tc>
      </w:tr>
      <w:tr w:rsidR="00822C3E" w:rsidRPr="00822C3E" w14:paraId="56F1BF2C" w14:textId="77777777" w:rsidTr="005600FB">
        <w:trPr>
          <w:cantSplit/>
          <w:trHeight w:val="266"/>
        </w:trPr>
        <w:tc>
          <w:tcPr>
            <w:tcW w:w="4909" w:type="dxa"/>
            <w:shd w:val="clear" w:color="auto" w:fill="auto"/>
          </w:tcPr>
          <w:p w14:paraId="72948F28" w14:textId="77777777" w:rsidR="00822C3E" w:rsidRPr="00822C3E" w:rsidRDefault="00822C3E" w:rsidP="005600FB">
            <w:pPr>
              <w:pStyle w:val="NormalWeb"/>
              <w:spacing w:after="200"/>
              <w:rPr>
                <w:rFonts w:ascii="Gill Sans MT" w:hAnsi="Gill Sans MT"/>
                <w:bCs/>
                <w:i/>
                <w:iCs/>
              </w:rPr>
            </w:pPr>
            <w:r w:rsidRPr="00822C3E">
              <w:rPr>
                <w:rFonts w:ascii="Gill Sans MT" w:hAnsi="Gill Sans MT"/>
                <w:bCs/>
                <w:i/>
                <w:iCs/>
              </w:rPr>
              <w:t>Example…</w:t>
            </w:r>
          </w:p>
        </w:tc>
        <w:tc>
          <w:tcPr>
            <w:tcW w:w="2034" w:type="dxa"/>
            <w:shd w:val="clear" w:color="auto" w:fill="auto"/>
          </w:tcPr>
          <w:p w14:paraId="4844D69C" w14:textId="77777777" w:rsidR="00822C3E" w:rsidRPr="00822C3E" w:rsidRDefault="00822C3E" w:rsidP="005600FB">
            <w:pPr>
              <w:pStyle w:val="NormalWeb"/>
              <w:spacing w:after="200"/>
              <w:rPr>
                <w:rFonts w:ascii="Gill Sans MT" w:hAnsi="Gill Sans MT"/>
                <w:bCs/>
                <w:i/>
                <w:iCs/>
              </w:rPr>
            </w:pPr>
          </w:p>
        </w:tc>
        <w:tc>
          <w:tcPr>
            <w:tcW w:w="3797" w:type="dxa"/>
            <w:shd w:val="clear" w:color="auto" w:fill="auto"/>
          </w:tcPr>
          <w:p w14:paraId="13E9F9DD" w14:textId="77777777" w:rsidR="00822C3E" w:rsidRPr="00822C3E" w:rsidRDefault="00822C3E" w:rsidP="005600FB">
            <w:pPr>
              <w:pStyle w:val="NormalWeb"/>
              <w:spacing w:after="200"/>
              <w:rPr>
                <w:rFonts w:ascii="Gill Sans MT" w:hAnsi="Gill Sans MT"/>
                <w:bCs/>
                <w:i/>
                <w:iCs/>
              </w:rPr>
            </w:pPr>
          </w:p>
        </w:tc>
        <w:tc>
          <w:tcPr>
            <w:tcW w:w="1899" w:type="dxa"/>
            <w:shd w:val="clear" w:color="auto" w:fill="auto"/>
          </w:tcPr>
          <w:p w14:paraId="122348F0" w14:textId="77777777" w:rsidR="00822C3E" w:rsidRPr="00822C3E" w:rsidRDefault="00822C3E" w:rsidP="005600FB">
            <w:pPr>
              <w:pStyle w:val="NormalWeb"/>
              <w:spacing w:after="200"/>
              <w:rPr>
                <w:rFonts w:ascii="Gill Sans MT" w:hAnsi="Gill Sans MT"/>
                <w:bCs/>
                <w:i/>
                <w:iCs/>
              </w:rPr>
            </w:pPr>
          </w:p>
        </w:tc>
        <w:tc>
          <w:tcPr>
            <w:tcW w:w="1899" w:type="dxa"/>
            <w:shd w:val="clear" w:color="auto" w:fill="auto"/>
          </w:tcPr>
          <w:p w14:paraId="6EB1D4C2" w14:textId="77777777" w:rsidR="00822C3E" w:rsidRPr="00822C3E" w:rsidRDefault="00822C3E" w:rsidP="005600FB">
            <w:pPr>
              <w:pStyle w:val="NormalWeb"/>
              <w:spacing w:after="200"/>
              <w:rPr>
                <w:rFonts w:ascii="Gill Sans MT" w:hAnsi="Gill Sans MT"/>
                <w:bCs/>
                <w:i/>
                <w:iCs/>
              </w:rPr>
            </w:pPr>
          </w:p>
        </w:tc>
        <w:tc>
          <w:tcPr>
            <w:tcW w:w="949" w:type="dxa"/>
            <w:shd w:val="clear" w:color="auto" w:fill="auto"/>
          </w:tcPr>
          <w:p w14:paraId="373C11CF" w14:textId="77777777" w:rsidR="00822C3E" w:rsidRPr="00822C3E" w:rsidRDefault="00822C3E" w:rsidP="005600FB">
            <w:pPr>
              <w:pStyle w:val="NormalWeb"/>
              <w:spacing w:after="200"/>
              <w:rPr>
                <w:rFonts w:ascii="Gill Sans MT" w:hAnsi="Gill Sans MT"/>
                <w:bCs/>
                <w:i/>
                <w:iCs/>
              </w:rPr>
            </w:pPr>
          </w:p>
        </w:tc>
        <w:tc>
          <w:tcPr>
            <w:tcW w:w="1356" w:type="dxa"/>
            <w:shd w:val="clear" w:color="auto" w:fill="auto"/>
          </w:tcPr>
          <w:p w14:paraId="16840B4B" w14:textId="77777777" w:rsidR="00822C3E" w:rsidRPr="00822C3E" w:rsidRDefault="00822C3E" w:rsidP="005600FB">
            <w:pPr>
              <w:pStyle w:val="NormalWeb"/>
              <w:spacing w:after="200"/>
              <w:rPr>
                <w:rFonts w:ascii="Gill Sans MT" w:hAnsi="Gill Sans MT"/>
                <w:bCs/>
                <w:i/>
                <w:iCs/>
              </w:rPr>
            </w:pPr>
          </w:p>
        </w:tc>
        <w:tc>
          <w:tcPr>
            <w:tcW w:w="1221" w:type="dxa"/>
            <w:shd w:val="clear" w:color="auto" w:fill="auto"/>
          </w:tcPr>
          <w:p w14:paraId="62B1EE99" w14:textId="77777777" w:rsidR="00822C3E" w:rsidRPr="00822C3E" w:rsidRDefault="00822C3E" w:rsidP="005600FB">
            <w:pPr>
              <w:pStyle w:val="NormalWeb"/>
              <w:spacing w:after="200"/>
              <w:rPr>
                <w:rFonts w:ascii="Gill Sans MT" w:hAnsi="Gill Sans MT"/>
                <w:bCs/>
                <w:i/>
                <w:iCs/>
              </w:rPr>
            </w:pPr>
          </w:p>
        </w:tc>
        <w:tc>
          <w:tcPr>
            <w:tcW w:w="1356" w:type="dxa"/>
            <w:shd w:val="clear" w:color="auto" w:fill="auto"/>
          </w:tcPr>
          <w:p w14:paraId="5F1B3FD1" w14:textId="77777777" w:rsidR="00822C3E" w:rsidRPr="00822C3E" w:rsidRDefault="00822C3E" w:rsidP="005600FB">
            <w:pPr>
              <w:pStyle w:val="NormalWeb"/>
              <w:spacing w:after="200"/>
              <w:rPr>
                <w:rFonts w:ascii="Gill Sans MT" w:hAnsi="Gill Sans MT"/>
                <w:bCs/>
                <w:i/>
                <w:iCs/>
              </w:rPr>
            </w:pPr>
          </w:p>
        </w:tc>
        <w:tc>
          <w:tcPr>
            <w:tcW w:w="1221" w:type="dxa"/>
            <w:shd w:val="clear" w:color="auto" w:fill="auto"/>
          </w:tcPr>
          <w:p w14:paraId="336C25C5" w14:textId="77777777" w:rsidR="00822C3E" w:rsidRPr="00822C3E" w:rsidRDefault="00822C3E" w:rsidP="005600FB">
            <w:pPr>
              <w:pStyle w:val="NormalWeb"/>
              <w:spacing w:after="200"/>
              <w:rPr>
                <w:rFonts w:ascii="Gill Sans MT" w:hAnsi="Gill Sans MT"/>
                <w:bCs/>
                <w:i/>
                <w:iCs/>
              </w:rPr>
            </w:pPr>
          </w:p>
        </w:tc>
      </w:tr>
      <w:tr w:rsidR="00822C3E" w:rsidRPr="00822C3E" w14:paraId="406A72ED" w14:textId="77777777" w:rsidTr="00822C3E">
        <w:trPr>
          <w:cantSplit/>
          <w:trHeight w:val="266"/>
        </w:trPr>
        <w:tc>
          <w:tcPr>
            <w:tcW w:w="20641" w:type="dxa"/>
            <w:gridSpan w:val="10"/>
            <w:shd w:val="clear" w:color="auto" w:fill="BFBFBF" w:themeFill="background1" w:themeFillShade="BF"/>
          </w:tcPr>
          <w:p w14:paraId="74D8E8DE" w14:textId="0ABE2970" w:rsidR="00822C3E" w:rsidRPr="00822C3E" w:rsidRDefault="00822C3E" w:rsidP="00822C3E">
            <w:pPr>
              <w:pStyle w:val="NormalWeb"/>
              <w:spacing w:after="200"/>
              <w:rPr>
                <w:rFonts w:ascii="Gill Sans MT" w:hAnsi="Gill Sans MT"/>
                <w:bCs/>
                <w:i/>
                <w:iCs/>
              </w:rPr>
            </w:pPr>
            <w:r w:rsidRPr="00822C3E">
              <w:rPr>
                <w:rFonts w:ascii="Gill Sans MT" w:hAnsi="Gill Sans MT"/>
                <w:b/>
                <w:bCs/>
                <w:i/>
                <w:iCs/>
              </w:rPr>
              <w:t>Result</w:t>
            </w:r>
            <w:r w:rsidRPr="00822C3E">
              <w:rPr>
                <w:rFonts w:ascii="Gill Sans MT" w:hAnsi="Gill Sans MT"/>
                <w:bCs/>
                <w:i/>
                <w:iCs/>
              </w:rPr>
              <w:t>:</w:t>
            </w:r>
            <w:r w:rsidRPr="00822C3E">
              <w:rPr>
                <w:rFonts w:ascii="Gill Sans MT" w:hAnsi="Gill Sans MT" w:cs="Arial"/>
              </w:rPr>
              <w:t xml:space="preserve"> Improved child birth outcomes in the southern region of East Tambou</w:t>
            </w:r>
          </w:p>
        </w:tc>
      </w:tr>
      <w:tr w:rsidR="00822C3E" w:rsidRPr="00822C3E" w14:paraId="4715D980" w14:textId="77777777" w:rsidTr="00822C3E">
        <w:trPr>
          <w:cantSplit/>
          <w:trHeight w:val="2257"/>
        </w:trPr>
        <w:tc>
          <w:tcPr>
            <w:tcW w:w="4909" w:type="dxa"/>
            <w:shd w:val="clear" w:color="auto" w:fill="auto"/>
          </w:tcPr>
          <w:p w14:paraId="445732AD"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3.4.1.(a) Neonatal mortality rate (number of deaths of infants during the first 28 days of life per 1,000 live births) in child birth facilities in the southern region of East Tambou.</w:t>
            </w:r>
          </w:p>
        </w:tc>
        <w:tc>
          <w:tcPr>
            <w:tcW w:w="2034" w:type="dxa"/>
            <w:shd w:val="clear" w:color="auto" w:fill="auto"/>
          </w:tcPr>
          <w:p w14:paraId="0D3881B0" w14:textId="2C44A056" w:rsidR="00822C3E" w:rsidRPr="00822C3E" w:rsidRDefault="00822C3E" w:rsidP="00822C3E">
            <w:pPr>
              <w:pStyle w:val="NormalWeb"/>
              <w:spacing w:after="200"/>
              <w:rPr>
                <w:rFonts w:ascii="Gill Sans MT" w:hAnsi="Gill Sans MT"/>
                <w:bCs/>
                <w:i/>
                <w:iCs/>
              </w:rPr>
            </w:pPr>
            <w:r>
              <w:rPr>
                <w:rFonts w:ascii="Gill Sans MT" w:hAnsi="Gill Sans MT"/>
                <w:bCs/>
                <w:i/>
                <w:iCs/>
              </w:rPr>
              <w:t xml:space="preserve">Performance/ </w:t>
            </w:r>
            <w:r w:rsidRPr="00822C3E">
              <w:rPr>
                <w:rFonts w:ascii="Gill Sans MT" w:hAnsi="Gill Sans MT"/>
                <w:bCs/>
                <w:i/>
                <w:iCs/>
              </w:rPr>
              <w:t>Custom</w:t>
            </w:r>
          </w:p>
        </w:tc>
        <w:tc>
          <w:tcPr>
            <w:tcW w:w="3797" w:type="dxa"/>
            <w:shd w:val="clear" w:color="auto" w:fill="auto"/>
          </w:tcPr>
          <w:p w14:paraId="4BD3E22D"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Survey of child birth facility vital registration data by the MCH-Tambou Project.</w:t>
            </w:r>
          </w:p>
        </w:tc>
        <w:tc>
          <w:tcPr>
            <w:tcW w:w="1899" w:type="dxa"/>
            <w:shd w:val="clear" w:color="auto" w:fill="auto"/>
          </w:tcPr>
          <w:p w14:paraId="1A98BCC1"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Quarterly</w:t>
            </w:r>
          </w:p>
        </w:tc>
        <w:tc>
          <w:tcPr>
            <w:tcW w:w="1899" w:type="dxa"/>
            <w:shd w:val="clear" w:color="auto" w:fill="auto"/>
          </w:tcPr>
          <w:p w14:paraId="708DFADF"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Number per 1,000</w:t>
            </w:r>
          </w:p>
        </w:tc>
        <w:tc>
          <w:tcPr>
            <w:tcW w:w="949" w:type="dxa"/>
            <w:shd w:val="clear" w:color="auto" w:fill="auto"/>
          </w:tcPr>
          <w:p w14:paraId="11DE3726"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Y</w:t>
            </w:r>
          </w:p>
        </w:tc>
        <w:tc>
          <w:tcPr>
            <w:tcW w:w="1356" w:type="dxa"/>
            <w:shd w:val="clear" w:color="auto" w:fill="auto"/>
          </w:tcPr>
          <w:p w14:paraId="14F66321"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01/2016</w:t>
            </w:r>
          </w:p>
        </w:tc>
        <w:tc>
          <w:tcPr>
            <w:tcW w:w="1221" w:type="dxa"/>
            <w:shd w:val="clear" w:color="auto" w:fill="auto"/>
          </w:tcPr>
          <w:p w14:paraId="4B45B6EA"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55.3</w:t>
            </w:r>
          </w:p>
        </w:tc>
        <w:tc>
          <w:tcPr>
            <w:tcW w:w="1356" w:type="dxa"/>
            <w:shd w:val="clear" w:color="auto" w:fill="auto"/>
          </w:tcPr>
          <w:p w14:paraId="4C870540"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09/2021</w:t>
            </w:r>
          </w:p>
        </w:tc>
        <w:tc>
          <w:tcPr>
            <w:tcW w:w="1221" w:type="dxa"/>
            <w:shd w:val="clear" w:color="auto" w:fill="auto"/>
          </w:tcPr>
          <w:p w14:paraId="72E144B5" w14:textId="77777777" w:rsidR="00822C3E" w:rsidRPr="00822C3E" w:rsidRDefault="00822C3E" w:rsidP="00822C3E">
            <w:pPr>
              <w:pStyle w:val="NormalWeb"/>
              <w:spacing w:after="200"/>
              <w:rPr>
                <w:rFonts w:ascii="Gill Sans MT" w:hAnsi="Gill Sans MT"/>
                <w:bCs/>
                <w:i/>
                <w:iCs/>
              </w:rPr>
            </w:pPr>
            <w:r w:rsidRPr="00822C3E">
              <w:rPr>
                <w:rFonts w:ascii="Gill Sans MT" w:hAnsi="Gill Sans MT"/>
                <w:bCs/>
                <w:i/>
                <w:iCs/>
              </w:rPr>
              <w:t>40.0</w:t>
            </w:r>
          </w:p>
        </w:tc>
      </w:tr>
      <w:tr w:rsidR="00822C3E" w:rsidRPr="00822C3E" w14:paraId="04B7AF40" w14:textId="77777777" w:rsidTr="00822C3E">
        <w:trPr>
          <w:cantSplit/>
          <w:trHeight w:val="266"/>
        </w:trPr>
        <w:tc>
          <w:tcPr>
            <w:tcW w:w="4909" w:type="dxa"/>
            <w:shd w:val="clear" w:color="auto" w:fill="auto"/>
          </w:tcPr>
          <w:p w14:paraId="2C45E62F" w14:textId="77777777" w:rsidR="00822C3E" w:rsidRPr="00822C3E" w:rsidRDefault="00822C3E" w:rsidP="00822C3E">
            <w:pPr>
              <w:pStyle w:val="NormalWeb"/>
              <w:spacing w:after="200"/>
              <w:rPr>
                <w:rFonts w:ascii="Gill Sans MT" w:hAnsi="Gill Sans MT"/>
                <w:b/>
                <w:bCs/>
                <w:iCs/>
              </w:rPr>
            </w:pPr>
          </w:p>
        </w:tc>
        <w:tc>
          <w:tcPr>
            <w:tcW w:w="2034" w:type="dxa"/>
            <w:shd w:val="clear" w:color="auto" w:fill="auto"/>
          </w:tcPr>
          <w:p w14:paraId="109C5505" w14:textId="77777777" w:rsidR="00822C3E" w:rsidRPr="00822C3E" w:rsidRDefault="00822C3E" w:rsidP="00822C3E">
            <w:pPr>
              <w:pStyle w:val="NormalWeb"/>
              <w:spacing w:after="200"/>
              <w:rPr>
                <w:rFonts w:ascii="Gill Sans MT" w:hAnsi="Gill Sans MT"/>
                <w:b/>
                <w:bCs/>
                <w:iCs/>
              </w:rPr>
            </w:pPr>
          </w:p>
        </w:tc>
        <w:tc>
          <w:tcPr>
            <w:tcW w:w="3797" w:type="dxa"/>
            <w:shd w:val="clear" w:color="auto" w:fill="auto"/>
          </w:tcPr>
          <w:p w14:paraId="58766048" w14:textId="77777777" w:rsidR="00822C3E" w:rsidRPr="00822C3E" w:rsidRDefault="00822C3E" w:rsidP="00822C3E">
            <w:pPr>
              <w:pStyle w:val="NormalWeb"/>
              <w:spacing w:after="200"/>
              <w:rPr>
                <w:rFonts w:ascii="Gill Sans MT" w:hAnsi="Gill Sans MT"/>
                <w:b/>
                <w:bCs/>
                <w:iCs/>
              </w:rPr>
            </w:pPr>
          </w:p>
        </w:tc>
        <w:tc>
          <w:tcPr>
            <w:tcW w:w="1899" w:type="dxa"/>
            <w:shd w:val="clear" w:color="auto" w:fill="auto"/>
          </w:tcPr>
          <w:p w14:paraId="50587E3A" w14:textId="77777777" w:rsidR="00822C3E" w:rsidRPr="00822C3E" w:rsidRDefault="00822C3E" w:rsidP="00822C3E">
            <w:pPr>
              <w:pStyle w:val="NormalWeb"/>
              <w:spacing w:after="200"/>
              <w:rPr>
                <w:rFonts w:ascii="Gill Sans MT" w:hAnsi="Gill Sans MT"/>
                <w:b/>
                <w:bCs/>
                <w:iCs/>
              </w:rPr>
            </w:pPr>
          </w:p>
        </w:tc>
        <w:tc>
          <w:tcPr>
            <w:tcW w:w="1899" w:type="dxa"/>
            <w:shd w:val="clear" w:color="auto" w:fill="auto"/>
          </w:tcPr>
          <w:p w14:paraId="6DEF4944" w14:textId="77777777" w:rsidR="00822C3E" w:rsidRPr="00822C3E" w:rsidRDefault="00822C3E" w:rsidP="00822C3E">
            <w:pPr>
              <w:pStyle w:val="NormalWeb"/>
              <w:spacing w:after="200"/>
              <w:rPr>
                <w:rFonts w:ascii="Gill Sans MT" w:hAnsi="Gill Sans MT"/>
                <w:b/>
                <w:bCs/>
                <w:iCs/>
              </w:rPr>
            </w:pPr>
          </w:p>
        </w:tc>
        <w:tc>
          <w:tcPr>
            <w:tcW w:w="949" w:type="dxa"/>
            <w:shd w:val="clear" w:color="auto" w:fill="auto"/>
          </w:tcPr>
          <w:p w14:paraId="0FDA9983" w14:textId="77777777" w:rsidR="00822C3E" w:rsidRPr="00822C3E" w:rsidRDefault="00822C3E" w:rsidP="00822C3E">
            <w:pPr>
              <w:pStyle w:val="NormalWeb"/>
              <w:spacing w:after="200"/>
              <w:rPr>
                <w:rFonts w:ascii="Gill Sans MT" w:hAnsi="Gill Sans MT"/>
                <w:b/>
                <w:bCs/>
                <w:iCs/>
              </w:rPr>
            </w:pPr>
          </w:p>
        </w:tc>
        <w:tc>
          <w:tcPr>
            <w:tcW w:w="1356" w:type="dxa"/>
            <w:shd w:val="clear" w:color="auto" w:fill="auto"/>
          </w:tcPr>
          <w:p w14:paraId="503FE7F8" w14:textId="77777777" w:rsidR="00822C3E" w:rsidRPr="00822C3E" w:rsidRDefault="00822C3E" w:rsidP="00822C3E">
            <w:pPr>
              <w:pStyle w:val="NormalWeb"/>
              <w:spacing w:after="200"/>
              <w:rPr>
                <w:rFonts w:ascii="Gill Sans MT" w:hAnsi="Gill Sans MT"/>
                <w:b/>
                <w:bCs/>
                <w:iCs/>
              </w:rPr>
            </w:pPr>
          </w:p>
        </w:tc>
        <w:tc>
          <w:tcPr>
            <w:tcW w:w="1221" w:type="dxa"/>
            <w:shd w:val="clear" w:color="auto" w:fill="auto"/>
          </w:tcPr>
          <w:p w14:paraId="3EB2E378" w14:textId="77777777" w:rsidR="00822C3E" w:rsidRPr="00822C3E" w:rsidRDefault="00822C3E" w:rsidP="00822C3E">
            <w:pPr>
              <w:pStyle w:val="NormalWeb"/>
              <w:spacing w:after="200"/>
              <w:rPr>
                <w:rFonts w:ascii="Gill Sans MT" w:hAnsi="Gill Sans MT"/>
                <w:b/>
                <w:bCs/>
                <w:iCs/>
              </w:rPr>
            </w:pPr>
          </w:p>
        </w:tc>
        <w:tc>
          <w:tcPr>
            <w:tcW w:w="1356" w:type="dxa"/>
            <w:shd w:val="clear" w:color="auto" w:fill="auto"/>
          </w:tcPr>
          <w:p w14:paraId="6FCD4C48" w14:textId="77777777" w:rsidR="00822C3E" w:rsidRPr="00822C3E" w:rsidRDefault="00822C3E" w:rsidP="00822C3E">
            <w:pPr>
              <w:pStyle w:val="NormalWeb"/>
              <w:spacing w:after="200"/>
              <w:rPr>
                <w:rFonts w:ascii="Gill Sans MT" w:hAnsi="Gill Sans MT"/>
                <w:b/>
                <w:bCs/>
                <w:iCs/>
              </w:rPr>
            </w:pPr>
          </w:p>
        </w:tc>
        <w:tc>
          <w:tcPr>
            <w:tcW w:w="1221" w:type="dxa"/>
            <w:shd w:val="clear" w:color="auto" w:fill="auto"/>
          </w:tcPr>
          <w:p w14:paraId="31F45042" w14:textId="77777777" w:rsidR="00822C3E" w:rsidRPr="00822C3E" w:rsidRDefault="00822C3E" w:rsidP="00822C3E">
            <w:pPr>
              <w:pStyle w:val="NormalWeb"/>
              <w:spacing w:after="200"/>
              <w:rPr>
                <w:rFonts w:ascii="Gill Sans MT" w:hAnsi="Gill Sans MT"/>
                <w:b/>
                <w:bCs/>
                <w:iCs/>
              </w:rPr>
            </w:pPr>
          </w:p>
        </w:tc>
      </w:tr>
      <w:tr w:rsidR="00822C3E" w:rsidRPr="00822C3E" w14:paraId="35A76C1D" w14:textId="77777777" w:rsidTr="00822C3E">
        <w:trPr>
          <w:cantSplit/>
          <w:trHeight w:val="285"/>
        </w:trPr>
        <w:tc>
          <w:tcPr>
            <w:tcW w:w="4909" w:type="dxa"/>
            <w:shd w:val="clear" w:color="auto" w:fill="auto"/>
          </w:tcPr>
          <w:p w14:paraId="15CAD15E" w14:textId="77777777" w:rsidR="00822C3E" w:rsidRPr="00822C3E" w:rsidRDefault="00822C3E" w:rsidP="00822C3E">
            <w:pPr>
              <w:pStyle w:val="NormalWeb"/>
              <w:spacing w:after="200"/>
              <w:rPr>
                <w:rFonts w:ascii="Gill Sans MT" w:hAnsi="Gill Sans MT"/>
                <w:b/>
                <w:bCs/>
                <w:iCs/>
              </w:rPr>
            </w:pPr>
          </w:p>
        </w:tc>
        <w:tc>
          <w:tcPr>
            <w:tcW w:w="2034" w:type="dxa"/>
            <w:shd w:val="clear" w:color="auto" w:fill="auto"/>
          </w:tcPr>
          <w:p w14:paraId="20CEAF95" w14:textId="77777777" w:rsidR="00822C3E" w:rsidRPr="00822C3E" w:rsidRDefault="00822C3E" w:rsidP="00822C3E">
            <w:pPr>
              <w:pStyle w:val="NormalWeb"/>
              <w:spacing w:after="200"/>
              <w:rPr>
                <w:rFonts w:ascii="Gill Sans MT" w:hAnsi="Gill Sans MT"/>
                <w:b/>
                <w:bCs/>
                <w:iCs/>
              </w:rPr>
            </w:pPr>
          </w:p>
        </w:tc>
        <w:tc>
          <w:tcPr>
            <w:tcW w:w="3797" w:type="dxa"/>
            <w:shd w:val="clear" w:color="auto" w:fill="auto"/>
          </w:tcPr>
          <w:p w14:paraId="3432B5F4" w14:textId="77777777" w:rsidR="00822C3E" w:rsidRPr="00822C3E" w:rsidRDefault="00822C3E" w:rsidP="00822C3E">
            <w:pPr>
              <w:pStyle w:val="NormalWeb"/>
              <w:spacing w:after="200"/>
              <w:rPr>
                <w:rFonts w:ascii="Gill Sans MT" w:hAnsi="Gill Sans MT"/>
                <w:b/>
                <w:bCs/>
                <w:iCs/>
              </w:rPr>
            </w:pPr>
          </w:p>
        </w:tc>
        <w:tc>
          <w:tcPr>
            <w:tcW w:w="1899" w:type="dxa"/>
            <w:shd w:val="clear" w:color="auto" w:fill="auto"/>
          </w:tcPr>
          <w:p w14:paraId="187B2EC7" w14:textId="77777777" w:rsidR="00822C3E" w:rsidRPr="00822C3E" w:rsidRDefault="00822C3E" w:rsidP="00822C3E">
            <w:pPr>
              <w:pStyle w:val="NormalWeb"/>
              <w:spacing w:after="200"/>
              <w:rPr>
                <w:rFonts w:ascii="Gill Sans MT" w:hAnsi="Gill Sans MT"/>
                <w:b/>
                <w:bCs/>
                <w:iCs/>
              </w:rPr>
            </w:pPr>
          </w:p>
        </w:tc>
        <w:tc>
          <w:tcPr>
            <w:tcW w:w="1899" w:type="dxa"/>
            <w:shd w:val="clear" w:color="auto" w:fill="auto"/>
          </w:tcPr>
          <w:p w14:paraId="48BE59AA" w14:textId="77777777" w:rsidR="00822C3E" w:rsidRPr="00822C3E" w:rsidRDefault="00822C3E" w:rsidP="00822C3E">
            <w:pPr>
              <w:pStyle w:val="NormalWeb"/>
              <w:spacing w:after="200"/>
              <w:rPr>
                <w:rFonts w:ascii="Gill Sans MT" w:hAnsi="Gill Sans MT"/>
                <w:b/>
                <w:bCs/>
                <w:iCs/>
              </w:rPr>
            </w:pPr>
          </w:p>
        </w:tc>
        <w:tc>
          <w:tcPr>
            <w:tcW w:w="949" w:type="dxa"/>
            <w:shd w:val="clear" w:color="auto" w:fill="auto"/>
          </w:tcPr>
          <w:p w14:paraId="4982B2A3" w14:textId="77777777" w:rsidR="00822C3E" w:rsidRPr="00822C3E" w:rsidRDefault="00822C3E" w:rsidP="00822C3E">
            <w:pPr>
              <w:pStyle w:val="NormalWeb"/>
              <w:spacing w:after="200"/>
              <w:rPr>
                <w:rFonts w:ascii="Gill Sans MT" w:hAnsi="Gill Sans MT"/>
                <w:b/>
                <w:bCs/>
                <w:iCs/>
              </w:rPr>
            </w:pPr>
          </w:p>
        </w:tc>
        <w:tc>
          <w:tcPr>
            <w:tcW w:w="1356" w:type="dxa"/>
            <w:shd w:val="clear" w:color="auto" w:fill="auto"/>
          </w:tcPr>
          <w:p w14:paraId="360BF5ED" w14:textId="77777777" w:rsidR="00822C3E" w:rsidRPr="00822C3E" w:rsidRDefault="00822C3E" w:rsidP="00822C3E">
            <w:pPr>
              <w:pStyle w:val="NormalWeb"/>
              <w:spacing w:after="200"/>
              <w:rPr>
                <w:rFonts w:ascii="Gill Sans MT" w:hAnsi="Gill Sans MT"/>
                <w:b/>
                <w:bCs/>
                <w:iCs/>
              </w:rPr>
            </w:pPr>
          </w:p>
        </w:tc>
        <w:tc>
          <w:tcPr>
            <w:tcW w:w="1221" w:type="dxa"/>
            <w:shd w:val="clear" w:color="auto" w:fill="auto"/>
          </w:tcPr>
          <w:p w14:paraId="03E64F5B" w14:textId="77777777" w:rsidR="00822C3E" w:rsidRPr="00822C3E" w:rsidRDefault="00822C3E" w:rsidP="00822C3E">
            <w:pPr>
              <w:pStyle w:val="NormalWeb"/>
              <w:spacing w:after="200"/>
              <w:rPr>
                <w:rFonts w:ascii="Gill Sans MT" w:hAnsi="Gill Sans MT"/>
                <w:b/>
                <w:bCs/>
                <w:iCs/>
              </w:rPr>
            </w:pPr>
          </w:p>
        </w:tc>
        <w:tc>
          <w:tcPr>
            <w:tcW w:w="1356" w:type="dxa"/>
            <w:shd w:val="clear" w:color="auto" w:fill="auto"/>
          </w:tcPr>
          <w:p w14:paraId="357F09C3" w14:textId="77777777" w:rsidR="00822C3E" w:rsidRPr="00822C3E" w:rsidRDefault="00822C3E" w:rsidP="00822C3E">
            <w:pPr>
              <w:pStyle w:val="NormalWeb"/>
              <w:spacing w:after="200"/>
              <w:rPr>
                <w:rFonts w:ascii="Gill Sans MT" w:hAnsi="Gill Sans MT"/>
                <w:b/>
                <w:bCs/>
                <w:iCs/>
              </w:rPr>
            </w:pPr>
          </w:p>
        </w:tc>
        <w:tc>
          <w:tcPr>
            <w:tcW w:w="1221" w:type="dxa"/>
            <w:shd w:val="clear" w:color="auto" w:fill="auto"/>
          </w:tcPr>
          <w:p w14:paraId="65A63E0D" w14:textId="77777777" w:rsidR="00822C3E" w:rsidRPr="00822C3E" w:rsidRDefault="00822C3E" w:rsidP="00822C3E">
            <w:pPr>
              <w:pStyle w:val="NormalWeb"/>
              <w:spacing w:after="200"/>
              <w:rPr>
                <w:rFonts w:ascii="Gill Sans MT" w:hAnsi="Gill Sans MT"/>
                <w:b/>
                <w:bCs/>
                <w:iCs/>
              </w:rPr>
            </w:pPr>
          </w:p>
        </w:tc>
      </w:tr>
    </w:tbl>
    <w:p w14:paraId="5D1C958D" w14:textId="77777777" w:rsidR="002A0723" w:rsidRDefault="002A0723">
      <w:pPr>
        <w:rPr>
          <w:rFonts w:ascii="Gill Sans MT" w:hAnsi="Gill Sans MT"/>
        </w:rPr>
      </w:pPr>
    </w:p>
    <w:p w14:paraId="60BDC42B" w14:textId="77777777" w:rsidR="00D76CE2" w:rsidRDefault="00D76CE2">
      <w:pPr>
        <w:rPr>
          <w:rFonts w:ascii="Gill Sans MT" w:hAnsi="Gill Sans MT"/>
        </w:rPr>
        <w:sectPr w:rsidR="00D76CE2" w:rsidSect="00EC1D30">
          <w:pgSz w:w="23814" w:h="16839" w:orient="landscape" w:code="8"/>
          <w:pgMar w:top="1440" w:right="1440" w:bottom="1440" w:left="1440" w:header="0" w:footer="0" w:gutter="0"/>
          <w:cols w:space="720"/>
          <w:titlePg/>
          <w:docGrid w:linePitch="360"/>
        </w:sectPr>
      </w:pPr>
    </w:p>
    <w:p w14:paraId="4D2CA636" w14:textId="490690DA" w:rsidR="00E21FB0" w:rsidRDefault="00E21FB0" w:rsidP="00CA7D22">
      <w:pPr>
        <w:pStyle w:val="Heading1"/>
      </w:pPr>
      <w:bookmarkStart w:id="20" w:name="_Toc498673775"/>
      <w:r>
        <w:lastRenderedPageBreak/>
        <w:t>Annex I</w:t>
      </w:r>
      <w:r w:rsidR="006F7A8A">
        <w:t>I</w:t>
      </w:r>
      <w:r>
        <w:t>:</w:t>
      </w:r>
      <w:r w:rsidR="00092235">
        <w:t xml:space="preserve"> </w:t>
      </w:r>
      <w:r w:rsidR="00D45657">
        <w:t>Indicator</w:t>
      </w:r>
      <w:r>
        <w:t xml:space="preserve"> Reference Sheets</w:t>
      </w:r>
      <w:bookmarkEnd w:id="20"/>
    </w:p>
    <w:p w14:paraId="7E95CC49" w14:textId="148F4878" w:rsidR="00171FF7" w:rsidRPr="002A3386" w:rsidRDefault="000F01FD" w:rsidP="00E7287A">
      <w:pPr>
        <w:pStyle w:val="NormalWeb"/>
        <w:spacing w:before="0" w:beforeAutospacing="0" w:after="200" w:afterAutospacing="0"/>
        <w:rPr>
          <w:rFonts w:asciiTheme="minorHAnsi" w:eastAsia="Gill Sans" w:hAnsiTheme="minorHAnsi" w:cs="Gill Sans"/>
          <w:iCs/>
          <w:sz w:val="22"/>
          <w:szCs w:val="22"/>
        </w:rPr>
      </w:pPr>
      <w:r>
        <w:rPr>
          <w:rFonts w:asciiTheme="minorHAnsi" w:eastAsia="Gill Sans" w:hAnsiTheme="minorHAnsi" w:cs="Gill Sans"/>
          <w:iCs/>
          <w:sz w:val="22"/>
          <w:szCs w:val="22"/>
        </w:rPr>
        <w:t xml:space="preserve">All performance indicators require a </w:t>
      </w:r>
      <w:r w:rsidR="008C128C">
        <w:rPr>
          <w:rFonts w:asciiTheme="minorHAnsi" w:eastAsia="Gill Sans" w:hAnsiTheme="minorHAnsi" w:cs="Gill Sans"/>
          <w:iCs/>
          <w:sz w:val="22"/>
          <w:szCs w:val="22"/>
        </w:rPr>
        <w:t>Performance Indicator Reference Sheet (</w:t>
      </w:r>
      <w:r>
        <w:rPr>
          <w:rFonts w:asciiTheme="minorHAnsi" w:eastAsia="Gill Sans" w:hAnsiTheme="minorHAnsi" w:cs="Gill Sans"/>
          <w:iCs/>
          <w:sz w:val="22"/>
          <w:szCs w:val="22"/>
        </w:rPr>
        <w:t>PIRS</w:t>
      </w:r>
      <w:r w:rsidR="008C128C">
        <w:rPr>
          <w:rFonts w:asciiTheme="minorHAnsi" w:eastAsia="Gill Sans" w:hAnsiTheme="minorHAnsi" w:cs="Gill Sans"/>
          <w:iCs/>
          <w:sz w:val="22"/>
          <w:szCs w:val="22"/>
        </w:rPr>
        <w:t>)</w:t>
      </w:r>
      <w:r>
        <w:rPr>
          <w:rFonts w:asciiTheme="minorHAnsi" w:eastAsia="Gill Sans" w:hAnsiTheme="minorHAnsi" w:cs="Gill Sans"/>
          <w:iCs/>
          <w:sz w:val="22"/>
          <w:szCs w:val="22"/>
        </w:rPr>
        <w:t>.</w:t>
      </w:r>
    </w:p>
    <w:p w14:paraId="629F4D08" w14:textId="2007E16B" w:rsidR="00E7287A" w:rsidRPr="002A3386" w:rsidRDefault="00E7287A" w:rsidP="00E7287A">
      <w:pPr>
        <w:pStyle w:val="NormalWeb"/>
        <w:spacing w:before="0" w:beforeAutospacing="0" w:after="200" w:afterAutospacing="0"/>
        <w:rPr>
          <w:rFonts w:asciiTheme="minorHAnsi" w:hAnsiTheme="minorHAnsi"/>
          <w:sz w:val="22"/>
          <w:szCs w:val="22"/>
        </w:rPr>
      </w:pPr>
      <w:r w:rsidRPr="002A3386">
        <w:rPr>
          <w:rFonts w:asciiTheme="minorHAnsi" w:hAnsiTheme="minorHAnsi"/>
          <w:color w:val="000000"/>
          <w:sz w:val="22"/>
          <w:szCs w:val="22"/>
        </w:rPr>
        <w:t xml:space="preserve">Complete </w:t>
      </w:r>
      <w:hyperlink r:id="rId22" w:history="1">
        <w:r w:rsidRPr="002A3386">
          <w:rPr>
            <w:rStyle w:val="Hyperlink"/>
            <w:rFonts w:asciiTheme="minorHAnsi" w:hAnsiTheme="minorHAnsi"/>
            <w:sz w:val="22"/>
            <w:szCs w:val="22"/>
          </w:rPr>
          <w:t>Performance Indicator Reference Sheets (PIRS)</w:t>
        </w:r>
      </w:hyperlink>
      <w:r w:rsidRPr="002A3386">
        <w:rPr>
          <w:rFonts w:asciiTheme="minorHAnsi" w:hAnsiTheme="minorHAnsi"/>
          <w:color w:val="000000"/>
          <w:sz w:val="22"/>
          <w:szCs w:val="22"/>
        </w:rPr>
        <w:t xml:space="preserve"> for all indicators in the Activity MEL Plan. </w:t>
      </w:r>
    </w:p>
    <w:p w14:paraId="1236DFF4" w14:textId="7244282E" w:rsidR="00564416" w:rsidRDefault="008B6EDA" w:rsidP="00BE0967">
      <w:pPr>
        <w:rPr>
          <w:rFonts w:asciiTheme="minorHAnsi" w:hAnsiTheme="minorHAnsi"/>
          <w:color w:val="000000"/>
          <w:sz w:val="22"/>
          <w:szCs w:val="22"/>
        </w:rPr>
      </w:pPr>
      <w:r w:rsidRPr="002A3386">
        <w:rPr>
          <w:rFonts w:asciiTheme="minorHAnsi" w:hAnsiTheme="minorHAnsi"/>
          <w:color w:val="000000"/>
          <w:sz w:val="22"/>
          <w:szCs w:val="22"/>
        </w:rPr>
        <w:t xml:space="preserve">Obtain and </w:t>
      </w:r>
      <w:r w:rsidR="008E6AF6" w:rsidRPr="002A3386">
        <w:rPr>
          <w:rFonts w:asciiTheme="minorHAnsi" w:hAnsiTheme="minorHAnsi"/>
          <w:color w:val="000000"/>
          <w:sz w:val="22"/>
          <w:szCs w:val="22"/>
        </w:rPr>
        <w:t>include</w:t>
      </w:r>
      <w:r w:rsidR="00564416" w:rsidRPr="002A3386">
        <w:rPr>
          <w:rFonts w:asciiTheme="minorHAnsi" w:hAnsiTheme="minorHAnsi"/>
          <w:color w:val="000000"/>
          <w:sz w:val="22"/>
          <w:szCs w:val="22"/>
        </w:rPr>
        <w:t xml:space="preserve"> PIRS</w:t>
      </w:r>
      <w:r w:rsidR="00F20725" w:rsidRPr="002A3386">
        <w:rPr>
          <w:rFonts w:asciiTheme="minorHAnsi" w:hAnsiTheme="minorHAnsi"/>
          <w:color w:val="000000"/>
          <w:sz w:val="22"/>
          <w:szCs w:val="22"/>
        </w:rPr>
        <w:t xml:space="preserve"> from the </w:t>
      </w:r>
      <w:r w:rsidR="00F20725" w:rsidRPr="002A3386">
        <w:rPr>
          <w:rFonts w:asciiTheme="minorHAnsi" w:hAnsiTheme="minorHAnsi"/>
          <w:color w:val="000000"/>
          <w:sz w:val="22"/>
          <w:szCs w:val="22"/>
          <w:u w:val="single"/>
        </w:rPr>
        <w:t>AOR/COR/Activity Manager</w:t>
      </w:r>
      <w:r w:rsidR="00564416" w:rsidRPr="002A3386">
        <w:rPr>
          <w:rFonts w:asciiTheme="minorHAnsi" w:hAnsiTheme="minorHAnsi"/>
          <w:color w:val="000000"/>
          <w:sz w:val="22"/>
          <w:szCs w:val="22"/>
        </w:rPr>
        <w:t xml:space="preserve"> for the Standard Foreign As</w:t>
      </w:r>
      <w:r w:rsidRPr="002A3386">
        <w:rPr>
          <w:rFonts w:asciiTheme="minorHAnsi" w:hAnsiTheme="minorHAnsi"/>
          <w:color w:val="000000"/>
          <w:sz w:val="22"/>
          <w:szCs w:val="22"/>
        </w:rPr>
        <w:t>sistance Indicator (F indicator</w:t>
      </w:r>
      <w:r w:rsidR="00564416" w:rsidRPr="002A3386">
        <w:rPr>
          <w:rFonts w:asciiTheme="minorHAnsi" w:hAnsiTheme="minorHAnsi"/>
          <w:color w:val="000000"/>
          <w:sz w:val="22"/>
          <w:szCs w:val="22"/>
        </w:rPr>
        <w:t>) reference data.</w:t>
      </w:r>
      <w:r w:rsidR="00171FF7" w:rsidRPr="002A3386">
        <w:rPr>
          <w:rFonts w:asciiTheme="minorHAnsi" w:hAnsiTheme="minorHAnsi"/>
          <w:color w:val="000000"/>
          <w:sz w:val="22"/>
          <w:szCs w:val="22"/>
        </w:rPr>
        <w:t xml:space="preserve"> </w:t>
      </w:r>
    </w:p>
    <w:p w14:paraId="1BEFE286" w14:textId="77777777" w:rsidR="008C128C" w:rsidRDefault="008C128C" w:rsidP="00BE0967">
      <w:pPr>
        <w:rPr>
          <w:rFonts w:asciiTheme="minorHAnsi" w:hAnsiTheme="minorHAnsi"/>
          <w:color w:val="000000"/>
          <w:sz w:val="22"/>
          <w:szCs w:val="22"/>
        </w:rPr>
      </w:pPr>
    </w:p>
    <w:p w14:paraId="5CD1F4A9" w14:textId="279A41EE" w:rsidR="008C128C" w:rsidRDefault="008C128C" w:rsidP="00BE0967">
      <w:pPr>
        <w:rPr>
          <w:rFonts w:asciiTheme="minorHAnsi" w:hAnsiTheme="minorHAnsi"/>
          <w:color w:val="000000"/>
          <w:sz w:val="22"/>
          <w:szCs w:val="22"/>
        </w:rPr>
      </w:pPr>
      <w:r>
        <w:rPr>
          <w:rFonts w:asciiTheme="minorHAnsi" w:hAnsiTheme="minorHAnsi"/>
          <w:color w:val="000000"/>
          <w:sz w:val="22"/>
          <w:szCs w:val="22"/>
        </w:rPr>
        <w:t xml:space="preserve">Context indicators are not required to have a Context Indicator Reference Sheet (CIRS), but a CIRS is recommended for each context indicator. They may be attached in this annex. </w:t>
      </w:r>
    </w:p>
    <w:p w14:paraId="764BC1A3" w14:textId="77777777" w:rsidR="00603D3F" w:rsidRDefault="00603D3F" w:rsidP="00BE0967">
      <w:pPr>
        <w:rPr>
          <w:rFonts w:asciiTheme="minorHAnsi" w:hAnsiTheme="minorHAnsi"/>
          <w:color w:val="000000"/>
          <w:sz w:val="22"/>
          <w:szCs w:val="22"/>
        </w:rPr>
      </w:pPr>
    </w:p>
    <w:p w14:paraId="5350895E" w14:textId="77777777" w:rsidR="00603D3F" w:rsidRDefault="00603D3F" w:rsidP="00BE0967">
      <w:pPr>
        <w:rPr>
          <w:rFonts w:asciiTheme="minorHAnsi" w:hAnsiTheme="minorHAnsi"/>
          <w:color w:val="000000"/>
          <w:sz w:val="22"/>
          <w:szCs w:val="22"/>
        </w:rPr>
      </w:pPr>
    </w:p>
    <w:p w14:paraId="34816CE0" w14:textId="00C9EFAB" w:rsidR="006653B9" w:rsidRPr="006653B9" w:rsidRDefault="006653B9" w:rsidP="006653B9">
      <w:pPr>
        <w:keepNext/>
        <w:keepLines/>
        <w:spacing w:before="400" w:after="100"/>
        <w:ind w:left="990"/>
        <w:outlineLvl w:val="1"/>
        <w:rPr>
          <w:rFonts w:ascii="Gill Sans MT" w:eastAsia="Arial Unicode MS" w:hAnsi="Gill Sans MT" w:cs="Times New Roman"/>
          <w:b/>
          <w:color w:val="002060"/>
          <w:sz w:val="28"/>
          <w:szCs w:val="28"/>
        </w:rPr>
      </w:pPr>
      <w:r w:rsidRPr="006653B9">
        <w:rPr>
          <w:rFonts w:ascii="Gill Sans MT" w:eastAsia="Arial Unicode MS" w:hAnsi="Gill Sans MT" w:cs="Times New Roman"/>
          <w:b/>
          <w:color w:val="002060"/>
          <w:sz w:val="28"/>
          <w:szCs w:val="28"/>
        </w:rPr>
        <w:t>Annex</w:t>
      </w:r>
      <w:r w:rsidR="00C00D83">
        <w:rPr>
          <w:rFonts w:ascii="Gill Sans MT" w:eastAsia="Arial Unicode MS" w:hAnsi="Gill Sans MT" w:cs="Times New Roman"/>
          <w:b/>
          <w:color w:val="002060"/>
          <w:sz w:val="28"/>
          <w:szCs w:val="28"/>
        </w:rPr>
        <w:t xml:space="preserve"> II</w:t>
      </w:r>
      <w:r w:rsidRPr="006653B9">
        <w:rPr>
          <w:rFonts w:ascii="Gill Sans MT" w:eastAsia="Arial Unicode MS" w:hAnsi="Gill Sans MT" w:cs="Times New Roman"/>
          <w:b/>
          <w:color w:val="002060"/>
          <w:sz w:val="28"/>
          <w:szCs w:val="28"/>
        </w:rPr>
        <w:t>: Performance Indicator Reference Sheets</w:t>
      </w:r>
    </w:p>
    <w:p w14:paraId="643A92D5" w14:textId="77777777" w:rsidR="006653B9" w:rsidRPr="006653B9" w:rsidRDefault="006653B9" w:rsidP="006653B9">
      <w:pPr>
        <w:rPr>
          <w:rFonts w:ascii="Gill Sans MT" w:hAnsi="Gill Sans MT" w:cs="Times New Roman"/>
        </w:rPr>
      </w:pPr>
      <w:r w:rsidRPr="006653B9">
        <w:rPr>
          <w:rFonts w:ascii="Gill Sans MT" w:hAnsi="Gill Sans MT" w:cs="Times New Roman"/>
          <w:highlight w:val="red"/>
        </w:rPr>
        <w:t>COMPLETE A SHEET FOR EACH INDICATOR AT THE ACTIVITY LEVEL</w:t>
      </w:r>
    </w:p>
    <w:tbl>
      <w:tblPr>
        <w:tblpPr w:leftFromText="180" w:rightFromText="180" w:vertAnchor="text" w:horzAnchor="margin" w:tblpXSpec="center" w:tblpY="13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6653B9" w:rsidRPr="006653B9" w14:paraId="7F8DEFCB" w14:textId="77777777" w:rsidTr="000C26A6">
        <w:trPr>
          <w:cantSplit/>
        </w:trPr>
        <w:tc>
          <w:tcPr>
            <w:tcW w:w="10620" w:type="dxa"/>
            <w:tcBorders>
              <w:top w:val="double" w:sz="4" w:space="0" w:color="auto"/>
              <w:left w:val="double" w:sz="4" w:space="0" w:color="auto"/>
              <w:bottom w:val="nil"/>
              <w:right w:val="double" w:sz="4" w:space="0" w:color="auto"/>
            </w:tcBorders>
            <w:shd w:val="clear" w:color="auto" w:fill="000000"/>
            <w:vAlign w:val="center"/>
          </w:tcPr>
          <w:p w14:paraId="361FDDD4" w14:textId="77777777" w:rsidR="006653B9" w:rsidRPr="006653B9" w:rsidRDefault="006653B9" w:rsidP="006653B9">
            <w:pPr>
              <w:spacing w:before="60" w:after="60"/>
              <w:jc w:val="center"/>
              <w:rPr>
                <w:rFonts w:ascii="Gill Sans MT" w:hAnsi="Gill Sans MT" w:cs="Times New Roman"/>
                <w:b/>
                <w:sz w:val="28"/>
                <w:szCs w:val="28"/>
              </w:rPr>
            </w:pPr>
            <w:r w:rsidRPr="006653B9">
              <w:rPr>
                <w:rFonts w:ascii="Gill Sans MT" w:hAnsi="Gill Sans MT" w:cs="Times New Roman"/>
                <w:b/>
                <w:sz w:val="28"/>
                <w:szCs w:val="28"/>
              </w:rPr>
              <w:t>PERFORMANCE INDICATOR REFERENCE SHEET</w:t>
            </w:r>
          </w:p>
        </w:tc>
      </w:tr>
      <w:tr w:rsidR="006653B9" w:rsidRPr="006653B9" w14:paraId="59A49B21" w14:textId="77777777" w:rsidTr="000C26A6">
        <w:trPr>
          <w:cantSplit/>
        </w:trPr>
        <w:tc>
          <w:tcPr>
            <w:tcW w:w="10620" w:type="dxa"/>
            <w:tcBorders>
              <w:left w:val="double" w:sz="4" w:space="0" w:color="auto"/>
              <w:right w:val="double" w:sz="4" w:space="0" w:color="auto"/>
            </w:tcBorders>
            <w:vAlign w:val="center"/>
          </w:tcPr>
          <w:p w14:paraId="03354087"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lang w:val="en-AU"/>
              </w:rPr>
              <w:t>Development Objective:</w:t>
            </w:r>
            <w:r w:rsidRPr="006653B9">
              <w:rPr>
                <w:rFonts w:ascii="Gill Sans MT" w:hAnsi="Gill Sans MT" w:cs="Times New Roman"/>
                <w:lang w:val="en-AU"/>
              </w:rPr>
              <w:t xml:space="preserve"> </w:t>
            </w:r>
            <w:r w:rsidRPr="006653B9">
              <w:rPr>
                <w:rFonts w:ascii="Gill Sans MT" w:hAnsi="Gill Sans MT" w:cs="Times New Roman"/>
                <w:sz w:val="20"/>
                <w:szCs w:val="20"/>
                <w:lang w:val="en-AU"/>
              </w:rPr>
              <w:t xml:space="preserve">Enter the title of the Development Objective the activity supports. </w:t>
            </w:r>
          </w:p>
          <w:p w14:paraId="2CF91F3C"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lang w:val="en-AU"/>
              </w:rPr>
              <w:t>Intermediate Result:</w:t>
            </w:r>
            <w:r w:rsidRPr="006653B9">
              <w:rPr>
                <w:rFonts w:ascii="Gill Sans MT" w:hAnsi="Gill Sans MT" w:cs="Times New Roman"/>
                <w:lang w:val="en-AU"/>
              </w:rPr>
              <w:t xml:space="preserve">  </w:t>
            </w:r>
            <w:r w:rsidRPr="006653B9">
              <w:rPr>
                <w:rFonts w:ascii="Gill Sans MT" w:hAnsi="Gill Sans MT" w:cs="Times New Roman"/>
                <w:sz w:val="20"/>
                <w:szCs w:val="20"/>
                <w:lang w:val="en-AU"/>
              </w:rPr>
              <w:t xml:space="preserve">Enter the title of the Intermediate Result the activity supports </w:t>
            </w:r>
          </w:p>
          <w:p w14:paraId="6C30105F"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sz w:val="20"/>
                <w:szCs w:val="20"/>
                <w:lang w:val="en-AU"/>
              </w:rPr>
              <w:t xml:space="preserve">Sub-Intermediate Result: Enter the title of the Sub-IR the activity supports </w:t>
            </w:r>
          </w:p>
          <w:p w14:paraId="0AF0F99C" w14:textId="77777777" w:rsidR="006653B9" w:rsidRPr="006653B9" w:rsidRDefault="006653B9" w:rsidP="006653B9">
            <w:pPr>
              <w:rPr>
                <w:rFonts w:ascii="Gill Sans MT" w:hAnsi="Gill Sans MT" w:cs="Times New Roman"/>
                <w:lang w:val="en-AU"/>
              </w:rPr>
            </w:pPr>
            <w:r w:rsidRPr="006653B9">
              <w:rPr>
                <w:rFonts w:ascii="Gill Sans MT" w:hAnsi="Gill Sans MT" w:cs="Times New Roman"/>
                <w:b/>
                <w:lang w:val="en-AU"/>
              </w:rPr>
              <w:t>Performance Indicator:</w:t>
            </w:r>
            <w:r w:rsidRPr="006653B9">
              <w:rPr>
                <w:rFonts w:ascii="Gill Sans MT" w:hAnsi="Gill Sans MT" w:cs="Times New Roman"/>
                <w:lang w:val="en-AU"/>
              </w:rPr>
              <w:t xml:space="preserve"> </w:t>
            </w:r>
            <w:r w:rsidRPr="006653B9">
              <w:rPr>
                <w:rFonts w:ascii="Gill Sans MT" w:hAnsi="Gill Sans MT" w:cs="Times New Roman"/>
                <w:sz w:val="20"/>
                <w:szCs w:val="20"/>
                <w:lang w:val="en-AU"/>
              </w:rPr>
              <w:t>Enter the title of the performance indicator</w:t>
            </w:r>
          </w:p>
        </w:tc>
      </w:tr>
      <w:tr w:rsidR="006653B9" w:rsidRPr="006653B9" w14:paraId="24A28F79" w14:textId="77777777" w:rsidTr="000C26A6">
        <w:trPr>
          <w:cantSplit/>
        </w:trPr>
        <w:tc>
          <w:tcPr>
            <w:tcW w:w="10620" w:type="dxa"/>
            <w:tcBorders>
              <w:left w:val="double" w:sz="4" w:space="0" w:color="auto"/>
              <w:right w:val="double" w:sz="4" w:space="0" w:color="auto"/>
            </w:tcBorders>
            <w:shd w:val="pct15" w:color="auto" w:fill="FFFFFF"/>
            <w:vAlign w:val="center"/>
          </w:tcPr>
          <w:p w14:paraId="1AE02971" w14:textId="77777777" w:rsidR="006653B9" w:rsidRPr="006653B9" w:rsidRDefault="006653B9" w:rsidP="006653B9">
            <w:pPr>
              <w:spacing w:before="60" w:after="60"/>
              <w:jc w:val="center"/>
              <w:rPr>
                <w:rFonts w:ascii="Gill Sans MT" w:hAnsi="Gill Sans MT" w:cs="Times New Roman"/>
                <w:b/>
              </w:rPr>
            </w:pPr>
            <w:r w:rsidRPr="006653B9">
              <w:rPr>
                <w:rFonts w:ascii="Gill Sans MT" w:hAnsi="Gill Sans MT" w:cs="Times New Roman"/>
                <w:b/>
              </w:rPr>
              <w:t>DESCRIPTION</w:t>
            </w:r>
          </w:p>
        </w:tc>
      </w:tr>
      <w:tr w:rsidR="006653B9" w:rsidRPr="006653B9" w14:paraId="43425104" w14:textId="77777777" w:rsidTr="000C26A6">
        <w:trPr>
          <w:cantSplit/>
        </w:trPr>
        <w:tc>
          <w:tcPr>
            <w:tcW w:w="10620" w:type="dxa"/>
            <w:tcBorders>
              <w:top w:val="nil"/>
              <w:left w:val="double" w:sz="4" w:space="0" w:color="auto"/>
              <w:bottom w:val="nil"/>
              <w:right w:val="double" w:sz="4" w:space="0" w:color="auto"/>
            </w:tcBorders>
            <w:vAlign w:val="center"/>
          </w:tcPr>
          <w:p w14:paraId="0B66CA03"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snapToGrid w:val="0"/>
                <w:color w:val="000000"/>
                <w:lang w:val="en-AU"/>
              </w:rPr>
              <w:t xml:space="preserve">Precise Definition (s): </w:t>
            </w:r>
            <w:r w:rsidRPr="006653B9">
              <w:rPr>
                <w:rFonts w:ascii="Gill Sans MT" w:hAnsi="Gill Sans MT" w:cs="Times New Roman"/>
                <w:sz w:val="20"/>
                <w:szCs w:val="20"/>
                <w:lang w:val="en-AU"/>
              </w:rPr>
              <w:t>Define the indicator more precisely. Define specific words or elements in the indicator as necessary</w:t>
            </w:r>
          </w:p>
          <w:p w14:paraId="01607949"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snapToGrid w:val="0"/>
                <w:color w:val="000000"/>
                <w:lang w:val="en-AU"/>
              </w:rPr>
              <w:t xml:space="preserve">Unit of Measure: </w:t>
            </w:r>
            <w:r w:rsidRPr="006653B9">
              <w:rPr>
                <w:rFonts w:ascii="Gill Sans MT" w:hAnsi="Gill Sans MT" w:cs="Times New Roman"/>
                <w:sz w:val="20"/>
                <w:szCs w:val="20"/>
                <w:lang w:val="en-AU"/>
              </w:rPr>
              <w:t xml:space="preserve">Enter the unit of measure (e.g….number of…percentage of…US Dollars) </w:t>
            </w:r>
          </w:p>
          <w:p w14:paraId="6D198EBA" w14:textId="77777777" w:rsidR="006653B9" w:rsidRPr="006653B9" w:rsidRDefault="006653B9" w:rsidP="006653B9">
            <w:pPr>
              <w:autoSpaceDE w:val="0"/>
              <w:autoSpaceDN w:val="0"/>
              <w:adjustRightInd w:val="0"/>
              <w:rPr>
                <w:rFonts w:ascii="Gill Sans MT" w:hAnsi="Gill Sans MT" w:cs="Times New Roman"/>
                <w:sz w:val="20"/>
                <w:szCs w:val="20"/>
                <w:lang w:val="en-AU"/>
              </w:rPr>
            </w:pPr>
            <w:r w:rsidRPr="006653B9">
              <w:rPr>
                <w:rFonts w:ascii="Gill Sans MT" w:hAnsi="Gill Sans MT" w:cs="Times New Roman"/>
                <w:b/>
                <w:kern w:val="2"/>
                <w:lang w:val="en-AU"/>
              </w:rPr>
              <w:t xml:space="preserve">Disaggregated by: </w:t>
            </w:r>
            <w:r w:rsidRPr="006653B9">
              <w:rPr>
                <w:rFonts w:ascii="Gill Sans MT" w:hAnsi="Gill Sans MT" w:cs="Times New Roman"/>
                <w:sz w:val="20"/>
                <w:szCs w:val="20"/>
                <w:lang w:val="en-AU"/>
              </w:rPr>
              <w:t>List planned data disaggregation (male/female, youth/adults, rural/urban, region etc.)</w:t>
            </w:r>
          </w:p>
          <w:p w14:paraId="08857208"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kern w:val="2"/>
                <w:lang w:val="en-AU"/>
              </w:rPr>
              <w:t xml:space="preserve">Justification/Management Utility: </w:t>
            </w:r>
            <w:r w:rsidRPr="006653B9">
              <w:rPr>
                <w:rFonts w:ascii="Gill Sans MT" w:hAnsi="Gill Sans MT" w:cs="Times New Roman"/>
                <w:sz w:val="20"/>
                <w:szCs w:val="20"/>
                <w:lang w:val="en-AU"/>
              </w:rPr>
              <w:t>Briefly describe why this particular indicator was selected and how it will be useful for managing performance of the SO team’s portfolio</w:t>
            </w:r>
          </w:p>
          <w:p w14:paraId="02745089" w14:textId="77777777" w:rsidR="006653B9" w:rsidRPr="006653B9" w:rsidRDefault="006653B9" w:rsidP="006653B9">
            <w:pPr>
              <w:rPr>
                <w:rFonts w:ascii="Gill Sans MT" w:hAnsi="Gill Sans MT" w:cs="Times New Roman"/>
                <w:snapToGrid w:val="0"/>
                <w:color w:val="000000"/>
                <w:lang w:val="en-AU"/>
              </w:rPr>
            </w:pPr>
            <w:r w:rsidRPr="006653B9">
              <w:rPr>
                <w:rFonts w:ascii="Gill Sans MT" w:hAnsi="Gill Sans MT" w:cs="Times New Roman"/>
                <w:b/>
                <w:kern w:val="2"/>
                <w:lang w:val="en-AU"/>
              </w:rPr>
              <w:t xml:space="preserve">Indicator’s Relevance to Gender: </w:t>
            </w:r>
            <w:r w:rsidRPr="006653B9">
              <w:rPr>
                <w:rFonts w:ascii="Gill Sans MT" w:hAnsi="Gill Sans MT" w:cs="Times New Roman"/>
                <w:sz w:val="20"/>
                <w:szCs w:val="20"/>
                <w:lang w:val="en-AU"/>
              </w:rPr>
              <w:t>Briefly explain whether and how this indicator has any relevance to gender</w:t>
            </w:r>
          </w:p>
        </w:tc>
      </w:tr>
      <w:tr w:rsidR="006653B9" w:rsidRPr="006653B9" w14:paraId="209E14ED" w14:textId="77777777" w:rsidTr="000C26A6">
        <w:trPr>
          <w:cantSplit/>
        </w:trPr>
        <w:tc>
          <w:tcPr>
            <w:tcW w:w="10620" w:type="dxa"/>
            <w:tcBorders>
              <w:left w:val="double" w:sz="4" w:space="0" w:color="auto"/>
              <w:right w:val="double" w:sz="4" w:space="0" w:color="auto"/>
            </w:tcBorders>
            <w:shd w:val="pct15" w:color="auto" w:fill="FFFFFF"/>
            <w:vAlign w:val="center"/>
          </w:tcPr>
          <w:p w14:paraId="622AD79A" w14:textId="77777777" w:rsidR="006653B9" w:rsidRPr="006653B9" w:rsidRDefault="006653B9" w:rsidP="006653B9">
            <w:pPr>
              <w:spacing w:before="60" w:after="60"/>
              <w:jc w:val="center"/>
              <w:rPr>
                <w:rFonts w:ascii="Gill Sans MT" w:hAnsi="Gill Sans MT" w:cs="Times New Roman"/>
                <w:b/>
              </w:rPr>
            </w:pPr>
            <w:r w:rsidRPr="006653B9">
              <w:rPr>
                <w:rFonts w:ascii="Gill Sans MT" w:hAnsi="Gill Sans MT" w:cs="Times New Roman"/>
                <w:b/>
              </w:rPr>
              <w:t xml:space="preserve">PLAN FOR DATA ACQUISITION </w:t>
            </w:r>
          </w:p>
        </w:tc>
      </w:tr>
      <w:tr w:rsidR="006653B9" w:rsidRPr="006653B9" w14:paraId="5E4D8371" w14:textId="77777777" w:rsidTr="000C26A6">
        <w:trPr>
          <w:cantSplit/>
        </w:trPr>
        <w:tc>
          <w:tcPr>
            <w:tcW w:w="10620" w:type="dxa"/>
            <w:tcBorders>
              <w:left w:val="double" w:sz="4" w:space="0" w:color="auto"/>
              <w:right w:val="double" w:sz="4" w:space="0" w:color="auto"/>
            </w:tcBorders>
            <w:vAlign w:val="center"/>
          </w:tcPr>
          <w:p w14:paraId="6B9583BD" w14:textId="77777777" w:rsidR="006653B9" w:rsidRPr="006653B9" w:rsidRDefault="006653B9" w:rsidP="006653B9">
            <w:pPr>
              <w:rPr>
                <w:rFonts w:ascii="Gill Sans MT" w:hAnsi="Gill Sans MT" w:cs="Times New Roman"/>
                <w:sz w:val="20"/>
                <w:szCs w:val="20"/>
                <w:lang w:val="en-AU"/>
              </w:rPr>
            </w:pPr>
            <w:r w:rsidRPr="006653B9">
              <w:rPr>
                <w:rFonts w:ascii="Gill Sans MT" w:hAnsi="Gill Sans MT" w:cs="Times New Roman"/>
                <w:b/>
                <w:kern w:val="2"/>
                <w:lang w:val="en-AU"/>
              </w:rPr>
              <w:t xml:space="preserve">Data Collection Method: </w:t>
            </w:r>
            <w:r w:rsidRPr="006653B9">
              <w:rPr>
                <w:rFonts w:ascii="Gill Sans MT" w:hAnsi="Gill Sans MT" w:cs="Times New Roman"/>
                <w:sz w:val="20"/>
                <w:szCs w:val="20"/>
                <w:lang w:val="en-AU"/>
              </w:rPr>
              <w:t>Describe the tools and methods by which the data will be collected</w:t>
            </w:r>
          </w:p>
          <w:p w14:paraId="61EBD9FA" w14:textId="77777777" w:rsidR="006653B9" w:rsidRPr="006653B9" w:rsidRDefault="006653B9" w:rsidP="006653B9">
            <w:pPr>
              <w:rPr>
                <w:rFonts w:ascii="Gill Sans MT" w:hAnsi="Gill Sans MT" w:cs="Times New Roman"/>
                <w:bCs/>
                <w:kern w:val="2"/>
                <w:lang w:val="en-AU"/>
              </w:rPr>
            </w:pPr>
            <w:r w:rsidRPr="006653B9">
              <w:rPr>
                <w:rFonts w:ascii="Gill Sans MT" w:hAnsi="Gill Sans MT" w:cs="Times New Roman"/>
                <w:b/>
                <w:kern w:val="2"/>
                <w:lang w:val="en-AU"/>
              </w:rPr>
              <w:t xml:space="preserve">Data Source (s): </w:t>
            </w:r>
            <w:r w:rsidRPr="006653B9">
              <w:rPr>
                <w:rFonts w:ascii="Gill Sans MT" w:hAnsi="Gill Sans MT" w:cs="Times New Roman"/>
                <w:sz w:val="20"/>
                <w:szCs w:val="20"/>
                <w:lang w:val="en-AU"/>
              </w:rPr>
              <w:t xml:space="preserve">Identify who is responsible for providing the data to your organization (name of partner organization </w:t>
            </w:r>
          </w:p>
          <w:p w14:paraId="30163073" w14:textId="77777777" w:rsidR="006653B9" w:rsidRPr="006653B9" w:rsidRDefault="006653B9" w:rsidP="006653B9">
            <w:pPr>
              <w:rPr>
                <w:rFonts w:ascii="Gill Sans MT" w:hAnsi="Gill Sans MT" w:cs="Times New Roman"/>
                <w:bCs/>
                <w:kern w:val="2"/>
                <w:lang w:val="en-AU"/>
              </w:rPr>
            </w:pPr>
            <w:r w:rsidRPr="006653B9">
              <w:rPr>
                <w:rFonts w:ascii="Gill Sans MT" w:hAnsi="Gill Sans MT" w:cs="Times New Roman"/>
                <w:b/>
                <w:bCs/>
                <w:kern w:val="2"/>
                <w:lang w:val="en-AU"/>
              </w:rPr>
              <w:t>Frequency/Timing of Data Acquisition</w:t>
            </w:r>
            <w:r w:rsidRPr="006653B9">
              <w:rPr>
                <w:rFonts w:ascii="Gill Sans MT" w:hAnsi="Gill Sans MT" w:cs="Times New Roman"/>
                <w:bCs/>
                <w:kern w:val="2"/>
                <w:lang w:val="en-AU"/>
              </w:rPr>
              <w:t xml:space="preserve">: </w:t>
            </w:r>
            <w:r w:rsidRPr="006653B9">
              <w:rPr>
                <w:rFonts w:ascii="Gill Sans MT" w:hAnsi="Gill Sans MT" w:cs="Times New Roman"/>
                <w:sz w:val="20"/>
                <w:szCs w:val="20"/>
                <w:lang w:val="en-AU"/>
              </w:rPr>
              <w:t>Describe how often the data will be collected</w:t>
            </w:r>
          </w:p>
        </w:tc>
      </w:tr>
      <w:tr w:rsidR="006653B9" w:rsidRPr="006653B9" w14:paraId="65401D19" w14:textId="77777777" w:rsidTr="000C26A6">
        <w:trPr>
          <w:cantSplit/>
        </w:trPr>
        <w:tc>
          <w:tcPr>
            <w:tcW w:w="10620" w:type="dxa"/>
            <w:tcBorders>
              <w:left w:val="double" w:sz="4" w:space="0" w:color="auto"/>
              <w:bottom w:val="single" w:sz="4" w:space="0" w:color="auto"/>
              <w:right w:val="double" w:sz="4" w:space="0" w:color="auto"/>
            </w:tcBorders>
            <w:shd w:val="pct15" w:color="auto" w:fill="FFFFFF"/>
            <w:vAlign w:val="center"/>
          </w:tcPr>
          <w:p w14:paraId="5EB873D2" w14:textId="77777777" w:rsidR="006653B9" w:rsidRPr="006653B9" w:rsidRDefault="006653B9" w:rsidP="006653B9">
            <w:pPr>
              <w:spacing w:before="60" w:after="60"/>
              <w:jc w:val="center"/>
              <w:rPr>
                <w:rFonts w:ascii="Gill Sans MT" w:hAnsi="Gill Sans MT" w:cs="Times New Roman"/>
                <w:b/>
              </w:rPr>
            </w:pPr>
            <w:r w:rsidRPr="006653B9">
              <w:rPr>
                <w:rFonts w:ascii="Gill Sans MT" w:hAnsi="Gill Sans MT" w:cs="Times New Roman"/>
                <w:b/>
              </w:rPr>
              <w:t>DATA QUALITY ISSUES</w:t>
            </w:r>
          </w:p>
        </w:tc>
      </w:tr>
      <w:tr w:rsidR="006653B9" w:rsidRPr="006653B9" w14:paraId="1EC14E99" w14:textId="77777777" w:rsidTr="000C26A6">
        <w:trPr>
          <w:cantSplit/>
        </w:trPr>
        <w:tc>
          <w:tcPr>
            <w:tcW w:w="10620" w:type="dxa"/>
            <w:tcBorders>
              <w:left w:val="double" w:sz="4" w:space="0" w:color="auto"/>
              <w:right w:val="double" w:sz="4" w:space="0" w:color="auto"/>
            </w:tcBorders>
            <w:shd w:val="clear" w:color="auto" w:fill="FFFFFF"/>
            <w:vAlign w:val="center"/>
          </w:tcPr>
          <w:p w14:paraId="67A931CE" w14:textId="77777777" w:rsidR="006653B9" w:rsidRPr="006653B9" w:rsidRDefault="006653B9" w:rsidP="006653B9">
            <w:pPr>
              <w:spacing w:before="60" w:after="60"/>
              <w:rPr>
                <w:rFonts w:ascii="Gill Sans MT" w:hAnsi="Gill Sans MT" w:cs="Times New Roman"/>
                <w:b/>
              </w:rPr>
            </w:pPr>
            <w:r w:rsidRPr="006653B9">
              <w:rPr>
                <w:rFonts w:ascii="Gill Sans MT" w:hAnsi="Gill Sans MT" w:cs="Times New Roman"/>
                <w:b/>
              </w:rPr>
              <w:t xml:space="preserve">Date of initial Data quality Assessment: </w:t>
            </w:r>
            <w:r w:rsidRPr="006653B9">
              <w:rPr>
                <w:rFonts w:ascii="Gill Sans MT" w:hAnsi="Gill Sans MT" w:cs="Times New Roman"/>
                <w:sz w:val="20"/>
                <w:szCs w:val="20"/>
                <w:lang w:val="en-AU"/>
              </w:rPr>
              <w:t>Enter the date of the initial data quality assessment</w:t>
            </w:r>
          </w:p>
          <w:p w14:paraId="60E890FD" w14:textId="77777777" w:rsidR="006653B9" w:rsidRPr="006653B9" w:rsidRDefault="006653B9" w:rsidP="006653B9">
            <w:pPr>
              <w:spacing w:before="60" w:after="60"/>
              <w:rPr>
                <w:rFonts w:ascii="Gill Sans MT" w:hAnsi="Gill Sans MT" w:cs="Times New Roman"/>
                <w:sz w:val="20"/>
                <w:szCs w:val="20"/>
                <w:lang w:val="en-AU"/>
              </w:rPr>
            </w:pPr>
            <w:r w:rsidRPr="006653B9">
              <w:rPr>
                <w:rFonts w:ascii="Gill Sans MT" w:hAnsi="Gill Sans MT" w:cs="Times New Roman"/>
                <w:b/>
              </w:rPr>
              <w:t xml:space="preserve">Know Data Limitations and Significance (if any): </w:t>
            </w:r>
            <w:r w:rsidRPr="006653B9">
              <w:rPr>
                <w:rFonts w:ascii="Gill Sans MT" w:hAnsi="Gill Sans MT" w:cs="Times New Roman"/>
                <w:sz w:val="20"/>
                <w:szCs w:val="20"/>
                <w:lang w:val="en-AU"/>
              </w:rPr>
              <w:t>Describe any data limitations or weaknesses discovered during data quality assessment</w:t>
            </w:r>
          </w:p>
          <w:p w14:paraId="550F1BFE" w14:textId="77777777" w:rsidR="006653B9" w:rsidRPr="006653B9" w:rsidRDefault="006653B9" w:rsidP="006653B9">
            <w:pPr>
              <w:spacing w:before="60" w:after="60"/>
              <w:rPr>
                <w:rFonts w:ascii="Gill Sans MT" w:hAnsi="Gill Sans MT" w:cs="Times New Roman"/>
                <w:sz w:val="20"/>
                <w:szCs w:val="20"/>
                <w:lang w:val="en-AU"/>
              </w:rPr>
            </w:pPr>
            <w:r w:rsidRPr="006653B9">
              <w:rPr>
                <w:rFonts w:ascii="Gill Sans MT" w:hAnsi="Gill Sans MT" w:cs="Times New Roman"/>
                <w:b/>
              </w:rPr>
              <w:t xml:space="preserve">Actions Taken or Planned to Address Data Limitations: </w:t>
            </w:r>
            <w:r w:rsidRPr="006653B9">
              <w:rPr>
                <w:rFonts w:ascii="Gill Sans MT" w:hAnsi="Gill Sans MT" w:cs="Times New Roman"/>
                <w:sz w:val="20"/>
                <w:szCs w:val="20"/>
                <w:lang w:val="en-AU"/>
              </w:rPr>
              <w:t>Describe planned actions, if any, to address limitations and weaknesses</w:t>
            </w:r>
          </w:p>
          <w:p w14:paraId="3FB1B032" w14:textId="77777777" w:rsidR="006653B9" w:rsidRPr="006653B9" w:rsidRDefault="006653B9" w:rsidP="006653B9">
            <w:pPr>
              <w:spacing w:before="60" w:after="60"/>
              <w:rPr>
                <w:rFonts w:ascii="Gill Sans MT" w:hAnsi="Gill Sans MT" w:cs="Times New Roman"/>
                <w:b/>
              </w:rPr>
            </w:pPr>
            <w:r w:rsidRPr="006653B9">
              <w:rPr>
                <w:rFonts w:ascii="Gill Sans MT" w:hAnsi="Gill Sans MT" w:cs="Times New Roman"/>
                <w:b/>
              </w:rPr>
              <w:t xml:space="preserve">Data of Future Data Quality Assessments: </w:t>
            </w:r>
            <w:r w:rsidRPr="006653B9">
              <w:rPr>
                <w:rFonts w:ascii="Gill Sans MT" w:hAnsi="Gill Sans MT" w:cs="Times New Roman"/>
                <w:sz w:val="20"/>
                <w:szCs w:val="20"/>
                <w:lang w:val="en-AU"/>
              </w:rPr>
              <w:t>List the date of next planned data quality assessment</w:t>
            </w:r>
          </w:p>
        </w:tc>
      </w:tr>
      <w:tr w:rsidR="006653B9" w:rsidRPr="006653B9" w14:paraId="53B23909" w14:textId="77777777" w:rsidTr="000C26A6">
        <w:trPr>
          <w:cantSplit/>
        </w:trPr>
        <w:tc>
          <w:tcPr>
            <w:tcW w:w="10620" w:type="dxa"/>
            <w:tcBorders>
              <w:left w:val="double" w:sz="4" w:space="0" w:color="auto"/>
              <w:bottom w:val="single" w:sz="4" w:space="0" w:color="auto"/>
              <w:right w:val="double" w:sz="4" w:space="0" w:color="auto"/>
            </w:tcBorders>
            <w:shd w:val="pct15" w:color="auto" w:fill="FFFFFF"/>
            <w:vAlign w:val="center"/>
          </w:tcPr>
          <w:p w14:paraId="78F114A7" w14:textId="77777777" w:rsidR="006653B9" w:rsidRPr="006653B9" w:rsidRDefault="006653B9" w:rsidP="006653B9">
            <w:pPr>
              <w:spacing w:before="60" w:after="60"/>
              <w:rPr>
                <w:rFonts w:ascii="Gill Sans MT" w:hAnsi="Gill Sans MT" w:cs="Times New Roman"/>
                <w:b/>
              </w:rPr>
            </w:pPr>
            <w:r w:rsidRPr="006653B9">
              <w:rPr>
                <w:rFonts w:ascii="Gill Sans MT" w:hAnsi="Gill Sans MT" w:cs="Times New Roman"/>
                <w:b/>
              </w:rPr>
              <w:t xml:space="preserve">                                   PLAN FOR DATA ANALYSIS, REVIEW, &amp; REPORTING</w:t>
            </w:r>
          </w:p>
        </w:tc>
      </w:tr>
      <w:tr w:rsidR="006653B9" w:rsidRPr="006653B9" w14:paraId="0287AD18" w14:textId="77777777" w:rsidTr="000C26A6">
        <w:trPr>
          <w:cantSplit/>
        </w:trPr>
        <w:tc>
          <w:tcPr>
            <w:tcW w:w="10620" w:type="dxa"/>
            <w:tcBorders>
              <w:left w:val="double" w:sz="4" w:space="0" w:color="auto"/>
              <w:right w:val="double" w:sz="4" w:space="0" w:color="auto"/>
            </w:tcBorders>
            <w:shd w:val="clear" w:color="auto" w:fill="FFFFFF"/>
            <w:vAlign w:val="center"/>
          </w:tcPr>
          <w:p w14:paraId="7742FD89" w14:textId="77777777" w:rsidR="006653B9" w:rsidRPr="006653B9" w:rsidRDefault="006653B9" w:rsidP="006653B9">
            <w:pPr>
              <w:spacing w:before="60" w:after="60"/>
              <w:rPr>
                <w:rFonts w:ascii="Gill Sans MT" w:hAnsi="Gill Sans MT" w:cs="Times New Roman"/>
                <w:b/>
              </w:rPr>
            </w:pPr>
            <w:r w:rsidRPr="006653B9">
              <w:rPr>
                <w:rFonts w:ascii="Gill Sans MT" w:hAnsi="Gill Sans MT" w:cs="Times New Roman"/>
                <w:b/>
              </w:rPr>
              <w:lastRenderedPageBreak/>
              <w:t xml:space="preserve">Data Analysis: </w:t>
            </w:r>
            <w:r w:rsidRPr="006653B9">
              <w:rPr>
                <w:rFonts w:ascii="Gill Sans MT" w:hAnsi="Gill Sans MT" w:cs="Times New Roman"/>
                <w:sz w:val="20"/>
                <w:szCs w:val="20"/>
                <w:lang w:val="en-AU"/>
              </w:rPr>
              <w:t>Describe how the raw data will be analyzed, who will do it, and when</w:t>
            </w:r>
            <w:r w:rsidRPr="006653B9">
              <w:rPr>
                <w:rFonts w:ascii="Gill Sans MT" w:hAnsi="Gill Sans MT" w:cs="Times New Roman"/>
                <w:b/>
              </w:rPr>
              <w:t xml:space="preserve"> </w:t>
            </w:r>
          </w:p>
          <w:p w14:paraId="600566DB" w14:textId="77777777" w:rsidR="006653B9" w:rsidRPr="006653B9" w:rsidRDefault="006653B9" w:rsidP="006653B9">
            <w:pPr>
              <w:spacing w:before="60" w:after="60"/>
              <w:rPr>
                <w:rFonts w:ascii="Gill Sans MT" w:hAnsi="Gill Sans MT" w:cs="Times New Roman"/>
                <w:sz w:val="20"/>
                <w:szCs w:val="20"/>
                <w:lang w:val="en-AU"/>
              </w:rPr>
            </w:pPr>
            <w:r w:rsidRPr="006653B9">
              <w:rPr>
                <w:rFonts w:ascii="Gill Sans MT" w:hAnsi="Gill Sans MT" w:cs="Times New Roman"/>
                <w:b/>
              </w:rPr>
              <w:t xml:space="preserve">Presentation of Data: </w:t>
            </w:r>
            <w:r w:rsidRPr="006653B9">
              <w:rPr>
                <w:rFonts w:ascii="Gill Sans MT" w:hAnsi="Gill Sans MT" w:cs="Times New Roman"/>
                <w:sz w:val="20"/>
                <w:szCs w:val="20"/>
                <w:lang w:val="en-AU"/>
              </w:rPr>
              <w:t xml:space="preserve">Describe how tables, graphs or charts or other similar tools will be used to present data </w:t>
            </w:r>
          </w:p>
          <w:p w14:paraId="4A47C396" w14:textId="77777777" w:rsidR="006653B9" w:rsidRPr="006653B9" w:rsidRDefault="006653B9" w:rsidP="006653B9">
            <w:pPr>
              <w:spacing w:before="60" w:after="60"/>
              <w:rPr>
                <w:rFonts w:ascii="Gill Sans MT" w:hAnsi="Gill Sans MT" w:cs="Times New Roman"/>
                <w:sz w:val="20"/>
                <w:szCs w:val="20"/>
                <w:lang w:val="en-AU"/>
              </w:rPr>
            </w:pPr>
            <w:r w:rsidRPr="006653B9">
              <w:rPr>
                <w:rFonts w:ascii="Gill Sans MT" w:hAnsi="Gill Sans MT" w:cs="Times New Roman"/>
                <w:b/>
              </w:rPr>
              <w:t xml:space="preserve">Review of Data: </w:t>
            </w:r>
            <w:r w:rsidRPr="006653B9">
              <w:rPr>
                <w:rFonts w:ascii="Gill Sans MT" w:hAnsi="Gill Sans MT" w:cs="Times New Roman"/>
                <w:sz w:val="20"/>
                <w:szCs w:val="20"/>
                <w:lang w:val="en-AU"/>
              </w:rPr>
              <w:t>Describe when and how the management team will review the data</w:t>
            </w:r>
          </w:p>
          <w:p w14:paraId="3E273E23" w14:textId="77777777" w:rsidR="006653B9" w:rsidRPr="006653B9" w:rsidRDefault="006653B9" w:rsidP="006653B9">
            <w:pPr>
              <w:spacing w:before="60" w:after="60"/>
              <w:rPr>
                <w:rFonts w:ascii="Gill Sans MT" w:hAnsi="Gill Sans MT" w:cs="Times New Roman"/>
                <w:b/>
              </w:rPr>
            </w:pPr>
            <w:r w:rsidRPr="006653B9">
              <w:rPr>
                <w:rFonts w:ascii="Gill Sans MT" w:hAnsi="Gill Sans MT" w:cs="Times New Roman"/>
                <w:b/>
              </w:rPr>
              <w:t xml:space="preserve">Reporting of Data: </w:t>
            </w:r>
            <w:r w:rsidRPr="006653B9">
              <w:rPr>
                <w:rFonts w:ascii="Gill Sans MT" w:hAnsi="Gill Sans MT" w:cs="Times New Roman"/>
                <w:sz w:val="20"/>
                <w:szCs w:val="20"/>
                <w:lang w:val="en-AU"/>
              </w:rPr>
              <w:t>Describe when and how and by whom this data will be reported to USAID/Mozambique</w:t>
            </w:r>
          </w:p>
        </w:tc>
      </w:tr>
    </w:tbl>
    <w:p w14:paraId="53B2BE6D" w14:textId="0B404F4A" w:rsidR="00603D3F" w:rsidRDefault="00603D3F">
      <w:pPr>
        <w:rPr>
          <w:rFonts w:asciiTheme="minorHAnsi" w:hAnsiTheme="minorHAnsi"/>
          <w:color w:val="000000"/>
          <w:sz w:val="22"/>
          <w:szCs w:val="22"/>
        </w:rPr>
      </w:pPr>
      <w:r>
        <w:rPr>
          <w:rFonts w:asciiTheme="minorHAnsi" w:hAnsiTheme="minorHAnsi"/>
          <w:color w:val="000000"/>
          <w:sz w:val="22"/>
          <w:szCs w:val="22"/>
        </w:rPr>
        <w:br w:type="page"/>
      </w:r>
    </w:p>
    <w:p w14:paraId="42FBD86A" w14:textId="235754E4" w:rsidR="00603D3F" w:rsidRDefault="00603D3F" w:rsidP="00603D3F">
      <w:pPr>
        <w:pStyle w:val="Heading1"/>
      </w:pPr>
      <w:bookmarkStart w:id="21" w:name="_Toc498673776"/>
      <w:r>
        <w:lastRenderedPageBreak/>
        <w:t>Annex I</w:t>
      </w:r>
      <w:r w:rsidR="006F7A8A">
        <w:t>II</w:t>
      </w:r>
      <w:r>
        <w:t>: D</w:t>
      </w:r>
      <w:r w:rsidR="006F7A8A">
        <w:t>ata Co</w:t>
      </w:r>
      <w:r>
        <w:t xml:space="preserve">llection </w:t>
      </w:r>
      <w:r w:rsidR="005669DD">
        <w:t>Instruments</w:t>
      </w:r>
      <w:bookmarkEnd w:id="21"/>
    </w:p>
    <w:p w14:paraId="3D2E8EBE" w14:textId="56ECDD17" w:rsidR="00603D3F" w:rsidRPr="002A3386" w:rsidRDefault="005669DD" w:rsidP="00BE0967">
      <w:pPr>
        <w:rPr>
          <w:rFonts w:asciiTheme="minorHAnsi" w:hAnsiTheme="minorHAnsi"/>
          <w:sz w:val="22"/>
          <w:szCs w:val="22"/>
        </w:rPr>
      </w:pPr>
      <w:r>
        <w:rPr>
          <w:rFonts w:asciiTheme="minorHAnsi" w:hAnsiTheme="minorHAnsi"/>
          <w:sz w:val="22"/>
          <w:szCs w:val="22"/>
        </w:rPr>
        <w:t xml:space="preserve">For major data collection efforts, such as household surveys or expert panel review, the data collection instruments may be attached as an annex. </w:t>
      </w:r>
    </w:p>
    <w:sectPr w:rsidR="00603D3F" w:rsidRPr="002A3386" w:rsidSect="00EC1D3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CE018" w14:textId="77777777" w:rsidR="003F348F" w:rsidRDefault="003F348F">
      <w:r>
        <w:separator/>
      </w:r>
    </w:p>
  </w:endnote>
  <w:endnote w:type="continuationSeparator" w:id="0">
    <w:p w14:paraId="577673E5" w14:textId="77777777" w:rsidR="003F348F" w:rsidRDefault="003F348F">
      <w:r>
        <w:continuationSeparator/>
      </w:r>
    </w:p>
  </w:endnote>
  <w:endnote w:type="continuationNotice" w:id="1">
    <w:p w14:paraId="6723B275" w14:textId="77777777" w:rsidR="003F348F" w:rsidRDefault="003F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80000267" w:usb1="00000000" w:usb2="00000000" w:usb3="00000000" w:csb0="000001F7"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A649" w14:textId="3B787DF0" w:rsidR="00D03F66" w:rsidRDefault="00D03F66" w:rsidP="00B3454A">
    <w:pPr>
      <w:pStyle w:val="Footer"/>
    </w:pPr>
    <w:r>
      <w:t xml:space="preserve">July </w:t>
    </w:r>
    <w:r w:rsidRPr="00B15D6B">
      <w:t>2008</w:t>
    </w:r>
    <w:r w:rsidRPr="00B15D6B">
      <w:tab/>
    </w:r>
    <w:r w:rsidRPr="00B15D6B">
      <w:fldChar w:fldCharType="begin"/>
    </w:r>
    <w:r w:rsidRPr="00B15D6B">
      <w:instrText xml:space="preserve"> PAGE </w:instrText>
    </w:r>
    <w:r w:rsidRPr="00B15D6B">
      <w:fldChar w:fldCharType="separate"/>
    </w:r>
    <w:r w:rsidR="00CB173E">
      <w:rPr>
        <w:noProof/>
      </w:rPr>
      <w:t>1</w:t>
    </w:r>
    <w:r w:rsidRPr="00B15D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A64A" w14:textId="6C8B5C5D" w:rsidR="00D03F66" w:rsidRDefault="00D03F66" w:rsidP="00FF77B3">
    <w:pPr>
      <w:pStyle w:val="Footer"/>
    </w:pPr>
    <w:r w:rsidRPr="00FF77B3">
      <w:rPr>
        <w:b/>
        <w:bCs/>
        <w:i/>
        <w:iCs/>
        <w:sz w:val="18"/>
        <w:szCs w:val="18"/>
      </w:rPr>
      <w:t xml:space="preserve">[Insert Short </w:t>
    </w:r>
    <w:r>
      <w:rPr>
        <w:b/>
        <w:bCs/>
        <w:i/>
        <w:iCs/>
        <w:sz w:val="18"/>
        <w:szCs w:val="18"/>
      </w:rPr>
      <w:t>Activity</w:t>
    </w:r>
    <w:r w:rsidRPr="00FF77B3">
      <w:rPr>
        <w:b/>
        <w:bCs/>
        <w:i/>
        <w:iCs/>
        <w:sz w:val="18"/>
        <w:szCs w:val="18"/>
      </w:rPr>
      <w:t xml:space="preserve"> Name] </w:t>
    </w:r>
    <w:r>
      <w:rPr>
        <w:b/>
        <w:bCs/>
        <w:i/>
        <w:iCs/>
        <w:sz w:val="18"/>
        <w:szCs w:val="18"/>
      </w:rPr>
      <w:t>Activity MEL Plan</w:t>
    </w:r>
    <w:r w:rsidRPr="00FF77B3">
      <w:rPr>
        <w:b/>
        <w:bCs/>
        <w:i/>
        <w:iCs/>
        <w:sz w:val="18"/>
        <w:szCs w:val="18"/>
      </w:rPr>
      <w:t xml:space="preserve">                                      [Date]                                                   </w:t>
    </w:r>
    <w:sdt>
      <w:sdtPr>
        <w:rPr>
          <w:b/>
          <w:bCs/>
          <w:i/>
          <w:iCs/>
          <w:sz w:val="18"/>
          <w:szCs w:val="18"/>
        </w:rPr>
        <w:id w:val="2094427776"/>
        <w:docPartObj>
          <w:docPartGallery w:val="Page Numbers (Bottom of Page)"/>
          <w:docPartUnique/>
        </w:docPartObj>
      </w:sdtPr>
      <w:sdtEndPr>
        <w:rPr>
          <w:b w:val="0"/>
          <w:bCs w:val="0"/>
          <w:i w:val="0"/>
          <w:iCs w:val="0"/>
          <w:sz w:val="20"/>
          <w:szCs w:val="20"/>
        </w:rPr>
      </w:sdtEndPr>
      <w:sdtContent>
        <w:sdt>
          <w:sdtPr>
            <w:rPr>
              <w:b/>
              <w:bCs/>
              <w:i/>
              <w:iCs/>
              <w:sz w:val="18"/>
              <w:szCs w:val="18"/>
            </w:rPr>
            <w:id w:val="1928150692"/>
            <w:docPartObj>
              <w:docPartGallery w:val="Page Numbers (Top of Page)"/>
              <w:docPartUnique/>
            </w:docPartObj>
          </w:sdtPr>
          <w:sdtEndPr>
            <w:rPr>
              <w:b w:val="0"/>
              <w:bCs w:val="0"/>
              <w:i w:val="0"/>
              <w:iCs w:val="0"/>
              <w:sz w:val="20"/>
              <w:szCs w:val="20"/>
            </w:rPr>
          </w:sdtEndPr>
          <w:sdtContent>
            <w:r w:rsidRPr="00FF77B3">
              <w:rPr>
                <w:b/>
                <w:bCs/>
                <w:i/>
                <w:iCs/>
                <w:sz w:val="18"/>
                <w:szCs w:val="18"/>
              </w:rPr>
              <w:t xml:space="preserve">Page </w:t>
            </w:r>
            <w:r w:rsidRPr="00FF77B3">
              <w:rPr>
                <w:b/>
                <w:bCs/>
                <w:i/>
                <w:iCs/>
                <w:sz w:val="18"/>
                <w:szCs w:val="18"/>
              </w:rPr>
              <w:fldChar w:fldCharType="begin"/>
            </w:r>
            <w:r w:rsidRPr="00FF77B3">
              <w:rPr>
                <w:b/>
                <w:bCs/>
                <w:i/>
                <w:iCs/>
                <w:sz w:val="18"/>
                <w:szCs w:val="18"/>
              </w:rPr>
              <w:instrText xml:space="preserve"> PAGE </w:instrText>
            </w:r>
            <w:r w:rsidRPr="00FF77B3">
              <w:rPr>
                <w:b/>
                <w:bCs/>
                <w:i/>
                <w:iCs/>
                <w:sz w:val="18"/>
                <w:szCs w:val="18"/>
              </w:rPr>
              <w:fldChar w:fldCharType="separate"/>
            </w:r>
            <w:r w:rsidR="00CB173E">
              <w:rPr>
                <w:b/>
                <w:bCs/>
                <w:i/>
                <w:iCs/>
                <w:noProof/>
                <w:sz w:val="18"/>
                <w:szCs w:val="18"/>
              </w:rPr>
              <w:t>11</w:t>
            </w:r>
            <w:r w:rsidRPr="00FF77B3">
              <w:rPr>
                <w:b/>
                <w:bCs/>
                <w:i/>
                <w:iCs/>
                <w:sz w:val="18"/>
                <w:szCs w:val="18"/>
              </w:rPr>
              <w:fldChar w:fldCharType="end"/>
            </w:r>
            <w:r w:rsidRPr="00FF77B3">
              <w:rPr>
                <w:b/>
                <w:bCs/>
                <w:i/>
                <w:iCs/>
                <w:sz w:val="18"/>
                <w:szCs w:val="18"/>
              </w:rPr>
              <w:t xml:space="preserve"> </w:t>
            </w:r>
            <w:r w:rsidRPr="00FF77B3">
              <w:rPr>
                <w:i/>
                <w:iCs/>
                <w:sz w:val="16"/>
                <w:szCs w:val="16"/>
              </w:rPr>
              <w:t xml:space="preserve">of </w:t>
            </w:r>
            <w:r w:rsidRPr="00FF77B3">
              <w:rPr>
                <w:b/>
                <w:bCs/>
                <w:i/>
                <w:iCs/>
                <w:sz w:val="16"/>
                <w:szCs w:val="16"/>
              </w:rPr>
              <w:fldChar w:fldCharType="begin"/>
            </w:r>
            <w:r w:rsidRPr="00FF77B3">
              <w:rPr>
                <w:b/>
                <w:bCs/>
                <w:i/>
                <w:iCs/>
                <w:sz w:val="16"/>
                <w:szCs w:val="16"/>
              </w:rPr>
              <w:instrText xml:space="preserve"> NUMPAGES  </w:instrText>
            </w:r>
            <w:r w:rsidRPr="00FF77B3">
              <w:rPr>
                <w:b/>
                <w:bCs/>
                <w:i/>
                <w:iCs/>
                <w:sz w:val="16"/>
                <w:szCs w:val="16"/>
              </w:rPr>
              <w:fldChar w:fldCharType="separate"/>
            </w:r>
            <w:r w:rsidR="00CB173E">
              <w:rPr>
                <w:b/>
                <w:bCs/>
                <w:i/>
                <w:iCs/>
                <w:noProof/>
                <w:sz w:val="16"/>
                <w:szCs w:val="16"/>
              </w:rPr>
              <w:t>13</w:t>
            </w:r>
            <w:r w:rsidRPr="00FF77B3">
              <w:rPr>
                <w:b/>
                <w:bCs/>
                <w:i/>
                <w:iCs/>
                <w:sz w:val="16"/>
                <w:szCs w:val="16"/>
              </w:rPr>
              <w:fldChar w:fldCharType="end"/>
            </w:r>
          </w:sdtContent>
        </w:sdt>
      </w:sdtContent>
    </w:sdt>
  </w:p>
  <w:p w14:paraId="4D2CA64B" w14:textId="77777777" w:rsidR="00D03F66" w:rsidRPr="00B15D6B" w:rsidRDefault="00D03F66" w:rsidP="00884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A2185" w14:textId="77777777" w:rsidR="003F348F" w:rsidRDefault="003F348F">
      <w:r>
        <w:separator/>
      </w:r>
    </w:p>
  </w:footnote>
  <w:footnote w:type="continuationSeparator" w:id="0">
    <w:p w14:paraId="624692CF" w14:textId="77777777" w:rsidR="003F348F" w:rsidRDefault="003F348F">
      <w:r>
        <w:continuationSeparator/>
      </w:r>
    </w:p>
  </w:footnote>
  <w:footnote w:type="continuationNotice" w:id="1">
    <w:p w14:paraId="2EB271A6" w14:textId="77777777" w:rsidR="003F348F" w:rsidRDefault="003F34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FC7"/>
    <w:multiLevelType w:val="multilevel"/>
    <w:tmpl w:val="529A3F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514970"/>
    <w:multiLevelType w:val="hybridMultilevel"/>
    <w:tmpl w:val="C7A49CA0"/>
    <w:lvl w:ilvl="0" w:tplc="1ACA0D02">
      <w:start w:val="1"/>
      <w:numFmt w:val="bullet"/>
      <w:pStyle w:val="BodyTextBullet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C096A55"/>
    <w:multiLevelType w:val="hybridMultilevel"/>
    <w:tmpl w:val="1A709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8841C4"/>
    <w:multiLevelType w:val="hybridMultilevel"/>
    <w:tmpl w:val="7FE8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11FD8"/>
    <w:multiLevelType w:val="hybridMultilevel"/>
    <w:tmpl w:val="9038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F2220"/>
    <w:multiLevelType w:val="hybridMultilevel"/>
    <w:tmpl w:val="E7380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C7581"/>
    <w:multiLevelType w:val="multilevel"/>
    <w:tmpl w:val="0C046D0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nsid w:val="1B373DA8"/>
    <w:multiLevelType w:val="hybridMultilevel"/>
    <w:tmpl w:val="3FBEB0A0"/>
    <w:lvl w:ilvl="0" w:tplc="0062F7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BD3F09"/>
    <w:multiLevelType w:val="multilevel"/>
    <w:tmpl w:val="FC1C6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12A10CD"/>
    <w:multiLevelType w:val="hybridMultilevel"/>
    <w:tmpl w:val="7C320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D6146"/>
    <w:multiLevelType w:val="hybridMultilevel"/>
    <w:tmpl w:val="192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D23E8"/>
    <w:multiLevelType w:val="hybridMultilevel"/>
    <w:tmpl w:val="4500904C"/>
    <w:lvl w:ilvl="0" w:tplc="48D20A7A">
      <w:numFmt w:val="bullet"/>
      <w:lvlText w:val="-"/>
      <w:lvlJc w:val="left"/>
      <w:pPr>
        <w:tabs>
          <w:tab w:val="num" w:pos="420"/>
        </w:tabs>
        <w:ind w:left="420" w:hanging="360"/>
      </w:pPr>
      <w:rPr>
        <w:rFonts w:ascii="Times New Roman" w:eastAsia="Times New Roman" w:hAnsi="Times New Roman" w:cs="Angsana New"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30E453BA"/>
    <w:multiLevelType w:val="multilevel"/>
    <w:tmpl w:val="0C046D0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nsid w:val="35180C20"/>
    <w:multiLevelType w:val="hybridMultilevel"/>
    <w:tmpl w:val="AB30D5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EF631C"/>
    <w:multiLevelType w:val="multilevel"/>
    <w:tmpl w:val="21A40BD2"/>
    <w:lvl w:ilvl="0">
      <w:start w:val="3"/>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A6B6195"/>
    <w:multiLevelType w:val="multilevel"/>
    <w:tmpl w:val="6A12CC9A"/>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nsid w:val="3B1976BF"/>
    <w:multiLevelType w:val="multilevel"/>
    <w:tmpl w:val="9E3E2FE8"/>
    <w:lvl w:ilvl="0">
      <w:start w:val="4"/>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nsid w:val="42684AF6"/>
    <w:multiLevelType w:val="multilevel"/>
    <w:tmpl w:val="1A1CF8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9532BA6"/>
    <w:multiLevelType w:val="hybridMultilevel"/>
    <w:tmpl w:val="940C132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D52424"/>
    <w:multiLevelType w:val="hybridMultilevel"/>
    <w:tmpl w:val="7124E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996F8E"/>
    <w:multiLevelType w:val="hybridMultilevel"/>
    <w:tmpl w:val="C4CE90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125E3C"/>
    <w:multiLevelType w:val="hybridMultilevel"/>
    <w:tmpl w:val="E5B4A940"/>
    <w:lvl w:ilvl="0" w:tplc="04090005">
      <w:start w:val="1"/>
      <w:numFmt w:val="bullet"/>
      <w:lvlText w:val=""/>
      <w:lvlJc w:val="left"/>
      <w:pPr>
        <w:tabs>
          <w:tab w:val="num" w:pos="401"/>
        </w:tabs>
        <w:ind w:left="401" w:hanging="360"/>
      </w:pPr>
      <w:rPr>
        <w:rFonts w:ascii="Wingdings" w:hAnsi="Wingdings" w:hint="default"/>
      </w:rPr>
    </w:lvl>
    <w:lvl w:ilvl="1" w:tplc="04090003" w:tentative="1">
      <w:start w:val="1"/>
      <w:numFmt w:val="bullet"/>
      <w:lvlText w:val="o"/>
      <w:lvlJc w:val="left"/>
      <w:pPr>
        <w:tabs>
          <w:tab w:val="num" w:pos="1121"/>
        </w:tabs>
        <w:ind w:left="1121" w:hanging="360"/>
      </w:pPr>
      <w:rPr>
        <w:rFonts w:ascii="Courier New" w:hAnsi="Courier New" w:hint="default"/>
      </w:rPr>
    </w:lvl>
    <w:lvl w:ilvl="2" w:tplc="04090005" w:tentative="1">
      <w:start w:val="1"/>
      <w:numFmt w:val="bullet"/>
      <w:lvlText w:val=""/>
      <w:lvlJc w:val="left"/>
      <w:pPr>
        <w:tabs>
          <w:tab w:val="num" w:pos="1841"/>
        </w:tabs>
        <w:ind w:left="1841" w:hanging="360"/>
      </w:pPr>
      <w:rPr>
        <w:rFonts w:ascii="Wingdings" w:hAnsi="Wingdings" w:hint="default"/>
      </w:rPr>
    </w:lvl>
    <w:lvl w:ilvl="3" w:tplc="04090001" w:tentative="1">
      <w:start w:val="1"/>
      <w:numFmt w:val="bullet"/>
      <w:lvlText w:val=""/>
      <w:lvlJc w:val="left"/>
      <w:pPr>
        <w:tabs>
          <w:tab w:val="num" w:pos="2561"/>
        </w:tabs>
        <w:ind w:left="2561" w:hanging="360"/>
      </w:pPr>
      <w:rPr>
        <w:rFonts w:ascii="Symbol" w:hAnsi="Symbol" w:hint="default"/>
      </w:rPr>
    </w:lvl>
    <w:lvl w:ilvl="4" w:tplc="04090003" w:tentative="1">
      <w:start w:val="1"/>
      <w:numFmt w:val="bullet"/>
      <w:lvlText w:val="o"/>
      <w:lvlJc w:val="left"/>
      <w:pPr>
        <w:tabs>
          <w:tab w:val="num" w:pos="3281"/>
        </w:tabs>
        <w:ind w:left="3281" w:hanging="360"/>
      </w:pPr>
      <w:rPr>
        <w:rFonts w:ascii="Courier New" w:hAnsi="Courier New" w:hint="default"/>
      </w:rPr>
    </w:lvl>
    <w:lvl w:ilvl="5" w:tplc="04090005" w:tentative="1">
      <w:start w:val="1"/>
      <w:numFmt w:val="bullet"/>
      <w:lvlText w:val=""/>
      <w:lvlJc w:val="left"/>
      <w:pPr>
        <w:tabs>
          <w:tab w:val="num" w:pos="4001"/>
        </w:tabs>
        <w:ind w:left="4001" w:hanging="360"/>
      </w:pPr>
      <w:rPr>
        <w:rFonts w:ascii="Wingdings" w:hAnsi="Wingdings" w:hint="default"/>
      </w:rPr>
    </w:lvl>
    <w:lvl w:ilvl="6" w:tplc="04090001" w:tentative="1">
      <w:start w:val="1"/>
      <w:numFmt w:val="bullet"/>
      <w:lvlText w:val=""/>
      <w:lvlJc w:val="left"/>
      <w:pPr>
        <w:tabs>
          <w:tab w:val="num" w:pos="4721"/>
        </w:tabs>
        <w:ind w:left="4721" w:hanging="360"/>
      </w:pPr>
      <w:rPr>
        <w:rFonts w:ascii="Symbol" w:hAnsi="Symbol" w:hint="default"/>
      </w:rPr>
    </w:lvl>
    <w:lvl w:ilvl="7" w:tplc="04090003" w:tentative="1">
      <w:start w:val="1"/>
      <w:numFmt w:val="bullet"/>
      <w:lvlText w:val="o"/>
      <w:lvlJc w:val="left"/>
      <w:pPr>
        <w:tabs>
          <w:tab w:val="num" w:pos="5441"/>
        </w:tabs>
        <w:ind w:left="5441" w:hanging="360"/>
      </w:pPr>
      <w:rPr>
        <w:rFonts w:ascii="Courier New" w:hAnsi="Courier New" w:hint="default"/>
      </w:rPr>
    </w:lvl>
    <w:lvl w:ilvl="8" w:tplc="04090005" w:tentative="1">
      <w:start w:val="1"/>
      <w:numFmt w:val="bullet"/>
      <w:lvlText w:val=""/>
      <w:lvlJc w:val="left"/>
      <w:pPr>
        <w:tabs>
          <w:tab w:val="num" w:pos="6161"/>
        </w:tabs>
        <w:ind w:left="6161" w:hanging="360"/>
      </w:pPr>
      <w:rPr>
        <w:rFonts w:ascii="Wingdings" w:hAnsi="Wingdings" w:hint="default"/>
      </w:rPr>
    </w:lvl>
  </w:abstractNum>
  <w:abstractNum w:abstractNumId="22">
    <w:nsid w:val="524149A8"/>
    <w:multiLevelType w:val="hybridMultilevel"/>
    <w:tmpl w:val="E682A0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5E1A5A"/>
    <w:multiLevelType w:val="hybridMultilevel"/>
    <w:tmpl w:val="F0C44F74"/>
    <w:lvl w:ilvl="0" w:tplc="0062F7B4">
      <w:start w:val="1"/>
      <w:numFmt w:val="bullet"/>
      <w:lvlText w:val=""/>
      <w:lvlJc w:val="left"/>
      <w:pPr>
        <w:tabs>
          <w:tab w:val="num" w:pos="-270"/>
        </w:tabs>
        <w:ind w:left="-270" w:hanging="360"/>
      </w:pPr>
      <w:rPr>
        <w:rFonts w:ascii="Symbol" w:hAnsi="Symbol" w:hint="default"/>
      </w:rPr>
    </w:lvl>
    <w:lvl w:ilvl="1" w:tplc="04090003">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4">
    <w:nsid w:val="56356514"/>
    <w:multiLevelType w:val="multilevel"/>
    <w:tmpl w:val="5ECE9286"/>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5C585AD6"/>
    <w:multiLevelType w:val="multilevel"/>
    <w:tmpl w:val="1E6A4DE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D72263B"/>
    <w:multiLevelType w:val="multilevel"/>
    <w:tmpl w:val="D34ECEF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1967051"/>
    <w:multiLevelType w:val="hybridMultilevel"/>
    <w:tmpl w:val="2CD8D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767002"/>
    <w:multiLevelType w:val="hybridMultilevel"/>
    <w:tmpl w:val="BAB8D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40A2CD0"/>
    <w:multiLevelType w:val="hybridMultilevel"/>
    <w:tmpl w:val="4AE6BACE"/>
    <w:lvl w:ilvl="0" w:tplc="F6E45014">
      <w:start w:val="1"/>
      <w:numFmt w:val="bullet"/>
      <w:pStyle w:val="TableBullet"/>
      <w:lvlText w:val=""/>
      <w:lvlJc w:val="left"/>
      <w:pPr>
        <w:tabs>
          <w:tab w:val="num" w:pos="105"/>
        </w:tabs>
        <w:ind w:left="825"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505B7"/>
    <w:multiLevelType w:val="hybridMultilevel"/>
    <w:tmpl w:val="D270C8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3525B3A"/>
    <w:multiLevelType w:val="hybridMultilevel"/>
    <w:tmpl w:val="FFE24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73C07DC"/>
    <w:multiLevelType w:val="multilevel"/>
    <w:tmpl w:val="5204D2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89A0A41"/>
    <w:multiLevelType w:val="multilevel"/>
    <w:tmpl w:val="FE7A5378"/>
    <w:lvl w:ilvl="0">
      <w:start w:val="6"/>
      <w:numFmt w:val="decimal"/>
      <w:lvlText w:val="%1.0"/>
      <w:lvlJc w:val="left"/>
      <w:pPr>
        <w:ind w:left="72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9824647"/>
    <w:multiLevelType w:val="hybridMultilevel"/>
    <w:tmpl w:val="84648D8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F606A"/>
    <w:multiLevelType w:val="hybridMultilevel"/>
    <w:tmpl w:val="35FA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2F2624"/>
    <w:multiLevelType w:val="multilevel"/>
    <w:tmpl w:val="503EE19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i w:val="0"/>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CA1074B"/>
    <w:multiLevelType w:val="multilevel"/>
    <w:tmpl w:val="FFB8C3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F7040EC"/>
    <w:multiLevelType w:val="multilevel"/>
    <w:tmpl w:val="B26EA5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
  </w:num>
  <w:num w:numId="3">
    <w:abstractNumId w:val="12"/>
  </w:num>
  <w:num w:numId="4">
    <w:abstractNumId w:val="6"/>
  </w:num>
  <w:num w:numId="5">
    <w:abstractNumId w:val="19"/>
  </w:num>
  <w:num w:numId="6">
    <w:abstractNumId w:val="28"/>
  </w:num>
  <w:num w:numId="7">
    <w:abstractNumId w:val="18"/>
  </w:num>
  <w:num w:numId="8">
    <w:abstractNumId w:val="11"/>
  </w:num>
  <w:num w:numId="9">
    <w:abstractNumId w:val="23"/>
  </w:num>
  <w:num w:numId="10">
    <w:abstractNumId w:val="7"/>
  </w:num>
  <w:num w:numId="11">
    <w:abstractNumId w:val="13"/>
  </w:num>
  <w:num w:numId="12">
    <w:abstractNumId w:val="30"/>
  </w:num>
  <w:num w:numId="13">
    <w:abstractNumId w:val="20"/>
  </w:num>
  <w:num w:numId="14">
    <w:abstractNumId w:val="22"/>
  </w:num>
  <w:num w:numId="15">
    <w:abstractNumId w:val="21"/>
  </w:num>
  <w:num w:numId="16">
    <w:abstractNumId w:val="29"/>
  </w:num>
  <w:num w:numId="17">
    <w:abstractNumId w:val="32"/>
  </w:num>
  <w:num w:numId="18">
    <w:abstractNumId w:val="31"/>
  </w:num>
  <w:num w:numId="19">
    <w:abstractNumId w:val="17"/>
  </w:num>
  <w:num w:numId="20">
    <w:abstractNumId w:val="14"/>
  </w:num>
  <w:num w:numId="21">
    <w:abstractNumId w:val="33"/>
  </w:num>
  <w:num w:numId="22">
    <w:abstractNumId w:val="15"/>
  </w:num>
  <w:num w:numId="23">
    <w:abstractNumId w:val="2"/>
  </w:num>
  <w:num w:numId="24">
    <w:abstractNumId w:val="3"/>
  </w:num>
  <w:num w:numId="25">
    <w:abstractNumId w:val="24"/>
  </w:num>
  <w:num w:numId="26">
    <w:abstractNumId w:val="16"/>
  </w:num>
  <w:num w:numId="27">
    <w:abstractNumId w:val="34"/>
  </w:num>
  <w:num w:numId="28">
    <w:abstractNumId w:val="37"/>
  </w:num>
  <w:num w:numId="29">
    <w:abstractNumId w:val="8"/>
  </w:num>
  <w:num w:numId="30">
    <w:abstractNumId w:val="25"/>
  </w:num>
  <w:num w:numId="31">
    <w:abstractNumId w:val="38"/>
  </w:num>
  <w:num w:numId="32">
    <w:abstractNumId w:val="0"/>
  </w:num>
  <w:num w:numId="33">
    <w:abstractNumId w:val="26"/>
  </w:num>
  <w:num w:numId="34">
    <w:abstractNumId w:val="36"/>
  </w:num>
  <w:num w:numId="35">
    <w:abstractNumId w:val="36"/>
  </w:num>
  <w:num w:numId="36">
    <w:abstractNumId w:val="36"/>
  </w:num>
  <w:num w:numId="37">
    <w:abstractNumId w:val="36"/>
  </w:num>
  <w:num w:numId="38">
    <w:abstractNumId w:val="36"/>
  </w:num>
  <w:num w:numId="39">
    <w:abstractNumId w:val="36"/>
  </w:num>
  <w:num w:numId="40">
    <w:abstractNumId w:val="36"/>
  </w:num>
  <w:num w:numId="41">
    <w:abstractNumId w:val="36"/>
  </w:num>
  <w:num w:numId="42">
    <w:abstractNumId w:val="36"/>
    <w:lvlOverride w:ilvl="0">
      <w:startOverride w:val="6"/>
    </w:lvlOverride>
    <w:lvlOverride w:ilvl="1">
      <w:startOverride w:val="2"/>
    </w:lvlOverride>
  </w:num>
  <w:num w:numId="43">
    <w:abstractNumId w:val="36"/>
  </w:num>
  <w:num w:numId="44">
    <w:abstractNumId w:val="35"/>
  </w:num>
  <w:num w:numId="45">
    <w:abstractNumId w:val="10"/>
  </w:num>
  <w:num w:numId="46">
    <w:abstractNumId w:val="4"/>
  </w:num>
  <w:num w:numId="47">
    <w:abstractNumId w:val="27"/>
  </w:num>
  <w:num w:numId="48">
    <w:abstractNumId w:val="9"/>
  </w:num>
  <w:num w:numId="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4097">
      <o:colormru v:ext="edit" colors="#002a6c,#66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AD"/>
    <w:rsid w:val="00001484"/>
    <w:rsid w:val="00001661"/>
    <w:rsid w:val="00002A90"/>
    <w:rsid w:val="00003DFF"/>
    <w:rsid w:val="00003FB7"/>
    <w:rsid w:val="000041E6"/>
    <w:rsid w:val="00004E13"/>
    <w:rsid w:val="00005D24"/>
    <w:rsid w:val="00007832"/>
    <w:rsid w:val="00010852"/>
    <w:rsid w:val="00013DC0"/>
    <w:rsid w:val="000153EF"/>
    <w:rsid w:val="000166AC"/>
    <w:rsid w:val="000207C8"/>
    <w:rsid w:val="00023ED5"/>
    <w:rsid w:val="00025EF0"/>
    <w:rsid w:val="00025FF6"/>
    <w:rsid w:val="000264D7"/>
    <w:rsid w:val="0002664C"/>
    <w:rsid w:val="000267DD"/>
    <w:rsid w:val="000269E9"/>
    <w:rsid w:val="00026A7A"/>
    <w:rsid w:val="0002791B"/>
    <w:rsid w:val="00033610"/>
    <w:rsid w:val="00033C79"/>
    <w:rsid w:val="000365C3"/>
    <w:rsid w:val="000430FA"/>
    <w:rsid w:val="000439ED"/>
    <w:rsid w:val="00043D1A"/>
    <w:rsid w:val="00044095"/>
    <w:rsid w:val="00045342"/>
    <w:rsid w:val="00045E83"/>
    <w:rsid w:val="00046B83"/>
    <w:rsid w:val="00050253"/>
    <w:rsid w:val="00050AFC"/>
    <w:rsid w:val="00051C74"/>
    <w:rsid w:val="00051FF0"/>
    <w:rsid w:val="000529B9"/>
    <w:rsid w:val="00052E5A"/>
    <w:rsid w:val="00054ED2"/>
    <w:rsid w:val="000551E4"/>
    <w:rsid w:val="0005662C"/>
    <w:rsid w:val="00056C66"/>
    <w:rsid w:val="00057BE3"/>
    <w:rsid w:val="00060FEC"/>
    <w:rsid w:val="0006201C"/>
    <w:rsid w:val="0006243A"/>
    <w:rsid w:val="00062655"/>
    <w:rsid w:val="000629EA"/>
    <w:rsid w:val="000638F2"/>
    <w:rsid w:val="000644B7"/>
    <w:rsid w:val="00065FAC"/>
    <w:rsid w:val="00066E08"/>
    <w:rsid w:val="00067A43"/>
    <w:rsid w:val="00067A96"/>
    <w:rsid w:val="00067AEF"/>
    <w:rsid w:val="000701DB"/>
    <w:rsid w:val="0007211F"/>
    <w:rsid w:val="00072627"/>
    <w:rsid w:val="00073CBB"/>
    <w:rsid w:val="00073F64"/>
    <w:rsid w:val="00075749"/>
    <w:rsid w:val="00076F1D"/>
    <w:rsid w:val="000804B0"/>
    <w:rsid w:val="00080892"/>
    <w:rsid w:val="000813FA"/>
    <w:rsid w:val="00081B67"/>
    <w:rsid w:val="00081C02"/>
    <w:rsid w:val="00082A24"/>
    <w:rsid w:val="00084AD2"/>
    <w:rsid w:val="00084B58"/>
    <w:rsid w:val="00086126"/>
    <w:rsid w:val="000865B2"/>
    <w:rsid w:val="000872E2"/>
    <w:rsid w:val="00090D40"/>
    <w:rsid w:val="00092235"/>
    <w:rsid w:val="0009245E"/>
    <w:rsid w:val="00094C48"/>
    <w:rsid w:val="00097A11"/>
    <w:rsid w:val="00097C81"/>
    <w:rsid w:val="000A1B28"/>
    <w:rsid w:val="000A5E27"/>
    <w:rsid w:val="000A7F26"/>
    <w:rsid w:val="000B40A3"/>
    <w:rsid w:val="000B53C5"/>
    <w:rsid w:val="000B6069"/>
    <w:rsid w:val="000B6615"/>
    <w:rsid w:val="000B6639"/>
    <w:rsid w:val="000C1362"/>
    <w:rsid w:val="000C19C8"/>
    <w:rsid w:val="000C2BBF"/>
    <w:rsid w:val="000C2E74"/>
    <w:rsid w:val="000C4530"/>
    <w:rsid w:val="000C4F02"/>
    <w:rsid w:val="000C6017"/>
    <w:rsid w:val="000D0749"/>
    <w:rsid w:val="000D15D0"/>
    <w:rsid w:val="000D204E"/>
    <w:rsid w:val="000D3FF7"/>
    <w:rsid w:val="000D47E7"/>
    <w:rsid w:val="000D53D7"/>
    <w:rsid w:val="000D6428"/>
    <w:rsid w:val="000E09B6"/>
    <w:rsid w:val="000E2980"/>
    <w:rsid w:val="000E2C98"/>
    <w:rsid w:val="000E3693"/>
    <w:rsid w:val="000E45DF"/>
    <w:rsid w:val="000E5A2F"/>
    <w:rsid w:val="000E5D01"/>
    <w:rsid w:val="000E6A2D"/>
    <w:rsid w:val="000E73B6"/>
    <w:rsid w:val="000E74D2"/>
    <w:rsid w:val="000F01FD"/>
    <w:rsid w:val="000F0EE3"/>
    <w:rsid w:val="000F256F"/>
    <w:rsid w:val="000F33E3"/>
    <w:rsid w:val="000F45DB"/>
    <w:rsid w:val="00100194"/>
    <w:rsid w:val="00100CF3"/>
    <w:rsid w:val="00102223"/>
    <w:rsid w:val="00102B68"/>
    <w:rsid w:val="0010394B"/>
    <w:rsid w:val="00104D59"/>
    <w:rsid w:val="00104D8A"/>
    <w:rsid w:val="0010529D"/>
    <w:rsid w:val="0010531B"/>
    <w:rsid w:val="0011085F"/>
    <w:rsid w:val="00112DCB"/>
    <w:rsid w:val="00113735"/>
    <w:rsid w:val="00115447"/>
    <w:rsid w:val="00117BB2"/>
    <w:rsid w:val="001215FC"/>
    <w:rsid w:val="001227DE"/>
    <w:rsid w:val="00123545"/>
    <w:rsid w:val="00124F81"/>
    <w:rsid w:val="001253E0"/>
    <w:rsid w:val="00125644"/>
    <w:rsid w:val="00125E47"/>
    <w:rsid w:val="00126813"/>
    <w:rsid w:val="001272BB"/>
    <w:rsid w:val="0012730E"/>
    <w:rsid w:val="00131312"/>
    <w:rsid w:val="00131435"/>
    <w:rsid w:val="00131FAD"/>
    <w:rsid w:val="00132957"/>
    <w:rsid w:val="00132A7E"/>
    <w:rsid w:val="0013324B"/>
    <w:rsid w:val="00134263"/>
    <w:rsid w:val="001348AF"/>
    <w:rsid w:val="00135D0A"/>
    <w:rsid w:val="00136A5F"/>
    <w:rsid w:val="0014103C"/>
    <w:rsid w:val="00143B1A"/>
    <w:rsid w:val="00143E8D"/>
    <w:rsid w:val="001456DA"/>
    <w:rsid w:val="00146AD6"/>
    <w:rsid w:val="00147E2F"/>
    <w:rsid w:val="001500BC"/>
    <w:rsid w:val="00150622"/>
    <w:rsid w:val="0015189D"/>
    <w:rsid w:val="00151D67"/>
    <w:rsid w:val="00151E4E"/>
    <w:rsid w:val="001520CA"/>
    <w:rsid w:val="001523A5"/>
    <w:rsid w:val="00152EC7"/>
    <w:rsid w:val="0015331B"/>
    <w:rsid w:val="00154889"/>
    <w:rsid w:val="001548B9"/>
    <w:rsid w:val="001558AD"/>
    <w:rsid w:val="001576DC"/>
    <w:rsid w:val="00157B71"/>
    <w:rsid w:val="0016007E"/>
    <w:rsid w:val="001607E5"/>
    <w:rsid w:val="001618A0"/>
    <w:rsid w:val="00162185"/>
    <w:rsid w:val="001656C0"/>
    <w:rsid w:val="001715D2"/>
    <w:rsid w:val="001719CE"/>
    <w:rsid w:val="00171F41"/>
    <w:rsid w:val="00171FF7"/>
    <w:rsid w:val="001748AA"/>
    <w:rsid w:val="00174BEB"/>
    <w:rsid w:val="00177CCC"/>
    <w:rsid w:val="00177CE1"/>
    <w:rsid w:val="00180732"/>
    <w:rsid w:val="00181792"/>
    <w:rsid w:val="0018230D"/>
    <w:rsid w:val="001835C5"/>
    <w:rsid w:val="00184801"/>
    <w:rsid w:val="001850EE"/>
    <w:rsid w:val="0018647F"/>
    <w:rsid w:val="0018785D"/>
    <w:rsid w:val="00190074"/>
    <w:rsid w:val="001932CA"/>
    <w:rsid w:val="001953E0"/>
    <w:rsid w:val="001957B1"/>
    <w:rsid w:val="00196E8F"/>
    <w:rsid w:val="00197224"/>
    <w:rsid w:val="0019767B"/>
    <w:rsid w:val="001A0521"/>
    <w:rsid w:val="001A1EE0"/>
    <w:rsid w:val="001A24B3"/>
    <w:rsid w:val="001A733F"/>
    <w:rsid w:val="001B0895"/>
    <w:rsid w:val="001B0BEB"/>
    <w:rsid w:val="001B1D94"/>
    <w:rsid w:val="001B24CC"/>
    <w:rsid w:val="001B2C90"/>
    <w:rsid w:val="001B3720"/>
    <w:rsid w:val="001B5BBC"/>
    <w:rsid w:val="001B6069"/>
    <w:rsid w:val="001B6864"/>
    <w:rsid w:val="001B7D09"/>
    <w:rsid w:val="001B7DCB"/>
    <w:rsid w:val="001C2D39"/>
    <w:rsid w:val="001C2E38"/>
    <w:rsid w:val="001C42E0"/>
    <w:rsid w:val="001C498F"/>
    <w:rsid w:val="001C4DF0"/>
    <w:rsid w:val="001C5372"/>
    <w:rsid w:val="001C540B"/>
    <w:rsid w:val="001C59D8"/>
    <w:rsid w:val="001C5EB5"/>
    <w:rsid w:val="001D08DF"/>
    <w:rsid w:val="001D12B3"/>
    <w:rsid w:val="001D16E7"/>
    <w:rsid w:val="001D219D"/>
    <w:rsid w:val="001D31CD"/>
    <w:rsid w:val="001D49A1"/>
    <w:rsid w:val="001D4F51"/>
    <w:rsid w:val="001D5830"/>
    <w:rsid w:val="001D5915"/>
    <w:rsid w:val="001D5DA0"/>
    <w:rsid w:val="001D6229"/>
    <w:rsid w:val="001D649F"/>
    <w:rsid w:val="001D7893"/>
    <w:rsid w:val="001D7E41"/>
    <w:rsid w:val="001E1263"/>
    <w:rsid w:val="001E31AF"/>
    <w:rsid w:val="001E3A2A"/>
    <w:rsid w:val="001E442E"/>
    <w:rsid w:val="001E4F8E"/>
    <w:rsid w:val="001E567A"/>
    <w:rsid w:val="001F1245"/>
    <w:rsid w:val="001F17B4"/>
    <w:rsid w:val="001F2B65"/>
    <w:rsid w:val="001F3204"/>
    <w:rsid w:val="001F336D"/>
    <w:rsid w:val="001F3982"/>
    <w:rsid w:val="001F4C77"/>
    <w:rsid w:val="001F7677"/>
    <w:rsid w:val="0020085B"/>
    <w:rsid w:val="00200AFF"/>
    <w:rsid w:val="00200CCC"/>
    <w:rsid w:val="002012A4"/>
    <w:rsid w:val="00205329"/>
    <w:rsid w:val="002055E0"/>
    <w:rsid w:val="002066BA"/>
    <w:rsid w:val="00210274"/>
    <w:rsid w:val="00210926"/>
    <w:rsid w:val="002112E5"/>
    <w:rsid w:val="00211FA7"/>
    <w:rsid w:val="00212428"/>
    <w:rsid w:val="002126F9"/>
    <w:rsid w:val="00213417"/>
    <w:rsid w:val="002156FF"/>
    <w:rsid w:val="002167B3"/>
    <w:rsid w:val="00216BBB"/>
    <w:rsid w:val="002174CF"/>
    <w:rsid w:val="00220820"/>
    <w:rsid w:val="00223A4A"/>
    <w:rsid w:val="00223FBE"/>
    <w:rsid w:val="00224646"/>
    <w:rsid w:val="00225FA7"/>
    <w:rsid w:val="0022631B"/>
    <w:rsid w:val="00231665"/>
    <w:rsid w:val="00231A5E"/>
    <w:rsid w:val="00232CD1"/>
    <w:rsid w:val="00233293"/>
    <w:rsid w:val="002354BC"/>
    <w:rsid w:val="002356ED"/>
    <w:rsid w:val="00235B32"/>
    <w:rsid w:val="00237311"/>
    <w:rsid w:val="00237849"/>
    <w:rsid w:val="00241158"/>
    <w:rsid w:val="0024228C"/>
    <w:rsid w:val="0024442E"/>
    <w:rsid w:val="0025065B"/>
    <w:rsid w:val="0025137D"/>
    <w:rsid w:val="0025158D"/>
    <w:rsid w:val="002537A0"/>
    <w:rsid w:val="00255C5C"/>
    <w:rsid w:val="00256558"/>
    <w:rsid w:val="00256CB0"/>
    <w:rsid w:val="00256D8F"/>
    <w:rsid w:val="002578AD"/>
    <w:rsid w:val="002579F3"/>
    <w:rsid w:val="00260FD7"/>
    <w:rsid w:val="0026431F"/>
    <w:rsid w:val="002661AB"/>
    <w:rsid w:val="00267B20"/>
    <w:rsid w:val="00270B20"/>
    <w:rsid w:val="00271800"/>
    <w:rsid w:val="00271F14"/>
    <w:rsid w:val="00272728"/>
    <w:rsid w:val="00272C61"/>
    <w:rsid w:val="0027332C"/>
    <w:rsid w:val="002737D6"/>
    <w:rsid w:val="0027554D"/>
    <w:rsid w:val="002756D2"/>
    <w:rsid w:val="002761FA"/>
    <w:rsid w:val="0027692C"/>
    <w:rsid w:val="002815EB"/>
    <w:rsid w:val="002824DF"/>
    <w:rsid w:val="00282812"/>
    <w:rsid w:val="00286F89"/>
    <w:rsid w:val="00286FBE"/>
    <w:rsid w:val="00287313"/>
    <w:rsid w:val="00290A56"/>
    <w:rsid w:val="00292E13"/>
    <w:rsid w:val="00292E5A"/>
    <w:rsid w:val="00294AD8"/>
    <w:rsid w:val="00295F44"/>
    <w:rsid w:val="00296FD1"/>
    <w:rsid w:val="002973C7"/>
    <w:rsid w:val="0029783B"/>
    <w:rsid w:val="00297A5B"/>
    <w:rsid w:val="002A0723"/>
    <w:rsid w:val="002A0FC9"/>
    <w:rsid w:val="002A1453"/>
    <w:rsid w:val="002A14EA"/>
    <w:rsid w:val="002A32D2"/>
    <w:rsid w:val="002A3386"/>
    <w:rsid w:val="002A40B7"/>
    <w:rsid w:val="002A49B1"/>
    <w:rsid w:val="002A66C3"/>
    <w:rsid w:val="002A6DFC"/>
    <w:rsid w:val="002A7DDB"/>
    <w:rsid w:val="002B0ACA"/>
    <w:rsid w:val="002B12D6"/>
    <w:rsid w:val="002B1E7C"/>
    <w:rsid w:val="002B35AC"/>
    <w:rsid w:val="002B5314"/>
    <w:rsid w:val="002B632A"/>
    <w:rsid w:val="002B76A8"/>
    <w:rsid w:val="002B78AE"/>
    <w:rsid w:val="002C0DE3"/>
    <w:rsid w:val="002C0EE2"/>
    <w:rsid w:val="002C1CE3"/>
    <w:rsid w:val="002C284B"/>
    <w:rsid w:val="002C2DA2"/>
    <w:rsid w:val="002C3432"/>
    <w:rsid w:val="002C5FDD"/>
    <w:rsid w:val="002C6872"/>
    <w:rsid w:val="002D058D"/>
    <w:rsid w:val="002D0A8F"/>
    <w:rsid w:val="002D1226"/>
    <w:rsid w:val="002D1296"/>
    <w:rsid w:val="002D1815"/>
    <w:rsid w:val="002D21A9"/>
    <w:rsid w:val="002D3017"/>
    <w:rsid w:val="002D3BAC"/>
    <w:rsid w:val="002D4C11"/>
    <w:rsid w:val="002D5BA7"/>
    <w:rsid w:val="002D5CDF"/>
    <w:rsid w:val="002D70F3"/>
    <w:rsid w:val="002D7423"/>
    <w:rsid w:val="002E0EDD"/>
    <w:rsid w:val="002E2FCC"/>
    <w:rsid w:val="002E6B5A"/>
    <w:rsid w:val="002F1D69"/>
    <w:rsid w:val="002F2248"/>
    <w:rsid w:val="002F3F97"/>
    <w:rsid w:val="002F43E9"/>
    <w:rsid w:val="002F4546"/>
    <w:rsid w:val="002F4C60"/>
    <w:rsid w:val="002F519A"/>
    <w:rsid w:val="002F7FC1"/>
    <w:rsid w:val="003000BF"/>
    <w:rsid w:val="00301C12"/>
    <w:rsid w:val="00302923"/>
    <w:rsid w:val="00302F98"/>
    <w:rsid w:val="00303161"/>
    <w:rsid w:val="00303B56"/>
    <w:rsid w:val="00303F81"/>
    <w:rsid w:val="00304684"/>
    <w:rsid w:val="0030528D"/>
    <w:rsid w:val="00307417"/>
    <w:rsid w:val="003118A5"/>
    <w:rsid w:val="00312AA5"/>
    <w:rsid w:val="003133E0"/>
    <w:rsid w:val="00313C88"/>
    <w:rsid w:val="00315AED"/>
    <w:rsid w:val="00317845"/>
    <w:rsid w:val="003200DE"/>
    <w:rsid w:val="00320532"/>
    <w:rsid w:val="0032418A"/>
    <w:rsid w:val="00327243"/>
    <w:rsid w:val="00327437"/>
    <w:rsid w:val="00327B52"/>
    <w:rsid w:val="00331FF9"/>
    <w:rsid w:val="0033329F"/>
    <w:rsid w:val="00335BE7"/>
    <w:rsid w:val="00336E40"/>
    <w:rsid w:val="00337A60"/>
    <w:rsid w:val="00337BC7"/>
    <w:rsid w:val="003401E5"/>
    <w:rsid w:val="00343BD9"/>
    <w:rsid w:val="00343F86"/>
    <w:rsid w:val="00346F3C"/>
    <w:rsid w:val="00347826"/>
    <w:rsid w:val="00347E48"/>
    <w:rsid w:val="00350365"/>
    <w:rsid w:val="0035070C"/>
    <w:rsid w:val="00350806"/>
    <w:rsid w:val="00351021"/>
    <w:rsid w:val="00355649"/>
    <w:rsid w:val="00357230"/>
    <w:rsid w:val="00357868"/>
    <w:rsid w:val="00357B18"/>
    <w:rsid w:val="00362441"/>
    <w:rsid w:val="00364F54"/>
    <w:rsid w:val="003652A0"/>
    <w:rsid w:val="00366713"/>
    <w:rsid w:val="00367079"/>
    <w:rsid w:val="00367BDD"/>
    <w:rsid w:val="00372258"/>
    <w:rsid w:val="00372DFA"/>
    <w:rsid w:val="00373E60"/>
    <w:rsid w:val="00373EFE"/>
    <w:rsid w:val="003766FE"/>
    <w:rsid w:val="003767CE"/>
    <w:rsid w:val="00377B25"/>
    <w:rsid w:val="00377E47"/>
    <w:rsid w:val="00382868"/>
    <w:rsid w:val="00382A58"/>
    <w:rsid w:val="00382AFF"/>
    <w:rsid w:val="00383721"/>
    <w:rsid w:val="00383EEE"/>
    <w:rsid w:val="00383FA7"/>
    <w:rsid w:val="0038439D"/>
    <w:rsid w:val="00384FE5"/>
    <w:rsid w:val="00387E53"/>
    <w:rsid w:val="00390D0B"/>
    <w:rsid w:val="00390D55"/>
    <w:rsid w:val="00390DAF"/>
    <w:rsid w:val="003914FA"/>
    <w:rsid w:val="00391573"/>
    <w:rsid w:val="00391F89"/>
    <w:rsid w:val="00392635"/>
    <w:rsid w:val="00393C15"/>
    <w:rsid w:val="003951FC"/>
    <w:rsid w:val="003958C9"/>
    <w:rsid w:val="00395B02"/>
    <w:rsid w:val="00396905"/>
    <w:rsid w:val="003A23ED"/>
    <w:rsid w:val="003A381B"/>
    <w:rsid w:val="003A4F42"/>
    <w:rsid w:val="003A60BB"/>
    <w:rsid w:val="003B0A66"/>
    <w:rsid w:val="003B0F54"/>
    <w:rsid w:val="003B1E29"/>
    <w:rsid w:val="003B24E2"/>
    <w:rsid w:val="003B3114"/>
    <w:rsid w:val="003B3E68"/>
    <w:rsid w:val="003B413D"/>
    <w:rsid w:val="003B453C"/>
    <w:rsid w:val="003B5ED8"/>
    <w:rsid w:val="003B6966"/>
    <w:rsid w:val="003B7367"/>
    <w:rsid w:val="003B7792"/>
    <w:rsid w:val="003B78C3"/>
    <w:rsid w:val="003C0674"/>
    <w:rsid w:val="003C3099"/>
    <w:rsid w:val="003C31C9"/>
    <w:rsid w:val="003C37B9"/>
    <w:rsid w:val="003C37C1"/>
    <w:rsid w:val="003C3E36"/>
    <w:rsid w:val="003C6F8A"/>
    <w:rsid w:val="003C7DC6"/>
    <w:rsid w:val="003D19D7"/>
    <w:rsid w:val="003D2361"/>
    <w:rsid w:val="003D79D3"/>
    <w:rsid w:val="003E085D"/>
    <w:rsid w:val="003E0B04"/>
    <w:rsid w:val="003E1229"/>
    <w:rsid w:val="003E1617"/>
    <w:rsid w:val="003E1F71"/>
    <w:rsid w:val="003E26FF"/>
    <w:rsid w:val="003E400C"/>
    <w:rsid w:val="003E4E34"/>
    <w:rsid w:val="003E56D2"/>
    <w:rsid w:val="003E6F5B"/>
    <w:rsid w:val="003E7C61"/>
    <w:rsid w:val="003F0318"/>
    <w:rsid w:val="003F24E2"/>
    <w:rsid w:val="003F348F"/>
    <w:rsid w:val="003F3885"/>
    <w:rsid w:val="003F3946"/>
    <w:rsid w:val="003F57F2"/>
    <w:rsid w:val="003F5D1A"/>
    <w:rsid w:val="003F66D4"/>
    <w:rsid w:val="003F6F97"/>
    <w:rsid w:val="00400382"/>
    <w:rsid w:val="00401A52"/>
    <w:rsid w:val="0040326B"/>
    <w:rsid w:val="004055A7"/>
    <w:rsid w:val="0040685A"/>
    <w:rsid w:val="00406FA9"/>
    <w:rsid w:val="00407162"/>
    <w:rsid w:val="00410310"/>
    <w:rsid w:val="00412B56"/>
    <w:rsid w:val="00413482"/>
    <w:rsid w:val="004137EA"/>
    <w:rsid w:val="00415184"/>
    <w:rsid w:val="00415FF3"/>
    <w:rsid w:val="0041729B"/>
    <w:rsid w:val="00417E62"/>
    <w:rsid w:val="0042020A"/>
    <w:rsid w:val="00421B61"/>
    <w:rsid w:val="00422EBE"/>
    <w:rsid w:val="0042426D"/>
    <w:rsid w:val="0042449A"/>
    <w:rsid w:val="00424EA2"/>
    <w:rsid w:val="00426200"/>
    <w:rsid w:val="00426405"/>
    <w:rsid w:val="004272C3"/>
    <w:rsid w:val="00427EE0"/>
    <w:rsid w:val="0043003A"/>
    <w:rsid w:val="00431077"/>
    <w:rsid w:val="00431C8A"/>
    <w:rsid w:val="00431DF8"/>
    <w:rsid w:val="004320C6"/>
    <w:rsid w:val="0043734F"/>
    <w:rsid w:val="00441764"/>
    <w:rsid w:val="0044244F"/>
    <w:rsid w:val="00442A3C"/>
    <w:rsid w:val="00445C69"/>
    <w:rsid w:val="004472C1"/>
    <w:rsid w:val="00447802"/>
    <w:rsid w:val="00447CDD"/>
    <w:rsid w:val="00447E72"/>
    <w:rsid w:val="00451AF8"/>
    <w:rsid w:val="00452802"/>
    <w:rsid w:val="00453CDA"/>
    <w:rsid w:val="00454FA3"/>
    <w:rsid w:val="00454FB3"/>
    <w:rsid w:val="00455101"/>
    <w:rsid w:val="004551E2"/>
    <w:rsid w:val="00455292"/>
    <w:rsid w:val="004558C0"/>
    <w:rsid w:val="00456638"/>
    <w:rsid w:val="0046042B"/>
    <w:rsid w:val="004618AE"/>
    <w:rsid w:val="00461D0F"/>
    <w:rsid w:val="00462D67"/>
    <w:rsid w:val="00465D2B"/>
    <w:rsid w:val="00466BB8"/>
    <w:rsid w:val="004676E0"/>
    <w:rsid w:val="00471D63"/>
    <w:rsid w:val="00472502"/>
    <w:rsid w:val="00472FF6"/>
    <w:rsid w:val="0047329C"/>
    <w:rsid w:val="00475DB9"/>
    <w:rsid w:val="00480EEE"/>
    <w:rsid w:val="00481572"/>
    <w:rsid w:val="00481799"/>
    <w:rsid w:val="00483715"/>
    <w:rsid w:val="004860BE"/>
    <w:rsid w:val="00486373"/>
    <w:rsid w:val="00486D03"/>
    <w:rsid w:val="00486DFE"/>
    <w:rsid w:val="00491B85"/>
    <w:rsid w:val="00493A2F"/>
    <w:rsid w:val="00495825"/>
    <w:rsid w:val="00495916"/>
    <w:rsid w:val="00496219"/>
    <w:rsid w:val="004A0DF2"/>
    <w:rsid w:val="004A3005"/>
    <w:rsid w:val="004A42D1"/>
    <w:rsid w:val="004A5C57"/>
    <w:rsid w:val="004A70EC"/>
    <w:rsid w:val="004B01E3"/>
    <w:rsid w:val="004B0E31"/>
    <w:rsid w:val="004B18A6"/>
    <w:rsid w:val="004B257A"/>
    <w:rsid w:val="004B5547"/>
    <w:rsid w:val="004B6F61"/>
    <w:rsid w:val="004C12AE"/>
    <w:rsid w:val="004C35B5"/>
    <w:rsid w:val="004C3BAC"/>
    <w:rsid w:val="004C5F39"/>
    <w:rsid w:val="004C6069"/>
    <w:rsid w:val="004C6694"/>
    <w:rsid w:val="004C7A28"/>
    <w:rsid w:val="004D0C5D"/>
    <w:rsid w:val="004D15C4"/>
    <w:rsid w:val="004D4BC5"/>
    <w:rsid w:val="004D58D1"/>
    <w:rsid w:val="004E0B03"/>
    <w:rsid w:val="004E0D3B"/>
    <w:rsid w:val="004E181E"/>
    <w:rsid w:val="004E1EBF"/>
    <w:rsid w:val="004E25A2"/>
    <w:rsid w:val="004E2848"/>
    <w:rsid w:val="004E2AE5"/>
    <w:rsid w:val="004E5335"/>
    <w:rsid w:val="004E54E0"/>
    <w:rsid w:val="004F15AE"/>
    <w:rsid w:val="004F2E6D"/>
    <w:rsid w:val="004F3487"/>
    <w:rsid w:val="004F4792"/>
    <w:rsid w:val="004F60C1"/>
    <w:rsid w:val="004F6858"/>
    <w:rsid w:val="005011AE"/>
    <w:rsid w:val="00502878"/>
    <w:rsid w:val="005031D5"/>
    <w:rsid w:val="005036F4"/>
    <w:rsid w:val="00503BBA"/>
    <w:rsid w:val="00507858"/>
    <w:rsid w:val="0051145B"/>
    <w:rsid w:val="00513B31"/>
    <w:rsid w:val="005141D2"/>
    <w:rsid w:val="005153A6"/>
    <w:rsid w:val="00515903"/>
    <w:rsid w:val="005203A2"/>
    <w:rsid w:val="00521B1F"/>
    <w:rsid w:val="00526D79"/>
    <w:rsid w:val="005270E7"/>
    <w:rsid w:val="005278CB"/>
    <w:rsid w:val="00527FC0"/>
    <w:rsid w:val="00530D30"/>
    <w:rsid w:val="0053105D"/>
    <w:rsid w:val="00532D11"/>
    <w:rsid w:val="00533EAA"/>
    <w:rsid w:val="0053508F"/>
    <w:rsid w:val="00535CA6"/>
    <w:rsid w:val="00541423"/>
    <w:rsid w:val="005425DF"/>
    <w:rsid w:val="00543B7B"/>
    <w:rsid w:val="005456F7"/>
    <w:rsid w:val="005456FF"/>
    <w:rsid w:val="00545BE3"/>
    <w:rsid w:val="00547914"/>
    <w:rsid w:val="0055356E"/>
    <w:rsid w:val="00560BDF"/>
    <w:rsid w:val="00560D8A"/>
    <w:rsid w:val="00560E3F"/>
    <w:rsid w:val="00560FB1"/>
    <w:rsid w:val="00561090"/>
    <w:rsid w:val="005619F9"/>
    <w:rsid w:val="00561C44"/>
    <w:rsid w:val="00562468"/>
    <w:rsid w:val="00562F44"/>
    <w:rsid w:val="00563DED"/>
    <w:rsid w:val="005640E4"/>
    <w:rsid w:val="00564416"/>
    <w:rsid w:val="00564B3A"/>
    <w:rsid w:val="00565462"/>
    <w:rsid w:val="005669DD"/>
    <w:rsid w:val="00566B64"/>
    <w:rsid w:val="00567B40"/>
    <w:rsid w:val="00570013"/>
    <w:rsid w:val="00570EA0"/>
    <w:rsid w:val="005722B9"/>
    <w:rsid w:val="005739CF"/>
    <w:rsid w:val="00573E5C"/>
    <w:rsid w:val="00575F7E"/>
    <w:rsid w:val="00580405"/>
    <w:rsid w:val="00580BF5"/>
    <w:rsid w:val="00582F3B"/>
    <w:rsid w:val="00583035"/>
    <w:rsid w:val="00583591"/>
    <w:rsid w:val="00587B2B"/>
    <w:rsid w:val="005906DA"/>
    <w:rsid w:val="005928B4"/>
    <w:rsid w:val="0059292B"/>
    <w:rsid w:val="00593F69"/>
    <w:rsid w:val="00594B1D"/>
    <w:rsid w:val="00595305"/>
    <w:rsid w:val="00595D4B"/>
    <w:rsid w:val="0059688D"/>
    <w:rsid w:val="005A0050"/>
    <w:rsid w:val="005A0353"/>
    <w:rsid w:val="005A1048"/>
    <w:rsid w:val="005A1629"/>
    <w:rsid w:val="005A1801"/>
    <w:rsid w:val="005A4BDB"/>
    <w:rsid w:val="005A572F"/>
    <w:rsid w:val="005A5CE0"/>
    <w:rsid w:val="005A5F0D"/>
    <w:rsid w:val="005A64DE"/>
    <w:rsid w:val="005A769E"/>
    <w:rsid w:val="005B16FF"/>
    <w:rsid w:val="005B57AD"/>
    <w:rsid w:val="005B5F79"/>
    <w:rsid w:val="005C0BD9"/>
    <w:rsid w:val="005C10A1"/>
    <w:rsid w:val="005D0FE4"/>
    <w:rsid w:val="005D15BD"/>
    <w:rsid w:val="005D53E5"/>
    <w:rsid w:val="005E1F10"/>
    <w:rsid w:val="005E2351"/>
    <w:rsid w:val="005E2887"/>
    <w:rsid w:val="005E29C9"/>
    <w:rsid w:val="005E3581"/>
    <w:rsid w:val="005E3E0B"/>
    <w:rsid w:val="005E6B51"/>
    <w:rsid w:val="005E6C31"/>
    <w:rsid w:val="005E74DB"/>
    <w:rsid w:val="005E7855"/>
    <w:rsid w:val="005E7DA2"/>
    <w:rsid w:val="005F037B"/>
    <w:rsid w:val="005F04EB"/>
    <w:rsid w:val="005F05A1"/>
    <w:rsid w:val="005F2E22"/>
    <w:rsid w:val="005F35EA"/>
    <w:rsid w:val="005F4AC4"/>
    <w:rsid w:val="005F4C71"/>
    <w:rsid w:val="005F6CBC"/>
    <w:rsid w:val="005F6EEA"/>
    <w:rsid w:val="00600228"/>
    <w:rsid w:val="00602C0F"/>
    <w:rsid w:val="00603048"/>
    <w:rsid w:val="00603D3F"/>
    <w:rsid w:val="00606D51"/>
    <w:rsid w:val="006100EB"/>
    <w:rsid w:val="006128F8"/>
    <w:rsid w:val="00614AA5"/>
    <w:rsid w:val="00614C88"/>
    <w:rsid w:val="006155F5"/>
    <w:rsid w:val="006158EE"/>
    <w:rsid w:val="00616411"/>
    <w:rsid w:val="006175CF"/>
    <w:rsid w:val="00617F73"/>
    <w:rsid w:val="00620269"/>
    <w:rsid w:val="00621358"/>
    <w:rsid w:val="00624DDC"/>
    <w:rsid w:val="00625D28"/>
    <w:rsid w:val="00626188"/>
    <w:rsid w:val="00626D8D"/>
    <w:rsid w:val="00627F87"/>
    <w:rsid w:val="00630005"/>
    <w:rsid w:val="00634403"/>
    <w:rsid w:val="00636848"/>
    <w:rsid w:val="006403F8"/>
    <w:rsid w:val="0064195C"/>
    <w:rsid w:val="00643ADE"/>
    <w:rsid w:val="00643C3E"/>
    <w:rsid w:val="006442E4"/>
    <w:rsid w:val="00644989"/>
    <w:rsid w:val="00644D80"/>
    <w:rsid w:val="00645DB1"/>
    <w:rsid w:val="00647634"/>
    <w:rsid w:val="00650E89"/>
    <w:rsid w:val="00650E9B"/>
    <w:rsid w:val="006517E9"/>
    <w:rsid w:val="00652F91"/>
    <w:rsid w:val="0065496B"/>
    <w:rsid w:val="00657727"/>
    <w:rsid w:val="006619F4"/>
    <w:rsid w:val="00661DF5"/>
    <w:rsid w:val="006641D1"/>
    <w:rsid w:val="006653B9"/>
    <w:rsid w:val="006701F8"/>
    <w:rsid w:val="006708BB"/>
    <w:rsid w:val="006709C5"/>
    <w:rsid w:val="00672727"/>
    <w:rsid w:val="0067280B"/>
    <w:rsid w:val="00672902"/>
    <w:rsid w:val="00672D0B"/>
    <w:rsid w:val="00674706"/>
    <w:rsid w:val="006765D0"/>
    <w:rsid w:val="00681992"/>
    <w:rsid w:val="00681A23"/>
    <w:rsid w:val="00681C7E"/>
    <w:rsid w:val="00682705"/>
    <w:rsid w:val="00682934"/>
    <w:rsid w:val="00683999"/>
    <w:rsid w:val="00683D65"/>
    <w:rsid w:val="00684024"/>
    <w:rsid w:val="00684056"/>
    <w:rsid w:val="006841B5"/>
    <w:rsid w:val="006843CD"/>
    <w:rsid w:val="00684D56"/>
    <w:rsid w:val="00685BA5"/>
    <w:rsid w:val="00686074"/>
    <w:rsid w:val="00686B11"/>
    <w:rsid w:val="00690721"/>
    <w:rsid w:val="006910EC"/>
    <w:rsid w:val="00691FFE"/>
    <w:rsid w:val="0069270E"/>
    <w:rsid w:val="0069278B"/>
    <w:rsid w:val="0069292B"/>
    <w:rsid w:val="00693195"/>
    <w:rsid w:val="00693AC4"/>
    <w:rsid w:val="00693C45"/>
    <w:rsid w:val="0069500F"/>
    <w:rsid w:val="00697960"/>
    <w:rsid w:val="00697C18"/>
    <w:rsid w:val="006A15B8"/>
    <w:rsid w:val="006A193A"/>
    <w:rsid w:val="006A2ADB"/>
    <w:rsid w:val="006A3707"/>
    <w:rsid w:val="006A6E35"/>
    <w:rsid w:val="006A7CFB"/>
    <w:rsid w:val="006B252C"/>
    <w:rsid w:val="006B2835"/>
    <w:rsid w:val="006B3D16"/>
    <w:rsid w:val="006B438E"/>
    <w:rsid w:val="006B6071"/>
    <w:rsid w:val="006B6182"/>
    <w:rsid w:val="006B7853"/>
    <w:rsid w:val="006C1D0E"/>
    <w:rsid w:val="006C1E16"/>
    <w:rsid w:val="006C37C4"/>
    <w:rsid w:val="006C385C"/>
    <w:rsid w:val="006C3D5D"/>
    <w:rsid w:val="006C4035"/>
    <w:rsid w:val="006C470A"/>
    <w:rsid w:val="006D302F"/>
    <w:rsid w:val="006D305B"/>
    <w:rsid w:val="006D3448"/>
    <w:rsid w:val="006D353A"/>
    <w:rsid w:val="006D5CD8"/>
    <w:rsid w:val="006E2266"/>
    <w:rsid w:val="006E296D"/>
    <w:rsid w:val="006E3E35"/>
    <w:rsid w:val="006E48AB"/>
    <w:rsid w:val="006E637D"/>
    <w:rsid w:val="006E6CA0"/>
    <w:rsid w:val="006E6D55"/>
    <w:rsid w:val="006E6FB4"/>
    <w:rsid w:val="006E77D1"/>
    <w:rsid w:val="006F0242"/>
    <w:rsid w:val="006F1E4D"/>
    <w:rsid w:val="006F394F"/>
    <w:rsid w:val="006F3F18"/>
    <w:rsid w:val="006F4A8D"/>
    <w:rsid w:val="006F4D31"/>
    <w:rsid w:val="006F5523"/>
    <w:rsid w:val="006F565B"/>
    <w:rsid w:val="006F63E9"/>
    <w:rsid w:val="006F767D"/>
    <w:rsid w:val="006F7A8A"/>
    <w:rsid w:val="007009FB"/>
    <w:rsid w:val="00700EA5"/>
    <w:rsid w:val="0070103A"/>
    <w:rsid w:val="00702516"/>
    <w:rsid w:val="00703661"/>
    <w:rsid w:val="007038C8"/>
    <w:rsid w:val="00703B45"/>
    <w:rsid w:val="007044B3"/>
    <w:rsid w:val="00705D8A"/>
    <w:rsid w:val="007063F0"/>
    <w:rsid w:val="00707605"/>
    <w:rsid w:val="007078B9"/>
    <w:rsid w:val="007079D1"/>
    <w:rsid w:val="00707D9E"/>
    <w:rsid w:val="00707FA1"/>
    <w:rsid w:val="00711875"/>
    <w:rsid w:val="0071382D"/>
    <w:rsid w:val="00713FBD"/>
    <w:rsid w:val="0071652D"/>
    <w:rsid w:val="00716950"/>
    <w:rsid w:val="00717637"/>
    <w:rsid w:val="00717AC3"/>
    <w:rsid w:val="00721742"/>
    <w:rsid w:val="007218B9"/>
    <w:rsid w:val="00721E55"/>
    <w:rsid w:val="007229FE"/>
    <w:rsid w:val="0072368B"/>
    <w:rsid w:val="00727264"/>
    <w:rsid w:val="00727DD6"/>
    <w:rsid w:val="007374A5"/>
    <w:rsid w:val="00737B4B"/>
    <w:rsid w:val="007406ED"/>
    <w:rsid w:val="00740D77"/>
    <w:rsid w:val="0074151E"/>
    <w:rsid w:val="007430E0"/>
    <w:rsid w:val="00743EDC"/>
    <w:rsid w:val="0074472B"/>
    <w:rsid w:val="007456EC"/>
    <w:rsid w:val="0074626C"/>
    <w:rsid w:val="00747A12"/>
    <w:rsid w:val="00747DFA"/>
    <w:rsid w:val="00753572"/>
    <w:rsid w:val="00754C7E"/>
    <w:rsid w:val="00754ED5"/>
    <w:rsid w:val="00760983"/>
    <w:rsid w:val="00764A88"/>
    <w:rsid w:val="00765BC3"/>
    <w:rsid w:val="00765C5A"/>
    <w:rsid w:val="00766DFC"/>
    <w:rsid w:val="00767396"/>
    <w:rsid w:val="00770463"/>
    <w:rsid w:val="00770B31"/>
    <w:rsid w:val="00771689"/>
    <w:rsid w:val="007720B8"/>
    <w:rsid w:val="0077297C"/>
    <w:rsid w:val="007733D5"/>
    <w:rsid w:val="00775C53"/>
    <w:rsid w:val="007760DF"/>
    <w:rsid w:val="00777707"/>
    <w:rsid w:val="00781D29"/>
    <w:rsid w:val="007823E0"/>
    <w:rsid w:val="00782A97"/>
    <w:rsid w:val="00783FA0"/>
    <w:rsid w:val="007841F1"/>
    <w:rsid w:val="0078531F"/>
    <w:rsid w:val="007854F4"/>
    <w:rsid w:val="007856E4"/>
    <w:rsid w:val="0078596B"/>
    <w:rsid w:val="00785BE6"/>
    <w:rsid w:val="0078795F"/>
    <w:rsid w:val="00787F87"/>
    <w:rsid w:val="00790360"/>
    <w:rsid w:val="007909A5"/>
    <w:rsid w:val="007915BD"/>
    <w:rsid w:val="00793A8C"/>
    <w:rsid w:val="0079437A"/>
    <w:rsid w:val="0079442E"/>
    <w:rsid w:val="00795D18"/>
    <w:rsid w:val="007A0A98"/>
    <w:rsid w:val="007A5A3C"/>
    <w:rsid w:val="007B0797"/>
    <w:rsid w:val="007B1954"/>
    <w:rsid w:val="007B1C7B"/>
    <w:rsid w:val="007B42F6"/>
    <w:rsid w:val="007B4AD2"/>
    <w:rsid w:val="007B6EF3"/>
    <w:rsid w:val="007B7B3C"/>
    <w:rsid w:val="007B7F0E"/>
    <w:rsid w:val="007C0AE6"/>
    <w:rsid w:val="007C0B4B"/>
    <w:rsid w:val="007C13C8"/>
    <w:rsid w:val="007C4757"/>
    <w:rsid w:val="007D0ED4"/>
    <w:rsid w:val="007D15CD"/>
    <w:rsid w:val="007D22F7"/>
    <w:rsid w:val="007D50C9"/>
    <w:rsid w:val="007D522B"/>
    <w:rsid w:val="007D5853"/>
    <w:rsid w:val="007D5B34"/>
    <w:rsid w:val="007D5E71"/>
    <w:rsid w:val="007D5EAC"/>
    <w:rsid w:val="007D6799"/>
    <w:rsid w:val="007E321D"/>
    <w:rsid w:val="007E4F29"/>
    <w:rsid w:val="007E5AC9"/>
    <w:rsid w:val="007E6A3B"/>
    <w:rsid w:val="007F07A9"/>
    <w:rsid w:val="007F281E"/>
    <w:rsid w:val="007F3F5F"/>
    <w:rsid w:val="007F424E"/>
    <w:rsid w:val="007F44EF"/>
    <w:rsid w:val="007F5AAD"/>
    <w:rsid w:val="007F5EE0"/>
    <w:rsid w:val="007F7CCD"/>
    <w:rsid w:val="00801B1A"/>
    <w:rsid w:val="008041D4"/>
    <w:rsid w:val="00804DF1"/>
    <w:rsid w:val="0080574B"/>
    <w:rsid w:val="008067B9"/>
    <w:rsid w:val="00812572"/>
    <w:rsid w:val="008135BC"/>
    <w:rsid w:val="00815115"/>
    <w:rsid w:val="008202CD"/>
    <w:rsid w:val="00820FE6"/>
    <w:rsid w:val="00822C3E"/>
    <w:rsid w:val="00822D21"/>
    <w:rsid w:val="008260CA"/>
    <w:rsid w:val="00826EA7"/>
    <w:rsid w:val="008272F4"/>
    <w:rsid w:val="00836ED6"/>
    <w:rsid w:val="008415DC"/>
    <w:rsid w:val="00841D70"/>
    <w:rsid w:val="00841D75"/>
    <w:rsid w:val="008425FD"/>
    <w:rsid w:val="00842A6D"/>
    <w:rsid w:val="00843887"/>
    <w:rsid w:val="00843927"/>
    <w:rsid w:val="00844254"/>
    <w:rsid w:val="00845ACB"/>
    <w:rsid w:val="00845CA4"/>
    <w:rsid w:val="00846E9B"/>
    <w:rsid w:val="00850025"/>
    <w:rsid w:val="00850D61"/>
    <w:rsid w:val="00850FA0"/>
    <w:rsid w:val="00851EFA"/>
    <w:rsid w:val="0085385C"/>
    <w:rsid w:val="00854CAD"/>
    <w:rsid w:val="0085509F"/>
    <w:rsid w:val="008558F1"/>
    <w:rsid w:val="00855CDE"/>
    <w:rsid w:val="00855D07"/>
    <w:rsid w:val="00860448"/>
    <w:rsid w:val="00860EF0"/>
    <w:rsid w:val="008611BF"/>
    <w:rsid w:val="0086184F"/>
    <w:rsid w:val="00863D87"/>
    <w:rsid w:val="00864EE7"/>
    <w:rsid w:val="00866B65"/>
    <w:rsid w:val="00870159"/>
    <w:rsid w:val="00870D15"/>
    <w:rsid w:val="00871261"/>
    <w:rsid w:val="00871275"/>
    <w:rsid w:val="00871384"/>
    <w:rsid w:val="0087161A"/>
    <w:rsid w:val="008748D1"/>
    <w:rsid w:val="00874C43"/>
    <w:rsid w:val="00875DE9"/>
    <w:rsid w:val="00876937"/>
    <w:rsid w:val="0087694F"/>
    <w:rsid w:val="00880B55"/>
    <w:rsid w:val="00882036"/>
    <w:rsid w:val="008828DE"/>
    <w:rsid w:val="00883800"/>
    <w:rsid w:val="00883BE6"/>
    <w:rsid w:val="00884980"/>
    <w:rsid w:val="00885D86"/>
    <w:rsid w:val="008872BA"/>
    <w:rsid w:val="008874AB"/>
    <w:rsid w:val="008901D1"/>
    <w:rsid w:val="00890F08"/>
    <w:rsid w:val="00894964"/>
    <w:rsid w:val="008A06DC"/>
    <w:rsid w:val="008A1BD5"/>
    <w:rsid w:val="008A455D"/>
    <w:rsid w:val="008A4E81"/>
    <w:rsid w:val="008A6D54"/>
    <w:rsid w:val="008A74A4"/>
    <w:rsid w:val="008B0016"/>
    <w:rsid w:val="008B0C9C"/>
    <w:rsid w:val="008B1A7A"/>
    <w:rsid w:val="008B2951"/>
    <w:rsid w:val="008B4E23"/>
    <w:rsid w:val="008B5CCD"/>
    <w:rsid w:val="008B6033"/>
    <w:rsid w:val="008B65F1"/>
    <w:rsid w:val="008B6EDA"/>
    <w:rsid w:val="008C0BCD"/>
    <w:rsid w:val="008C128C"/>
    <w:rsid w:val="008C3FB6"/>
    <w:rsid w:val="008C4ECE"/>
    <w:rsid w:val="008C7C24"/>
    <w:rsid w:val="008D2A9D"/>
    <w:rsid w:val="008D2F60"/>
    <w:rsid w:val="008D36E0"/>
    <w:rsid w:val="008D3C5C"/>
    <w:rsid w:val="008D54CA"/>
    <w:rsid w:val="008D6921"/>
    <w:rsid w:val="008D6A4C"/>
    <w:rsid w:val="008D715A"/>
    <w:rsid w:val="008D752A"/>
    <w:rsid w:val="008E0057"/>
    <w:rsid w:val="008E082B"/>
    <w:rsid w:val="008E1576"/>
    <w:rsid w:val="008E1F33"/>
    <w:rsid w:val="008E3374"/>
    <w:rsid w:val="008E5C8C"/>
    <w:rsid w:val="008E63C7"/>
    <w:rsid w:val="008E6455"/>
    <w:rsid w:val="008E6AF6"/>
    <w:rsid w:val="008E77CD"/>
    <w:rsid w:val="008F0891"/>
    <w:rsid w:val="008F1E03"/>
    <w:rsid w:val="008F32AA"/>
    <w:rsid w:val="008F34F5"/>
    <w:rsid w:val="008F3C71"/>
    <w:rsid w:val="008F43C7"/>
    <w:rsid w:val="008F6F61"/>
    <w:rsid w:val="008F7067"/>
    <w:rsid w:val="00900E60"/>
    <w:rsid w:val="009021EA"/>
    <w:rsid w:val="00903EA4"/>
    <w:rsid w:val="009041CB"/>
    <w:rsid w:val="00904A29"/>
    <w:rsid w:val="00905708"/>
    <w:rsid w:val="00905AE1"/>
    <w:rsid w:val="00910BAC"/>
    <w:rsid w:val="00913FDE"/>
    <w:rsid w:val="00916C93"/>
    <w:rsid w:val="009176DA"/>
    <w:rsid w:val="00917829"/>
    <w:rsid w:val="00917E3A"/>
    <w:rsid w:val="00917EEA"/>
    <w:rsid w:val="0092293D"/>
    <w:rsid w:val="00922E2D"/>
    <w:rsid w:val="009246CB"/>
    <w:rsid w:val="00924E0C"/>
    <w:rsid w:val="00924F18"/>
    <w:rsid w:val="0092674F"/>
    <w:rsid w:val="00926ECB"/>
    <w:rsid w:val="009271FF"/>
    <w:rsid w:val="009277D2"/>
    <w:rsid w:val="009303E1"/>
    <w:rsid w:val="00932395"/>
    <w:rsid w:val="00935122"/>
    <w:rsid w:val="0093547C"/>
    <w:rsid w:val="009356FD"/>
    <w:rsid w:val="00936400"/>
    <w:rsid w:val="009365FE"/>
    <w:rsid w:val="009370A9"/>
    <w:rsid w:val="00937382"/>
    <w:rsid w:val="00940546"/>
    <w:rsid w:val="0094305F"/>
    <w:rsid w:val="00944358"/>
    <w:rsid w:val="00947C2A"/>
    <w:rsid w:val="00947D4F"/>
    <w:rsid w:val="00950BE7"/>
    <w:rsid w:val="00952553"/>
    <w:rsid w:val="00953C3F"/>
    <w:rsid w:val="00953CD5"/>
    <w:rsid w:val="00955AF7"/>
    <w:rsid w:val="00957FC5"/>
    <w:rsid w:val="00961DB8"/>
    <w:rsid w:val="0096347C"/>
    <w:rsid w:val="00966ACA"/>
    <w:rsid w:val="00966B08"/>
    <w:rsid w:val="00970EBC"/>
    <w:rsid w:val="00971354"/>
    <w:rsid w:val="0097143F"/>
    <w:rsid w:val="00973E08"/>
    <w:rsid w:val="00974D0E"/>
    <w:rsid w:val="00977E58"/>
    <w:rsid w:val="00983150"/>
    <w:rsid w:val="00983AF7"/>
    <w:rsid w:val="00983F98"/>
    <w:rsid w:val="00990571"/>
    <w:rsid w:val="0099058D"/>
    <w:rsid w:val="009905B2"/>
    <w:rsid w:val="00991D9A"/>
    <w:rsid w:val="0099638E"/>
    <w:rsid w:val="009963AA"/>
    <w:rsid w:val="0099650B"/>
    <w:rsid w:val="00996995"/>
    <w:rsid w:val="0099795B"/>
    <w:rsid w:val="009A06A9"/>
    <w:rsid w:val="009A0ADE"/>
    <w:rsid w:val="009A1E66"/>
    <w:rsid w:val="009A2C2B"/>
    <w:rsid w:val="009A42BD"/>
    <w:rsid w:val="009A521A"/>
    <w:rsid w:val="009B01E1"/>
    <w:rsid w:val="009B0A88"/>
    <w:rsid w:val="009B218C"/>
    <w:rsid w:val="009B23E7"/>
    <w:rsid w:val="009B56BA"/>
    <w:rsid w:val="009B5A69"/>
    <w:rsid w:val="009B5E09"/>
    <w:rsid w:val="009C0723"/>
    <w:rsid w:val="009C07C1"/>
    <w:rsid w:val="009C3F0C"/>
    <w:rsid w:val="009C46F2"/>
    <w:rsid w:val="009C5344"/>
    <w:rsid w:val="009C6FFF"/>
    <w:rsid w:val="009C7CD5"/>
    <w:rsid w:val="009D0FF1"/>
    <w:rsid w:val="009D2B8B"/>
    <w:rsid w:val="009D51FF"/>
    <w:rsid w:val="009D5765"/>
    <w:rsid w:val="009D750A"/>
    <w:rsid w:val="009E0C30"/>
    <w:rsid w:val="009E1F57"/>
    <w:rsid w:val="009E2DFA"/>
    <w:rsid w:val="009E4275"/>
    <w:rsid w:val="009E4BA6"/>
    <w:rsid w:val="009E5BD9"/>
    <w:rsid w:val="009E6233"/>
    <w:rsid w:val="009E72FB"/>
    <w:rsid w:val="009E7E38"/>
    <w:rsid w:val="009E7F39"/>
    <w:rsid w:val="009F2317"/>
    <w:rsid w:val="009F2A22"/>
    <w:rsid w:val="009F476D"/>
    <w:rsid w:val="009F672C"/>
    <w:rsid w:val="009F73A8"/>
    <w:rsid w:val="00A00AE4"/>
    <w:rsid w:val="00A0115C"/>
    <w:rsid w:val="00A033BF"/>
    <w:rsid w:val="00A03A83"/>
    <w:rsid w:val="00A04D5F"/>
    <w:rsid w:val="00A05180"/>
    <w:rsid w:val="00A053FB"/>
    <w:rsid w:val="00A0663B"/>
    <w:rsid w:val="00A06B23"/>
    <w:rsid w:val="00A1010D"/>
    <w:rsid w:val="00A102FD"/>
    <w:rsid w:val="00A10D3E"/>
    <w:rsid w:val="00A1306B"/>
    <w:rsid w:val="00A13B3C"/>
    <w:rsid w:val="00A150AE"/>
    <w:rsid w:val="00A16261"/>
    <w:rsid w:val="00A163AC"/>
    <w:rsid w:val="00A16E56"/>
    <w:rsid w:val="00A17108"/>
    <w:rsid w:val="00A178EB"/>
    <w:rsid w:val="00A201F5"/>
    <w:rsid w:val="00A21247"/>
    <w:rsid w:val="00A2365F"/>
    <w:rsid w:val="00A2494A"/>
    <w:rsid w:val="00A24E40"/>
    <w:rsid w:val="00A25AA7"/>
    <w:rsid w:val="00A26D0B"/>
    <w:rsid w:val="00A27020"/>
    <w:rsid w:val="00A27488"/>
    <w:rsid w:val="00A309A6"/>
    <w:rsid w:val="00A310FC"/>
    <w:rsid w:val="00A31776"/>
    <w:rsid w:val="00A35893"/>
    <w:rsid w:val="00A35F42"/>
    <w:rsid w:val="00A365D2"/>
    <w:rsid w:val="00A36A11"/>
    <w:rsid w:val="00A37D0B"/>
    <w:rsid w:val="00A40901"/>
    <w:rsid w:val="00A40CB3"/>
    <w:rsid w:val="00A4125A"/>
    <w:rsid w:val="00A42AC1"/>
    <w:rsid w:val="00A43019"/>
    <w:rsid w:val="00A4308D"/>
    <w:rsid w:val="00A43FC5"/>
    <w:rsid w:val="00A44B39"/>
    <w:rsid w:val="00A44EEA"/>
    <w:rsid w:val="00A46057"/>
    <w:rsid w:val="00A460E7"/>
    <w:rsid w:val="00A47BB8"/>
    <w:rsid w:val="00A50F33"/>
    <w:rsid w:val="00A51A0B"/>
    <w:rsid w:val="00A52384"/>
    <w:rsid w:val="00A52C12"/>
    <w:rsid w:val="00A551BC"/>
    <w:rsid w:val="00A568D3"/>
    <w:rsid w:val="00A61935"/>
    <w:rsid w:val="00A61E4F"/>
    <w:rsid w:val="00A62B97"/>
    <w:rsid w:val="00A6339C"/>
    <w:rsid w:val="00A638B0"/>
    <w:rsid w:val="00A674E5"/>
    <w:rsid w:val="00A7060E"/>
    <w:rsid w:val="00A7068F"/>
    <w:rsid w:val="00A71A35"/>
    <w:rsid w:val="00A71D3A"/>
    <w:rsid w:val="00A72413"/>
    <w:rsid w:val="00A729C6"/>
    <w:rsid w:val="00A7682C"/>
    <w:rsid w:val="00A77C91"/>
    <w:rsid w:val="00A8010A"/>
    <w:rsid w:val="00A817EF"/>
    <w:rsid w:val="00A830B7"/>
    <w:rsid w:val="00A831F0"/>
    <w:rsid w:val="00A86386"/>
    <w:rsid w:val="00A86DF1"/>
    <w:rsid w:val="00A874B6"/>
    <w:rsid w:val="00A92718"/>
    <w:rsid w:val="00A92AA3"/>
    <w:rsid w:val="00A95C52"/>
    <w:rsid w:val="00AA1890"/>
    <w:rsid w:val="00AA2EE2"/>
    <w:rsid w:val="00AA3CF2"/>
    <w:rsid w:val="00AA3D7C"/>
    <w:rsid w:val="00AA4148"/>
    <w:rsid w:val="00AA55B4"/>
    <w:rsid w:val="00AA6E1B"/>
    <w:rsid w:val="00AB07BC"/>
    <w:rsid w:val="00AB115D"/>
    <w:rsid w:val="00AB1AE0"/>
    <w:rsid w:val="00AB2948"/>
    <w:rsid w:val="00AB4A9D"/>
    <w:rsid w:val="00AB5843"/>
    <w:rsid w:val="00AB6E96"/>
    <w:rsid w:val="00AC0318"/>
    <w:rsid w:val="00AC0BD4"/>
    <w:rsid w:val="00AC0DE5"/>
    <w:rsid w:val="00AC1644"/>
    <w:rsid w:val="00AC1A0B"/>
    <w:rsid w:val="00AC1FDB"/>
    <w:rsid w:val="00AC278B"/>
    <w:rsid w:val="00AC2B11"/>
    <w:rsid w:val="00AC2E02"/>
    <w:rsid w:val="00AC3049"/>
    <w:rsid w:val="00AC6F6A"/>
    <w:rsid w:val="00AC7295"/>
    <w:rsid w:val="00AC75B1"/>
    <w:rsid w:val="00AD018E"/>
    <w:rsid w:val="00AD0533"/>
    <w:rsid w:val="00AD0717"/>
    <w:rsid w:val="00AD07A5"/>
    <w:rsid w:val="00AD2E2B"/>
    <w:rsid w:val="00AD2F56"/>
    <w:rsid w:val="00AD313C"/>
    <w:rsid w:val="00AD323A"/>
    <w:rsid w:val="00AD3B21"/>
    <w:rsid w:val="00AD40DF"/>
    <w:rsid w:val="00AD45F1"/>
    <w:rsid w:val="00AD4AD2"/>
    <w:rsid w:val="00AD4CC3"/>
    <w:rsid w:val="00AD5814"/>
    <w:rsid w:val="00AD6B6E"/>
    <w:rsid w:val="00AE33C2"/>
    <w:rsid w:val="00AE40D6"/>
    <w:rsid w:val="00AE5D25"/>
    <w:rsid w:val="00AE5F2E"/>
    <w:rsid w:val="00AE709A"/>
    <w:rsid w:val="00AE743D"/>
    <w:rsid w:val="00AE7622"/>
    <w:rsid w:val="00AE7DB1"/>
    <w:rsid w:val="00AF03F6"/>
    <w:rsid w:val="00AF0866"/>
    <w:rsid w:val="00AF0C5C"/>
    <w:rsid w:val="00AF266E"/>
    <w:rsid w:val="00AF4884"/>
    <w:rsid w:val="00AF5E27"/>
    <w:rsid w:val="00AF61E1"/>
    <w:rsid w:val="00B01148"/>
    <w:rsid w:val="00B029AA"/>
    <w:rsid w:val="00B03291"/>
    <w:rsid w:val="00B03E08"/>
    <w:rsid w:val="00B049E9"/>
    <w:rsid w:val="00B049F3"/>
    <w:rsid w:val="00B07B60"/>
    <w:rsid w:val="00B109CA"/>
    <w:rsid w:val="00B149E0"/>
    <w:rsid w:val="00B14B44"/>
    <w:rsid w:val="00B177BF"/>
    <w:rsid w:val="00B17957"/>
    <w:rsid w:val="00B202B4"/>
    <w:rsid w:val="00B22120"/>
    <w:rsid w:val="00B235E8"/>
    <w:rsid w:val="00B23A7F"/>
    <w:rsid w:val="00B24861"/>
    <w:rsid w:val="00B24FD5"/>
    <w:rsid w:val="00B2501C"/>
    <w:rsid w:val="00B2632C"/>
    <w:rsid w:val="00B26822"/>
    <w:rsid w:val="00B27C11"/>
    <w:rsid w:val="00B3081D"/>
    <w:rsid w:val="00B3094D"/>
    <w:rsid w:val="00B31CED"/>
    <w:rsid w:val="00B33A64"/>
    <w:rsid w:val="00B3427B"/>
    <w:rsid w:val="00B3454A"/>
    <w:rsid w:val="00B346E9"/>
    <w:rsid w:val="00B35DE4"/>
    <w:rsid w:val="00B3608C"/>
    <w:rsid w:val="00B36818"/>
    <w:rsid w:val="00B36F76"/>
    <w:rsid w:val="00B4007E"/>
    <w:rsid w:val="00B4073E"/>
    <w:rsid w:val="00B40FA7"/>
    <w:rsid w:val="00B41641"/>
    <w:rsid w:val="00B42E1F"/>
    <w:rsid w:val="00B4642C"/>
    <w:rsid w:val="00B46C62"/>
    <w:rsid w:val="00B47F1E"/>
    <w:rsid w:val="00B50664"/>
    <w:rsid w:val="00B51931"/>
    <w:rsid w:val="00B52789"/>
    <w:rsid w:val="00B528D5"/>
    <w:rsid w:val="00B552A3"/>
    <w:rsid w:val="00B554BC"/>
    <w:rsid w:val="00B55E76"/>
    <w:rsid w:val="00B60A15"/>
    <w:rsid w:val="00B61BB5"/>
    <w:rsid w:val="00B62E78"/>
    <w:rsid w:val="00B631A7"/>
    <w:rsid w:val="00B66128"/>
    <w:rsid w:val="00B66AA3"/>
    <w:rsid w:val="00B673FB"/>
    <w:rsid w:val="00B702D9"/>
    <w:rsid w:val="00B71424"/>
    <w:rsid w:val="00B73870"/>
    <w:rsid w:val="00B744C8"/>
    <w:rsid w:val="00B765D5"/>
    <w:rsid w:val="00B76754"/>
    <w:rsid w:val="00B77451"/>
    <w:rsid w:val="00B7769E"/>
    <w:rsid w:val="00B8045D"/>
    <w:rsid w:val="00B80A7D"/>
    <w:rsid w:val="00B80EA5"/>
    <w:rsid w:val="00B82B81"/>
    <w:rsid w:val="00B83256"/>
    <w:rsid w:val="00B849E8"/>
    <w:rsid w:val="00B84D92"/>
    <w:rsid w:val="00B856E4"/>
    <w:rsid w:val="00B85E15"/>
    <w:rsid w:val="00B873FC"/>
    <w:rsid w:val="00B87C54"/>
    <w:rsid w:val="00B90A11"/>
    <w:rsid w:val="00B91943"/>
    <w:rsid w:val="00B92739"/>
    <w:rsid w:val="00B92C55"/>
    <w:rsid w:val="00B92D08"/>
    <w:rsid w:val="00B943EB"/>
    <w:rsid w:val="00B94BF3"/>
    <w:rsid w:val="00B952F3"/>
    <w:rsid w:val="00B962C4"/>
    <w:rsid w:val="00B9722D"/>
    <w:rsid w:val="00BA2A8E"/>
    <w:rsid w:val="00BA30B3"/>
    <w:rsid w:val="00BA6416"/>
    <w:rsid w:val="00BA70FA"/>
    <w:rsid w:val="00BA77E3"/>
    <w:rsid w:val="00BB006C"/>
    <w:rsid w:val="00BB2666"/>
    <w:rsid w:val="00BB2F7C"/>
    <w:rsid w:val="00BB2FF8"/>
    <w:rsid w:val="00BB396B"/>
    <w:rsid w:val="00BB3B61"/>
    <w:rsid w:val="00BB4212"/>
    <w:rsid w:val="00BB49CF"/>
    <w:rsid w:val="00BB64F8"/>
    <w:rsid w:val="00BB6517"/>
    <w:rsid w:val="00BB66CB"/>
    <w:rsid w:val="00BB70CD"/>
    <w:rsid w:val="00BC0037"/>
    <w:rsid w:val="00BC06D1"/>
    <w:rsid w:val="00BC288A"/>
    <w:rsid w:val="00BC32E3"/>
    <w:rsid w:val="00BC3908"/>
    <w:rsid w:val="00BC3DE9"/>
    <w:rsid w:val="00BC4869"/>
    <w:rsid w:val="00BD15D7"/>
    <w:rsid w:val="00BD2511"/>
    <w:rsid w:val="00BD3E59"/>
    <w:rsid w:val="00BD4A32"/>
    <w:rsid w:val="00BD562C"/>
    <w:rsid w:val="00BD5FA3"/>
    <w:rsid w:val="00BD790E"/>
    <w:rsid w:val="00BD7B3E"/>
    <w:rsid w:val="00BD7FD2"/>
    <w:rsid w:val="00BE039D"/>
    <w:rsid w:val="00BE0967"/>
    <w:rsid w:val="00BE15F4"/>
    <w:rsid w:val="00BE1E9A"/>
    <w:rsid w:val="00BE20F3"/>
    <w:rsid w:val="00BE2506"/>
    <w:rsid w:val="00BE419A"/>
    <w:rsid w:val="00BF01A7"/>
    <w:rsid w:val="00BF295C"/>
    <w:rsid w:val="00BF4F69"/>
    <w:rsid w:val="00BF5C92"/>
    <w:rsid w:val="00BF79A3"/>
    <w:rsid w:val="00C002DB"/>
    <w:rsid w:val="00C00A3B"/>
    <w:rsid w:val="00C00D83"/>
    <w:rsid w:val="00C00DD8"/>
    <w:rsid w:val="00C0178D"/>
    <w:rsid w:val="00C02817"/>
    <w:rsid w:val="00C042A3"/>
    <w:rsid w:val="00C046BA"/>
    <w:rsid w:val="00C051E3"/>
    <w:rsid w:val="00C05E93"/>
    <w:rsid w:val="00C06A42"/>
    <w:rsid w:val="00C07C39"/>
    <w:rsid w:val="00C11298"/>
    <w:rsid w:val="00C11410"/>
    <w:rsid w:val="00C125F3"/>
    <w:rsid w:val="00C1442F"/>
    <w:rsid w:val="00C148BC"/>
    <w:rsid w:val="00C14DFD"/>
    <w:rsid w:val="00C15045"/>
    <w:rsid w:val="00C1565D"/>
    <w:rsid w:val="00C15965"/>
    <w:rsid w:val="00C172F1"/>
    <w:rsid w:val="00C1766B"/>
    <w:rsid w:val="00C20322"/>
    <w:rsid w:val="00C21A3F"/>
    <w:rsid w:val="00C22CB3"/>
    <w:rsid w:val="00C23DFB"/>
    <w:rsid w:val="00C23FC0"/>
    <w:rsid w:val="00C24BA1"/>
    <w:rsid w:val="00C2502B"/>
    <w:rsid w:val="00C258AB"/>
    <w:rsid w:val="00C25D53"/>
    <w:rsid w:val="00C2690F"/>
    <w:rsid w:val="00C271C0"/>
    <w:rsid w:val="00C276C4"/>
    <w:rsid w:val="00C310BF"/>
    <w:rsid w:val="00C314B0"/>
    <w:rsid w:val="00C318B9"/>
    <w:rsid w:val="00C337F9"/>
    <w:rsid w:val="00C3551E"/>
    <w:rsid w:val="00C35938"/>
    <w:rsid w:val="00C362F0"/>
    <w:rsid w:val="00C41471"/>
    <w:rsid w:val="00C43CD5"/>
    <w:rsid w:val="00C50497"/>
    <w:rsid w:val="00C50639"/>
    <w:rsid w:val="00C51762"/>
    <w:rsid w:val="00C52155"/>
    <w:rsid w:val="00C52D70"/>
    <w:rsid w:val="00C53AD7"/>
    <w:rsid w:val="00C5520B"/>
    <w:rsid w:val="00C55ABA"/>
    <w:rsid w:val="00C5612D"/>
    <w:rsid w:val="00C56FB0"/>
    <w:rsid w:val="00C61486"/>
    <w:rsid w:val="00C64368"/>
    <w:rsid w:val="00C64824"/>
    <w:rsid w:val="00C65577"/>
    <w:rsid w:val="00C6680E"/>
    <w:rsid w:val="00C70472"/>
    <w:rsid w:val="00C70EF7"/>
    <w:rsid w:val="00C72C33"/>
    <w:rsid w:val="00C73738"/>
    <w:rsid w:val="00C75A93"/>
    <w:rsid w:val="00C769D5"/>
    <w:rsid w:val="00C8183E"/>
    <w:rsid w:val="00C8342B"/>
    <w:rsid w:val="00C83741"/>
    <w:rsid w:val="00C86E28"/>
    <w:rsid w:val="00C873DA"/>
    <w:rsid w:val="00C901F1"/>
    <w:rsid w:val="00C93493"/>
    <w:rsid w:val="00C94328"/>
    <w:rsid w:val="00C9538A"/>
    <w:rsid w:val="00C95BEA"/>
    <w:rsid w:val="00C95FBC"/>
    <w:rsid w:val="00C97457"/>
    <w:rsid w:val="00CA2E47"/>
    <w:rsid w:val="00CA40F1"/>
    <w:rsid w:val="00CA5513"/>
    <w:rsid w:val="00CA6D3D"/>
    <w:rsid w:val="00CA7D22"/>
    <w:rsid w:val="00CA7E66"/>
    <w:rsid w:val="00CB173E"/>
    <w:rsid w:val="00CB29BB"/>
    <w:rsid w:val="00CB2CDA"/>
    <w:rsid w:val="00CB51C2"/>
    <w:rsid w:val="00CB5CBC"/>
    <w:rsid w:val="00CB5F66"/>
    <w:rsid w:val="00CB6CC8"/>
    <w:rsid w:val="00CC08A5"/>
    <w:rsid w:val="00CC20ED"/>
    <w:rsid w:val="00CC50A5"/>
    <w:rsid w:val="00CC5289"/>
    <w:rsid w:val="00CC5F49"/>
    <w:rsid w:val="00CC7C34"/>
    <w:rsid w:val="00CD0F2E"/>
    <w:rsid w:val="00CD1685"/>
    <w:rsid w:val="00CD249F"/>
    <w:rsid w:val="00CD413E"/>
    <w:rsid w:val="00CD43A9"/>
    <w:rsid w:val="00CD44F4"/>
    <w:rsid w:val="00CD7373"/>
    <w:rsid w:val="00CD73DE"/>
    <w:rsid w:val="00CE0C16"/>
    <w:rsid w:val="00CE0C85"/>
    <w:rsid w:val="00CE210A"/>
    <w:rsid w:val="00CE2B19"/>
    <w:rsid w:val="00CE2D72"/>
    <w:rsid w:val="00CE4063"/>
    <w:rsid w:val="00CE48B4"/>
    <w:rsid w:val="00CE536D"/>
    <w:rsid w:val="00CE7671"/>
    <w:rsid w:val="00CF0816"/>
    <w:rsid w:val="00CF16CB"/>
    <w:rsid w:val="00CF26CC"/>
    <w:rsid w:val="00CF3BB3"/>
    <w:rsid w:val="00CF468D"/>
    <w:rsid w:val="00CF6F9A"/>
    <w:rsid w:val="00CF77A1"/>
    <w:rsid w:val="00D02F56"/>
    <w:rsid w:val="00D03F66"/>
    <w:rsid w:val="00D0421C"/>
    <w:rsid w:val="00D042B9"/>
    <w:rsid w:val="00D046D1"/>
    <w:rsid w:val="00D062E5"/>
    <w:rsid w:val="00D064E8"/>
    <w:rsid w:val="00D06890"/>
    <w:rsid w:val="00D10215"/>
    <w:rsid w:val="00D10B5E"/>
    <w:rsid w:val="00D11106"/>
    <w:rsid w:val="00D1233E"/>
    <w:rsid w:val="00D129D3"/>
    <w:rsid w:val="00D13090"/>
    <w:rsid w:val="00D135DE"/>
    <w:rsid w:val="00D13FE6"/>
    <w:rsid w:val="00D14338"/>
    <w:rsid w:val="00D14BBF"/>
    <w:rsid w:val="00D14DEF"/>
    <w:rsid w:val="00D15224"/>
    <w:rsid w:val="00D154F8"/>
    <w:rsid w:val="00D164C3"/>
    <w:rsid w:val="00D16B2B"/>
    <w:rsid w:val="00D16DFD"/>
    <w:rsid w:val="00D17874"/>
    <w:rsid w:val="00D2041D"/>
    <w:rsid w:val="00D215C6"/>
    <w:rsid w:val="00D21CBC"/>
    <w:rsid w:val="00D21F06"/>
    <w:rsid w:val="00D24022"/>
    <w:rsid w:val="00D262C8"/>
    <w:rsid w:val="00D26B0A"/>
    <w:rsid w:val="00D3004A"/>
    <w:rsid w:val="00D30F8E"/>
    <w:rsid w:val="00D321E9"/>
    <w:rsid w:val="00D325DE"/>
    <w:rsid w:val="00D32F82"/>
    <w:rsid w:val="00D3313A"/>
    <w:rsid w:val="00D35286"/>
    <w:rsid w:val="00D35411"/>
    <w:rsid w:val="00D41320"/>
    <w:rsid w:val="00D41CBC"/>
    <w:rsid w:val="00D42194"/>
    <w:rsid w:val="00D43058"/>
    <w:rsid w:val="00D45657"/>
    <w:rsid w:val="00D46339"/>
    <w:rsid w:val="00D46CAD"/>
    <w:rsid w:val="00D46E17"/>
    <w:rsid w:val="00D46E19"/>
    <w:rsid w:val="00D51935"/>
    <w:rsid w:val="00D52AB6"/>
    <w:rsid w:val="00D5312D"/>
    <w:rsid w:val="00D5768E"/>
    <w:rsid w:val="00D57F21"/>
    <w:rsid w:val="00D6051D"/>
    <w:rsid w:val="00D60941"/>
    <w:rsid w:val="00D60A66"/>
    <w:rsid w:val="00D61347"/>
    <w:rsid w:val="00D61FC4"/>
    <w:rsid w:val="00D626F2"/>
    <w:rsid w:val="00D65E19"/>
    <w:rsid w:val="00D662CE"/>
    <w:rsid w:val="00D7157F"/>
    <w:rsid w:val="00D71C1E"/>
    <w:rsid w:val="00D73795"/>
    <w:rsid w:val="00D74200"/>
    <w:rsid w:val="00D74777"/>
    <w:rsid w:val="00D760FE"/>
    <w:rsid w:val="00D76266"/>
    <w:rsid w:val="00D76519"/>
    <w:rsid w:val="00D76CE2"/>
    <w:rsid w:val="00D7765A"/>
    <w:rsid w:val="00D77DBE"/>
    <w:rsid w:val="00D802C7"/>
    <w:rsid w:val="00D80E0A"/>
    <w:rsid w:val="00D83BB1"/>
    <w:rsid w:val="00D84AED"/>
    <w:rsid w:val="00D851B9"/>
    <w:rsid w:val="00D909D8"/>
    <w:rsid w:val="00D93A42"/>
    <w:rsid w:val="00D95009"/>
    <w:rsid w:val="00D954A3"/>
    <w:rsid w:val="00D97CFE"/>
    <w:rsid w:val="00DA1E66"/>
    <w:rsid w:val="00DA1FE1"/>
    <w:rsid w:val="00DA20ED"/>
    <w:rsid w:val="00DA241E"/>
    <w:rsid w:val="00DA5394"/>
    <w:rsid w:val="00DA6AB2"/>
    <w:rsid w:val="00DB0B74"/>
    <w:rsid w:val="00DB18B3"/>
    <w:rsid w:val="00DB21F6"/>
    <w:rsid w:val="00DB27EF"/>
    <w:rsid w:val="00DB421E"/>
    <w:rsid w:val="00DB5BCD"/>
    <w:rsid w:val="00DB6593"/>
    <w:rsid w:val="00DB6788"/>
    <w:rsid w:val="00DB6DE2"/>
    <w:rsid w:val="00DC12AF"/>
    <w:rsid w:val="00DC1FAF"/>
    <w:rsid w:val="00DC2CB4"/>
    <w:rsid w:val="00DC572C"/>
    <w:rsid w:val="00DD0E55"/>
    <w:rsid w:val="00DD1C3D"/>
    <w:rsid w:val="00DD2747"/>
    <w:rsid w:val="00DD3E74"/>
    <w:rsid w:val="00DD607F"/>
    <w:rsid w:val="00DD6823"/>
    <w:rsid w:val="00DD7E5F"/>
    <w:rsid w:val="00DE152F"/>
    <w:rsid w:val="00DE3A75"/>
    <w:rsid w:val="00DE3B1E"/>
    <w:rsid w:val="00DE4168"/>
    <w:rsid w:val="00DE41CB"/>
    <w:rsid w:val="00DE584D"/>
    <w:rsid w:val="00DF1A2A"/>
    <w:rsid w:val="00DF2255"/>
    <w:rsid w:val="00DF2A3C"/>
    <w:rsid w:val="00DF4E1E"/>
    <w:rsid w:val="00DF59B4"/>
    <w:rsid w:val="00DF5EE3"/>
    <w:rsid w:val="00E01712"/>
    <w:rsid w:val="00E03632"/>
    <w:rsid w:val="00E039D3"/>
    <w:rsid w:val="00E047B4"/>
    <w:rsid w:val="00E05B26"/>
    <w:rsid w:val="00E108BC"/>
    <w:rsid w:val="00E12010"/>
    <w:rsid w:val="00E138BD"/>
    <w:rsid w:val="00E157F3"/>
    <w:rsid w:val="00E17197"/>
    <w:rsid w:val="00E17ED2"/>
    <w:rsid w:val="00E20226"/>
    <w:rsid w:val="00E21FB0"/>
    <w:rsid w:val="00E225C5"/>
    <w:rsid w:val="00E230A7"/>
    <w:rsid w:val="00E23E68"/>
    <w:rsid w:val="00E23F5A"/>
    <w:rsid w:val="00E25670"/>
    <w:rsid w:val="00E25774"/>
    <w:rsid w:val="00E27B36"/>
    <w:rsid w:val="00E305B8"/>
    <w:rsid w:val="00E3398B"/>
    <w:rsid w:val="00E33BB6"/>
    <w:rsid w:val="00E351C8"/>
    <w:rsid w:val="00E36BD6"/>
    <w:rsid w:val="00E37EF0"/>
    <w:rsid w:val="00E4396D"/>
    <w:rsid w:val="00E455D6"/>
    <w:rsid w:val="00E504AA"/>
    <w:rsid w:val="00E507DB"/>
    <w:rsid w:val="00E50AC5"/>
    <w:rsid w:val="00E516AB"/>
    <w:rsid w:val="00E51FB9"/>
    <w:rsid w:val="00E52D45"/>
    <w:rsid w:val="00E53233"/>
    <w:rsid w:val="00E53A83"/>
    <w:rsid w:val="00E5439E"/>
    <w:rsid w:val="00E55394"/>
    <w:rsid w:val="00E554DA"/>
    <w:rsid w:val="00E55FA1"/>
    <w:rsid w:val="00E56651"/>
    <w:rsid w:val="00E56D7B"/>
    <w:rsid w:val="00E602CB"/>
    <w:rsid w:val="00E60CA3"/>
    <w:rsid w:val="00E63C86"/>
    <w:rsid w:val="00E64474"/>
    <w:rsid w:val="00E65C88"/>
    <w:rsid w:val="00E7269B"/>
    <w:rsid w:val="00E7287A"/>
    <w:rsid w:val="00E743F8"/>
    <w:rsid w:val="00E74A0F"/>
    <w:rsid w:val="00E76A1C"/>
    <w:rsid w:val="00E77E58"/>
    <w:rsid w:val="00E80220"/>
    <w:rsid w:val="00E80794"/>
    <w:rsid w:val="00E81E3B"/>
    <w:rsid w:val="00E82BB3"/>
    <w:rsid w:val="00E83F12"/>
    <w:rsid w:val="00E85667"/>
    <w:rsid w:val="00E86580"/>
    <w:rsid w:val="00E87A2E"/>
    <w:rsid w:val="00E904B2"/>
    <w:rsid w:val="00E91127"/>
    <w:rsid w:val="00E9259C"/>
    <w:rsid w:val="00E92B9A"/>
    <w:rsid w:val="00E92C58"/>
    <w:rsid w:val="00E97083"/>
    <w:rsid w:val="00E97B32"/>
    <w:rsid w:val="00E97BE3"/>
    <w:rsid w:val="00EA212D"/>
    <w:rsid w:val="00EA219B"/>
    <w:rsid w:val="00EA54EE"/>
    <w:rsid w:val="00EB01F3"/>
    <w:rsid w:val="00EB0470"/>
    <w:rsid w:val="00EB11EE"/>
    <w:rsid w:val="00EB1248"/>
    <w:rsid w:val="00EB1D5D"/>
    <w:rsid w:val="00EB2259"/>
    <w:rsid w:val="00EB2D62"/>
    <w:rsid w:val="00EB37B4"/>
    <w:rsid w:val="00EB3FA7"/>
    <w:rsid w:val="00EB4F99"/>
    <w:rsid w:val="00EB5897"/>
    <w:rsid w:val="00EB641F"/>
    <w:rsid w:val="00EB6F9F"/>
    <w:rsid w:val="00EC0BA5"/>
    <w:rsid w:val="00EC1D30"/>
    <w:rsid w:val="00EC1DF6"/>
    <w:rsid w:val="00EC3834"/>
    <w:rsid w:val="00EC3E71"/>
    <w:rsid w:val="00EC5610"/>
    <w:rsid w:val="00EC5A88"/>
    <w:rsid w:val="00EC66B2"/>
    <w:rsid w:val="00EC720F"/>
    <w:rsid w:val="00EC7809"/>
    <w:rsid w:val="00ED0A15"/>
    <w:rsid w:val="00ED23EB"/>
    <w:rsid w:val="00ED2740"/>
    <w:rsid w:val="00ED2891"/>
    <w:rsid w:val="00ED292D"/>
    <w:rsid w:val="00ED45ED"/>
    <w:rsid w:val="00ED5303"/>
    <w:rsid w:val="00ED6A0A"/>
    <w:rsid w:val="00ED74F7"/>
    <w:rsid w:val="00ED7DA5"/>
    <w:rsid w:val="00ED7F75"/>
    <w:rsid w:val="00EE0C8C"/>
    <w:rsid w:val="00EE1655"/>
    <w:rsid w:val="00EE1869"/>
    <w:rsid w:val="00EE1AA4"/>
    <w:rsid w:val="00EE1B5A"/>
    <w:rsid w:val="00EE27EA"/>
    <w:rsid w:val="00EE3276"/>
    <w:rsid w:val="00EE45C1"/>
    <w:rsid w:val="00EE4642"/>
    <w:rsid w:val="00EE4A7E"/>
    <w:rsid w:val="00EE4C0E"/>
    <w:rsid w:val="00EE6873"/>
    <w:rsid w:val="00EF25CF"/>
    <w:rsid w:val="00EF5204"/>
    <w:rsid w:val="00EF5922"/>
    <w:rsid w:val="00EF60F7"/>
    <w:rsid w:val="00EF7C60"/>
    <w:rsid w:val="00F008CA"/>
    <w:rsid w:val="00F01391"/>
    <w:rsid w:val="00F01689"/>
    <w:rsid w:val="00F02EFF"/>
    <w:rsid w:val="00F0312F"/>
    <w:rsid w:val="00F03ADE"/>
    <w:rsid w:val="00F03B35"/>
    <w:rsid w:val="00F03F06"/>
    <w:rsid w:val="00F04273"/>
    <w:rsid w:val="00F049CE"/>
    <w:rsid w:val="00F05711"/>
    <w:rsid w:val="00F06F3B"/>
    <w:rsid w:val="00F07859"/>
    <w:rsid w:val="00F105DF"/>
    <w:rsid w:val="00F109A3"/>
    <w:rsid w:val="00F116E5"/>
    <w:rsid w:val="00F12E56"/>
    <w:rsid w:val="00F13A70"/>
    <w:rsid w:val="00F14F86"/>
    <w:rsid w:val="00F15180"/>
    <w:rsid w:val="00F16F1A"/>
    <w:rsid w:val="00F17A70"/>
    <w:rsid w:val="00F17C92"/>
    <w:rsid w:val="00F200E6"/>
    <w:rsid w:val="00F20725"/>
    <w:rsid w:val="00F21AE9"/>
    <w:rsid w:val="00F2466E"/>
    <w:rsid w:val="00F264C9"/>
    <w:rsid w:val="00F27A24"/>
    <w:rsid w:val="00F30932"/>
    <w:rsid w:val="00F314D7"/>
    <w:rsid w:val="00F3160D"/>
    <w:rsid w:val="00F324DB"/>
    <w:rsid w:val="00F33262"/>
    <w:rsid w:val="00F33E8E"/>
    <w:rsid w:val="00F35CF0"/>
    <w:rsid w:val="00F36B76"/>
    <w:rsid w:val="00F375D9"/>
    <w:rsid w:val="00F40E56"/>
    <w:rsid w:val="00F42BDB"/>
    <w:rsid w:val="00F435C5"/>
    <w:rsid w:val="00F502B1"/>
    <w:rsid w:val="00F50A38"/>
    <w:rsid w:val="00F52277"/>
    <w:rsid w:val="00F52C67"/>
    <w:rsid w:val="00F560B1"/>
    <w:rsid w:val="00F5792A"/>
    <w:rsid w:val="00F6177B"/>
    <w:rsid w:val="00F62BFD"/>
    <w:rsid w:val="00F62CAF"/>
    <w:rsid w:val="00F63197"/>
    <w:rsid w:val="00F633DB"/>
    <w:rsid w:val="00F63C9E"/>
    <w:rsid w:val="00F64869"/>
    <w:rsid w:val="00F71EC1"/>
    <w:rsid w:val="00F7243A"/>
    <w:rsid w:val="00F72D01"/>
    <w:rsid w:val="00F72FD3"/>
    <w:rsid w:val="00F733C9"/>
    <w:rsid w:val="00F74621"/>
    <w:rsid w:val="00F75936"/>
    <w:rsid w:val="00F8000F"/>
    <w:rsid w:val="00F8399D"/>
    <w:rsid w:val="00F84215"/>
    <w:rsid w:val="00F84AC1"/>
    <w:rsid w:val="00F84FBA"/>
    <w:rsid w:val="00F8537E"/>
    <w:rsid w:val="00F85EAF"/>
    <w:rsid w:val="00F868BF"/>
    <w:rsid w:val="00F87396"/>
    <w:rsid w:val="00F87E49"/>
    <w:rsid w:val="00F92886"/>
    <w:rsid w:val="00F93BB3"/>
    <w:rsid w:val="00F94D56"/>
    <w:rsid w:val="00F9590A"/>
    <w:rsid w:val="00F96C97"/>
    <w:rsid w:val="00F97F7A"/>
    <w:rsid w:val="00FA3D12"/>
    <w:rsid w:val="00FA4097"/>
    <w:rsid w:val="00FB0E3F"/>
    <w:rsid w:val="00FB3422"/>
    <w:rsid w:val="00FB48E8"/>
    <w:rsid w:val="00FB6CFE"/>
    <w:rsid w:val="00FC0E33"/>
    <w:rsid w:val="00FC291E"/>
    <w:rsid w:val="00FC560B"/>
    <w:rsid w:val="00FC5A6A"/>
    <w:rsid w:val="00FD0E67"/>
    <w:rsid w:val="00FD1083"/>
    <w:rsid w:val="00FD25A4"/>
    <w:rsid w:val="00FD25A9"/>
    <w:rsid w:val="00FD2ED8"/>
    <w:rsid w:val="00FD3D6A"/>
    <w:rsid w:val="00FD59E1"/>
    <w:rsid w:val="00FD5C93"/>
    <w:rsid w:val="00FD61FD"/>
    <w:rsid w:val="00FE00B5"/>
    <w:rsid w:val="00FE067E"/>
    <w:rsid w:val="00FE07E0"/>
    <w:rsid w:val="00FE153A"/>
    <w:rsid w:val="00FE15BE"/>
    <w:rsid w:val="00FE2974"/>
    <w:rsid w:val="00FE441F"/>
    <w:rsid w:val="00FF05C3"/>
    <w:rsid w:val="00FF259C"/>
    <w:rsid w:val="00FF2A74"/>
    <w:rsid w:val="00FF3471"/>
    <w:rsid w:val="00FF3D8E"/>
    <w:rsid w:val="00FF52F1"/>
    <w:rsid w:val="00FF5DAE"/>
    <w:rsid w:val="00FF77B3"/>
    <w:rsid w:val="00FF7893"/>
    <w:rsid w:val="00FF7F8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2a6c,#666"/>
    </o:shapedefaults>
    <o:shapelayout v:ext="edit">
      <o:idmap v:ext="edit" data="1"/>
    </o:shapelayout>
  </w:shapeDefaults>
  <w:decimalSymbol w:val="."/>
  <w:listSeparator w:val=","/>
  <w14:docId w14:val="4D2C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61"/>
    <w:rPr>
      <w:sz w:val="24"/>
      <w:szCs w:val="24"/>
      <w:lang w:bidi="ar-SA"/>
    </w:rPr>
  </w:style>
  <w:style w:type="paragraph" w:styleId="Heading1">
    <w:name w:val="heading 1"/>
    <w:basedOn w:val="Normal"/>
    <w:next w:val="Normal"/>
    <w:qFormat/>
    <w:rsid w:val="009E6233"/>
    <w:pPr>
      <w:keepNext/>
      <w:numPr>
        <w:numId w:val="1"/>
      </w:numPr>
      <w:spacing w:before="360" w:after="240"/>
      <w:outlineLvl w:val="0"/>
    </w:pPr>
    <w:rPr>
      <w:rFonts w:ascii="Gill Sans MT" w:hAnsi="Gill Sans MT" w:cs="Tahoma"/>
      <w:caps/>
      <w:color w:val="002A6C"/>
      <w:sz w:val="40"/>
      <w:szCs w:val="40"/>
    </w:rPr>
  </w:style>
  <w:style w:type="paragraph" w:styleId="Heading2">
    <w:name w:val="heading 2"/>
    <w:basedOn w:val="Normal"/>
    <w:next w:val="Normal"/>
    <w:qFormat/>
    <w:rsid w:val="005F4AC4"/>
    <w:pPr>
      <w:keepNext/>
      <w:numPr>
        <w:ilvl w:val="1"/>
        <w:numId w:val="1"/>
      </w:numPr>
      <w:spacing w:before="240" w:after="240"/>
      <w:outlineLvl w:val="1"/>
    </w:pPr>
    <w:rPr>
      <w:rFonts w:ascii="Gill Sans MT" w:hAnsi="Gill Sans MT" w:cs="Times New Roman"/>
      <w:color w:val="002A6C"/>
      <w:sz w:val="28"/>
      <w:szCs w:val="28"/>
    </w:rPr>
  </w:style>
  <w:style w:type="paragraph" w:styleId="Heading3">
    <w:name w:val="heading 3"/>
    <w:basedOn w:val="Heading2"/>
    <w:next w:val="Normal"/>
    <w:qFormat/>
    <w:rsid w:val="00A830B7"/>
    <w:pPr>
      <w:numPr>
        <w:ilvl w:val="0"/>
        <w:numId w:val="0"/>
      </w:numPr>
      <w:outlineLvl w:val="2"/>
    </w:pPr>
    <w:rPr>
      <w:b/>
      <w:bCs/>
      <w:color w:val="666666"/>
      <w:sz w:val="32"/>
      <w:szCs w:val="32"/>
    </w:rPr>
  </w:style>
  <w:style w:type="paragraph" w:styleId="Heading4">
    <w:name w:val="heading 4"/>
    <w:basedOn w:val="Normal"/>
    <w:next w:val="Normal"/>
    <w:qFormat/>
    <w:rsid w:val="00F324DB"/>
    <w:pPr>
      <w:keepNext/>
      <w:spacing w:before="360"/>
      <w:outlineLvl w:val="3"/>
    </w:pPr>
    <w:rPr>
      <w:rFonts w:ascii="Gill Sans MT" w:hAnsi="Gill Sans MT"/>
      <w:color w:val="666666"/>
      <w:sz w:val="28"/>
      <w:szCs w:val="28"/>
    </w:rPr>
  </w:style>
  <w:style w:type="paragraph" w:styleId="Heading5">
    <w:name w:val="heading 5"/>
    <w:basedOn w:val="Normal"/>
    <w:next w:val="Normal"/>
    <w:qFormat/>
    <w:rsid w:val="00431DF8"/>
    <w:pPr>
      <w:spacing w:before="360" w:after="60"/>
      <w:outlineLvl w:val="4"/>
    </w:pPr>
    <w:rPr>
      <w:rFonts w:ascii="Gill Sans MT" w:hAnsi="Gill Sans MT"/>
      <w:b/>
      <w:bCs/>
      <w:color w:val="9DBFE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54A"/>
    <w:pPr>
      <w:tabs>
        <w:tab w:val="center" w:pos="4153"/>
        <w:tab w:val="right" w:pos="8306"/>
      </w:tabs>
    </w:pPr>
    <w:rPr>
      <w:szCs w:val="28"/>
    </w:rPr>
  </w:style>
  <w:style w:type="paragraph" w:styleId="Footer">
    <w:name w:val="footer"/>
    <w:basedOn w:val="Normal"/>
    <w:link w:val="FooterChar"/>
    <w:uiPriority w:val="99"/>
    <w:rsid w:val="00B3454A"/>
    <w:pPr>
      <w:tabs>
        <w:tab w:val="right" w:pos="9000"/>
      </w:tabs>
      <w:ind w:left="-360" w:right="-360"/>
    </w:pPr>
    <w:rPr>
      <w:rFonts w:ascii="Gill Sans MT" w:hAnsi="Gill Sans MT"/>
      <w:color w:val="666666"/>
      <w:sz w:val="20"/>
      <w:szCs w:val="20"/>
    </w:rPr>
  </w:style>
  <w:style w:type="paragraph" w:styleId="FootnoteText">
    <w:name w:val="footnote text"/>
    <w:basedOn w:val="Normal"/>
    <w:link w:val="FootnoteTextChar"/>
    <w:uiPriority w:val="99"/>
    <w:rsid w:val="00B2501C"/>
    <w:rPr>
      <w:sz w:val="20"/>
      <w:szCs w:val="20"/>
    </w:rPr>
  </w:style>
  <w:style w:type="character" w:styleId="FootnoteReference">
    <w:name w:val="footnote reference"/>
    <w:uiPriority w:val="99"/>
    <w:semiHidden/>
    <w:rsid w:val="00B2501C"/>
    <w:rPr>
      <w:vertAlign w:val="superscript"/>
    </w:rPr>
  </w:style>
  <w:style w:type="paragraph" w:styleId="BalloonText">
    <w:name w:val="Balloon Text"/>
    <w:basedOn w:val="Normal"/>
    <w:semiHidden/>
    <w:rsid w:val="00FD1083"/>
    <w:rPr>
      <w:rFonts w:ascii="Tahoma" w:hAnsi="Tahoma" w:cs="Tahoma"/>
      <w:sz w:val="16"/>
      <w:szCs w:val="16"/>
    </w:rPr>
  </w:style>
  <w:style w:type="character" w:styleId="CommentReference">
    <w:name w:val="annotation reference"/>
    <w:uiPriority w:val="99"/>
    <w:semiHidden/>
    <w:rsid w:val="00D0421C"/>
    <w:rPr>
      <w:sz w:val="16"/>
      <w:szCs w:val="18"/>
    </w:rPr>
  </w:style>
  <w:style w:type="paragraph" w:styleId="CommentText">
    <w:name w:val="annotation text"/>
    <w:basedOn w:val="Normal"/>
    <w:link w:val="CommentTextChar"/>
    <w:uiPriority w:val="99"/>
    <w:rsid w:val="00D0421C"/>
    <w:rPr>
      <w:sz w:val="20"/>
      <w:szCs w:val="23"/>
    </w:rPr>
  </w:style>
  <w:style w:type="paragraph" w:styleId="CommentSubject">
    <w:name w:val="annotation subject"/>
    <w:basedOn w:val="CommentText"/>
    <w:next w:val="CommentText"/>
    <w:semiHidden/>
    <w:rsid w:val="00D0421C"/>
    <w:rPr>
      <w:b/>
      <w:bCs/>
    </w:rPr>
  </w:style>
  <w:style w:type="character" w:styleId="PageNumber">
    <w:name w:val="page number"/>
    <w:basedOn w:val="DefaultParagraphFont"/>
    <w:rsid w:val="00B3454A"/>
  </w:style>
  <w:style w:type="character" w:styleId="Hyperlink">
    <w:name w:val="Hyperlink"/>
    <w:uiPriority w:val="99"/>
    <w:rsid w:val="00090D40"/>
    <w:rPr>
      <w:color w:val="0000FF"/>
      <w:u w:val="single"/>
    </w:rPr>
  </w:style>
  <w:style w:type="paragraph" w:styleId="Caption">
    <w:name w:val="caption"/>
    <w:basedOn w:val="Normal"/>
    <w:next w:val="Normal"/>
    <w:link w:val="CaptionChar"/>
    <w:qFormat/>
    <w:rsid w:val="002815EB"/>
    <w:rPr>
      <w:rFonts w:eastAsia="MS Mincho"/>
      <w:b/>
      <w:bCs/>
      <w:sz w:val="20"/>
      <w:szCs w:val="20"/>
      <w:lang w:val="en-GB" w:eastAsia="ja-JP"/>
    </w:rPr>
  </w:style>
  <w:style w:type="character" w:customStyle="1" w:styleId="CaptionChar">
    <w:name w:val="Caption Char"/>
    <w:link w:val="Caption"/>
    <w:rsid w:val="00CC7C34"/>
    <w:rPr>
      <w:rFonts w:eastAsia="MS Mincho" w:cs="Angsana New"/>
      <w:b/>
      <w:bCs/>
      <w:lang w:val="en-GB" w:eastAsia="ja-JP" w:bidi="ar-SA"/>
    </w:rPr>
  </w:style>
  <w:style w:type="paragraph" w:styleId="BodyText">
    <w:name w:val="Body Text"/>
    <w:basedOn w:val="Normal"/>
    <w:link w:val="BodyTextChar"/>
    <w:rsid w:val="009E6233"/>
    <w:pPr>
      <w:spacing w:after="220"/>
    </w:pPr>
    <w:rPr>
      <w:rFonts w:ascii="Calibri" w:hAnsi="Calibri" w:cs="Calibri"/>
      <w:sz w:val="22"/>
      <w:szCs w:val="22"/>
    </w:rPr>
  </w:style>
  <w:style w:type="character" w:customStyle="1" w:styleId="BodyTextChar">
    <w:name w:val="Body Text Char"/>
    <w:link w:val="BodyText"/>
    <w:rsid w:val="009E6233"/>
    <w:rPr>
      <w:rFonts w:ascii="Calibri" w:hAnsi="Calibri" w:cs="Calibri"/>
      <w:sz w:val="22"/>
      <w:szCs w:val="22"/>
      <w:lang w:bidi="ar-SA"/>
    </w:rPr>
  </w:style>
  <w:style w:type="paragraph" w:customStyle="1" w:styleId="BodyTextleader">
    <w:name w:val="Body Text leader"/>
    <w:basedOn w:val="BodyText"/>
    <w:link w:val="BodyTextleaderChar"/>
    <w:rsid w:val="0099650B"/>
    <w:rPr>
      <w:b/>
      <w:bCs/>
      <w:color w:val="666666"/>
    </w:rPr>
  </w:style>
  <w:style w:type="character" w:customStyle="1" w:styleId="BodyTextleaderChar">
    <w:name w:val="Body Text leader Char"/>
    <w:link w:val="BodyTextleader"/>
    <w:rsid w:val="0099650B"/>
    <w:rPr>
      <w:rFonts w:ascii="Gill Sans MT" w:hAnsi="Gill Sans MT" w:cs="Angsana New"/>
      <w:b/>
      <w:bCs/>
      <w:color w:val="666666"/>
      <w:sz w:val="22"/>
      <w:szCs w:val="22"/>
      <w:lang w:val="en-US" w:eastAsia="en-US" w:bidi="ar-SA"/>
    </w:rPr>
  </w:style>
  <w:style w:type="paragraph" w:customStyle="1" w:styleId="BodyTextQuote">
    <w:name w:val="Body Text Quote"/>
    <w:basedOn w:val="BodyText"/>
    <w:link w:val="BodyTextQuoteChar"/>
    <w:rsid w:val="0099650B"/>
    <w:pPr>
      <w:ind w:left="720" w:right="720"/>
    </w:pPr>
  </w:style>
  <w:style w:type="character" w:customStyle="1" w:styleId="BodyTextQuoteChar">
    <w:name w:val="Body Text Quote Char"/>
    <w:basedOn w:val="BodyTextChar"/>
    <w:link w:val="BodyTextQuote"/>
    <w:rsid w:val="00530D30"/>
    <w:rPr>
      <w:rFonts w:ascii="Gill Sans MT" w:hAnsi="Gill Sans MT" w:cs="Angsana New"/>
      <w:sz w:val="22"/>
      <w:szCs w:val="22"/>
      <w:lang w:val="en-US" w:eastAsia="en-US" w:bidi="ar-SA"/>
    </w:rPr>
  </w:style>
  <w:style w:type="paragraph" w:customStyle="1" w:styleId="CaptionTitle">
    <w:name w:val="Caption Title"/>
    <w:basedOn w:val="Caption"/>
    <w:link w:val="CaptionTitleChar"/>
    <w:rsid w:val="00151E4E"/>
    <w:pPr>
      <w:keepNext/>
    </w:pPr>
    <w:rPr>
      <w:rFonts w:ascii="Gill Sans MT" w:hAnsi="Gill Sans MT"/>
      <w:bCs w:val="0"/>
      <w:color w:val="666666"/>
      <w:sz w:val="22"/>
      <w:szCs w:val="22"/>
    </w:rPr>
  </w:style>
  <w:style w:type="character" w:customStyle="1" w:styleId="CaptionTitleChar">
    <w:name w:val="Caption Title Char"/>
    <w:link w:val="CaptionTitle"/>
    <w:rsid w:val="00151E4E"/>
    <w:rPr>
      <w:rFonts w:ascii="Gill Sans MT" w:eastAsia="MS Mincho" w:hAnsi="Gill Sans MT" w:cs="Angsana New"/>
      <w:b/>
      <w:bCs/>
      <w:color w:val="666666"/>
      <w:sz w:val="22"/>
      <w:szCs w:val="22"/>
      <w:lang w:val="en-GB" w:eastAsia="ja-JP" w:bidi="ar-SA"/>
    </w:rPr>
  </w:style>
  <w:style w:type="paragraph" w:customStyle="1" w:styleId="CaptionText">
    <w:name w:val="Caption Text"/>
    <w:basedOn w:val="CaptionTitle"/>
    <w:rsid w:val="00B3454A"/>
    <w:rPr>
      <w:rFonts w:cs="Arial"/>
      <w:b w:val="0"/>
      <w:i/>
      <w:iCs/>
      <w:sz w:val="20"/>
      <w:szCs w:val="20"/>
    </w:rPr>
  </w:style>
  <w:style w:type="paragraph" w:customStyle="1" w:styleId="BodyTextBullets">
    <w:name w:val="Body Text Bullets"/>
    <w:basedOn w:val="BodyText"/>
    <w:link w:val="BodyTextBulletsChar"/>
    <w:rsid w:val="00B3454A"/>
    <w:pPr>
      <w:numPr>
        <w:numId w:val="2"/>
      </w:numPr>
      <w:tabs>
        <w:tab w:val="clear" w:pos="360"/>
        <w:tab w:val="num" w:pos="720"/>
      </w:tabs>
      <w:ind w:left="720"/>
    </w:pPr>
  </w:style>
  <w:style w:type="character" w:customStyle="1" w:styleId="BodyTextBulletsChar">
    <w:name w:val="Body Text Bullets Char"/>
    <w:basedOn w:val="BodyTextChar"/>
    <w:link w:val="BodyTextBullets"/>
    <w:rsid w:val="00B3454A"/>
    <w:rPr>
      <w:rFonts w:ascii="Gill Sans MT" w:hAnsi="Gill Sans MT" w:cs="Angsana New"/>
      <w:sz w:val="22"/>
      <w:szCs w:val="22"/>
      <w:lang w:val="en-US" w:eastAsia="en-US" w:bidi="ar-SA"/>
    </w:rPr>
  </w:style>
  <w:style w:type="paragraph" w:customStyle="1" w:styleId="BodyTextnoparaspace">
    <w:name w:val="Body Text (no para. space)"/>
    <w:basedOn w:val="BodyText"/>
    <w:rsid w:val="006B2835"/>
    <w:pPr>
      <w:spacing w:after="0"/>
    </w:pPr>
  </w:style>
  <w:style w:type="paragraph" w:styleId="TOC1">
    <w:name w:val="toc 1"/>
    <w:basedOn w:val="Normal"/>
    <w:next w:val="Normal"/>
    <w:autoRedefine/>
    <w:uiPriority w:val="39"/>
    <w:rsid w:val="00B3454A"/>
    <w:pPr>
      <w:keepNext/>
      <w:tabs>
        <w:tab w:val="left" w:pos="540"/>
        <w:tab w:val="right" w:leader="dot" w:pos="8630"/>
      </w:tabs>
      <w:spacing w:before="240" w:after="120"/>
      <w:ind w:left="547" w:hanging="547"/>
    </w:pPr>
    <w:rPr>
      <w:rFonts w:ascii="Gill Sans MT" w:hAnsi="Gill Sans MT"/>
      <w:noProof/>
      <w:color w:val="002A6C"/>
      <w:sz w:val="28"/>
      <w:szCs w:val="28"/>
    </w:rPr>
  </w:style>
  <w:style w:type="paragraph" w:styleId="TOC2">
    <w:name w:val="toc 2"/>
    <w:basedOn w:val="Normal"/>
    <w:next w:val="Normal"/>
    <w:autoRedefine/>
    <w:uiPriority w:val="39"/>
    <w:rsid w:val="00F324DB"/>
    <w:pPr>
      <w:tabs>
        <w:tab w:val="left" w:pos="540"/>
        <w:tab w:val="right" w:leader="dot" w:pos="8630"/>
      </w:tabs>
      <w:spacing w:before="60"/>
      <w:ind w:left="540" w:hanging="540"/>
    </w:pPr>
    <w:rPr>
      <w:rFonts w:ascii="Gill Sans MT" w:hAnsi="Gill Sans MT"/>
      <w:noProof/>
      <w:color w:val="002A6C"/>
      <w:szCs w:val="28"/>
    </w:rPr>
  </w:style>
  <w:style w:type="paragraph" w:styleId="TOC3">
    <w:name w:val="toc 3"/>
    <w:basedOn w:val="Normal"/>
    <w:next w:val="Normal"/>
    <w:autoRedefine/>
    <w:semiHidden/>
    <w:rsid w:val="00F324DB"/>
    <w:pPr>
      <w:tabs>
        <w:tab w:val="right" w:leader="dot" w:pos="8630"/>
      </w:tabs>
      <w:ind w:left="180"/>
    </w:pPr>
    <w:rPr>
      <w:rFonts w:ascii="Gill Sans MT" w:hAnsi="Gill Sans MT"/>
      <w:noProof/>
      <w:color w:val="666666"/>
      <w:sz w:val="22"/>
      <w:szCs w:val="22"/>
    </w:rPr>
  </w:style>
  <w:style w:type="paragraph" w:styleId="TOC4">
    <w:name w:val="toc 4"/>
    <w:basedOn w:val="Normal"/>
    <w:next w:val="Normal"/>
    <w:autoRedefine/>
    <w:semiHidden/>
    <w:rsid w:val="00115447"/>
    <w:pPr>
      <w:tabs>
        <w:tab w:val="right" w:leader="dot" w:pos="8630"/>
      </w:tabs>
      <w:ind w:left="360"/>
    </w:pPr>
    <w:rPr>
      <w:rFonts w:ascii="Gill Sans MT" w:hAnsi="Gill Sans MT"/>
      <w:noProof/>
      <w:color w:val="808080"/>
      <w:sz w:val="20"/>
      <w:szCs w:val="20"/>
    </w:rPr>
  </w:style>
  <w:style w:type="paragraph" w:styleId="TOC5">
    <w:name w:val="toc 5"/>
    <w:basedOn w:val="Normal"/>
    <w:next w:val="Normal"/>
    <w:autoRedefine/>
    <w:semiHidden/>
    <w:rsid w:val="00115447"/>
    <w:pPr>
      <w:tabs>
        <w:tab w:val="right" w:leader="dot" w:pos="8630"/>
      </w:tabs>
      <w:ind w:left="360"/>
    </w:pPr>
    <w:rPr>
      <w:rFonts w:ascii="Gill Sans MT" w:hAnsi="Gill Sans MT"/>
      <w:noProof/>
      <w:color w:val="808080"/>
      <w:sz w:val="20"/>
      <w:szCs w:val="20"/>
    </w:rPr>
  </w:style>
  <w:style w:type="paragraph" w:customStyle="1" w:styleId="TableofContents">
    <w:name w:val="Table of Contents"/>
    <w:basedOn w:val="Heading1"/>
    <w:rsid w:val="00B3454A"/>
    <w:pPr>
      <w:numPr>
        <w:numId w:val="0"/>
      </w:numPr>
    </w:pPr>
  </w:style>
  <w:style w:type="paragraph" w:customStyle="1" w:styleId="TableText">
    <w:name w:val="Table Text"/>
    <w:basedOn w:val="Normal"/>
    <w:link w:val="TableTextChar"/>
    <w:qFormat/>
    <w:rsid w:val="009E6233"/>
    <w:pPr>
      <w:spacing w:before="40" w:after="40"/>
    </w:pPr>
    <w:rPr>
      <w:rFonts w:ascii="Calibri" w:hAnsi="Calibri" w:cs="Calibri"/>
      <w:sz w:val="20"/>
    </w:rPr>
  </w:style>
  <w:style w:type="paragraph" w:customStyle="1" w:styleId="TableCaption">
    <w:name w:val="Table Caption"/>
    <w:basedOn w:val="Normal"/>
    <w:qFormat/>
    <w:rsid w:val="00850D61"/>
    <w:pPr>
      <w:keepNext/>
      <w:spacing w:before="120" w:after="40"/>
    </w:pPr>
    <w:rPr>
      <w:rFonts w:ascii="Gill Sans MT" w:eastAsia="MS Mincho" w:hAnsi="Gill Sans MT"/>
      <w:b/>
      <w:sz w:val="22"/>
      <w:szCs w:val="22"/>
      <w:lang w:val="en-GB" w:eastAsia="ja-JP"/>
    </w:rPr>
  </w:style>
  <w:style w:type="paragraph" w:customStyle="1" w:styleId="Tabletextheader">
    <w:name w:val="Table text header"/>
    <w:basedOn w:val="TableText"/>
    <w:qFormat/>
    <w:rsid w:val="005F4AC4"/>
    <w:pPr>
      <w:keepNext/>
      <w:spacing w:before="80" w:after="80"/>
      <w:jc w:val="center"/>
    </w:pPr>
    <w:rPr>
      <w:rFonts w:eastAsia="Cambria" w:cs="Times New Roman"/>
      <w:b/>
      <w:szCs w:val="20"/>
    </w:rPr>
  </w:style>
  <w:style w:type="character" w:customStyle="1" w:styleId="TableTextChar">
    <w:name w:val="Table Text Char"/>
    <w:link w:val="TableText"/>
    <w:rsid w:val="009E6233"/>
    <w:rPr>
      <w:rFonts w:ascii="Calibri" w:hAnsi="Calibri" w:cs="Calibri"/>
      <w:szCs w:val="24"/>
      <w:lang w:bidi="ar-SA"/>
    </w:rPr>
  </w:style>
  <w:style w:type="paragraph" w:customStyle="1" w:styleId="TableBullet">
    <w:name w:val="Table Bullet"/>
    <w:basedOn w:val="TableText"/>
    <w:rsid w:val="00FF52F1"/>
    <w:pPr>
      <w:numPr>
        <w:numId w:val="16"/>
      </w:numPr>
      <w:tabs>
        <w:tab w:val="clear" w:pos="105"/>
        <w:tab w:val="num" w:pos="360"/>
      </w:tabs>
      <w:ind w:left="253" w:hanging="253"/>
    </w:pPr>
    <w:rPr>
      <w:szCs w:val="20"/>
    </w:rPr>
  </w:style>
  <w:style w:type="paragraph" w:customStyle="1" w:styleId="bodyTextbulletsnoparaspace">
    <w:name w:val="body Text bullets (no para. space)"/>
    <w:basedOn w:val="BodyTextBullets"/>
    <w:rsid w:val="00850D61"/>
    <w:pPr>
      <w:spacing w:after="0"/>
    </w:pPr>
  </w:style>
  <w:style w:type="character" w:customStyle="1" w:styleId="HeaderChar">
    <w:name w:val="Header Char"/>
    <w:link w:val="Header"/>
    <w:uiPriority w:val="99"/>
    <w:rsid w:val="00D14BBF"/>
    <w:rPr>
      <w:sz w:val="24"/>
      <w:szCs w:val="28"/>
      <w:lang w:bidi="ar-SA"/>
    </w:rPr>
  </w:style>
  <w:style w:type="character" w:customStyle="1" w:styleId="FooterChar">
    <w:name w:val="Footer Char"/>
    <w:link w:val="Footer"/>
    <w:uiPriority w:val="99"/>
    <w:rsid w:val="00D14BBF"/>
    <w:rPr>
      <w:rFonts w:ascii="Gill Sans MT" w:hAnsi="Gill Sans MT"/>
      <w:color w:val="666666"/>
      <w:lang w:bidi="ar-SA"/>
    </w:rPr>
  </w:style>
  <w:style w:type="paragraph" w:styleId="ListParagraph">
    <w:name w:val="List Paragraph"/>
    <w:basedOn w:val="Normal"/>
    <w:uiPriority w:val="34"/>
    <w:qFormat/>
    <w:rsid w:val="00D14BBF"/>
    <w:pPr>
      <w:spacing w:after="160"/>
      <w:ind w:left="720"/>
      <w:jc w:val="center"/>
    </w:pPr>
    <w:rPr>
      <w:rFonts w:eastAsia="Calibri" w:cs="Times New Roman"/>
      <w:szCs w:val="22"/>
    </w:rPr>
  </w:style>
  <w:style w:type="paragraph" w:styleId="Title">
    <w:name w:val="Title"/>
    <w:basedOn w:val="Normal"/>
    <w:link w:val="TitleChar"/>
    <w:qFormat/>
    <w:rsid w:val="00926ECB"/>
    <w:pPr>
      <w:jc w:val="center"/>
    </w:pPr>
    <w:rPr>
      <w:rFonts w:ascii="Gill Sans" w:eastAsia="Gill Sans" w:hAnsi="Gill Sans" w:cs="Gill Sans"/>
      <w:b/>
      <w:bCs/>
      <w:sz w:val="28"/>
      <w:szCs w:val="22"/>
    </w:rPr>
  </w:style>
  <w:style w:type="character" w:customStyle="1" w:styleId="TitleChar">
    <w:name w:val="Title Char"/>
    <w:basedOn w:val="DefaultParagraphFont"/>
    <w:link w:val="Title"/>
    <w:rsid w:val="00926ECB"/>
    <w:rPr>
      <w:rFonts w:ascii="Gill Sans" w:eastAsia="Gill Sans" w:hAnsi="Gill Sans" w:cs="Gill Sans"/>
      <w:b/>
      <w:bCs/>
      <w:sz w:val="28"/>
      <w:szCs w:val="22"/>
      <w:lang w:bidi="ar-SA"/>
    </w:rPr>
  </w:style>
  <w:style w:type="table" w:styleId="TableGrid">
    <w:name w:val="Table Grid"/>
    <w:basedOn w:val="TableNormal"/>
    <w:rsid w:val="00E8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E7DA2"/>
    <w:rPr>
      <w:szCs w:val="23"/>
      <w:lang w:bidi="ar-SA"/>
    </w:rPr>
  </w:style>
  <w:style w:type="paragraph" w:styleId="TOCHeading">
    <w:name w:val="TOC Heading"/>
    <w:basedOn w:val="Heading1"/>
    <w:next w:val="Normal"/>
    <w:uiPriority w:val="39"/>
    <w:semiHidden/>
    <w:unhideWhenUsed/>
    <w:qFormat/>
    <w:rsid w:val="00CA7D22"/>
    <w:pPr>
      <w:keepLines/>
      <w:numPr>
        <w:numId w:val="0"/>
      </w:numPr>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paragraph" w:styleId="NormalWeb">
    <w:name w:val="Normal (Web)"/>
    <w:basedOn w:val="Normal"/>
    <w:uiPriority w:val="99"/>
    <w:unhideWhenUsed/>
    <w:rsid w:val="00E7287A"/>
    <w:pPr>
      <w:spacing w:before="100" w:beforeAutospacing="1" w:after="100" w:afterAutospacing="1"/>
    </w:pPr>
    <w:rPr>
      <w:rFonts w:cs="Times New Roman"/>
    </w:rPr>
  </w:style>
  <w:style w:type="table" w:styleId="LightList-Accent3">
    <w:name w:val="Light List Accent 3"/>
    <w:basedOn w:val="TableNormal"/>
    <w:uiPriority w:val="61"/>
    <w:rsid w:val="004055A7"/>
    <w:rPr>
      <w:rFonts w:asciiTheme="minorHAnsi" w:eastAsiaTheme="minorEastAsia" w:hAnsiTheme="minorHAnsi" w:cstheme="minorBidi"/>
      <w:sz w:val="22"/>
      <w:szCs w:val="22"/>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4055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055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alendar1">
    <w:name w:val="Calendar 1"/>
    <w:basedOn w:val="TableNormal"/>
    <w:uiPriority w:val="99"/>
    <w:qFormat/>
    <w:rsid w:val="003B3E68"/>
    <w:rPr>
      <w:rFonts w:asciiTheme="minorHAnsi" w:eastAsiaTheme="minorEastAsia" w:hAnsiTheme="minorHAnsi" w:cstheme="minorBidi"/>
      <w:sz w:val="22"/>
      <w:szCs w:val="22"/>
      <w:lang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FollowedHyperlink">
    <w:name w:val="FollowedHyperlink"/>
    <w:basedOn w:val="DefaultParagraphFont"/>
    <w:rsid w:val="00F72FD3"/>
    <w:rPr>
      <w:color w:val="800080" w:themeColor="followedHyperlink"/>
      <w:u w:val="single"/>
    </w:rPr>
  </w:style>
  <w:style w:type="character" w:customStyle="1" w:styleId="FootnoteTextChar">
    <w:name w:val="Footnote Text Char"/>
    <w:link w:val="FootnoteText"/>
    <w:uiPriority w:val="99"/>
    <w:rsid w:val="008C128C"/>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61"/>
    <w:rPr>
      <w:sz w:val="24"/>
      <w:szCs w:val="24"/>
      <w:lang w:bidi="ar-SA"/>
    </w:rPr>
  </w:style>
  <w:style w:type="paragraph" w:styleId="Heading1">
    <w:name w:val="heading 1"/>
    <w:basedOn w:val="Normal"/>
    <w:next w:val="Normal"/>
    <w:qFormat/>
    <w:rsid w:val="009E6233"/>
    <w:pPr>
      <w:keepNext/>
      <w:numPr>
        <w:numId w:val="1"/>
      </w:numPr>
      <w:spacing w:before="360" w:after="240"/>
      <w:outlineLvl w:val="0"/>
    </w:pPr>
    <w:rPr>
      <w:rFonts w:ascii="Gill Sans MT" w:hAnsi="Gill Sans MT" w:cs="Tahoma"/>
      <w:caps/>
      <w:color w:val="002A6C"/>
      <w:sz w:val="40"/>
      <w:szCs w:val="40"/>
    </w:rPr>
  </w:style>
  <w:style w:type="paragraph" w:styleId="Heading2">
    <w:name w:val="heading 2"/>
    <w:basedOn w:val="Normal"/>
    <w:next w:val="Normal"/>
    <w:qFormat/>
    <w:rsid w:val="005F4AC4"/>
    <w:pPr>
      <w:keepNext/>
      <w:numPr>
        <w:ilvl w:val="1"/>
        <w:numId w:val="1"/>
      </w:numPr>
      <w:spacing w:before="240" w:after="240"/>
      <w:outlineLvl w:val="1"/>
    </w:pPr>
    <w:rPr>
      <w:rFonts w:ascii="Gill Sans MT" w:hAnsi="Gill Sans MT" w:cs="Times New Roman"/>
      <w:color w:val="002A6C"/>
      <w:sz w:val="28"/>
      <w:szCs w:val="28"/>
    </w:rPr>
  </w:style>
  <w:style w:type="paragraph" w:styleId="Heading3">
    <w:name w:val="heading 3"/>
    <w:basedOn w:val="Heading2"/>
    <w:next w:val="Normal"/>
    <w:qFormat/>
    <w:rsid w:val="00A830B7"/>
    <w:pPr>
      <w:numPr>
        <w:ilvl w:val="0"/>
        <w:numId w:val="0"/>
      </w:numPr>
      <w:outlineLvl w:val="2"/>
    </w:pPr>
    <w:rPr>
      <w:b/>
      <w:bCs/>
      <w:color w:val="666666"/>
      <w:sz w:val="32"/>
      <w:szCs w:val="32"/>
    </w:rPr>
  </w:style>
  <w:style w:type="paragraph" w:styleId="Heading4">
    <w:name w:val="heading 4"/>
    <w:basedOn w:val="Normal"/>
    <w:next w:val="Normal"/>
    <w:qFormat/>
    <w:rsid w:val="00F324DB"/>
    <w:pPr>
      <w:keepNext/>
      <w:spacing w:before="360"/>
      <w:outlineLvl w:val="3"/>
    </w:pPr>
    <w:rPr>
      <w:rFonts w:ascii="Gill Sans MT" w:hAnsi="Gill Sans MT"/>
      <w:color w:val="666666"/>
      <w:sz w:val="28"/>
      <w:szCs w:val="28"/>
    </w:rPr>
  </w:style>
  <w:style w:type="paragraph" w:styleId="Heading5">
    <w:name w:val="heading 5"/>
    <w:basedOn w:val="Normal"/>
    <w:next w:val="Normal"/>
    <w:qFormat/>
    <w:rsid w:val="00431DF8"/>
    <w:pPr>
      <w:spacing w:before="360" w:after="60"/>
      <w:outlineLvl w:val="4"/>
    </w:pPr>
    <w:rPr>
      <w:rFonts w:ascii="Gill Sans MT" w:hAnsi="Gill Sans MT"/>
      <w:b/>
      <w:bCs/>
      <w:color w:val="9DBFE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54A"/>
    <w:pPr>
      <w:tabs>
        <w:tab w:val="center" w:pos="4153"/>
        <w:tab w:val="right" w:pos="8306"/>
      </w:tabs>
    </w:pPr>
    <w:rPr>
      <w:szCs w:val="28"/>
    </w:rPr>
  </w:style>
  <w:style w:type="paragraph" w:styleId="Footer">
    <w:name w:val="footer"/>
    <w:basedOn w:val="Normal"/>
    <w:link w:val="FooterChar"/>
    <w:uiPriority w:val="99"/>
    <w:rsid w:val="00B3454A"/>
    <w:pPr>
      <w:tabs>
        <w:tab w:val="right" w:pos="9000"/>
      </w:tabs>
      <w:ind w:left="-360" w:right="-360"/>
    </w:pPr>
    <w:rPr>
      <w:rFonts w:ascii="Gill Sans MT" w:hAnsi="Gill Sans MT"/>
      <w:color w:val="666666"/>
      <w:sz w:val="20"/>
      <w:szCs w:val="20"/>
    </w:rPr>
  </w:style>
  <w:style w:type="paragraph" w:styleId="FootnoteText">
    <w:name w:val="footnote text"/>
    <w:basedOn w:val="Normal"/>
    <w:link w:val="FootnoteTextChar"/>
    <w:uiPriority w:val="99"/>
    <w:rsid w:val="00B2501C"/>
    <w:rPr>
      <w:sz w:val="20"/>
      <w:szCs w:val="20"/>
    </w:rPr>
  </w:style>
  <w:style w:type="character" w:styleId="FootnoteReference">
    <w:name w:val="footnote reference"/>
    <w:uiPriority w:val="99"/>
    <w:semiHidden/>
    <w:rsid w:val="00B2501C"/>
    <w:rPr>
      <w:vertAlign w:val="superscript"/>
    </w:rPr>
  </w:style>
  <w:style w:type="paragraph" w:styleId="BalloonText">
    <w:name w:val="Balloon Text"/>
    <w:basedOn w:val="Normal"/>
    <w:semiHidden/>
    <w:rsid w:val="00FD1083"/>
    <w:rPr>
      <w:rFonts w:ascii="Tahoma" w:hAnsi="Tahoma" w:cs="Tahoma"/>
      <w:sz w:val="16"/>
      <w:szCs w:val="16"/>
    </w:rPr>
  </w:style>
  <w:style w:type="character" w:styleId="CommentReference">
    <w:name w:val="annotation reference"/>
    <w:uiPriority w:val="99"/>
    <w:semiHidden/>
    <w:rsid w:val="00D0421C"/>
    <w:rPr>
      <w:sz w:val="16"/>
      <w:szCs w:val="18"/>
    </w:rPr>
  </w:style>
  <w:style w:type="paragraph" w:styleId="CommentText">
    <w:name w:val="annotation text"/>
    <w:basedOn w:val="Normal"/>
    <w:link w:val="CommentTextChar"/>
    <w:uiPriority w:val="99"/>
    <w:rsid w:val="00D0421C"/>
    <w:rPr>
      <w:sz w:val="20"/>
      <w:szCs w:val="23"/>
    </w:rPr>
  </w:style>
  <w:style w:type="paragraph" w:styleId="CommentSubject">
    <w:name w:val="annotation subject"/>
    <w:basedOn w:val="CommentText"/>
    <w:next w:val="CommentText"/>
    <w:semiHidden/>
    <w:rsid w:val="00D0421C"/>
    <w:rPr>
      <w:b/>
      <w:bCs/>
    </w:rPr>
  </w:style>
  <w:style w:type="character" w:styleId="PageNumber">
    <w:name w:val="page number"/>
    <w:basedOn w:val="DefaultParagraphFont"/>
    <w:rsid w:val="00B3454A"/>
  </w:style>
  <w:style w:type="character" w:styleId="Hyperlink">
    <w:name w:val="Hyperlink"/>
    <w:uiPriority w:val="99"/>
    <w:rsid w:val="00090D40"/>
    <w:rPr>
      <w:color w:val="0000FF"/>
      <w:u w:val="single"/>
    </w:rPr>
  </w:style>
  <w:style w:type="paragraph" w:styleId="Caption">
    <w:name w:val="caption"/>
    <w:basedOn w:val="Normal"/>
    <w:next w:val="Normal"/>
    <w:link w:val="CaptionChar"/>
    <w:qFormat/>
    <w:rsid w:val="002815EB"/>
    <w:rPr>
      <w:rFonts w:eastAsia="MS Mincho"/>
      <w:b/>
      <w:bCs/>
      <w:sz w:val="20"/>
      <w:szCs w:val="20"/>
      <w:lang w:val="en-GB" w:eastAsia="ja-JP"/>
    </w:rPr>
  </w:style>
  <w:style w:type="character" w:customStyle="1" w:styleId="CaptionChar">
    <w:name w:val="Caption Char"/>
    <w:link w:val="Caption"/>
    <w:rsid w:val="00CC7C34"/>
    <w:rPr>
      <w:rFonts w:eastAsia="MS Mincho" w:cs="Angsana New"/>
      <w:b/>
      <w:bCs/>
      <w:lang w:val="en-GB" w:eastAsia="ja-JP" w:bidi="ar-SA"/>
    </w:rPr>
  </w:style>
  <w:style w:type="paragraph" w:styleId="BodyText">
    <w:name w:val="Body Text"/>
    <w:basedOn w:val="Normal"/>
    <w:link w:val="BodyTextChar"/>
    <w:rsid w:val="009E6233"/>
    <w:pPr>
      <w:spacing w:after="220"/>
    </w:pPr>
    <w:rPr>
      <w:rFonts w:ascii="Calibri" w:hAnsi="Calibri" w:cs="Calibri"/>
      <w:sz w:val="22"/>
      <w:szCs w:val="22"/>
    </w:rPr>
  </w:style>
  <w:style w:type="character" w:customStyle="1" w:styleId="BodyTextChar">
    <w:name w:val="Body Text Char"/>
    <w:link w:val="BodyText"/>
    <w:rsid w:val="009E6233"/>
    <w:rPr>
      <w:rFonts w:ascii="Calibri" w:hAnsi="Calibri" w:cs="Calibri"/>
      <w:sz w:val="22"/>
      <w:szCs w:val="22"/>
      <w:lang w:bidi="ar-SA"/>
    </w:rPr>
  </w:style>
  <w:style w:type="paragraph" w:customStyle="1" w:styleId="BodyTextleader">
    <w:name w:val="Body Text leader"/>
    <w:basedOn w:val="BodyText"/>
    <w:link w:val="BodyTextleaderChar"/>
    <w:rsid w:val="0099650B"/>
    <w:rPr>
      <w:b/>
      <w:bCs/>
      <w:color w:val="666666"/>
    </w:rPr>
  </w:style>
  <w:style w:type="character" w:customStyle="1" w:styleId="BodyTextleaderChar">
    <w:name w:val="Body Text leader Char"/>
    <w:link w:val="BodyTextleader"/>
    <w:rsid w:val="0099650B"/>
    <w:rPr>
      <w:rFonts w:ascii="Gill Sans MT" w:hAnsi="Gill Sans MT" w:cs="Angsana New"/>
      <w:b/>
      <w:bCs/>
      <w:color w:val="666666"/>
      <w:sz w:val="22"/>
      <w:szCs w:val="22"/>
      <w:lang w:val="en-US" w:eastAsia="en-US" w:bidi="ar-SA"/>
    </w:rPr>
  </w:style>
  <w:style w:type="paragraph" w:customStyle="1" w:styleId="BodyTextQuote">
    <w:name w:val="Body Text Quote"/>
    <w:basedOn w:val="BodyText"/>
    <w:link w:val="BodyTextQuoteChar"/>
    <w:rsid w:val="0099650B"/>
    <w:pPr>
      <w:ind w:left="720" w:right="720"/>
    </w:pPr>
  </w:style>
  <w:style w:type="character" w:customStyle="1" w:styleId="BodyTextQuoteChar">
    <w:name w:val="Body Text Quote Char"/>
    <w:basedOn w:val="BodyTextChar"/>
    <w:link w:val="BodyTextQuote"/>
    <w:rsid w:val="00530D30"/>
    <w:rPr>
      <w:rFonts w:ascii="Gill Sans MT" w:hAnsi="Gill Sans MT" w:cs="Angsana New"/>
      <w:sz w:val="22"/>
      <w:szCs w:val="22"/>
      <w:lang w:val="en-US" w:eastAsia="en-US" w:bidi="ar-SA"/>
    </w:rPr>
  </w:style>
  <w:style w:type="paragraph" w:customStyle="1" w:styleId="CaptionTitle">
    <w:name w:val="Caption Title"/>
    <w:basedOn w:val="Caption"/>
    <w:link w:val="CaptionTitleChar"/>
    <w:rsid w:val="00151E4E"/>
    <w:pPr>
      <w:keepNext/>
    </w:pPr>
    <w:rPr>
      <w:rFonts w:ascii="Gill Sans MT" w:hAnsi="Gill Sans MT"/>
      <w:bCs w:val="0"/>
      <w:color w:val="666666"/>
      <w:sz w:val="22"/>
      <w:szCs w:val="22"/>
    </w:rPr>
  </w:style>
  <w:style w:type="character" w:customStyle="1" w:styleId="CaptionTitleChar">
    <w:name w:val="Caption Title Char"/>
    <w:link w:val="CaptionTitle"/>
    <w:rsid w:val="00151E4E"/>
    <w:rPr>
      <w:rFonts w:ascii="Gill Sans MT" w:eastAsia="MS Mincho" w:hAnsi="Gill Sans MT" w:cs="Angsana New"/>
      <w:b/>
      <w:bCs/>
      <w:color w:val="666666"/>
      <w:sz w:val="22"/>
      <w:szCs w:val="22"/>
      <w:lang w:val="en-GB" w:eastAsia="ja-JP" w:bidi="ar-SA"/>
    </w:rPr>
  </w:style>
  <w:style w:type="paragraph" w:customStyle="1" w:styleId="CaptionText">
    <w:name w:val="Caption Text"/>
    <w:basedOn w:val="CaptionTitle"/>
    <w:rsid w:val="00B3454A"/>
    <w:rPr>
      <w:rFonts w:cs="Arial"/>
      <w:b w:val="0"/>
      <w:i/>
      <w:iCs/>
      <w:sz w:val="20"/>
      <w:szCs w:val="20"/>
    </w:rPr>
  </w:style>
  <w:style w:type="paragraph" w:customStyle="1" w:styleId="BodyTextBullets">
    <w:name w:val="Body Text Bullets"/>
    <w:basedOn w:val="BodyText"/>
    <w:link w:val="BodyTextBulletsChar"/>
    <w:rsid w:val="00B3454A"/>
    <w:pPr>
      <w:numPr>
        <w:numId w:val="2"/>
      </w:numPr>
      <w:tabs>
        <w:tab w:val="clear" w:pos="360"/>
        <w:tab w:val="num" w:pos="720"/>
      </w:tabs>
      <w:ind w:left="720"/>
    </w:pPr>
  </w:style>
  <w:style w:type="character" w:customStyle="1" w:styleId="BodyTextBulletsChar">
    <w:name w:val="Body Text Bullets Char"/>
    <w:basedOn w:val="BodyTextChar"/>
    <w:link w:val="BodyTextBullets"/>
    <w:rsid w:val="00B3454A"/>
    <w:rPr>
      <w:rFonts w:ascii="Gill Sans MT" w:hAnsi="Gill Sans MT" w:cs="Angsana New"/>
      <w:sz w:val="22"/>
      <w:szCs w:val="22"/>
      <w:lang w:val="en-US" w:eastAsia="en-US" w:bidi="ar-SA"/>
    </w:rPr>
  </w:style>
  <w:style w:type="paragraph" w:customStyle="1" w:styleId="BodyTextnoparaspace">
    <w:name w:val="Body Text (no para. space)"/>
    <w:basedOn w:val="BodyText"/>
    <w:rsid w:val="006B2835"/>
    <w:pPr>
      <w:spacing w:after="0"/>
    </w:pPr>
  </w:style>
  <w:style w:type="paragraph" w:styleId="TOC1">
    <w:name w:val="toc 1"/>
    <w:basedOn w:val="Normal"/>
    <w:next w:val="Normal"/>
    <w:autoRedefine/>
    <w:uiPriority w:val="39"/>
    <w:rsid w:val="00B3454A"/>
    <w:pPr>
      <w:keepNext/>
      <w:tabs>
        <w:tab w:val="left" w:pos="540"/>
        <w:tab w:val="right" w:leader="dot" w:pos="8630"/>
      </w:tabs>
      <w:spacing w:before="240" w:after="120"/>
      <w:ind w:left="547" w:hanging="547"/>
    </w:pPr>
    <w:rPr>
      <w:rFonts w:ascii="Gill Sans MT" w:hAnsi="Gill Sans MT"/>
      <w:noProof/>
      <w:color w:val="002A6C"/>
      <w:sz w:val="28"/>
      <w:szCs w:val="28"/>
    </w:rPr>
  </w:style>
  <w:style w:type="paragraph" w:styleId="TOC2">
    <w:name w:val="toc 2"/>
    <w:basedOn w:val="Normal"/>
    <w:next w:val="Normal"/>
    <w:autoRedefine/>
    <w:uiPriority w:val="39"/>
    <w:rsid w:val="00F324DB"/>
    <w:pPr>
      <w:tabs>
        <w:tab w:val="left" w:pos="540"/>
        <w:tab w:val="right" w:leader="dot" w:pos="8630"/>
      </w:tabs>
      <w:spacing w:before="60"/>
      <w:ind w:left="540" w:hanging="540"/>
    </w:pPr>
    <w:rPr>
      <w:rFonts w:ascii="Gill Sans MT" w:hAnsi="Gill Sans MT"/>
      <w:noProof/>
      <w:color w:val="002A6C"/>
      <w:szCs w:val="28"/>
    </w:rPr>
  </w:style>
  <w:style w:type="paragraph" w:styleId="TOC3">
    <w:name w:val="toc 3"/>
    <w:basedOn w:val="Normal"/>
    <w:next w:val="Normal"/>
    <w:autoRedefine/>
    <w:semiHidden/>
    <w:rsid w:val="00F324DB"/>
    <w:pPr>
      <w:tabs>
        <w:tab w:val="right" w:leader="dot" w:pos="8630"/>
      </w:tabs>
      <w:ind w:left="180"/>
    </w:pPr>
    <w:rPr>
      <w:rFonts w:ascii="Gill Sans MT" w:hAnsi="Gill Sans MT"/>
      <w:noProof/>
      <w:color w:val="666666"/>
      <w:sz w:val="22"/>
      <w:szCs w:val="22"/>
    </w:rPr>
  </w:style>
  <w:style w:type="paragraph" w:styleId="TOC4">
    <w:name w:val="toc 4"/>
    <w:basedOn w:val="Normal"/>
    <w:next w:val="Normal"/>
    <w:autoRedefine/>
    <w:semiHidden/>
    <w:rsid w:val="00115447"/>
    <w:pPr>
      <w:tabs>
        <w:tab w:val="right" w:leader="dot" w:pos="8630"/>
      </w:tabs>
      <w:ind w:left="360"/>
    </w:pPr>
    <w:rPr>
      <w:rFonts w:ascii="Gill Sans MT" w:hAnsi="Gill Sans MT"/>
      <w:noProof/>
      <w:color w:val="808080"/>
      <w:sz w:val="20"/>
      <w:szCs w:val="20"/>
    </w:rPr>
  </w:style>
  <w:style w:type="paragraph" w:styleId="TOC5">
    <w:name w:val="toc 5"/>
    <w:basedOn w:val="Normal"/>
    <w:next w:val="Normal"/>
    <w:autoRedefine/>
    <w:semiHidden/>
    <w:rsid w:val="00115447"/>
    <w:pPr>
      <w:tabs>
        <w:tab w:val="right" w:leader="dot" w:pos="8630"/>
      </w:tabs>
      <w:ind w:left="360"/>
    </w:pPr>
    <w:rPr>
      <w:rFonts w:ascii="Gill Sans MT" w:hAnsi="Gill Sans MT"/>
      <w:noProof/>
      <w:color w:val="808080"/>
      <w:sz w:val="20"/>
      <w:szCs w:val="20"/>
    </w:rPr>
  </w:style>
  <w:style w:type="paragraph" w:customStyle="1" w:styleId="TableofContents">
    <w:name w:val="Table of Contents"/>
    <w:basedOn w:val="Heading1"/>
    <w:rsid w:val="00B3454A"/>
    <w:pPr>
      <w:numPr>
        <w:numId w:val="0"/>
      </w:numPr>
    </w:pPr>
  </w:style>
  <w:style w:type="paragraph" w:customStyle="1" w:styleId="TableText">
    <w:name w:val="Table Text"/>
    <w:basedOn w:val="Normal"/>
    <w:link w:val="TableTextChar"/>
    <w:qFormat/>
    <w:rsid w:val="009E6233"/>
    <w:pPr>
      <w:spacing w:before="40" w:after="40"/>
    </w:pPr>
    <w:rPr>
      <w:rFonts w:ascii="Calibri" w:hAnsi="Calibri" w:cs="Calibri"/>
      <w:sz w:val="20"/>
    </w:rPr>
  </w:style>
  <w:style w:type="paragraph" w:customStyle="1" w:styleId="TableCaption">
    <w:name w:val="Table Caption"/>
    <w:basedOn w:val="Normal"/>
    <w:qFormat/>
    <w:rsid w:val="00850D61"/>
    <w:pPr>
      <w:keepNext/>
      <w:spacing w:before="120" w:after="40"/>
    </w:pPr>
    <w:rPr>
      <w:rFonts w:ascii="Gill Sans MT" w:eastAsia="MS Mincho" w:hAnsi="Gill Sans MT"/>
      <w:b/>
      <w:sz w:val="22"/>
      <w:szCs w:val="22"/>
      <w:lang w:val="en-GB" w:eastAsia="ja-JP"/>
    </w:rPr>
  </w:style>
  <w:style w:type="paragraph" w:customStyle="1" w:styleId="Tabletextheader">
    <w:name w:val="Table text header"/>
    <w:basedOn w:val="TableText"/>
    <w:qFormat/>
    <w:rsid w:val="005F4AC4"/>
    <w:pPr>
      <w:keepNext/>
      <w:spacing w:before="80" w:after="80"/>
      <w:jc w:val="center"/>
    </w:pPr>
    <w:rPr>
      <w:rFonts w:eastAsia="Cambria" w:cs="Times New Roman"/>
      <w:b/>
      <w:szCs w:val="20"/>
    </w:rPr>
  </w:style>
  <w:style w:type="character" w:customStyle="1" w:styleId="TableTextChar">
    <w:name w:val="Table Text Char"/>
    <w:link w:val="TableText"/>
    <w:rsid w:val="009E6233"/>
    <w:rPr>
      <w:rFonts w:ascii="Calibri" w:hAnsi="Calibri" w:cs="Calibri"/>
      <w:szCs w:val="24"/>
      <w:lang w:bidi="ar-SA"/>
    </w:rPr>
  </w:style>
  <w:style w:type="paragraph" w:customStyle="1" w:styleId="TableBullet">
    <w:name w:val="Table Bullet"/>
    <w:basedOn w:val="TableText"/>
    <w:rsid w:val="00FF52F1"/>
    <w:pPr>
      <w:numPr>
        <w:numId w:val="16"/>
      </w:numPr>
      <w:tabs>
        <w:tab w:val="clear" w:pos="105"/>
        <w:tab w:val="num" w:pos="360"/>
      </w:tabs>
      <w:ind w:left="253" w:hanging="253"/>
    </w:pPr>
    <w:rPr>
      <w:szCs w:val="20"/>
    </w:rPr>
  </w:style>
  <w:style w:type="paragraph" w:customStyle="1" w:styleId="bodyTextbulletsnoparaspace">
    <w:name w:val="body Text bullets (no para. space)"/>
    <w:basedOn w:val="BodyTextBullets"/>
    <w:rsid w:val="00850D61"/>
    <w:pPr>
      <w:spacing w:after="0"/>
    </w:pPr>
  </w:style>
  <w:style w:type="character" w:customStyle="1" w:styleId="HeaderChar">
    <w:name w:val="Header Char"/>
    <w:link w:val="Header"/>
    <w:uiPriority w:val="99"/>
    <w:rsid w:val="00D14BBF"/>
    <w:rPr>
      <w:sz w:val="24"/>
      <w:szCs w:val="28"/>
      <w:lang w:bidi="ar-SA"/>
    </w:rPr>
  </w:style>
  <w:style w:type="character" w:customStyle="1" w:styleId="FooterChar">
    <w:name w:val="Footer Char"/>
    <w:link w:val="Footer"/>
    <w:uiPriority w:val="99"/>
    <w:rsid w:val="00D14BBF"/>
    <w:rPr>
      <w:rFonts w:ascii="Gill Sans MT" w:hAnsi="Gill Sans MT"/>
      <w:color w:val="666666"/>
      <w:lang w:bidi="ar-SA"/>
    </w:rPr>
  </w:style>
  <w:style w:type="paragraph" w:styleId="ListParagraph">
    <w:name w:val="List Paragraph"/>
    <w:basedOn w:val="Normal"/>
    <w:uiPriority w:val="34"/>
    <w:qFormat/>
    <w:rsid w:val="00D14BBF"/>
    <w:pPr>
      <w:spacing w:after="160"/>
      <w:ind w:left="720"/>
      <w:jc w:val="center"/>
    </w:pPr>
    <w:rPr>
      <w:rFonts w:eastAsia="Calibri" w:cs="Times New Roman"/>
      <w:szCs w:val="22"/>
    </w:rPr>
  </w:style>
  <w:style w:type="paragraph" w:styleId="Title">
    <w:name w:val="Title"/>
    <w:basedOn w:val="Normal"/>
    <w:link w:val="TitleChar"/>
    <w:qFormat/>
    <w:rsid w:val="00926ECB"/>
    <w:pPr>
      <w:jc w:val="center"/>
    </w:pPr>
    <w:rPr>
      <w:rFonts w:ascii="Gill Sans" w:eastAsia="Gill Sans" w:hAnsi="Gill Sans" w:cs="Gill Sans"/>
      <w:b/>
      <w:bCs/>
      <w:sz w:val="28"/>
      <w:szCs w:val="22"/>
    </w:rPr>
  </w:style>
  <w:style w:type="character" w:customStyle="1" w:styleId="TitleChar">
    <w:name w:val="Title Char"/>
    <w:basedOn w:val="DefaultParagraphFont"/>
    <w:link w:val="Title"/>
    <w:rsid w:val="00926ECB"/>
    <w:rPr>
      <w:rFonts w:ascii="Gill Sans" w:eastAsia="Gill Sans" w:hAnsi="Gill Sans" w:cs="Gill Sans"/>
      <w:b/>
      <w:bCs/>
      <w:sz w:val="28"/>
      <w:szCs w:val="22"/>
      <w:lang w:bidi="ar-SA"/>
    </w:rPr>
  </w:style>
  <w:style w:type="table" w:styleId="TableGrid">
    <w:name w:val="Table Grid"/>
    <w:basedOn w:val="TableNormal"/>
    <w:rsid w:val="00E8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E7DA2"/>
    <w:rPr>
      <w:szCs w:val="23"/>
      <w:lang w:bidi="ar-SA"/>
    </w:rPr>
  </w:style>
  <w:style w:type="paragraph" w:styleId="TOCHeading">
    <w:name w:val="TOC Heading"/>
    <w:basedOn w:val="Heading1"/>
    <w:next w:val="Normal"/>
    <w:uiPriority w:val="39"/>
    <w:semiHidden/>
    <w:unhideWhenUsed/>
    <w:qFormat/>
    <w:rsid w:val="00CA7D22"/>
    <w:pPr>
      <w:keepLines/>
      <w:numPr>
        <w:numId w:val="0"/>
      </w:numPr>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paragraph" w:styleId="NormalWeb">
    <w:name w:val="Normal (Web)"/>
    <w:basedOn w:val="Normal"/>
    <w:uiPriority w:val="99"/>
    <w:unhideWhenUsed/>
    <w:rsid w:val="00E7287A"/>
    <w:pPr>
      <w:spacing w:before="100" w:beforeAutospacing="1" w:after="100" w:afterAutospacing="1"/>
    </w:pPr>
    <w:rPr>
      <w:rFonts w:cs="Times New Roman"/>
    </w:rPr>
  </w:style>
  <w:style w:type="table" w:styleId="LightList-Accent3">
    <w:name w:val="Light List Accent 3"/>
    <w:basedOn w:val="TableNormal"/>
    <w:uiPriority w:val="61"/>
    <w:rsid w:val="004055A7"/>
    <w:rPr>
      <w:rFonts w:asciiTheme="minorHAnsi" w:eastAsiaTheme="minorEastAsia" w:hAnsiTheme="minorHAnsi" w:cstheme="minorBidi"/>
      <w:sz w:val="22"/>
      <w:szCs w:val="22"/>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4055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055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alendar1">
    <w:name w:val="Calendar 1"/>
    <w:basedOn w:val="TableNormal"/>
    <w:uiPriority w:val="99"/>
    <w:qFormat/>
    <w:rsid w:val="003B3E68"/>
    <w:rPr>
      <w:rFonts w:asciiTheme="minorHAnsi" w:eastAsiaTheme="minorEastAsia" w:hAnsiTheme="minorHAnsi" w:cstheme="minorBidi"/>
      <w:sz w:val="22"/>
      <w:szCs w:val="22"/>
      <w:lang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FollowedHyperlink">
    <w:name w:val="FollowedHyperlink"/>
    <w:basedOn w:val="DefaultParagraphFont"/>
    <w:rsid w:val="00F72FD3"/>
    <w:rPr>
      <w:color w:val="800080" w:themeColor="followedHyperlink"/>
      <w:u w:val="single"/>
    </w:rPr>
  </w:style>
  <w:style w:type="character" w:customStyle="1" w:styleId="FootnoteTextChar">
    <w:name w:val="Footnote Text Char"/>
    <w:link w:val="FootnoteText"/>
    <w:uiPriority w:val="99"/>
    <w:rsid w:val="008C128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00115">
      <w:bodyDiv w:val="1"/>
      <w:marLeft w:val="0"/>
      <w:marRight w:val="0"/>
      <w:marTop w:val="0"/>
      <w:marBottom w:val="0"/>
      <w:divBdr>
        <w:top w:val="none" w:sz="0" w:space="0" w:color="auto"/>
        <w:left w:val="none" w:sz="0" w:space="0" w:color="auto"/>
        <w:bottom w:val="none" w:sz="0" w:space="0" w:color="auto"/>
        <w:right w:val="none" w:sz="0" w:space="0" w:color="auto"/>
      </w:divBdr>
    </w:div>
    <w:div w:id="617490214">
      <w:bodyDiv w:val="1"/>
      <w:marLeft w:val="0"/>
      <w:marRight w:val="0"/>
      <w:marTop w:val="0"/>
      <w:marBottom w:val="0"/>
      <w:divBdr>
        <w:top w:val="none" w:sz="0" w:space="0" w:color="auto"/>
        <w:left w:val="none" w:sz="0" w:space="0" w:color="auto"/>
        <w:bottom w:val="none" w:sz="0" w:space="0" w:color="auto"/>
        <w:right w:val="none" w:sz="0" w:space="0" w:color="auto"/>
      </w:divBdr>
    </w:div>
    <w:div w:id="666858131">
      <w:bodyDiv w:val="1"/>
      <w:marLeft w:val="0"/>
      <w:marRight w:val="0"/>
      <w:marTop w:val="0"/>
      <w:marBottom w:val="0"/>
      <w:divBdr>
        <w:top w:val="none" w:sz="0" w:space="0" w:color="auto"/>
        <w:left w:val="none" w:sz="0" w:space="0" w:color="auto"/>
        <w:bottom w:val="none" w:sz="0" w:space="0" w:color="auto"/>
        <w:right w:val="none" w:sz="0" w:space="0" w:color="auto"/>
      </w:divBdr>
    </w:div>
    <w:div w:id="831873621">
      <w:bodyDiv w:val="1"/>
      <w:marLeft w:val="0"/>
      <w:marRight w:val="0"/>
      <w:marTop w:val="0"/>
      <w:marBottom w:val="0"/>
      <w:divBdr>
        <w:top w:val="none" w:sz="0" w:space="0" w:color="auto"/>
        <w:left w:val="none" w:sz="0" w:space="0" w:color="auto"/>
        <w:bottom w:val="none" w:sz="0" w:space="0" w:color="auto"/>
        <w:right w:val="none" w:sz="0" w:space="0" w:color="auto"/>
      </w:divBdr>
    </w:div>
    <w:div w:id="981497576">
      <w:bodyDiv w:val="1"/>
      <w:marLeft w:val="0"/>
      <w:marRight w:val="0"/>
      <w:marTop w:val="0"/>
      <w:marBottom w:val="0"/>
      <w:divBdr>
        <w:top w:val="none" w:sz="0" w:space="0" w:color="auto"/>
        <w:left w:val="none" w:sz="0" w:space="0" w:color="auto"/>
        <w:bottom w:val="none" w:sz="0" w:space="0" w:color="auto"/>
        <w:right w:val="none" w:sz="0" w:space="0" w:color="auto"/>
      </w:divBdr>
      <w:divsChild>
        <w:div w:id="2144812876">
          <w:marLeft w:val="0"/>
          <w:marRight w:val="0"/>
          <w:marTop w:val="0"/>
          <w:marBottom w:val="0"/>
          <w:divBdr>
            <w:top w:val="none" w:sz="0" w:space="0" w:color="auto"/>
            <w:left w:val="none" w:sz="0" w:space="0" w:color="auto"/>
            <w:bottom w:val="none" w:sz="0" w:space="0" w:color="auto"/>
            <w:right w:val="none" w:sz="0" w:space="0" w:color="auto"/>
          </w:divBdr>
        </w:div>
        <w:div w:id="1753114399">
          <w:marLeft w:val="0"/>
          <w:marRight w:val="0"/>
          <w:marTop w:val="0"/>
          <w:marBottom w:val="0"/>
          <w:divBdr>
            <w:top w:val="none" w:sz="0" w:space="0" w:color="auto"/>
            <w:left w:val="none" w:sz="0" w:space="0" w:color="auto"/>
            <w:bottom w:val="none" w:sz="0" w:space="0" w:color="auto"/>
            <w:right w:val="none" w:sz="0" w:space="0" w:color="auto"/>
          </w:divBdr>
        </w:div>
        <w:div w:id="1083144857">
          <w:marLeft w:val="0"/>
          <w:marRight w:val="0"/>
          <w:marTop w:val="0"/>
          <w:marBottom w:val="0"/>
          <w:divBdr>
            <w:top w:val="none" w:sz="0" w:space="0" w:color="auto"/>
            <w:left w:val="none" w:sz="0" w:space="0" w:color="auto"/>
            <w:bottom w:val="none" w:sz="0" w:space="0" w:color="auto"/>
            <w:right w:val="none" w:sz="0" w:space="0" w:color="auto"/>
          </w:divBdr>
        </w:div>
        <w:div w:id="1966421689">
          <w:marLeft w:val="0"/>
          <w:marRight w:val="0"/>
          <w:marTop w:val="0"/>
          <w:marBottom w:val="0"/>
          <w:divBdr>
            <w:top w:val="none" w:sz="0" w:space="0" w:color="auto"/>
            <w:left w:val="none" w:sz="0" w:space="0" w:color="auto"/>
            <w:bottom w:val="none" w:sz="0" w:space="0" w:color="auto"/>
            <w:right w:val="none" w:sz="0" w:space="0" w:color="auto"/>
          </w:divBdr>
        </w:div>
        <w:div w:id="1629623073">
          <w:marLeft w:val="0"/>
          <w:marRight w:val="0"/>
          <w:marTop w:val="0"/>
          <w:marBottom w:val="0"/>
          <w:divBdr>
            <w:top w:val="none" w:sz="0" w:space="0" w:color="auto"/>
            <w:left w:val="none" w:sz="0" w:space="0" w:color="auto"/>
            <w:bottom w:val="none" w:sz="0" w:space="0" w:color="auto"/>
            <w:right w:val="none" w:sz="0" w:space="0" w:color="auto"/>
          </w:divBdr>
        </w:div>
        <w:div w:id="1666131902">
          <w:marLeft w:val="0"/>
          <w:marRight w:val="0"/>
          <w:marTop w:val="0"/>
          <w:marBottom w:val="0"/>
          <w:divBdr>
            <w:top w:val="none" w:sz="0" w:space="0" w:color="auto"/>
            <w:left w:val="none" w:sz="0" w:space="0" w:color="auto"/>
            <w:bottom w:val="none" w:sz="0" w:space="0" w:color="auto"/>
            <w:right w:val="none" w:sz="0" w:space="0" w:color="auto"/>
          </w:divBdr>
        </w:div>
        <w:div w:id="875892737">
          <w:marLeft w:val="0"/>
          <w:marRight w:val="0"/>
          <w:marTop w:val="0"/>
          <w:marBottom w:val="0"/>
          <w:divBdr>
            <w:top w:val="none" w:sz="0" w:space="0" w:color="auto"/>
            <w:left w:val="none" w:sz="0" w:space="0" w:color="auto"/>
            <w:bottom w:val="none" w:sz="0" w:space="0" w:color="auto"/>
            <w:right w:val="none" w:sz="0" w:space="0" w:color="auto"/>
          </w:divBdr>
        </w:div>
        <w:div w:id="1896236929">
          <w:marLeft w:val="0"/>
          <w:marRight w:val="0"/>
          <w:marTop w:val="0"/>
          <w:marBottom w:val="0"/>
          <w:divBdr>
            <w:top w:val="none" w:sz="0" w:space="0" w:color="auto"/>
            <w:left w:val="none" w:sz="0" w:space="0" w:color="auto"/>
            <w:bottom w:val="none" w:sz="0" w:space="0" w:color="auto"/>
            <w:right w:val="none" w:sz="0" w:space="0" w:color="auto"/>
          </w:divBdr>
        </w:div>
      </w:divsChild>
    </w:div>
    <w:div w:id="1670324961">
      <w:bodyDiv w:val="1"/>
      <w:marLeft w:val="0"/>
      <w:marRight w:val="0"/>
      <w:marTop w:val="0"/>
      <w:marBottom w:val="0"/>
      <w:divBdr>
        <w:top w:val="none" w:sz="0" w:space="0" w:color="auto"/>
        <w:left w:val="none" w:sz="0" w:space="0" w:color="auto"/>
        <w:bottom w:val="none" w:sz="0" w:space="0" w:color="auto"/>
        <w:right w:val="none" w:sz="0" w:space="0" w:color="auto"/>
      </w:divBdr>
    </w:div>
    <w:div w:id="17974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usaidlearninglab.org/library/multi-year-evaluation-plan-summary-and-schedule-template-0" TargetMode="External"/><Relationship Id="rId3" Type="http://schemas.openxmlformats.org/officeDocument/2006/relationships/customXml" Target="../customXml/item3.xml"/><Relationship Id="rId21" Type="http://schemas.openxmlformats.org/officeDocument/2006/relationships/hyperlink" Target="https://usaidlearninglab.org/library/template-performance-indicator-summary-table"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usaidlearninglab.org/evaluation?tab=1" TargetMode="External"/><Relationship Id="rId2" Type="http://schemas.openxmlformats.org/officeDocument/2006/relationships/customXml" Target="../customXml/item2.xml"/><Relationship Id="rId16" Type="http://schemas.openxmlformats.org/officeDocument/2006/relationships/hyperlink" Target="https://usaidlearninglab.org/monitoring-toolkit?tab=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saidlearninglab.org/library/how-note-activity-monitoring%2C-evaluation%2C-and-learning-pla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saidlearninglab.org/cla-toolki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usaidlearninglab.org/library/recommended-performance-indicator-reference-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4c9acd8-f915-4605-8a2f-8f563bfdfc5f">CMEWHJQ7UHPX-89-593</_dlc_DocId>
    <_dlc_DocIdUrl xmlns="f4c9acd8-f915-4605-8a2f-8f563bfdfc5f">
      <Url>http://atl2k8webbang01.ane.usaid.gov/USAID-Forward/Strengthen-M-E/_layouts/DocIdRedir.aspx?ID=CMEWHJQ7UHPX-89-593</Url>
      <Description>CMEWHJQ7UHPX-89-593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7BF11744B1994D9AB1B66B29AF0050" ma:contentTypeVersion="0" ma:contentTypeDescription="Create a new document." ma:contentTypeScope="" ma:versionID="d70146a06d71112960c7b1d212ee26cf">
  <xsd:schema xmlns:xsd="http://www.w3.org/2001/XMLSchema" xmlns:xs="http://www.w3.org/2001/XMLSchema" xmlns:p="http://schemas.microsoft.com/office/2006/metadata/properties" xmlns:ns2="f4c9acd8-f915-4605-8a2f-8f563bfdfc5f" targetNamespace="http://schemas.microsoft.com/office/2006/metadata/properties" ma:root="true" ma:fieldsID="a1a5981a71f6bf5c6a7609c8aae0dc97" ns2:_="">
    <xsd:import namespace="f4c9acd8-f915-4605-8a2f-8f563bfdfc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acd8-f915-4605-8a2f-8f563bfdfc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8B75-42A0-4F9A-ACC6-FEA8EA0B460C}">
  <ds:schemaRefs>
    <ds:schemaRef ds:uri="http://schemas.microsoft.com/sharepoint/events"/>
  </ds:schemaRefs>
</ds:datastoreItem>
</file>

<file path=customXml/itemProps2.xml><?xml version="1.0" encoding="utf-8"?>
<ds:datastoreItem xmlns:ds="http://schemas.openxmlformats.org/officeDocument/2006/customXml" ds:itemID="{7A57C0EB-D19B-4C45-96E5-320CD2DC2BCA}">
  <ds:schemaRefs>
    <ds:schemaRef ds:uri="http://schemas.microsoft.com/sharepoint/v3/contenttype/forms"/>
  </ds:schemaRefs>
</ds:datastoreItem>
</file>

<file path=customXml/itemProps3.xml><?xml version="1.0" encoding="utf-8"?>
<ds:datastoreItem xmlns:ds="http://schemas.openxmlformats.org/officeDocument/2006/customXml" ds:itemID="{B6521679-9A3F-4317-9E10-AAB6996A3525}">
  <ds:schemaRefs>
    <ds:schemaRef ds:uri="http://schemas.openxmlformats.org/package/2006/metadata/core-properties"/>
    <ds:schemaRef ds:uri="http://schemas.microsoft.com/office/2006/metadata/properties"/>
    <ds:schemaRef ds:uri="f4c9acd8-f915-4605-8a2f-8f563bfdfc5f"/>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D186F33-3398-4AEE-8A11-C91095E5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9acd8-f915-4605-8a2f-8f563bfdf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CCBD33-41AB-49AE-9924-3CFC475A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2227</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 Outline</vt:lpstr>
    </vt:vector>
  </TitlesOfParts>
  <Company>USAID</Company>
  <LinksUpToDate>false</LinksUpToDate>
  <CharactersWithSpaces>17064</CharactersWithSpaces>
  <SharedDoc>false</SharedDoc>
  <HLinks>
    <vt:vector size="42" baseType="variant">
      <vt:variant>
        <vt:i4>1507377</vt:i4>
      </vt:variant>
      <vt:variant>
        <vt:i4>38</vt:i4>
      </vt:variant>
      <vt:variant>
        <vt:i4>0</vt:i4>
      </vt:variant>
      <vt:variant>
        <vt:i4>5</vt:i4>
      </vt:variant>
      <vt:variant>
        <vt:lpwstr/>
      </vt:variant>
      <vt:variant>
        <vt:lpwstr>_Toc206213415</vt:lpwstr>
      </vt:variant>
      <vt:variant>
        <vt:i4>1507377</vt:i4>
      </vt:variant>
      <vt:variant>
        <vt:i4>32</vt:i4>
      </vt:variant>
      <vt:variant>
        <vt:i4>0</vt:i4>
      </vt:variant>
      <vt:variant>
        <vt:i4>5</vt:i4>
      </vt:variant>
      <vt:variant>
        <vt:lpwstr/>
      </vt:variant>
      <vt:variant>
        <vt:lpwstr>_Toc206213414</vt:lpwstr>
      </vt:variant>
      <vt:variant>
        <vt:i4>1507377</vt:i4>
      </vt:variant>
      <vt:variant>
        <vt:i4>26</vt:i4>
      </vt:variant>
      <vt:variant>
        <vt:i4>0</vt:i4>
      </vt:variant>
      <vt:variant>
        <vt:i4>5</vt:i4>
      </vt:variant>
      <vt:variant>
        <vt:lpwstr/>
      </vt:variant>
      <vt:variant>
        <vt:lpwstr>_Toc206213413</vt:lpwstr>
      </vt:variant>
      <vt:variant>
        <vt:i4>1507377</vt:i4>
      </vt:variant>
      <vt:variant>
        <vt:i4>20</vt:i4>
      </vt:variant>
      <vt:variant>
        <vt:i4>0</vt:i4>
      </vt:variant>
      <vt:variant>
        <vt:i4>5</vt:i4>
      </vt:variant>
      <vt:variant>
        <vt:lpwstr/>
      </vt:variant>
      <vt:variant>
        <vt:lpwstr>_Toc206213412</vt:lpwstr>
      </vt:variant>
      <vt:variant>
        <vt:i4>1507377</vt:i4>
      </vt:variant>
      <vt:variant>
        <vt:i4>14</vt:i4>
      </vt:variant>
      <vt:variant>
        <vt:i4>0</vt:i4>
      </vt:variant>
      <vt:variant>
        <vt:i4>5</vt:i4>
      </vt:variant>
      <vt:variant>
        <vt:lpwstr/>
      </vt:variant>
      <vt:variant>
        <vt:lpwstr>_Toc206213411</vt:lpwstr>
      </vt:variant>
      <vt:variant>
        <vt:i4>1507377</vt:i4>
      </vt:variant>
      <vt:variant>
        <vt:i4>8</vt:i4>
      </vt:variant>
      <vt:variant>
        <vt:i4>0</vt:i4>
      </vt:variant>
      <vt:variant>
        <vt:i4>5</vt:i4>
      </vt:variant>
      <vt:variant>
        <vt:lpwstr/>
      </vt:variant>
      <vt:variant>
        <vt:lpwstr>_Toc206213410</vt:lpwstr>
      </vt:variant>
      <vt:variant>
        <vt:i4>1441841</vt:i4>
      </vt:variant>
      <vt:variant>
        <vt:i4>2</vt:i4>
      </vt:variant>
      <vt:variant>
        <vt:i4>0</vt:i4>
      </vt:variant>
      <vt:variant>
        <vt:i4>5</vt:i4>
      </vt:variant>
      <vt:variant>
        <vt:lpwstr/>
      </vt:variant>
      <vt:variant>
        <vt:lpwstr>_Toc206213409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Outline</dc:title>
  <dc:creator>USAID</dc:creator>
  <cp:lastModifiedBy>Teixeira, Marianne (Maputo/OAA)</cp:lastModifiedBy>
  <cp:revision>2</cp:revision>
  <cp:lastPrinted>2019-05-02T13:27:00Z</cp:lastPrinted>
  <dcterms:created xsi:type="dcterms:W3CDTF">2019-05-06T12:11:00Z</dcterms:created>
  <dcterms:modified xsi:type="dcterms:W3CDTF">2019-05-06T12:11:00Z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0x010100677BF11744B1994D9AB1B66B29AF0050</vt:lpwstr>
  </property>
  <property fmtid="{D5CDD505-2E9C-101B-9397-08002B2CF9AE}" pid="3" name="_dlc_DocIdItemGuid">
    <vt:lpwstr>4d082c53-234c-43be-a977-fa44780d5eaa</vt:lpwstr>
  </property>
</Properties>
</file>