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414D3" w14:textId="2439E991" w:rsidR="002E3663" w:rsidRPr="009F7A18" w:rsidRDefault="002E3663" w:rsidP="002E3663">
      <w:pPr>
        <w:pStyle w:val="Title"/>
      </w:pPr>
      <w:r w:rsidRPr="009F7A18">
        <w:t>U.S. Fi</w:t>
      </w:r>
      <w:bookmarkStart w:id="0" w:name="_GoBack"/>
      <w:bookmarkEnd w:id="0"/>
      <w:r w:rsidRPr="009F7A18">
        <w:t>sh and Wildlife Service</w:t>
      </w:r>
    </w:p>
    <w:p w14:paraId="61CFB7FE" w14:textId="77777777" w:rsidR="002E3663" w:rsidRDefault="002E3663" w:rsidP="002E3663">
      <w:pPr>
        <w:autoSpaceDE w:val="0"/>
        <w:autoSpaceDN w:val="0"/>
        <w:adjustRightInd w:val="0"/>
        <w:jc w:val="center"/>
        <w:rPr>
          <w:b/>
        </w:rPr>
      </w:pPr>
      <w:r>
        <w:rPr>
          <w:b/>
        </w:rPr>
        <w:t>Nisqually National Wildlife Refuge Complex</w:t>
      </w:r>
    </w:p>
    <w:p w14:paraId="78D28734" w14:textId="77777777" w:rsidR="002E3663" w:rsidRDefault="002E3663" w:rsidP="002E3663">
      <w:pPr>
        <w:autoSpaceDE w:val="0"/>
        <w:autoSpaceDN w:val="0"/>
        <w:adjustRightInd w:val="0"/>
        <w:jc w:val="center"/>
        <w:rPr>
          <w:b/>
        </w:rPr>
      </w:pPr>
    </w:p>
    <w:p w14:paraId="3F99C05D" w14:textId="77777777" w:rsidR="005E6EFD" w:rsidRPr="005A762B" w:rsidRDefault="005E6EFD" w:rsidP="005E6EFD">
      <w:pPr>
        <w:jc w:val="center"/>
      </w:pPr>
      <w:r w:rsidRPr="005A762B">
        <w:t>National Wildlife Refuge System Enhancements</w:t>
      </w:r>
    </w:p>
    <w:p w14:paraId="08758DF9" w14:textId="77777777" w:rsidR="005E6EFD" w:rsidRPr="00882511" w:rsidRDefault="005E6EFD" w:rsidP="005E6EFD">
      <w:pPr>
        <w:jc w:val="center"/>
      </w:pPr>
      <w:r w:rsidRPr="00C311E9">
        <w:t>Trail maintenance and invasive plant management through partnership with Washington Conservation Corps (WCC)</w:t>
      </w:r>
    </w:p>
    <w:p w14:paraId="20D4494C" w14:textId="77777777" w:rsidR="002E3663" w:rsidRPr="00253E01" w:rsidRDefault="002E3663" w:rsidP="002E3663">
      <w:pPr>
        <w:jc w:val="center"/>
        <w:rPr>
          <w:sz w:val="20"/>
          <w:szCs w:val="20"/>
        </w:rPr>
      </w:pPr>
      <w:r w:rsidRPr="009F7A18">
        <w:t>Catalog of Federal Domestic Assistance (CFDA) Number</w:t>
      </w:r>
      <w:r w:rsidR="006C32D1">
        <w:t>: 15.654</w:t>
      </w:r>
    </w:p>
    <w:p w14:paraId="0B0CB929" w14:textId="77777777" w:rsidR="002E3663" w:rsidRDefault="002E3663" w:rsidP="002E3663">
      <w:pPr>
        <w:pStyle w:val="Title"/>
      </w:pPr>
    </w:p>
    <w:p w14:paraId="0228177D" w14:textId="5FB5D076" w:rsidR="002E3663" w:rsidRDefault="002E3663" w:rsidP="002E3663">
      <w:pPr>
        <w:jc w:val="center"/>
        <w:rPr>
          <w:b/>
          <w:bCs/>
        </w:rPr>
      </w:pPr>
      <w:r w:rsidRPr="00CB27A7">
        <w:rPr>
          <w:b/>
          <w:bCs/>
        </w:rPr>
        <w:t xml:space="preserve">Notice of Funding Opportunity </w:t>
      </w:r>
      <w:r w:rsidR="006C32D1" w:rsidRPr="00CB27A7">
        <w:rPr>
          <w:b/>
          <w:bCs/>
        </w:rPr>
        <w:t>F</w:t>
      </w:r>
      <w:r w:rsidR="00CB27A7" w:rsidRPr="00CB27A7">
        <w:rPr>
          <w:b/>
          <w:bCs/>
        </w:rPr>
        <w:t>18AS00281</w:t>
      </w:r>
    </w:p>
    <w:p w14:paraId="5719D5B9" w14:textId="77777777" w:rsidR="00EB2225" w:rsidRDefault="00EB2225" w:rsidP="002E3663">
      <w:pPr>
        <w:jc w:val="center"/>
        <w:rPr>
          <w:b/>
          <w:bCs/>
        </w:rPr>
      </w:pPr>
    </w:p>
    <w:p w14:paraId="152906B5" w14:textId="77777777" w:rsidR="00EB2225" w:rsidRPr="005A762B" w:rsidRDefault="00EB2225" w:rsidP="00EB2225">
      <w:pPr>
        <w:rPr>
          <w:b/>
          <w:bCs/>
          <w:color w:val="FF0000"/>
        </w:rPr>
      </w:pPr>
      <w:r w:rsidRPr="00EB2225">
        <w:rPr>
          <w:bCs/>
        </w:rPr>
        <w:t xml:space="preserve">The </w:t>
      </w:r>
      <w:r>
        <w:rPr>
          <w:bCs/>
        </w:rPr>
        <w:t xml:space="preserve">U.S. Fish and Wildlife Service, Region 1 intends to award a single source financial assistance as authorized by 505 DM 2.14 (B) to Washington Department of Ecology, Washington Conservation Corps.  </w:t>
      </w:r>
      <w:r w:rsidRPr="005A762B">
        <w:rPr>
          <w:b/>
          <w:bCs/>
          <w:color w:val="FF0000"/>
        </w:rPr>
        <w:t>This notice is not a request for proposals.</w:t>
      </w:r>
    </w:p>
    <w:p w14:paraId="61F318D5" w14:textId="77777777" w:rsidR="002E3663" w:rsidRPr="00F87A2E" w:rsidRDefault="002E3663" w:rsidP="002E3663">
      <w:pPr>
        <w:jc w:val="both"/>
      </w:pPr>
    </w:p>
    <w:p w14:paraId="460C7D5E" w14:textId="77777777" w:rsidR="002E3663" w:rsidRDefault="007D69D4" w:rsidP="007D69D4">
      <w:pPr>
        <w:pStyle w:val="Heading8"/>
        <w:rPr>
          <w:sz w:val="24"/>
          <w:u w:val="none"/>
        </w:rPr>
      </w:pPr>
      <w:r>
        <w:rPr>
          <w:sz w:val="24"/>
          <w:u w:val="none"/>
        </w:rPr>
        <w:t>I.</w:t>
      </w:r>
      <w:r w:rsidR="00415331">
        <w:rPr>
          <w:sz w:val="24"/>
          <w:u w:val="none"/>
        </w:rPr>
        <w:t xml:space="preserve"> </w:t>
      </w:r>
      <w:r w:rsidR="002E3663" w:rsidRPr="00F87A2E">
        <w:rPr>
          <w:sz w:val="24"/>
          <w:u w:val="none"/>
        </w:rPr>
        <w:t>Description of Funding Opportunity</w:t>
      </w:r>
    </w:p>
    <w:p w14:paraId="68325EC1" w14:textId="77777777" w:rsidR="005F3687" w:rsidRDefault="006C7C12" w:rsidP="006C7C12">
      <w:r>
        <w:t xml:space="preserve">The recipient of this award will support </w:t>
      </w:r>
      <w:r w:rsidR="005A762B">
        <w:t xml:space="preserve">the </w:t>
      </w:r>
      <w:r>
        <w:t xml:space="preserve">U.S. Fish and Wildlife Service </w:t>
      </w:r>
      <w:r w:rsidR="005A762B">
        <w:t xml:space="preserve">(Service) </w:t>
      </w:r>
      <w:r>
        <w:t xml:space="preserve">in common goals to restore and benefit fish, wildlife, </w:t>
      </w:r>
      <w:r w:rsidR="007C26BD">
        <w:t xml:space="preserve">and </w:t>
      </w:r>
      <w:r>
        <w:t>habitat</w:t>
      </w:r>
      <w:r w:rsidR="007C26BD">
        <w:t>.  Rec</w:t>
      </w:r>
      <w:r w:rsidR="005F3687">
        <w:t>ipient will also</w:t>
      </w:r>
      <w:r w:rsidR="007C26BD">
        <w:t xml:space="preserve"> maintain </w:t>
      </w:r>
      <w:r>
        <w:t>public facilities</w:t>
      </w:r>
      <w:r w:rsidR="007C26BD">
        <w:t xml:space="preserve"> (parking lots, trails) </w:t>
      </w:r>
      <w:r>
        <w:t xml:space="preserve">and </w:t>
      </w:r>
      <w:r w:rsidR="005F3687">
        <w:t xml:space="preserve">aid in </w:t>
      </w:r>
      <w:r w:rsidR="007C26BD">
        <w:t xml:space="preserve">providing </w:t>
      </w:r>
      <w:r>
        <w:t xml:space="preserve">visitor services </w:t>
      </w:r>
      <w:r w:rsidR="007C26BD">
        <w:t xml:space="preserve">(festivals) </w:t>
      </w:r>
      <w:r>
        <w:t xml:space="preserve">at </w:t>
      </w:r>
      <w:r w:rsidR="007C26BD">
        <w:t xml:space="preserve">the </w:t>
      </w:r>
      <w:r>
        <w:t>Nisqually National Wildlife Refuge Complex</w:t>
      </w:r>
      <w:r w:rsidR="00822EFC">
        <w:t xml:space="preserve"> (</w:t>
      </w:r>
      <w:r w:rsidR="005A762B">
        <w:t>Refuge</w:t>
      </w:r>
      <w:r w:rsidR="00822EFC">
        <w:t>)</w:t>
      </w:r>
      <w:r>
        <w:t xml:space="preserve">.  </w:t>
      </w:r>
    </w:p>
    <w:p w14:paraId="6F6A099F" w14:textId="77777777" w:rsidR="005F3687" w:rsidRDefault="005F3687" w:rsidP="006C7C12"/>
    <w:p w14:paraId="52000E19" w14:textId="77777777" w:rsidR="005F3687" w:rsidRDefault="006A6624" w:rsidP="006C7C12">
      <w:r>
        <w:t>R</w:t>
      </w:r>
      <w:r w:rsidR="006C7C12">
        <w:t xml:space="preserve">ecipient will </w:t>
      </w:r>
      <w:r w:rsidR="005F3687">
        <w:t xml:space="preserve">maintain public parking areas and trail heads </w:t>
      </w:r>
      <w:r>
        <w:t xml:space="preserve">through </w:t>
      </w:r>
      <w:r w:rsidR="005F3687">
        <w:t>vegetation trimming and litter reduction.  Boardwalks and trails will be maintained in a usable condition for visitors by keeping them free of obstructions</w:t>
      </w:r>
      <w:r>
        <w:t>, vegetation,</w:t>
      </w:r>
      <w:r w:rsidR="005F3687">
        <w:t xml:space="preserve"> and vegetative debris and making any repairs as necessary.  </w:t>
      </w:r>
    </w:p>
    <w:p w14:paraId="6729C04D" w14:textId="77777777" w:rsidR="005F3687" w:rsidRDefault="005F3687" w:rsidP="006C7C12"/>
    <w:p w14:paraId="47C34767" w14:textId="77777777" w:rsidR="007C26BD" w:rsidRDefault="006A6624" w:rsidP="006C7C12">
      <w:r>
        <w:t>Habitat restoration will</w:t>
      </w:r>
      <w:r w:rsidR="005F3687">
        <w:t xml:space="preserve"> </w:t>
      </w:r>
      <w:r w:rsidR="005A762B">
        <w:t xml:space="preserve">include </w:t>
      </w:r>
      <w:r w:rsidR="006C7C12">
        <w:t>conduct</w:t>
      </w:r>
      <w:r w:rsidR="005A762B">
        <w:t>ing</w:t>
      </w:r>
      <w:r w:rsidR="006C7C12">
        <w:t xml:space="preserve"> </w:t>
      </w:r>
      <w:r w:rsidR="007C26BD">
        <w:t>and maintain</w:t>
      </w:r>
      <w:r w:rsidR="005A762B">
        <w:t>ing</w:t>
      </w:r>
      <w:r w:rsidR="007C26BD">
        <w:t xml:space="preserve"> riparian and upland </w:t>
      </w:r>
      <w:r w:rsidR="006C7C12">
        <w:t xml:space="preserve">habitat restoration </w:t>
      </w:r>
      <w:r w:rsidR="007C26BD">
        <w:t xml:space="preserve">plantings.  Plantings will be maintained through vegetation management and </w:t>
      </w:r>
      <w:r>
        <w:t xml:space="preserve">various </w:t>
      </w:r>
      <w:r w:rsidR="007C26BD">
        <w:t>treat</w:t>
      </w:r>
      <w:r>
        <w:t xml:space="preserve">ments </w:t>
      </w:r>
      <w:r w:rsidR="007C26BD">
        <w:t>for invasive plants</w:t>
      </w:r>
      <w:r>
        <w:t xml:space="preserve"> (pulling, cutting, spraying)</w:t>
      </w:r>
      <w:r w:rsidR="007C26BD">
        <w:t>.</w:t>
      </w:r>
    </w:p>
    <w:p w14:paraId="299716CE" w14:textId="77777777" w:rsidR="007C26BD" w:rsidRDefault="007C26BD" w:rsidP="006C7C12"/>
    <w:p w14:paraId="2452B541" w14:textId="77777777" w:rsidR="006C7C12" w:rsidRDefault="005A762B" w:rsidP="006C7C12">
      <w:r>
        <w:t xml:space="preserve">The Refuge </w:t>
      </w:r>
      <w:r w:rsidR="006C7C12">
        <w:t>will be substantially involved in providing technical assistance</w:t>
      </w:r>
      <w:r w:rsidR="006A6624">
        <w:t>, direction,</w:t>
      </w:r>
      <w:r w:rsidR="006C7C12">
        <w:t xml:space="preserve"> specialized tools, equipment training</w:t>
      </w:r>
      <w:r w:rsidR="006A6624">
        <w:t>, and all materials.</w:t>
      </w:r>
      <w:r w:rsidR="006C7C12">
        <w:t xml:space="preserve"> </w:t>
      </w:r>
      <w:r w:rsidR="006A6624">
        <w:t xml:space="preserve">At times the </w:t>
      </w:r>
      <w:r>
        <w:t>Refuge</w:t>
      </w:r>
      <w:r w:rsidR="006A6624">
        <w:t xml:space="preserve"> will </w:t>
      </w:r>
      <w:r w:rsidR="006C7C12">
        <w:t>work cooperatively with the recipient on projects</w:t>
      </w:r>
      <w:r w:rsidR="006A6624">
        <w:t xml:space="preserve"> when warranted</w:t>
      </w:r>
      <w:r w:rsidR="006C7C12">
        <w:t xml:space="preserve">. </w:t>
      </w:r>
    </w:p>
    <w:p w14:paraId="14003EFB" w14:textId="77777777" w:rsidR="005A762B" w:rsidRDefault="005A762B" w:rsidP="005A762B"/>
    <w:p w14:paraId="687CD7C8" w14:textId="77777777" w:rsidR="005A762B" w:rsidRDefault="005A762B" w:rsidP="005A762B">
      <w:r w:rsidRPr="00EB2B58">
        <w:t>Each ye</w:t>
      </w:r>
      <w:r>
        <w:t>ar WCC works with the Refuge</w:t>
      </w:r>
      <w:r w:rsidRPr="00EB2B58">
        <w:t xml:space="preserve"> </w:t>
      </w:r>
      <w:r>
        <w:t xml:space="preserve">and Refuge partners in the </w:t>
      </w:r>
      <w:r w:rsidRPr="00EB2B58">
        <w:t>watershed (Nisqually River Foundation, Nisqually Land Trust, Nisqually</w:t>
      </w:r>
      <w:r>
        <w:t xml:space="preserve"> </w:t>
      </w:r>
      <w:r w:rsidRPr="00EB2B58">
        <w:t>Indian Tribe</w:t>
      </w:r>
      <w:r>
        <w:t>, Grays Harbor Audubon Society</w:t>
      </w:r>
      <w:r w:rsidRPr="00EB2B58">
        <w:t>) to assist in their habitat enhancement and public programs.</w:t>
      </w:r>
      <w:r>
        <w:t xml:space="preserve">  These opportunities not only enhance the WCC experience but also provide opportunities for the Refuge to work with other entities within the local community.</w:t>
      </w:r>
    </w:p>
    <w:p w14:paraId="186F0121" w14:textId="77777777" w:rsidR="005A762B" w:rsidRDefault="005A762B" w:rsidP="005A762B"/>
    <w:p w14:paraId="758B10EC" w14:textId="77777777" w:rsidR="005A762B" w:rsidRDefault="005A762B" w:rsidP="005A762B">
      <w:r>
        <w:t>The WCC</w:t>
      </w:r>
      <w:r w:rsidRPr="00EB2B58">
        <w:t xml:space="preserve"> performs preventative and corrective maintenance projects throughout the </w:t>
      </w:r>
      <w:r>
        <w:t>Refuge</w:t>
      </w:r>
      <w:r w:rsidRPr="00EB2B58">
        <w:t xml:space="preserve"> that maintains the longevity of </w:t>
      </w:r>
      <w:r>
        <w:t xml:space="preserve">visitor services </w:t>
      </w:r>
      <w:r w:rsidRPr="00EB2B58">
        <w:t xml:space="preserve">infrastructure and provides safe </w:t>
      </w:r>
      <w:r>
        <w:t xml:space="preserve">and ongoing </w:t>
      </w:r>
      <w:r w:rsidRPr="00EB2B58">
        <w:t xml:space="preserve">access for the public. The </w:t>
      </w:r>
      <w:r>
        <w:t>c</w:t>
      </w:r>
      <w:r w:rsidRPr="00EB2B58">
        <w:t xml:space="preserve">rew devotes a significant amount of their service </w:t>
      </w:r>
      <w:r>
        <w:t>to</w:t>
      </w:r>
      <w:r w:rsidRPr="00EB2B58">
        <w:t xml:space="preserve"> tasks associated with public access including </w:t>
      </w:r>
      <w:r>
        <w:t>boardwalk and trail clearing, maintaining parking lots and trail heads, and installing</w:t>
      </w:r>
      <w:r w:rsidRPr="00EB2B58">
        <w:t xml:space="preserve"> signage that provides access to recreation opportunities.</w:t>
      </w:r>
    </w:p>
    <w:p w14:paraId="731527F1" w14:textId="77777777" w:rsidR="005A762B" w:rsidRDefault="005A762B" w:rsidP="005A762B"/>
    <w:p w14:paraId="0DAA2C49" w14:textId="77777777" w:rsidR="005A762B" w:rsidRDefault="005A762B" w:rsidP="005A762B">
      <w:r>
        <w:lastRenderedPageBreak/>
        <w:t>This partnership e</w:t>
      </w:r>
      <w:r w:rsidRPr="00EB2B58">
        <w:t>nhances conservation stewardship amongst America's youth by providing hands-on experiences, field skills, and training opportunities to young adults between 18 and 25 years.</w:t>
      </w:r>
      <w:r>
        <w:t xml:space="preserve"> </w:t>
      </w:r>
      <w:r w:rsidRPr="00EB2B58">
        <w:t>WCC's program mission is to create future leaders through community invo</w:t>
      </w:r>
      <w:r>
        <w:t xml:space="preserve">lvement and mentorship. </w:t>
      </w:r>
      <w:r w:rsidRPr="00EB2B58">
        <w:t>The diversity of projects provide</w:t>
      </w:r>
      <w:r>
        <w:t>s</w:t>
      </w:r>
      <w:r w:rsidRPr="00EB2B58">
        <w:t xml:space="preserve"> WCC membe</w:t>
      </w:r>
      <w:r>
        <w:t>rs a holistic understanding of the</w:t>
      </w:r>
      <w:r w:rsidRPr="00EB2B58">
        <w:t xml:space="preserve"> </w:t>
      </w:r>
      <w:r>
        <w:t>R</w:t>
      </w:r>
      <w:r w:rsidRPr="00EB2B58">
        <w:t xml:space="preserve">efuge's operation and the value of protecting habitats and species, and providing opportunities </w:t>
      </w:r>
      <w:r>
        <w:t xml:space="preserve">for the public to engage in </w:t>
      </w:r>
      <w:r w:rsidRPr="00EB2B58">
        <w:t>outdoor</w:t>
      </w:r>
      <w:r>
        <w:t xml:space="preserve"> recreation</w:t>
      </w:r>
      <w:r w:rsidRPr="00EB2B58">
        <w:t>.</w:t>
      </w:r>
    </w:p>
    <w:p w14:paraId="54719701" w14:textId="77777777" w:rsidR="00EB2B58" w:rsidRDefault="00EB2B58" w:rsidP="006C7C12"/>
    <w:p w14:paraId="24BADAD4" w14:textId="77777777" w:rsidR="000E640E" w:rsidRDefault="000E640E" w:rsidP="000E640E">
      <w:pPr>
        <w:autoSpaceDE w:val="0"/>
        <w:autoSpaceDN w:val="0"/>
        <w:adjustRightInd w:val="0"/>
      </w:pPr>
      <w:r>
        <w:rPr>
          <w:rFonts w:eastAsiaTheme="minorHAnsi"/>
        </w:rPr>
        <w:t xml:space="preserve">This award is made under the authority of the </w:t>
      </w:r>
      <w:r w:rsidRPr="000E640E">
        <w:rPr>
          <w:rFonts w:eastAsiaTheme="minorHAnsi"/>
        </w:rPr>
        <w:t>Fish and Wildlife Conservation Act of 1934 (16 U.S.C. 2901-2911); Fish and Wildlife Act of 1956 (16 U.S.C. 742(a)-754); Refuge Recreation Act of 1962 (16 U.S.C. 460k-460k(4)); National Wildlife Refuge System Administration</w:t>
      </w:r>
      <w:r>
        <w:rPr>
          <w:rFonts w:eastAsiaTheme="minorHAnsi"/>
        </w:rPr>
        <w:t xml:space="preserve"> </w:t>
      </w:r>
      <w:r w:rsidRPr="000E640E">
        <w:rPr>
          <w:rFonts w:eastAsiaTheme="minorHAnsi"/>
        </w:rPr>
        <w:t>Act of 1966 (16 U.S.C. 668dd); Youth Conservation Corps Act of 1972 (16 U.S.C. 1701-1706); Archaeological</w:t>
      </w:r>
      <w:r>
        <w:rPr>
          <w:rFonts w:eastAsiaTheme="minorHAnsi"/>
        </w:rPr>
        <w:t xml:space="preserve"> </w:t>
      </w:r>
      <w:r w:rsidRPr="000E640E">
        <w:rPr>
          <w:rFonts w:eastAsiaTheme="minorHAnsi"/>
        </w:rPr>
        <w:t>Resources Protection Act of 1979 (16 U.S.C. 470aa-47011); The National Wildlife Refuge System Act of 1997</w:t>
      </w:r>
      <w:r>
        <w:rPr>
          <w:rFonts w:eastAsiaTheme="minorHAnsi"/>
        </w:rPr>
        <w:t xml:space="preserve"> </w:t>
      </w:r>
      <w:r w:rsidRPr="000E640E">
        <w:rPr>
          <w:rFonts w:eastAsiaTheme="minorHAnsi"/>
        </w:rPr>
        <w:t>(Public Law 105-57); National Wildlife Refuge System Volunteer and Community Partnership Act of 2004 (Public</w:t>
      </w:r>
      <w:r>
        <w:rPr>
          <w:rFonts w:eastAsiaTheme="minorHAnsi"/>
        </w:rPr>
        <w:t xml:space="preserve"> </w:t>
      </w:r>
      <w:r w:rsidRPr="000E640E">
        <w:rPr>
          <w:rFonts w:eastAsiaTheme="minorHAnsi"/>
        </w:rPr>
        <w:t>Law 108-327); Federal Aid for Highways, HR 4348 (23 U.S.C. 201-204 and 206, Public Law 112-141).</w:t>
      </w:r>
    </w:p>
    <w:p w14:paraId="2F69CC36" w14:textId="77777777" w:rsidR="000E640E" w:rsidRPr="000E640E" w:rsidRDefault="000E640E" w:rsidP="00EB2B58"/>
    <w:p w14:paraId="08CBFB41" w14:textId="77777777" w:rsidR="005A762B" w:rsidRDefault="005A762B" w:rsidP="005A762B">
      <w:pPr>
        <w:shd w:val="clear" w:color="auto" w:fill="FFFFFF"/>
        <w:spacing w:after="240"/>
        <w:rPr>
          <w:color w:val="222222"/>
        </w:rPr>
      </w:pPr>
      <w:r>
        <w:rPr>
          <w:b/>
          <w:bCs/>
          <w:color w:val="222222"/>
        </w:rPr>
        <w:t>Paperwork Reduction Act Statement: We are collecting this information in accordance with the legislative authority/ies listed above.  </w:t>
      </w:r>
      <w:r>
        <w:rPr>
          <w:color w:val="222222"/>
        </w:rPr>
        <w:t xml:space="preserve">Your response is required to obtain or retain a benefit. We will use the information you provide to conduct a competitive review and select projects for funding and, if awarded, to evaluate performance. We may not conduct or sponsor and you are not required to respond to a collection of information unless it displays a currently valid OMB control number. We estimate that it will take you on average </w:t>
      </w:r>
      <w:r w:rsidRPr="00B27742">
        <w:rPr>
          <w:color w:val="222222"/>
        </w:rPr>
        <w:t>about 40</w:t>
      </w:r>
      <w:r>
        <w:rPr>
          <w:color w:val="222222"/>
        </w:rPr>
        <w:t> hours to complete an initial application, </w:t>
      </w:r>
      <w:r w:rsidRPr="00B27742">
        <w:rPr>
          <w:color w:val="222222"/>
        </w:rPr>
        <w:t>3</w:t>
      </w:r>
      <w:r>
        <w:rPr>
          <w:color w:val="222222"/>
        </w:rPr>
        <w:t xml:space="preserve"> hours to revise the terms of an award, and </w:t>
      </w:r>
      <w:r w:rsidRPr="00B27742">
        <w:rPr>
          <w:color w:val="222222"/>
        </w:rPr>
        <w:t>8</w:t>
      </w:r>
      <w:r>
        <w:rPr>
          <w:color w:val="222222"/>
        </w:rPr>
        <w:t> hours per report to prepare and submit financial and performance reports, including time to maintain records, and gather information. Actual time for these activities will vary depending on program-specific requirements.  You may send comments on the burden estimate or any other aspect of this information collection to the Information Collection Clearance Officer, U.S. Fish and Wildlife Service, MS BPHC, 5275 Leesburg Pike, Falls Church, VA  22041-3803.</w:t>
      </w:r>
    </w:p>
    <w:p w14:paraId="1472929B" w14:textId="77777777" w:rsidR="005A762B" w:rsidRDefault="005A762B" w:rsidP="005A762B">
      <w:pPr>
        <w:shd w:val="clear" w:color="auto" w:fill="FFFFFF"/>
        <w:spacing w:after="240"/>
        <w:rPr>
          <w:color w:val="222222"/>
        </w:rPr>
      </w:pPr>
      <w:r>
        <w:rPr>
          <w:b/>
          <w:bCs/>
          <w:color w:val="222222"/>
        </w:rPr>
        <w:t>OMB Control Number:</w:t>
      </w:r>
      <w:r>
        <w:rPr>
          <w:color w:val="222222"/>
        </w:rPr>
        <w:t> 1018-0100 (Expires: </w:t>
      </w:r>
      <w:r>
        <w:rPr>
          <w:rStyle w:val="aqj"/>
          <w:color w:val="222222"/>
        </w:rPr>
        <w:t>7/31/20</w:t>
      </w:r>
      <w:r>
        <w:rPr>
          <w:color w:val="222222"/>
        </w:rPr>
        <w:t>21)</w:t>
      </w:r>
    </w:p>
    <w:p w14:paraId="0A6EFB4F" w14:textId="77777777" w:rsidR="00DD4F09" w:rsidRDefault="00EB2B58" w:rsidP="00EB2B58">
      <w:r>
        <w:t>This Funding Opportunity supports the following priorities identified by the Secretary of the Interior:</w:t>
      </w:r>
    </w:p>
    <w:p w14:paraId="5EABC59D" w14:textId="77777777" w:rsidR="0032140B" w:rsidRPr="005A762B" w:rsidRDefault="0032140B" w:rsidP="00EB2B58">
      <w:pPr>
        <w:rPr>
          <w:sz w:val="16"/>
          <w:szCs w:val="16"/>
        </w:rPr>
      </w:pPr>
    </w:p>
    <w:p w14:paraId="7EC8EF8C" w14:textId="77777777" w:rsidR="0032140B" w:rsidRDefault="0032140B" w:rsidP="00EB2B58">
      <w:r>
        <w:tab/>
        <w:t>3. Restoring trust with local communities</w:t>
      </w:r>
    </w:p>
    <w:p w14:paraId="7D9AD40D" w14:textId="77777777" w:rsidR="00EB2B58" w:rsidRDefault="0032140B" w:rsidP="0032140B">
      <w:pPr>
        <w:ind w:left="1440"/>
      </w:pPr>
      <w:r>
        <w:t>b. Expand the lines of communication with Governors, state natural resource offices, Fish and Wildlife offices, water authorities, county commissioners, Tribes, and local communities.</w:t>
      </w:r>
    </w:p>
    <w:p w14:paraId="37C60337" w14:textId="77777777" w:rsidR="0032140B" w:rsidRDefault="0032140B" w:rsidP="0032140B"/>
    <w:p w14:paraId="42761EA3" w14:textId="77777777" w:rsidR="0032140B" w:rsidRDefault="0032140B" w:rsidP="0032140B">
      <w:r>
        <w:tab/>
        <w:t>Other Key Initiatives</w:t>
      </w:r>
    </w:p>
    <w:p w14:paraId="48821BE5" w14:textId="77777777" w:rsidR="0032140B" w:rsidRDefault="0032140B" w:rsidP="0032140B">
      <w:r>
        <w:tab/>
      </w:r>
      <w:r>
        <w:tab/>
        <w:t>2. Supporting DOI infrastructure needs</w:t>
      </w:r>
    </w:p>
    <w:p w14:paraId="42750160" w14:textId="77777777" w:rsidR="0032140B" w:rsidRDefault="0032140B" w:rsidP="0032140B">
      <w:r>
        <w:tab/>
      </w:r>
      <w:r>
        <w:tab/>
        <w:t>4. Access to outdoor recreation opportunities</w:t>
      </w:r>
    </w:p>
    <w:p w14:paraId="1DC289E8" w14:textId="77777777" w:rsidR="00EB2B58" w:rsidRDefault="00EB2B58" w:rsidP="00DD4F09">
      <w:pPr>
        <w:pStyle w:val="ListParagraph"/>
      </w:pPr>
    </w:p>
    <w:p w14:paraId="4B314E71" w14:textId="77777777" w:rsidR="002E3663" w:rsidRDefault="007D69D4" w:rsidP="007D69D4">
      <w:pPr>
        <w:pStyle w:val="Heading8"/>
        <w:rPr>
          <w:sz w:val="24"/>
          <w:u w:val="none"/>
        </w:rPr>
      </w:pPr>
      <w:r>
        <w:rPr>
          <w:sz w:val="24"/>
          <w:u w:val="none"/>
        </w:rPr>
        <w:t>II.</w:t>
      </w:r>
      <w:r w:rsidR="00415331">
        <w:rPr>
          <w:sz w:val="24"/>
          <w:u w:val="none"/>
        </w:rPr>
        <w:t xml:space="preserve"> </w:t>
      </w:r>
      <w:r w:rsidR="002E3663" w:rsidRPr="00F87A2E">
        <w:rPr>
          <w:sz w:val="24"/>
          <w:u w:val="none"/>
        </w:rPr>
        <w:t>Award Information</w:t>
      </w:r>
    </w:p>
    <w:p w14:paraId="3D9B11A1" w14:textId="77777777" w:rsidR="00243D9E" w:rsidRDefault="00834EDD" w:rsidP="006C7C12">
      <w:r>
        <w:t xml:space="preserve">The award builds on a 19 year history that the Refuge has with WCC, providing work opportunities for young adults that complete natural resource related projects.  </w:t>
      </w:r>
      <w:r w:rsidR="006C7C12">
        <w:t xml:space="preserve">The recipient will </w:t>
      </w:r>
      <w:r w:rsidR="002E0B9F">
        <w:lastRenderedPageBreak/>
        <w:t xml:space="preserve">provide a six person field crew to </w:t>
      </w:r>
      <w:r w:rsidR="006C7C12">
        <w:t>conduct habitat restoration</w:t>
      </w:r>
      <w:r w:rsidR="009919D6">
        <w:t xml:space="preserve"> planting and maintenance; invasive pest plant control; and </w:t>
      </w:r>
      <w:r w:rsidR="006C7C12">
        <w:t xml:space="preserve">maintenance of recreational and </w:t>
      </w:r>
      <w:r w:rsidR="009919D6">
        <w:t xml:space="preserve">visitor </w:t>
      </w:r>
      <w:r w:rsidR="006C7C12">
        <w:t xml:space="preserve">facilities at </w:t>
      </w:r>
      <w:r w:rsidR="000E640E">
        <w:t>the Refuge</w:t>
      </w:r>
      <w:r w:rsidR="006C7C12">
        <w:t>.</w:t>
      </w:r>
      <w:r w:rsidR="007D69D4">
        <w:t xml:space="preserve"> </w:t>
      </w:r>
    </w:p>
    <w:p w14:paraId="01001965" w14:textId="77777777" w:rsidR="00243D9E" w:rsidRDefault="00243D9E" w:rsidP="006C7C12"/>
    <w:p w14:paraId="7BDAEB3D" w14:textId="77777777" w:rsidR="006C7C12" w:rsidRDefault="007D69D4" w:rsidP="006C7C12">
      <w:r>
        <w:t xml:space="preserve">The Service will be substantially involved in projects under this funding opportunity.  In particular the Service will </w:t>
      </w:r>
      <w:r w:rsidR="00243D9E">
        <w:t xml:space="preserve">be responsible for coordinating with the recipient to define project/program specifics and scope; </w:t>
      </w:r>
      <w:r>
        <w:t>provide technical assistance</w:t>
      </w:r>
      <w:r w:rsidR="00243D9E">
        <w:t>;</w:t>
      </w:r>
      <w:r>
        <w:t xml:space="preserve"> </w:t>
      </w:r>
      <w:r w:rsidR="00243D9E">
        <w:t xml:space="preserve">and provide </w:t>
      </w:r>
      <w:r>
        <w:t>specialized tools, equipment, and training. At times Refuge staff and volunteers will work alongside the recipient on projects.</w:t>
      </w:r>
      <w:r w:rsidR="009919D6">
        <w:t xml:space="preserve">  </w:t>
      </w:r>
    </w:p>
    <w:p w14:paraId="187F822B" w14:textId="77777777" w:rsidR="002F1DAB" w:rsidRDefault="002F1DAB" w:rsidP="006C7C12">
      <w:pPr>
        <w:rPr>
          <w:b/>
        </w:rPr>
      </w:pPr>
    </w:p>
    <w:p w14:paraId="6EB16623" w14:textId="77777777" w:rsidR="009919D6" w:rsidRDefault="002E0B9F" w:rsidP="00793682">
      <w:r>
        <w:t xml:space="preserve">There will only be one </w:t>
      </w:r>
      <w:r w:rsidR="00921C26">
        <w:t xml:space="preserve">award </w:t>
      </w:r>
      <w:r w:rsidR="00EB2225">
        <w:t>made f</w:t>
      </w:r>
      <w:r>
        <w:t>or a five</w:t>
      </w:r>
      <w:r w:rsidR="009919D6">
        <w:t xml:space="preserve"> year term.  </w:t>
      </w:r>
      <w:r w:rsidR="00243D9E">
        <w:t xml:space="preserve">Funding will be $85,000.  </w:t>
      </w:r>
      <w:r w:rsidR="007D69D4">
        <w:t xml:space="preserve">The </w:t>
      </w:r>
      <w:r w:rsidR="00243D9E">
        <w:t xml:space="preserve">work is anticipated to occur between October 1, 2018 and September 30, 2019 with the potential for additional funding in subsequent fiscal years until September 30, 2023.  </w:t>
      </w:r>
      <w:r w:rsidR="009919D6">
        <w:t>In subsequent years, annual funding will be between $85,000 and $175,000.</w:t>
      </w:r>
      <w:r w:rsidR="00620AB7">
        <w:t xml:space="preserve"> </w:t>
      </w:r>
      <w:r w:rsidR="007D69D4">
        <w:t xml:space="preserve">Maximum award total over the five year period is </w:t>
      </w:r>
      <w:r>
        <w:t>$</w:t>
      </w:r>
      <w:r w:rsidR="007D69D4">
        <w:t>785,000.</w:t>
      </w:r>
    </w:p>
    <w:p w14:paraId="26A84799" w14:textId="77777777" w:rsidR="00620AB7" w:rsidRDefault="00620AB7" w:rsidP="006C7C12"/>
    <w:p w14:paraId="20CF8E3A" w14:textId="77777777" w:rsidR="002E3663" w:rsidRPr="00F87A2E" w:rsidRDefault="00620AB7" w:rsidP="00620AB7">
      <w:pPr>
        <w:pStyle w:val="Heading8"/>
        <w:rPr>
          <w:sz w:val="24"/>
        </w:rPr>
      </w:pPr>
      <w:r>
        <w:rPr>
          <w:sz w:val="24"/>
          <w:u w:val="none"/>
        </w:rPr>
        <w:t>I</w:t>
      </w:r>
      <w:r w:rsidR="002E3663" w:rsidRPr="00F87A2E">
        <w:rPr>
          <w:sz w:val="24"/>
          <w:u w:val="none"/>
        </w:rPr>
        <w:t xml:space="preserve">II. </w:t>
      </w:r>
      <w:r w:rsidR="002E3663" w:rsidRPr="00A841EC">
        <w:rPr>
          <w:sz w:val="24"/>
          <w:u w:val="none"/>
        </w:rPr>
        <w:t>Basic Eligibility Requirements</w:t>
      </w:r>
    </w:p>
    <w:p w14:paraId="55901226" w14:textId="77777777" w:rsidR="000E640E" w:rsidRPr="00685E03" w:rsidRDefault="000E640E" w:rsidP="000E640E">
      <w:pPr>
        <w:rPr>
          <w:b/>
          <w:color w:val="FF0000"/>
        </w:rPr>
      </w:pPr>
      <w:r w:rsidRPr="00685E03">
        <w:rPr>
          <w:b/>
          <w:color w:val="FF0000"/>
        </w:rPr>
        <w:t xml:space="preserve">The </w:t>
      </w:r>
      <w:r>
        <w:rPr>
          <w:b/>
          <w:color w:val="FF0000"/>
        </w:rPr>
        <w:t>applicant</w:t>
      </w:r>
      <w:r w:rsidRPr="00685E03">
        <w:rPr>
          <w:b/>
          <w:color w:val="FF0000"/>
        </w:rPr>
        <w:t xml:space="preserve"> has been selected. This is not a request for proposals.</w:t>
      </w:r>
    </w:p>
    <w:p w14:paraId="131515CC" w14:textId="77777777" w:rsidR="00117E0F" w:rsidRDefault="00117E0F" w:rsidP="002E3663">
      <w:pPr>
        <w:rPr>
          <w:b/>
          <w:bCs/>
        </w:rPr>
      </w:pPr>
    </w:p>
    <w:p w14:paraId="2AF1EC5B" w14:textId="77777777" w:rsidR="00793682" w:rsidRDefault="002E3663" w:rsidP="002E3663">
      <w:pPr>
        <w:rPr>
          <w:b/>
          <w:bCs/>
        </w:rPr>
      </w:pPr>
      <w:r w:rsidRPr="00F87A2E">
        <w:rPr>
          <w:b/>
          <w:bCs/>
        </w:rPr>
        <w:t>Eligible Applicants:</w:t>
      </w:r>
    </w:p>
    <w:p w14:paraId="1E053035" w14:textId="77777777" w:rsidR="00446585" w:rsidRPr="00446585" w:rsidRDefault="00446585" w:rsidP="002E3663">
      <w:pPr>
        <w:rPr>
          <w:bCs/>
        </w:rPr>
      </w:pPr>
      <w:r w:rsidRPr="00446585">
        <w:rPr>
          <w:bCs/>
        </w:rPr>
        <w:t xml:space="preserve">All potential applicants are eligible. </w:t>
      </w:r>
      <w:r>
        <w:rPr>
          <w:bCs/>
        </w:rPr>
        <w:t xml:space="preserve">However the recipient has been selected.  </w:t>
      </w:r>
      <w:r w:rsidR="000E640E">
        <w:rPr>
          <w:bCs/>
        </w:rPr>
        <w:t>This is not a request for proposals.</w:t>
      </w:r>
    </w:p>
    <w:p w14:paraId="4817303A" w14:textId="77777777" w:rsidR="002E3663" w:rsidRDefault="002E3663" w:rsidP="002E3663">
      <w:pPr>
        <w:rPr>
          <w:b/>
          <w:bCs/>
        </w:rPr>
      </w:pPr>
      <w:r w:rsidRPr="00F87A2E">
        <w:rPr>
          <w:b/>
          <w:bCs/>
        </w:rPr>
        <w:t xml:space="preserve"> </w:t>
      </w:r>
    </w:p>
    <w:p w14:paraId="3CA20C25" w14:textId="77777777" w:rsidR="001E598B" w:rsidRPr="001E598B" w:rsidRDefault="001E598B" w:rsidP="001E598B">
      <w:r w:rsidRPr="001E598B">
        <w:t>Federal law</w:t>
      </w:r>
      <w:r w:rsidRPr="001E598B">
        <w:rPr>
          <w:b/>
        </w:rPr>
        <w:t xml:space="preserve"> </w:t>
      </w:r>
      <w:r w:rsidRPr="001E598B">
        <w:t>mandates that all entities applying for Federal financial assistance must have a valid Dun &amp; Bradstreet Data Universal Number System (DUNS) number and have a current registration in the System for Award Management (SAM).  See Title 2 of the Code of Federal Regulations (CFR), Part 25 for more information.  Exemptions: The SAM registration requirement does not apply to individuals submitting an application on their own behalf and not on behalf of a company or other for-profit entity, state, local or Tribal government, academia or other type of organization.</w:t>
      </w:r>
    </w:p>
    <w:p w14:paraId="2FB8B093" w14:textId="77777777" w:rsidR="001E598B" w:rsidRPr="001E598B" w:rsidRDefault="001E598B" w:rsidP="001E598B">
      <w:r w:rsidRPr="001E598B">
        <w:t xml:space="preserve"> </w:t>
      </w:r>
    </w:p>
    <w:p w14:paraId="5B5AB5AB" w14:textId="77777777" w:rsidR="001E598B" w:rsidRPr="001E598B" w:rsidRDefault="001E598B" w:rsidP="001E598B">
      <w:pPr>
        <w:numPr>
          <w:ilvl w:val="0"/>
          <w:numId w:val="3"/>
        </w:numPr>
        <w:rPr>
          <w:b/>
        </w:rPr>
      </w:pPr>
      <w:r w:rsidRPr="001E598B">
        <w:rPr>
          <w:b/>
        </w:rPr>
        <w:t>DUNS Registration</w:t>
      </w:r>
    </w:p>
    <w:p w14:paraId="41F838CA" w14:textId="77777777" w:rsidR="001E598B" w:rsidRDefault="001E598B" w:rsidP="001E598B">
      <w:pPr>
        <w:ind w:left="360"/>
      </w:pPr>
      <w:r w:rsidRPr="001E598B">
        <w:t xml:space="preserve">Request a DUNS number at </w:t>
      </w:r>
      <w:hyperlink r:id="rId11" w:history="1">
        <w:r w:rsidRPr="001E598B">
          <w:rPr>
            <w:rStyle w:val="Hyperlink"/>
            <w:color w:val="auto"/>
          </w:rPr>
          <w:t>http://fedgov.dnb.com/webform</w:t>
        </w:r>
      </w:hyperlink>
      <w:r w:rsidRPr="001E598B">
        <w:t xml:space="preserve">.  For technical difficulties, contact Dun &amp; Bradstreet by email at: </w:t>
      </w:r>
      <w:hyperlink r:id="rId12" w:history="1">
        <w:r w:rsidRPr="001E598B">
          <w:rPr>
            <w:rStyle w:val="Hyperlink"/>
            <w:color w:val="auto"/>
          </w:rPr>
          <w:t>govt@dnb.com</w:t>
        </w:r>
      </w:hyperlink>
      <w:r w:rsidRPr="001E598B">
        <w:t xml:space="preserve">, or by calling the Government Customer Resource Center at voice phone: 866-705-5711 or TTY line: 877-807-1679 (hearing impaired customers only). Once assigned a DUNS number, entities are responsible for maintaining up-to-date information with Dun &amp; Bradstreet.  </w:t>
      </w:r>
    </w:p>
    <w:p w14:paraId="6AA764CA" w14:textId="77777777" w:rsidR="001E598B" w:rsidRPr="001E598B" w:rsidRDefault="001E598B" w:rsidP="001E598B">
      <w:pPr>
        <w:ind w:left="360"/>
        <w:rPr>
          <w:b/>
        </w:rPr>
      </w:pPr>
    </w:p>
    <w:p w14:paraId="32D27732" w14:textId="77777777" w:rsidR="001E598B" w:rsidRPr="001E598B" w:rsidRDefault="001E598B" w:rsidP="001E598B"/>
    <w:p w14:paraId="4F337C86" w14:textId="77777777" w:rsidR="001E598B" w:rsidRPr="001E598B" w:rsidRDefault="001E598B" w:rsidP="001E598B">
      <w:pPr>
        <w:numPr>
          <w:ilvl w:val="0"/>
          <w:numId w:val="3"/>
        </w:numPr>
        <w:rPr>
          <w:b/>
        </w:rPr>
      </w:pPr>
      <w:r w:rsidRPr="001E598B">
        <w:rPr>
          <w:b/>
        </w:rPr>
        <w:t>Entity Registration in SAM</w:t>
      </w:r>
    </w:p>
    <w:p w14:paraId="053D05D6" w14:textId="77777777" w:rsidR="001E598B" w:rsidRPr="001E598B" w:rsidRDefault="001E598B" w:rsidP="001E598B">
      <w:pPr>
        <w:ind w:left="360"/>
      </w:pPr>
      <w:r w:rsidRPr="001E598B">
        <w:t xml:space="preserve">Register </w:t>
      </w:r>
      <w:hyperlink w:history="1"/>
      <w:r w:rsidRPr="001E598B">
        <w:t xml:space="preserve">in SAM at </w:t>
      </w:r>
      <w:hyperlink r:id="rId13" w:history="1">
        <w:r w:rsidRPr="001E598B">
          <w:rPr>
            <w:rStyle w:val="Hyperlink"/>
            <w:color w:val="auto"/>
          </w:rPr>
          <w:t>www.sam.gov</w:t>
        </w:r>
      </w:hyperlink>
      <w:r w:rsidRPr="001E598B">
        <w:t>.  Once registered in SAM, entities must renew and revalidate their SAM registration at least every 12 months from the date previously registered.  Entities are strongly urged to revalidate their registration as often as needed to ensure that their information is up to date and in synch with changes that may have been made to DUNS and IRS information.  Foreign entities who wish to be paid directly to a United States bank account must enter and maintain valid and current banking information in SAM.</w:t>
      </w:r>
    </w:p>
    <w:p w14:paraId="11159E77" w14:textId="77777777" w:rsidR="001E598B" w:rsidRPr="001E598B" w:rsidRDefault="001E598B" w:rsidP="001E598B">
      <w:pPr>
        <w:ind w:left="360"/>
      </w:pPr>
    </w:p>
    <w:p w14:paraId="056CE5CB" w14:textId="77777777" w:rsidR="001E598B" w:rsidRPr="001E598B" w:rsidRDefault="001E598B" w:rsidP="001E598B">
      <w:pPr>
        <w:ind w:left="360"/>
      </w:pPr>
      <w:r w:rsidRPr="001E598B">
        <w:t xml:space="preserve">Note: The official U.S. government website address for SAM is </w:t>
      </w:r>
      <w:hyperlink r:id="rId14" w:history="1">
        <w:r w:rsidRPr="001E598B">
          <w:rPr>
            <w:rStyle w:val="Hyperlink"/>
            <w:color w:val="auto"/>
          </w:rPr>
          <w:t>www.sam.gov</w:t>
        </w:r>
      </w:hyperlink>
      <w:r w:rsidRPr="001E598B">
        <w:t xml:space="preserve">.  There is NO COST to register in or access SAM.gov.  There are third-party vendors who charge a fee in exchange for registering entities in SAM; please be aware that you can register to do business with the U.S. government FOR FREE directly in SAM at </w:t>
      </w:r>
      <w:hyperlink r:id="rId15" w:history="1">
        <w:r w:rsidRPr="001E598B">
          <w:rPr>
            <w:rStyle w:val="Hyperlink"/>
            <w:color w:val="auto"/>
          </w:rPr>
          <w:t>www.sam.gov</w:t>
        </w:r>
      </w:hyperlink>
      <w:r w:rsidRPr="001E598B">
        <w:t xml:space="preserve">.    </w:t>
      </w:r>
    </w:p>
    <w:p w14:paraId="3DB856D1" w14:textId="77777777" w:rsidR="001E598B" w:rsidRPr="001E598B" w:rsidRDefault="001E598B" w:rsidP="001E598B"/>
    <w:p w14:paraId="63E760FF" w14:textId="77777777" w:rsidR="001E598B" w:rsidRPr="001E598B" w:rsidRDefault="001E598B" w:rsidP="001E598B">
      <w:pPr>
        <w:numPr>
          <w:ilvl w:val="0"/>
          <w:numId w:val="3"/>
        </w:numPr>
        <w:rPr>
          <w:b/>
        </w:rPr>
      </w:pPr>
      <w:r w:rsidRPr="001E598B">
        <w:rPr>
          <w:b/>
        </w:rPr>
        <w:t>Excluded Entities</w:t>
      </w:r>
    </w:p>
    <w:p w14:paraId="3E810502" w14:textId="77777777" w:rsidR="001E598B" w:rsidRPr="001E598B" w:rsidRDefault="001E598B" w:rsidP="001E598B">
      <w:pPr>
        <w:ind w:left="360"/>
      </w:pPr>
      <w:r w:rsidRPr="001E598B">
        <w:t>Applicant entities or their key project personnel identified in the SAM.gov Exclusions database as ineligible, prohibited/restricted or excluded from receiving Federal contracts, certain subcontracts, and certain Federal assistance and benefits will not be considered for Federal funding, as applicable to the funding being requested under this Federal program.  The Service conducts a review of the SAM.gov Exclusions database for all applicant entities and their key project personnel prior to award.</w:t>
      </w:r>
    </w:p>
    <w:p w14:paraId="76A9E68E" w14:textId="77777777" w:rsidR="001E598B" w:rsidRPr="001E598B" w:rsidRDefault="001E598B" w:rsidP="001E598B">
      <w:pPr>
        <w:rPr>
          <w:b/>
        </w:rPr>
      </w:pPr>
    </w:p>
    <w:p w14:paraId="6EFEC4B4" w14:textId="77777777" w:rsidR="002E3663" w:rsidRDefault="002E3663" w:rsidP="002E3663">
      <w:pPr>
        <w:numPr>
          <w:ilvl w:val="0"/>
          <w:numId w:val="3"/>
        </w:numPr>
        <w:rPr>
          <w:b/>
        </w:rPr>
      </w:pPr>
      <w:r w:rsidRPr="00F87A2E">
        <w:rPr>
          <w:b/>
        </w:rPr>
        <w:t xml:space="preserve">Cost Sharing or Matching: </w:t>
      </w:r>
    </w:p>
    <w:p w14:paraId="3ECD159E" w14:textId="77777777" w:rsidR="00822EFC" w:rsidRDefault="00822EFC" w:rsidP="000E640E">
      <w:pPr>
        <w:ind w:left="360"/>
      </w:pPr>
      <w:r>
        <w:t xml:space="preserve">Cost sharing or matching is </w:t>
      </w:r>
      <w:r w:rsidR="00446585">
        <w:t xml:space="preserve">not required.   However cost sharing is </w:t>
      </w:r>
      <w:r>
        <w:t>allowable</w:t>
      </w:r>
      <w:r w:rsidR="00460C93">
        <w:t xml:space="preserve"> and encouraged</w:t>
      </w:r>
      <w:r w:rsidR="00446585">
        <w:t>.</w:t>
      </w:r>
    </w:p>
    <w:p w14:paraId="5CC31B59" w14:textId="77777777" w:rsidR="00117E0F" w:rsidRDefault="00117E0F" w:rsidP="002E3663"/>
    <w:p w14:paraId="43FD1413" w14:textId="77777777" w:rsidR="002E3663" w:rsidRPr="00F87A2E" w:rsidRDefault="002E3663" w:rsidP="002E3663">
      <w:pPr>
        <w:pStyle w:val="Heading3"/>
        <w:rPr>
          <w:sz w:val="24"/>
        </w:rPr>
      </w:pPr>
      <w:r w:rsidRPr="00F87A2E">
        <w:rPr>
          <w:sz w:val="24"/>
        </w:rPr>
        <w:t xml:space="preserve">IV. </w:t>
      </w:r>
      <w:r w:rsidRPr="00A841EC">
        <w:rPr>
          <w:sz w:val="24"/>
        </w:rPr>
        <w:t>Application Requirements</w:t>
      </w:r>
    </w:p>
    <w:p w14:paraId="5EF80893" w14:textId="77777777" w:rsidR="002E3663" w:rsidRDefault="002E3663" w:rsidP="002E3663">
      <w:pPr>
        <w:pStyle w:val="BodyText"/>
        <w:rPr>
          <w:sz w:val="24"/>
        </w:rPr>
      </w:pPr>
      <w:r w:rsidRPr="00F87A2E">
        <w:rPr>
          <w:sz w:val="24"/>
        </w:rPr>
        <w:t>To be considered for funding under this funding opportunity, an application must contain:</w:t>
      </w:r>
    </w:p>
    <w:p w14:paraId="6C6DC9EA" w14:textId="77777777" w:rsidR="000E640E" w:rsidRPr="00AA2A1D" w:rsidRDefault="000E640E" w:rsidP="000E640E"/>
    <w:p w14:paraId="4AE80008" w14:textId="77777777" w:rsidR="000E640E" w:rsidRPr="0080164D" w:rsidRDefault="000E640E" w:rsidP="000E640E">
      <w:pPr>
        <w:ind w:left="450" w:hanging="450"/>
        <w:rPr>
          <w:b/>
        </w:rPr>
      </w:pPr>
      <w:r w:rsidRPr="00B0753E">
        <w:rPr>
          <w:b/>
        </w:rPr>
        <w:t xml:space="preserve">A.  </w:t>
      </w:r>
      <w:r>
        <w:rPr>
          <w:b/>
        </w:rPr>
        <w:t xml:space="preserve">  </w:t>
      </w:r>
      <w:r w:rsidRPr="00356967">
        <w:t>A completed, signed and dated Application for Federal Assistance form.  Do not include other Federal</w:t>
      </w:r>
      <w:r>
        <w:t xml:space="preserve"> sources of funding, requested or approved, in the total entered in the “Federal” funding box on the Application for Federal Assistance form.  Enter only the amount being </w:t>
      </w:r>
      <w:r w:rsidRPr="003027D2">
        <w:t>requested under this program in the “Federal” funding box.  Include any other Federal sources of funding in the total funding entered in the “Other” box.</w:t>
      </w:r>
    </w:p>
    <w:p w14:paraId="41560DA5" w14:textId="77777777" w:rsidR="000E640E" w:rsidRPr="003027D2" w:rsidRDefault="000E640E" w:rsidP="000E640E">
      <w:r w:rsidRPr="003027D2">
        <w:t xml:space="preserve">  </w:t>
      </w:r>
    </w:p>
    <w:p w14:paraId="1D564B82" w14:textId="77777777" w:rsidR="002E3663" w:rsidRPr="00427E9F" w:rsidRDefault="002E3663" w:rsidP="002E3663">
      <w:pPr>
        <w:pStyle w:val="Heading2"/>
        <w:rPr>
          <w:sz w:val="24"/>
          <w:u w:val="single"/>
        </w:rPr>
      </w:pPr>
      <w:r w:rsidRPr="00427E9F">
        <w:rPr>
          <w:sz w:val="24"/>
        </w:rPr>
        <w:t>B.</w:t>
      </w:r>
      <w:r w:rsidRPr="00427E9F">
        <w:rPr>
          <w:sz w:val="24"/>
        </w:rPr>
        <w:tab/>
        <w:t>Project Summary</w:t>
      </w:r>
    </w:p>
    <w:p w14:paraId="129B8888" w14:textId="77777777" w:rsidR="002E3663" w:rsidRPr="00DA6CBC" w:rsidRDefault="002E3663" w:rsidP="002E3663">
      <w:pPr>
        <w:ind w:left="360" w:hanging="360"/>
      </w:pPr>
      <w:r w:rsidRPr="00427E9F">
        <w:tab/>
        <w:t xml:space="preserve">Briefly summarize the project, in one page or less.  Include the title of the project, geographic location, and a </w:t>
      </w:r>
      <w:r w:rsidRPr="00427E9F">
        <w:rPr>
          <w:u w:val="single"/>
        </w:rPr>
        <w:t>brief</w:t>
      </w:r>
      <w:r w:rsidRPr="00427E9F">
        <w:t xml:space="preserve"> overvie</w:t>
      </w:r>
      <w:r w:rsidR="00475705">
        <w:t>w of the need for the project.</w:t>
      </w:r>
    </w:p>
    <w:p w14:paraId="73D175C3" w14:textId="77777777" w:rsidR="002E3663" w:rsidRPr="00DA6CBC" w:rsidRDefault="002E3663" w:rsidP="002E3663">
      <w:pPr>
        <w:ind w:left="360" w:hanging="360"/>
        <w:jc w:val="both"/>
      </w:pPr>
    </w:p>
    <w:p w14:paraId="459FA80F" w14:textId="77777777" w:rsidR="002E3663" w:rsidRPr="00DA6CBC" w:rsidRDefault="002E3663" w:rsidP="002E3663">
      <w:pPr>
        <w:pStyle w:val="Heading2"/>
        <w:rPr>
          <w:sz w:val="24"/>
        </w:rPr>
      </w:pPr>
      <w:r w:rsidRPr="00DA6CBC">
        <w:rPr>
          <w:sz w:val="24"/>
        </w:rPr>
        <w:t>C.</w:t>
      </w:r>
      <w:r w:rsidRPr="00DA6CBC">
        <w:rPr>
          <w:sz w:val="24"/>
        </w:rPr>
        <w:tab/>
        <w:t>Project Narrative</w:t>
      </w:r>
    </w:p>
    <w:p w14:paraId="18FF28C9" w14:textId="77777777" w:rsidR="002E3663" w:rsidRPr="00DA6CBC" w:rsidRDefault="002E3663" w:rsidP="002E3663"/>
    <w:p w14:paraId="0FCC58A0" w14:textId="77777777" w:rsidR="002E3663" w:rsidRPr="00427E9F" w:rsidRDefault="002E3663" w:rsidP="002E3663">
      <w:pPr>
        <w:ind w:left="720" w:hanging="360"/>
      </w:pPr>
      <w:r w:rsidRPr="00427E9F">
        <w:rPr>
          <w:b/>
          <w:bCs/>
        </w:rPr>
        <w:t>1.</w:t>
      </w:r>
      <w:r w:rsidRPr="00427E9F">
        <w:rPr>
          <w:b/>
          <w:bCs/>
        </w:rPr>
        <w:tab/>
        <w:t>Statement of Need:</w:t>
      </w:r>
      <w:r w:rsidRPr="00427E9F">
        <w:t xml:space="preserve"> Describe </w:t>
      </w:r>
      <w:r w:rsidR="00475705">
        <w:t xml:space="preserve">the </w:t>
      </w:r>
      <w:r w:rsidR="00475705" w:rsidRPr="00427E9F">
        <w:t xml:space="preserve">significance/value </w:t>
      </w:r>
      <w:r w:rsidR="00475705">
        <w:t xml:space="preserve">of this </w:t>
      </w:r>
      <w:r w:rsidRPr="00427E9F">
        <w:t>project</w:t>
      </w:r>
      <w:r w:rsidR="00475705">
        <w:t>.</w:t>
      </w:r>
      <w:r w:rsidRPr="00427E9F">
        <w:t xml:space="preserve">  Summariz</w:t>
      </w:r>
      <w:r w:rsidR="00475705">
        <w:t xml:space="preserve">e previous or on-going efforts </w:t>
      </w:r>
      <w:r w:rsidRPr="00427E9F">
        <w:t xml:space="preserve">that are relevant to the proposed work.  If you have received funding previously (from the Service) for this specific project work or site, provide a summary of the associated </w:t>
      </w:r>
      <w:r w:rsidR="00475705">
        <w:t>activities</w:t>
      </w:r>
      <w:r w:rsidRPr="00427E9F">
        <w:t>.</w:t>
      </w:r>
    </w:p>
    <w:p w14:paraId="2D70AF0B" w14:textId="77777777" w:rsidR="002E3663" w:rsidRPr="00427E9F" w:rsidRDefault="002E3663" w:rsidP="002E3663">
      <w:pPr>
        <w:ind w:left="720" w:hanging="360"/>
        <w:jc w:val="both"/>
      </w:pPr>
    </w:p>
    <w:p w14:paraId="56F80652" w14:textId="77777777" w:rsidR="002E3663" w:rsidRPr="00427E9F" w:rsidRDefault="002E3663" w:rsidP="002E3663">
      <w:pPr>
        <w:ind w:left="720" w:hanging="360"/>
      </w:pPr>
      <w:r w:rsidRPr="00427E9F">
        <w:rPr>
          <w:b/>
          <w:bCs/>
        </w:rPr>
        <w:t>2.</w:t>
      </w:r>
      <w:r w:rsidRPr="00427E9F">
        <w:rPr>
          <w:b/>
          <w:bCs/>
        </w:rPr>
        <w:tab/>
        <w:t>Project Goals and Objectives:</w:t>
      </w:r>
      <w:r w:rsidRPr="00427E9F">
        <w:t xml:space="preserve">  State the long-term, overarching g</w:t>
      </w:r>
      <w:r w:rsidR="00475705">
        <w:t>oal(s) of the program/project.</w:t>
      </w:r>
    </w:p>
    <w:p w14:paraId="04176304" w14:textId="77777777" w:rsidR="002E3663" w:rsidRPr="00427E9F" w:rsidRDefault="002E3663" w:rsidP="002E3663">
      <w:pPr>
        <w:ind w:left="720" w:hanging="360"/>
        <w:jc w:val="both"/>
        <w:rPr>
          <w:b/>
          <w:bCs/>
        </w:rPr>
      </w:pPr>
    </w:p>
    <w:p w14:paraId="103E4129" w14:textId="77777777" w:rsidR="002E3663" w:rsidRPr="00EB1508" w:rsidRDefault="002E3663" w:rsidP="002E3663">
      <w:pPr>
        <w:ind w:left="720" w:hanging="360"/>
      </w:pPr>
      <w:r w:rsidRPr="00427E9F">
        <w:rPr>
          <w:b/>
          <w:bCs/>
        </w:rPr>
        <w:t>3.</w:t>
      </w:r>
      <w:r w:rsidRPr="00427E9F">
        <w:rPr>
          <w:b/>
          <w:bCs/>
        </w:rPr>
        <w:tab/>
        <w:t>Project Activities, Methods and Timetable:</w:t>
      </w:r>
      <w:r w:rsidRPr="00427E9F">
        <w:t xml:space="preserve">  List the proposed project activities and descri</w:t>
      </w:r>
      <w:r w:rsidR="00475705">
        <w:t>be how they relate to</w:t>
      </w:r>
      <w:r w:rsidRPr="00427E9F">
        <w:t xml:space="preserve"> objectives.  Provide a timetable indicating ro</w:t>
      </w:r>
      <w:r w:rsidR="00A936FD">
        <w:t>ughly when program</w:t>
      </w:r>
      <w:r w:rsidRPr="00427E9F">
        <w:t xml:space="preserve"> mile</w:t>
      </w:r>
      <w:r w:rsidR="00A936FD">
        <w:t>stones are to be accomplished.</w:t>
      </w:r>
    </w:p>
    <w:p w14:paraId="3F5677EB" w14:textId="77777777" w:rsidR="002E3663" w:rsidRPr="007452B5" w:rsidRDefault="002E3663" w:rsidP="002E3663">
      <w:pPr>
        <w:ind w:left="720" w:hanging="360"/>
        <w:rPr>
          <w:highlight w:val="yellow"/>
        </w:rPr>
      </w:pPr>
    </w:p>
    <w:p w14:paraId="73434AC9" w14:textId="77777777" w:rsidR="002E3663" w:rsidRPr="00EB1508" w:rsidRDefault="00A936FD" w:rsidP="002E3663">
      <w:pPr>
        <w:ind w:left="720" w:hanging="360"/>
      </w:pPr>
      <w:r>
        <w:rPr>
          <w:b/>
          <w:bCs/>
        </w:rPr>
        <w:lastRenderedPageBreak/>
        <w:t>4</w:t>
      </w:r>
      <w:r w:rsidR="002E3663" w:rsidRPr="00427E9F">
        <w:rPr>
          <w:b/>
          <w:bCs/>
        </w:rPr>
        <w:t xml:space="preserve">. </w:t>
      </w:r>
      <w:r w:rsidR="002E3663" w:rsidRPr="00427E9F">
        <w:rPr>
          <w:b/>
          <w:bCs/>
        </w:rPr>
        <w:tab/>
        <w:t xml:space="preserve">Project Monitoring and Evaluation: </w:t>
      </w:r>
      <w:r w:rsidR="002E3663" w:rsidRPr="00427E9F">
        <w:t xml:space="preserve">Detail </w:t>
      </w:r>
      <w:r>
        <w:t xml:space="preserve">any monitoring and </w:t>
      </w:r>
      <w:r w:rsidR="002E3663" w:rsidRPr="00427E9F">
        <w:t xml:space="preserve">evaluation plan for the project.   </w:t>
      </w:r>
    </w:p>
    <w:p w14:paraId="7798E7BE" w14:textId="77777777" w:rsidR="002E3663" w:rsidRPr="007452B5" w:rsidRDefault="002E3663" w:rsidP="002E3663">
      <w:pPr>
        <w:ind w:left="720" w:hanging="360"/>
        <w:jc w:val="both"/>
        <w:rPr>
          <w:highlight w:val="yellow"/>
        </w:rPr>
      </w:pPr>
    </w:p>
    <w:p w14:paraId="3FFF656D" w14:textId="77777777" w:rsidR="002E3663" w:rsidRPr="00EB1508" w:rsidRDefault="00A936FD" w:rsidP="002E3663">
      <w:pPr>
        <w:ind w:left="720" w:hanging="360"/>
        <w:rPr>
          <w:b/>
          <w:i/>
        </w:rPr>
      </w:pPr>
      <w:r>
        <w:rPr>
          <w:b/>
          <w:bCs/>
        </w:rPr>
        <w:t>5</w:t>
      </w:r>
      <w:r w:rsidR="002E3663" w:rsidRPr="00EB1508">
        <w:rPr>
          <w:b/>
          <w:bCs/>
        </w:rPr>
        <w:t xml:space="preserve">. </w:t>
      </w:r>
      <w:r w:rsidR="002E3663" w:rsidRPr="00EB1508">
        <w:rPr>
          <w:b/>
          <w:bCs/>
        </w:rPr>
        <w:tab/>
        <w:t>Description of Entities Undertaking the Project</w:t>
      </w:r>
      <w:r w:rsidR="002E3663" w:rsidRPr="00EB1508">
        <w:t>: Provide a brief description of the applicant organization</w:t>
      </w:r>
      <w:r w:rsidR="00FB00DB">
        <w:t xml:space="preserve"> and all participating entities and/or individuals.  Identify which of the proposed activities each agency, organization, group, or individual is responsible for conducting and managing.  Provide complete contact information for the individual within the organization that will oversee/manage the project activities on a day-to-day basis.</w:t>
      </w:r>
    </w:p>
    <w:p w14:paraId="43E2D4BF" w14:textId="77777777" w:rsidR="002E3663" w:rsidRPr="007452B5" w:rsidRDefault="002E3663" w:rsidP="002E3663">
      <w:pPr>
        <w:ind w:left="720" w:hanging="360"/>
        <w:jc w:val="both"/>
        <w:rPr>
          <w:b/>
          <w:i/>
          <w:highlight w:val="yellow"/>
        </w:rPr>
      </w:pPr>
    </w:p>
    <w:p w14:paraId="70088E88" w14:textId="77777777" w:rsidR="002E3663" w:rsidRDefault="002E3663" w:rsidP="002E3663">
      <w:pPr>
        <w:pStyle w:val="Heading2"/>
        <w:jc w:val="left"/>
        <w:rPr>
          <w:sz w:val="24"/>
        </w:rPr>
      </w:pPr>
      <w:r w:rsidRPr="00F87A2E">
        <w:rPr>
          <w:sz w:val="24"/>
        </w:rPr>
        <w:t xml:space="preserve">D. </w:t>
      </w:r>
      <w:r w:rsidRPr="00F87A2E">
        <w:rPr>
          <w:sz w:val="24"/>
        </w:rPr>
        <w:tab/>
      </w:r>
      <w:r>
        <w:rPr>
          <w:sz w:val="24"/>
        </w:rPr>
        <w:t>Budget Form</w:t>
      </w:r>
    </w:p>
    <w:p w14:paraId="1350EDDF" w14:textId="77777777" w:rsidR="002E3663" w:rsidRPr="008234BE" w:rsidRDefault="002E3663" w:rsidP="002E3663">
      <w:pPr>
        <w:ind w:left="360"/>
      </w:pPr>
      <w:r w:rsidRPr="008234BE">
        <w:t xml:space="preserve">Complete the Budget Information for Non-Construction Programs (SF 424A) or Budget Information for Construction Programs (SF 424C) form.  Use the SF 424A if your project does not include construction and the SF 424C if the project includes construction or land acquisition.  The budget forms are available </w:t>
      </w:r>
      <w:r>
        <w:t>on the Internet</w:t>
      </w:r>
      <w:r w:rsidRPr="008234BE">
        <w:t xml:space="preserve"> at </w:t>
      </w:r>
      <w:hyperlink r:id="rId16" w:history="1">
        <w:r w:rsidRPr="008234BE">
          <w:rPr>
            <w:rStyle w:val="Hyperlink"/>
          </w:rPr>
          <w:t>http://apply07.grants.gov/apply/FormLinks?family=15</w:t>
        </w:r>
      </w:hyperlink>
      <w:r w:rsidRPr="008234BE">
        <w:t xml:space="preserve">.  When developing your budget, keep in mind that financial assistance awards and subawards are subject to the </w:t>
      </w:r>
      <w:r>
        <w:t xml:space="preserve">Federal </w:t>
      </w:r>
      <w:r w:rsidRPr="008234BE">
        <w:t xml:space="preserve">cost principles in Title 2 of the Code of Federal Regulations Part 200, as applicable to the recipient organization type.  </w:t>
      </w:r>
      <w:r w:rsidRPr="00026943">
        <w:t xml:space="preserve">Links to the full text </w:t>
      </w:r>
      <w:r w:rsidRPr="008234BE">
        <w:t xml:space="preserve">of the Federal cost principles are available on the Internet at </w:t>
      </w:r>
      <w:hyperlink r:id="rId17" w:history="1">
        <w:r w:rsidRPr="00504C0C">
          <w:rPr>
            <w:rStyle w:val="Hyperlink"/>
          </w:rPr>
          <w:t>http://www.ecfr.gov/</w:t>
        </w:r>
      </w:hyperlink>
      <w:r w:rsidRPr="008234BE">
        <w:t xml:space="preserve">.  </w:t>
      </w:r>
    </w:p>
    <w:p w14:paraId="22C23E3C" w14:textId="77777777" w:rsidR="002E3663" w:rsidRDefault="002E3663" w:rsidP="002E3663">
      <w:pPr>
        <w:ind w:left="360"/>
      </w:pPr>
    </w:p>
    <w:p w14:paraId="10DA3C72" w14:textId="77777777" w:rsidR="002E3663" w:rsidRDefault="002E3663" w:rsidP="002E3663">
      <w:pPr>
        <w:ind w:left="360"/>
      </w:pPr>
      <w:r w:rsidRPr="007D6944">
        <w:rPr>
          <w:b/>
        </w:rPr>
        <w:t>Multiple Federal Funding Sources</w:t>
      </w:r>
      <w:r>
        <w:t xml:space="preserve">: If the project budget includes multiple Federal funding sources, you must show the funds being requested from this Federal program </w:t>
      </w:r>
      <w:r w:rsidRPr="00214C15">
        <w:rPr>
          <w:i/>
        </w:rPr>
        <w:t>separately</w:t>
      </w:r>
      <w:r>
        <w:t xml:space="preserve"> from any other requested/secured Federal sources of funding on the budget form.  For example, enter the funds being requested from this Federal program in the first row of the Budget Summary section of the form and then enter funding related to other Federal programs in the subsequent row(s).  Be sure to enter each Federal program’s CFDA number in the corresponding fields on the form.  The CFDA number for this Federal program appears on the first page of this funding opportunity.</w:t>
      </w:r>
    </w:p>
    <w:p w14:paraId="1F4DA12E" w14:textId="77777777" w:rsidR="002E3663" w:rsidRDefault="002E3663" w:rsidP="002E3663">
      <w:pPr>
        <w:ind w:firstLine="360"/>
        <w:rPr>
          <w:b/>
        </w:rPr>
      </w:pPr>
    </w:p>
    <w:p w14:paraId="002D2B4B" w14:textId="77777777" w:rsidR="002E3663" w:rsidRPr="007A5B19" w:rsidRDefault="002E3663" w:rsidP="002E3663">
      <w:pPr>
        <w:numPr>
          <w:ilvl w:val="0"/>
          <w:numId w:val="3"/>
        </w:numPr>
        <w:rPr>
          <w:b/>
        </w:rPr>
      </w:pPr>
      <w:r w:rsidRPr="007A5B19">
        <w:rPr>
          <w:b/>
        </w:rPr>
        <w:t>Budget Justification</w:t>
      </w:r>
      <w:r>
        <w:rPr>
          <w:b/>
        </w:rPr>
        <w:t xml:space="preserve"> </w:t>
      </w:r>
    </w:p>
    <w:p w14:paraId="5FE29DF5" w14:textId="77777777" w:rsidR="00FB00DB" w:rsidRDefault="002E3663" w:rsidP="002E3663">
      <w:pPr>
        <w:ind w:left="360"/>
      </w:pPr>
      <w:r>
        <w:t>In a separate narrative titled “</w:t>
      </w:r>
      <w:r w:rsidRPr="005A3A9A">
        <w:rPr>
          <w:b/>
        </w:rPr>
        <w:t>Budget Justification</w:t>
      </w:r>
      <w:r w:rsidRPr="005A3A9A">
        <w:t>”</w:t>
      </w:r>
      <w:r>
        <w:t>, explain and justify all requested budget items/costs.  Detail how the SF 424 Budget Object Class Category totals were determined and demonstrate a clear connection between costs and the proposed project activities.  For personnel salary costs, include the base-line salary figures and the estimates of time (as percentages) to be directly charged to the project.  Describe any item that under the applicable Federal cost principles requires the Service’s approval and estimate its cost.</w:t>
      </w:r>
    </w:p>
    <w:p w14:paraId="13D2A550" w14:textId="77777777" w:rsidR="00FB00DB" w:rsidRDefault="00FB00DB" w:rsidP="002E3663">
      <w:pPr>
        <w:ind w:left="360"/>
      </w:pPr>
    </w:p>
    <w:p w14:paraId="131C9FBE" w14:textId="77777777" w:rsidR="002E3663" w:rsidRDefault="00FB00DB" w:rsidP="002E3663">
      <w:pPr>
        <w:ind w:left="360"/>
      </w:pPr>
      <w:r>
        <w:t>If Federally-funded equipment will be used for the project, provide a list of that equipment, including the Federal funding source.</w:t>
      </w:r>
      <w:r w:rsidR="002E3663">
        <w:t xml:space="preserve">  </w:t>
      </w:r>
    </w:p>
    <w:p w14:paraId="4C28FFE8" w14:textId="77777777" w:rsidR="002E3663" w:rsidRDefault="002E3663" w:rsidP="002E3663">
      <w:pPr>
        <w:ind w:left="360"/>
      </w:pPr>
    </w:p>
    <w:p w14:paraId="5BEE56D9" w14:textId="77777777" w:rsidR="002E3663" w:rsidRDefault="002E3663" w:rsidP="002E3663">
      <w:pPr>
        <w:ind w:left="360"/>
      </w:pPr>
      <w:r w:rsidRPr="005A061B">
        <w:rPr>
          <w:b/>
          <w:bCs/>
        </w:rPr>
        <w:t>Required Indirect Cost Statement</w:t>
      </w:r>
      <w:r w:rsidRPr="00CF6187">
        <w:rPr>
          <w:bCs/>
        </w:rPr>
        <w:t>:</w:t>
      </w:r>
      <w:r>
        <w:rPr>
          <w:bCs/>
        </w:rPr>
        <w:t xml:space="preserve"> </w:t>
      </w:r>
      <w:r w:rsidRPr="00C93EC4">
        <w:rPr>
          <w:bCs/>
        </w:rPr>
        <w:t>All applicants except individuals applying for funds separate from a business or non-profit organization he/she may operate must include in the budget justification narrative one of the following statements and attach to the</w:t>
      </w:r>
      <w:r>
        <w:rPr>
          <w:bCs/>
        </w:rPr>
        <w:t>ir</w:t>
      </w:r>
      <w:r w:rsidRPr="00C93EC4">
        <w:rPr>
          <w:bCs/>
        </w:rPr>
        <w:t xml:space="preserve"> application </w:t>
      </w:r>
      <w:r>
        <w:rPr>
          <w:bCs/>
        </w:rPr>
        <w:t xml:space="preserve">any </w:t>
      </w:r>
      <w:r w:rsidRPr="00C93EC4">
        <w:rPr>
          <w:bCs/>
        </w:rPr>
        <w:t xml:space="preserve">required documentation </w:t>
      </w:r>
      <w:r>
        <w:rPr>
          <w:bCs/>
        </w:rPr>
        <w:t>identified in the applicable statement:</w:t>
      </w:r>
    </w:p>
    <w:p w14:paraId="6186AE6D" w14:textId="77777777" w:rsidR="002E3663" w:rsidRDefault="002E3663" w:rsidP="002E3663"/>
    <w:p w14:paraId="06DE8583" w14:textId="77777777" w:rsidR="002E3663" w:rsidRDefault="002E3663" w:rsidP="002E3663">
      <w:pPr>
        <w:spacing w:after="120"/>
        <w:ind w:left="360"/>
      </w:pPr>
      <w:r>
        <w:lastRenderedPageBreak/>
        <w:t>“We are:</w:t>
      </w:r>
    </w:p>
    <w:p w14:paraId="21B49403" w14:textId="77777777" w:rsidR="004866C1" w:rsidRPr="004866C1" w:rsidRDefault="004866C1" w:rsidP="004866C1">
      <w:pPr>
        <w:numPr>
          <w:ilvl w:val="0"/>
          <w:numId w:val="7"/>
        </w:numPr>
        <w:spacing w:after="120"/>
        <w:ind w:left="1080"/>
      </w:pPr>
      <w:r w:rsidRPr="004866C1">
        <w:t>A U.S. state or local government entity receiving more than $35 million in direct Federal funding each year with an indirect cost rate of [</w:t>
      </w:r>
      <w:r w:rsidRPr="004866C1">
        <w:rPr>
          <w:highlight w:val="lightGray"/>
        </w:rPr>
        <w:t>insert rate</w:t>
      </w:r>
      <w:r w:rsidRPr="004866C1">
        <w:t>].  We submit our indirect cost rate proposals to our cognizant agency.  A copy of our most recently approved rate agreement/certification is attached.</w:t>
      </w:r>
    </w:p>
    <w:p w14:paraId="279EEB04" w14:textId="77777777" w:rsidR="004866C1" w:rsidRPr="004866C1" w:rsidRDefault="004866C1" w:rsidP="004866C1">
      <w:pPr>
        <w:numPr>
          <w:ilvl w:val="0"/>
          <w:numId w:val="7"/>
        </w:numPr>
        <w:spacing w:after="120"/>
        <w:ind w:left="1080"/>
      </w:pPr>
      <w:r w:rsidRPr="004866C1">
        <w:t>A U.S. state or local government entity receiving less than $35 million in direct Federal funding with an indirect cost rate of [</w:t>
      </w:r>
      <w:r w:rsidRPr="004866C1">
        <w:rPr>
          <w:highlight w:val="lightGray"/>
        </w:rPr>
        <w:t>insert rate</w:t>
      </w:r>
      <w:r w:rsidRPr="004866C1">
        <w:t xml:space="preserve">].  We are required to prepare and retain for audit an indirect cost rate proposal and related documentation to support those costs.  </w:t>
      </w:r>
    </w:p>
    <w:p w14:paraId="16AACD93" w14:textId="77777777" w:rsidR="004866C1" w:rsidRPr="004866C1" w:rsidRDefault="004866C1" w:rsidP="004866C1">
      <w:pPr>
        <w:numPr>
          <w:ilvl w:val="0"/>
          <w:numId w:val="7"/>
        </w:numPr>
        <w:spacing w:after="120"/>
        <w:ind w:left="1080"/>
      </w:pPr>
      <w:r w:rsidRPr="004866C1">
        <w:t>A [</w:t>
      </w:r>
      <w:r w:rsidRPr="004866C1">
        <w:rPr>
          <w:highlight w:val="lightGray"/>
        </w:rPr>
        <w:t>insert your organization type; U.S. states and local governments, please use one of the statements above or below</w:t>
      </w:r>
      <w:r w:rsidRPr="004866C1">
        <w:t>] that has previously negotiated or currently has an approved indirect cost rate with our cognizant agency.  Our indirect cost rate is [</w:t>
      </w:r>
      <w:r w:rsidRPr="004866C1">
        <w:rPr>
          <w:highlight w:val="lightGray"/>
        </w:rPr>
        <w:t>insert rat</w:t>
      </w:r>
      <w:r w:rsidRPr="004866C1">
        <w:rPr>
          <w:highlight w:val="lightGray"/>
          <w:shd w:val="clear" w:color="auto" w:fill="D9D9D9" w:themeFill="background1" w:themeFillShade="D9"/>
        </w:rPr>
        <w:t>e</w:t>
      </w:r>
      <w:r w:rsidRPr="004866C1">
        <w:t xml:space="preserve">].  </w:t>
      </w:r>
      <w:r w:rsidRPr="004866C1">
        <w:rPr>
          <w:highlight w:val="lightGray"/>
        </w:rPr>
        <w:t>[Insert either: “A copy of our most recently approved but expired rate agreement is attached.  In the event an award is made, we will submit an indirect cost rate proposal to our cognizant agency within 90 calendar days after the award is made.” or “A copy of our current, approved rate agreement(s) is attached.”]</w:t>
      </w:r>
      <w:r w:rsidRPr="004866C1">
        <w:t xml:space="preserve">    </w:t>
      </w:r>
    </w:p>
    <w:p w14:paraId="319D4111" w14:textId="77777777" w:rsidR="004866C1" w:rsidRPr="004866C1" w:rsidRDefault="004866C1" w:rsidP="004866C1">
      <w:pPr>
        <w:numPr>
          <w:ilvl w:val="0"/>
          <w:numId w:val="7"/>
        </w:numPr>
        <w:spacing w:after="120"/>
        <w:ind w:left="1080"/>
      </w:pPr>
      <w:r w:rsidRPr="004866C1">
        <w:t xml:space="preserve">A </w:t>
      </w:r>
      <w:r w:rsidRPr="004866C1">
        <w:rPr>
          <w:highlight w:val="lightGray"/>
        </w:rPr>
        <w:t>[insert your organization type]</w:t>
      </w:r>
      <w:r w:rsidRPr="004866C1">
        <w:t xml:space="preserve"> that has never submitted an indirect cost rate proposal to our cognizant agency.  Our indirect cost rate is [</w:t>
      </w:r>
      <w:r w:rsidRPr="004866C1">
        <w:rPr>
          <w:highlight w:val="lightGray"/>
        </w:rPr>
        <w:t>insert rate</w:t>
      </w:r>
      <w:r w:rsidRPr="004866C1">
        <w:t>].  In the event an award is made, we will submit an indirect cost rate proposal to our cognizant agency within 90 calendar days after the award is made.</w:t>
      </w:r>
    </w:p>
    <w:p w14:paraId="78D5F9A5" w14:textId="77777777" w:rsidR="004866C1" w:rsidRPr="004866C1" w:rsidRDefault="004866C1" w:rsidP="004866C1">
      <w:pPr>
        <w:numPr>
          <w:ilvl w:val="0"/>
          <w:numId w:val="7"/>
        </w:numPr>
        <w:spacing w:after="120"/>
        <w:ind w:left="1080"/>
      </w:pPr>
      <w:r w:rsidRPr="004866C1">
        <w:t>A [</w:t>
      </w:r>
      <w:r w:rsidRPr="004866C1">
        <w:rPr>
          <w:highlight w:val="lightGray"/>
        </w:rPr>
        <w:t>insert your organization type</w:t>
      </w:r>
      <w:r w:rsidRPr="004866C1">
        <w:t xml:space="preserve">] that has never submitted an indirect cost rate proposal to our cognizant agency and has an indirect cost rate that is lower than 10%.  Our indirect cost rate is </w:t>
      </w:r>
      <w:r w:rsidRPr="004866C1">
        <w:rPr>
          <w:highlight w:val="lightGray"/>
        </w:rPr>
        <w:t>[insert rate; must be lower than 10%]</w:t>
      </w:r>
      <w:r w:rsidRPr="004866C1">
        <w:t xml:space="preserve">.  </w:t>
      </w:r>
      <w:r w:rsidRPr="004866C1">
        <w:rPr>
          <w:bCs/>
        </w:rPr>
        <w:t xml:space="preserve">However, in the event an award is made, we will not be able to meet the requirement to submit an indirect cost rate proposal to our cognizant agency within 90 calendar days after award.  We request as a condition of award to charge a flat indirect cost rate of </w:t>
      </w:r>
      <w:r w:rsidRPr="004866C1">
        <w:rPr>
          <w:highlight w:val="lightGray"/>
        </w:rPr>
        <w:t>[insert rate; must be lower than 10%]</w:t>
      </w:r>
      <w:r w:rsidRPr="004866C1">
        <w:rPr>
          <w:bCs/>
        </w:rPr>
        <w:t xml:space="preserve"> of </w:t>
      </w:r>
      <w:r w:rsidRPr="004866C1">
        <w:rPr>
          <w:highlight w:val="lightGray"/>
        </w:rPr>
        <w:t>[insert a clear description of the direct cost base against which your rate is charged (e.g., salaries; salaries and fringe benefits; or modified total direct costs). However, please note that your organization cannot charge indirect costs in excess of the indirect costs that would be recovered if applied against modified total direct costs as defined in 2 CFR 220.68]</w:t>
      </w:r>
      <w:r w:rsidRPr="004866C1">
        <w:rPr>
          <w:bCs/>
        </w:rPr>
        <w:t>.  We understand that we must notify the Service in writing immediately if we establish an approved rate with our cognizant agency at any point during the award period.</w:t>
      </w:r>
    </w:p>
    <w:p w14:paraId="43D7324A" w14:textId="77777777" w:rsidR="004866C1" w:rsidRPr="004866C1" w:rsidRDefault="004866C1" w:rsidP="004866C1">
      <w:pPr>
        <w:numPr>
          <w:ilvl w:val="0"/>
          <w:numId w:val="7"/>
        </w:numPr>
        <w:spacing w:after="120"/>
        <w:ind w:left="1080"/>
      </w:pPr>
      <w:r w:rsidRPr="004866C1">
        <w:t>A [</w:t>
      </w:r>
      <w:r w:rsidRPr="004866C1">
        <w:rPr>
          <w:highlight w:val="lightGray"/>
        </w:rPr>
        <w:t>insert your organization type</w:t>
      </w:r>
      <w:r w:rsidRPr="004866C1">
        <w:t xml:space="preserve">] that has never submitted an indirect cost rate proposal to our cognizant agency and has an indirect cost rate that is 10% or higher.  Our indirect cost rate is </w:t>
      </w:r>
      <w:r w:rsidRPr="004866C1">
        <w:rPr>
          <w:highlight w:val="lightGray"/>
        </w:rPr>
        <w:t>[insert your organization’s indirect rate; must be 10% or higher]</w:t>
      </w:r>
      <w:r w:rsidRPr="004866C1">
        <w:t xml:space="preserve">.  </w:t>
      </w:r>
      <w:r w:rsidRPr="004866C1">
        <w:rPr>
          <w:bCs/>
        </w:rPr>
        <w:t xml:space="preserve">However, in the event an award is made, we will not be able to meet the requirement to submit an indirect cost rate proposal to our cognizant agency within 90 calendar days after award.  We request as a condition of award to charge a flat </w:t>
      </w:r>
      <w:r w:rsidRPr="004866C1">
        <w:rPr>
          <w:bCs/>
          <w:i/>
        </w:rPr>
        <w:t>de minimis</w:t>
      </w:r>
      <w:r w:rsidRPr="004866C1">
        <w:rPr>
          <w:bCs/>
        </w:rPr>
        <w:t xml:space="preserve"> indirect cost rate of 10% of modified total direct costs as defined in</w:t>
      </w:r>
      <w:r w:rsidRPr="004866C1">
        <w:t xml:space="preserve"> 2 CFR 200.68</w:t>
      </w:r>
      <w:r w:rsidRPr="004866C1">
        <w:rPr>
          <w:bCs/>
        </w:rPr>
        <w:t xml:space="preserve">.  We understand that we must notify the Service in writing immediately if we do establish an approved rate with our cognizant agency at any point during the award period.  We understand that additional Federal funds may not be available to support </w:t>
      </w:r>
      <w:r w:rsidRPr="004866C1">
        <w:rPr>
          <w:bCs/>
        </w:rPr>
        <w:lastRenderedPageBreak/>
        <w:t>an unexpected increase in indirect costs during the project period and such changes are subject to review, negotiation, and prior approval by the Service.</w:t>
      </w:r>
    </w:p>
    <w:p w14:paraId="31B12AC2" w14:textId="77777777" w:rsidR="004866C1" w:rsidRPr="004866C1" w:rsidRDefault="004866C1" w:rsidP="004866C1">
      <w:pPr>
        <w:numPr>
          <w:ilvl w:val="0"/>
          <w:numId w:val="7"/>
        </w:numPr>
        <w:spacing w:after="120"/>
        <w:ind w:left="1080"/>
      </w:pPr>
      <w:r w:rsidRPr="004866C1">
        <w:t>A [i</w:t>
      </w:r>
      <w:r w:rsidRPr="004866C1">
        <w:rPr>
          <w:highlight w:val="lightGray"/>
        </w:rPr>
        <w:t>nsert your organization type</w:t>
      </w:r>
      <w:r w:rsidRPr="004866C1">
        <w:t>] that is submitting this proposal for consideration under the [</w:t>
      </w:r>
      <w:r w:rsidRPr="004866C1">
        <w:rPr>
          <w:highlight w:val="lightGray"/>
        </w:rPr>
        <w:t>insert either “Cooperative Fish and Wildlife Research Unit Program” or “Cooperative Ecosystem Studies Unit Network”</w:t>
      </w:r>
      <w:r w:rsidRPr="004866C1">
        <w:t>], which has a Department of the Interior-approved indirect cost rate cap of [</w:t>
      </w:r>
      <w:r w:rsidRPr="004866C1">
        <w:rPr>
          <w:highlight w:val="lightGray"/>
        </w:rPr>
        <w:t>insert program rate</w:t>
      </w:r>
      <w:r w:rsidRPr="004866C1">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  In accordance with 2 CFR 200.405, we understand that indirect costs not recovered due to a voluntary reduction to our federally negotiated rate are not allowable for recovery via any other means.</w:t>
      </w:r>
    </w:p>
    <w:p w14:paraId="74C22133" w14:textId="77777777" w:rsidR="004866C1" w:rsidRPr="004866C1" w:rsidRDefault="004866C1" w:rsidP="004866C1">
      <w:pPr>
        <w:numPr>
          <w:ilvl w:val="0"/>
          <w:numId w:val="7"/>
        </w:numPr>
        <w:ind w:left="1080"/>
      </w:pPr>
      <w:r w:rsidRPr="004866C1">
        <w:t>A [</w:t>
      </w:r>
      <w:r w:rsidRPr="004866C1">
        <w:rPr>
          <w:highlight w:val="lightGray"/>
        </w:rPr>
        <w:t>insert your organization type</w:t>
      </w:r>
      <w:r w:rsidRPr="004866C1">
        <w:t>] that will charge all costs directly.</w:t>
      </w:r>
    </w:p>
    <w:p w14:paraId="5680A1BB" w14:textId="77777777" w:rsidR="002E3663" w:rsidRDefault="002E3663" w:rsidP="002E3663">
      <w:pPr>
        <w:ind w:left="360"/>
      </w:pPr>
    </w:p>
    <w:p w14:paraId="1FC954AF" w14:textId="77777777" w:rsidR="002E3663" w:rsidRDefault="002E3663" w:rsidP="002E3663">
      <w:pPr>
        <w:spacing w:after="120"/>
        <w:ind w:firstLine="360"/>
      </w:pPr>
      <w:r>
        <w:t>All applicants are hereby notified of the following:</w:t>
      </w:r>
    </w:p>
    <w:p w14:paraId="09C27793" w14:textId="77777777" w:rsidR="002E3663" w:rsidRDefault="002E3663" w:rsidP="002E3663">
      <w:pPr>
        <w:pStyle w:val="ListParagraph"/>
        <w:numPr>
          <w:ilvl w:val="0"/>
          <w:numId w:val="8"/>
        </w:numPr>
        <w:spacing w:after="120"/>
      </w:pPr>
      <w:r>
        <w:t xml:space="preserve">Recipients without an approved indirect cost rate are prohibited from charging indirect costs to a Federal award.  Accepting the 10% </w:t>
      </w:r>
      <w:r>
        <w:rPr>
          <w:i/>
        </w:rPr>
        <w:t>de minimus</w:t>
      </w:r>
      <w:r>
        <w:t xml:space="preserve"> rate as a condition of award is an approved rate.</w:t>
      </w:r>
    </w:p>
    <w:p w14:paraId="0471E626" w14:textId="77777777" w:rsidR="002E3663" w:rsidRDefault="002E3663" w:rsidP="002E3663">
      <w:pPr>
        <w:pStyle w:val="ListParagraph"/>
        <w:numPr>
          <w:ilvl w:val="0"/>
          <w:numId w:val="8"/>
        </w:numPr>
        <w:spacing w:after="120"/>
      </w:pPr>
      <w:r>
        <w:t>Failure to establish an approved rate during the award period renders all costs otherwise allocable as indirect costs unallowable under the award.</w:t>
      </w:r>
    </w:p>
    <w:p w14:paraId="2096E592" w14:textId="77777777" w:rsidR="002E3663" w:rsidRDefault="002E3663" w:rsidP="002E3663">
      <w:pPr>
        <w:pStyle w:val="ListParagraph"/>
        <w:numPr>
          <w:ilvl w:val="0"/>
          <w:numId w:val="8"/>
        </w:numPr>
        <w:spacing w:after="120"/>
      </w:pPr>
      <w:r>
        <w:t xml:space="preserve">Only the indirect costs calculated against the Federal portion of the total direct costs may be charged to the Federal award.  Recipients may not charge to their Service award any indirect costs calculated against the portion of total direct costs charged to themselves or charged to any other project partner, Federal and non-Federal alike.  </w:t>
      </w:r>
    </w:p>
    <w:p w14:paraId="57F1DA7E" w14:textId="77777777" w:rsidR="002E3663" w:rsidRDefault="002E3663" w:rsidP="002E3663">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14:paraId="74580669" w14:textId="77777777" w:rsidR="002E3663" w:rsidRDefault="002E3663" w:rsidP="002E3663">
      <w:pPr>
        <w:pStyle w:val="ListParagraph"/>
        <w:numPr>
          <w:ilvl w:val="0"/>
          <w:numId w:val="8"/>
        </w:numPr>
      </w:pPr>
      <w:r>
        <w:t>Recipients are prohibited from shifting unallowable indirect costs to another Federal award unless specifically authorized to do so by legislation.”</w:t>
      </w:r>
    </w:p>
    <w:p w14:paraId="6FFAE6E6" w14:textId="77777777" w:rsidR="002E3663" w:rsidRDefault="002E3663" w:rsidP="002E3663">
      <w:pPr>
        <w:pStyle w:val="ListParagraph"/>
        <w:ind w:left="1080"/>
      </w:pPr>
    </w:p>
    <w:p w14:paraId="0778F008" w14:textId="77777777" w:rsidR="002E3663" w:rsidRPr="007A2B17" w:rsidRDefault="002E3663" w:rsidP="002E3663">
      <w:pPr>
        <w:ind w:left="360"/>
        <w:rPr>
          <w:bCs/>
        </w:rPr>
      </w:pPr>
      <w:r w:rsidRPr="00CF6187">
        <w:rPr>
          <w:bCs/>
        </w:rPr>
        <w:t>Applicants</w:t>
      </w:r>
      <w:r>
        <w:rPr>
          <w:bCs/>
        </w:rPr>
        <w:t xml:space="preserve"> who are individuals applying for funds </w:t>
      </w:r>
      <w:r w:rsidRPr="00402B5A">
        <w:rPr>
          <w:bCs/>
        </w:rPr>
        <w:t>separate from a business or non-profit organization he/she may operate</w:t>
      </w:r>
      <w:r>
        <w:rPr>
          <w:bCs/>
        </w:rPr>
        <w:t xml:space="preserve"> </w:t>
      </w:r>
      <w:r w:rsidRPr="00402B5A">
        <w:rPr>
          <w:bCs/>
        </w:rPr>
        <w:t xml:space="preserve">are not eligible to charge indirect costs to their award.  </w:t>
      </w:r>
      <w:r>
        <w:rPr>
          <w:bCs/>
        </w:rPr>
        <w:t xml:space="preserve">If you are an individual applying for funding, do not include any indirect costs in your proposed budget.    </w:t>
      </w:r>
    </w:p>
    <w:p w14:paraId="459D1ABA" w14:textId="77777777" w:rsidR="002E3663" w:rsidRDefault="002E3663" w:rsidP="002E3663"/>
    <w:p w14:paraId="371737C6" w14:textId="77777777" w:rsidR="002E3663" w:rsidRDefault="002E3663" w:rsidP="002E3663">
      <w:pPr>
        <w:ind w:left="360"/>
      </w:pPr>
      <w:r>
        <w:lastRenderedPageBreak/>
        <w:t xml:space="preserve">For more information on indirect cost rates, see the </w:t>
      </w:r>
      <w:r w:rsidRPr="005A061B">
        <w:t>Service’s</w:t>
      </w:r>
      <w:r w:rsidRPr="00C55503">
        <w:rPr>
          <w:b/>
        </w:rPr>
        <w:t xml:space="preserve"> Indirect Costs and Negotiated Indirect Cost Rate Agreements</w:t>
      </w:r>
      <w:r>
        <w:rPr>
          <w:b/>
        </w:rPr>
        <w:t xml:space="preserve"> </w:t>
      </w:r>
      <w:r>
        <w:t xml:space="preserve">guidance document on the Internet at </w:t>
      </w:r>
      <w:r w:rsidRPr="00610380">
        <w:t>http://www.fws.gov/grants/</w:t>
      </w:r>
      <w:r w:rsidRPr="0053427C">
        <w:t>.</w:t>
      </w:r>
    </w:p>
    <w:p w14:paraId="10C3777B" w14:textId="77777777" w:rsidR="002E3663" w:rsidRDefault="002E3663" w:rsidP="002E3663">
      <w:pPr>
        <w:ind w:left="360"/>
        <w:rPr>
          <w:u w:val="single"/>
        </w:rPr>
      </w:pPr>
    </w:p>
    <w:p w14:paraId="35CB6747" w14:textId="77777777" w:rsidR="002E3663" w:rsidRDefault="002E3663" w:rsidP="002E3663">
      <w:pPr>
        <w:ind w:left="360"/>
      </w:pPr>
      <w:r w:rsidRPr="00A86329">
        <w:rPr>
          <w:b/>
        </w:rPr>
        <w:t>Negotiating an Indirect Cost Rate with the Department of the Interior</w:t>
      </w:r>
      <w:r>
        <w:t>: Entities that do not have a NICRA must first have an open, active Federal award before they can submit an indirect cost rate proposal to their cognizant agency.  T</w:t>
      </w:r>
      <w:r w:rsidRPr="00C55503">
        <w:t xml:space="preserve">he Federal awarding agency that provides the </w:t>
      </w:r>
      <w:r>
        <w:t>largest</w:t>
      </w:r>
      <w:r w:rsidRPr="00C55503">
        <w:t xml:space="preserve"> amount of direct funding</w:t>
      </w:r>
      <w:r>
        <w:t xml:space="preserve"> to your organization</w:t>
      </w:r>
      <w:r w:rsidRPr="00C55503">
        <w:t xml:space="preserve"> </w:t>
      </w:r>
      <w:r>
        <w:t xml:space="preserve">is your cognizant agency, </w:t>
      </w:r>
      <w:r w:rsidRPr="00C55503">
        <w:t>unless otherwise assigned by the White House O</w:t>
      </w:r>
      <w:r>
        <w:t>ffice of Management and Budget (OMB).  If the Department of the Interior is your cognizant agency, your indirect cost rate will be negotiated by the Interior Business Center (IBC).  For more information, contact the IBC at:</w:t>
      </w:r>
    </w:p>
    <w:p w14:paraId="5745CE1B" w14:textId="77777777" w:rsidR="002E3663" w:rsidRPr="007A5B19" w:rsidRDefault="002E3663" w:rsidP="002E3663">
      <w:pPr>
        <w:ind w:left="720"/>
      </w:pPr>
      <w:r w:rsidRPr="007A5B19">
        <w:t>Indirect Cost Services</w:t>
      </w:r>
    </w:p>
    <w:p w14:paraId="2C00CE4E" w14:textId="77777777" w:rsidR="002E3663" w:rsidRPr="007A5B19" w:rsidRDefault="002E3663" w:rsidP="002E3663">
      <w:pPr>
        <w:ind w:left="720"/>
      </w:pPr>
      <w:r w:rsidRPr="007A5B19">
        <w:t>Acquisition Services Directorate, Interior Business Center</w:t>
      </w:r>
    </w:p>
    <w:p w14:paraId="35F760C6" w14:textId="77777777" w:rsidR="002E3663" w:rsidRPr="007A5B19" w:rsidRDefault="002E3663" w:rsidP="002E3663">
      <w:pPr>
        <w:ind w:left="720"/>
      </w:pPr>
      <w:r w:rsidRPr="007A5B19">
        <w:t>U.S. Department of the Interior</w:t>
      </w:r>
    </w:p>
    <w:p w14:paraId="6E486EFB" w14:textId="77777777" w:rsidR="002E3663" w:rsidRPr="007A5B19" w:rsidRDefault="002E3663" w:rsidP="002E3663">
      <w:pPr>
        <w:ind w:left="720"/>
      </w:pPr>
      <w:r w:rsidRPr="007A5B19">
        <w:t>2180 Harvard Street, Suite 430</w:t>
      </w:r>
    </w:p>
    <w:p w14:paraId="6BD69854" w14:textId="77777777" w:rsidR="002E3663" w:rsidRPr="007A5B19" w:rsidRDefault="002E3663" w:rsidP="002E3663">
      <w:pPr>
        <w:ind w:left="720"/>
      </w:pPr>
      <w:r w:rsidRPr="007A5B19">
        <w:t>Sacramento, CA 95815</w:t>
      </w:r>
    </w:p>
    <w:p w14:paraId="229EC62E" w14:textId="77777777" w:rsidR="002E3663" w:rsidRPr="007A5B19" w:rsidRDefault="002E3663" w:rsidP="002E3663">
      <w:pPr>
        <w:ind w:left="720"/>
      </w:pPr>
      <w:r>
        <w:t>Phone: 916-566-7111</w:t>
      </w:r>
    </w:p>
    <w:p w14:paraId="40258955" w14:textId="77777777" w:rsidR="002E3663" w:rsidRPr="007A5B19" w:rsidRDefault="002E3663" w:rsidP="002E3663">
      <w:pPr>
        <w:ind w:left="720"/>
      </w:pPr>
      <w:r w:rsidRPr="007A5B19">
        <w:t>Email: ics@</w:t>
      </w:r>
      <w:r>
        <w:t>ibc.doi</w:t>
      </w:r>
      <w:r w:rsidRPr="007A5B19">
        <w:t>.gov</w:t>
      </w:r>
    </w:p>
    <w:p w14:paraId="7B126BAD" w14:textId="77777777" w:rsidR="002E3663" w:rsidRDefault="002E3663" w:rsidP="002E3663">
      <w:pPr>
        <w:ind w:left="720"/>
      </w:pPr>
      <w:r>
        <w:t>Internet address</w:t>
      </w:r>
      <w:r w:rsidRPr="007A5B19">
        <w:t xml:space="preserve">: </w:t>
      </w:r>
      <w:hyperlink r:id="rId18" w:history="1">
        <w:r w:rsidR="002F1DAB" w:rsidRPr="000F0F4B">
          <w:rPr>
            <w:rStyle w:val="Hyperlink"/>
          </w:rPr>
          <w:t>https://www.doi.gov/ibc/services/finance/indirect-cost-services</w:t>
        </w:r>
      </w:hyperlink>
    </w:p>
    <w:p w14:paraId="0CB9B7F9" w14:textId="77777777" w:rsidR="002F1DAB" w:rsidRDefault="002F1DAB" w:rsidP="002E3663">
      <w:pPr>
        <w:ind w:left="720"/>
      </w:pPr>
    </w:p>
    <w:p w14:paraId="4BD38321" w14:textId="77777777" w:rsidR="002E3663" w:rsidRPr="00F87A2E" w:rsidRDefault="002E3663" w:rsidP="002E3663">
      <w:pPr>
        <w:ind w:left="360" w:hanging="360"/>
      </w:pPr>
      <w:r>
        <w:rPr>
          <w:b/>
        </w:rPr>
        <w:t>F</w:t>
      </w:r>
      <w:r w:rsidRPr="00F87A2E">
        <w:rPr>
          <w:b/>
        </w:rPr>
        <w:t>.</w:t>
      </w:r>
      <w:r w:rsidRPr="00F87A2E">
        <w:rPr>
          <w:b/>
        </w:rPr>
        <w:tab/>
        <w:t>Single Audit Reporting</w:t>
      </w:r>
      <w:r>
        <w:rPr>
          <w:b/>
        </w:rPr>
        <w:t xml:space="preserve"> Statements</w:t>
      </w:r>
      <w:r w:rsidRPr="00F87A2E">
        <w:rPr>
          <w:b/>
        </w:rPr>
        <w:t>:</w:t>
      </w:r>
      <w:r w:rsidRPr="006F45F2">
        <w:rPr>
          <w:b/>
        </w:rPr>
        <w:t xml:space="preserve"> </w:t>
      </w:r>
      <w:hyperlink r:id="rId19" w:history="1">
        <w:r w:rsidRPr="006F45F2">
          <w:rPr>
            <w:rStyle w:val="Hyperlink"/>
          </w:rPr>
          <w:t>As</w:t>
        </w:r>
      </w:hyperlink>
      <w:r w:rsidRPr="006F45F2">
        <w:t xml:space="preserve"> </w:t>
      </w:r>
      <w:r>
        <w:t xml:space="preserve">required in </w:t>
      </w:r>
      <w:hyperlink r:id="rId20" w:history="1">
        <w:r w:rsidRPr="002A6C3A">
          <w:rPr>
            <w:rStyle w:val="Hyperlink"/>
          </w:rPr>
          <w:t>Title 2 of the Code of Federal Regulations Part 200</w:t>
        </w:r>
      </w:hyperlink>
      <w:r>
        <w:t>, Subpart F</w:t>
      </w:r>
      <w:r w:rsidRPr="00F87A2E">
        <w:t xml:space="preserve">, </w:t>
      </w:r>
      <w:r>
        <w:t>all U.S. states, local governments, federally-recognized Indian tribal governments, and non-profit organizations</w:t>
      </w:r>
      <w:r w:rsidRPr="00F87A2E">
        <w:t xml:space="preserve"> expending $</w:t>
      </w:r>
      <w:r>
        <w:t>75</w:t>
      </w:r>
      <w:r w:rsidRPr="00F87A2E">
        <w:t xml:space="preserve">0,000 USD or more in Federal award funds in a </w:t>
      </w:r>
      <w:r>
        <w:t xml:space="preserve">fiscal </w:t>
      </w:r>
      <w:r w:rsidRPr="00F87A2E">
        <w:t>year must submit a</w:t>
      </w:r>
      <w:r>
        <w:t xml:space="preserve"> </w:t>
      </w:r>
      <w:r w:rsidRPr="00F87A2E">
        <w:t xml:space="preserve">Single Audit report for that year through the Federal Audit Clearinghouse’s Internet Data Entry System.  </w:t>
      </w:r>
      <w:r>
        <w:t xml:space="preserve">All U.S. state, local government, federally-recognized Indian tribal government and non-profit applicants must provide a statement regarding if your </w:t>
      </w:r>
      <w:r w:rsidRPr="00F87A2E">
        <w:t>organization was/was not required to submit a</w:t>
      </w:r>
      <w:r>
        <w:t xml:space="preserve"> </w:t>
      </w:r>
      <w:r w:rsidRPr="00F87A2E">
        <w:t xml:space="preserve">Single Audit report </w:t>
      </w:r>
      <w:r>
        <w:t xml:space="preserve">for the organization’s most recently closed fiscal year and, if so, </w:t>
      </w:r>
      <w:r w:rsidRPr="00F87A2E">
        <w:t>state if that report is available on the Federal Audit Clearinghouse Single Audit Database website (</w:t>
      </w:r>
      <w:hyperlink r:id="rId21" w:history="1">
        <w:r w:rsidRPr="00F01583">
          <w:rPr>
            <w:rStyle w:val="Hyperlink"/>
          </w:rPr>
          <w:t>http://harvester.census.gov/sac/</w:t>
        </w:r>
      </w:hyperlink>
      <w:r w:rsidRPr="00F87A2E">
        <w:t>)</w:t>
      </w:r>
      <w:r>
        <w:t xml:space="preserve"> and provide the EIN under which that report was submitted</w:t>
      </w:r>
      <w:r w:rsidRPr="00F87A2E">
        <w:t>.</w:t>
      </w:r>
      <w:r>
        <w:t xml:space="preserve">  Include these statements at the end of the Project Narrative in a section titled “</w:t>
      </w:r>
      <w:r w:rsidRPr="00174BFD">
        <w:rPr>
          <w:b/>
        </w:rPr>
        <w:t>Single Audit Reporting Statements</w:t>
      </w:r>
      <w:r>
        <w:t xml:space="preserve">”.  </w:t>
      </w:r>
    </w:p>
    <w:p w14:paraId="0C5A6142" w14:textId="77777777" w:rsidR="002E3663" w:rsidRDefault="002E3663" w:rsidP="002E3663">
      <w:pPr>
        <w:ind w:left="360" w:hanging="360"/>
        <w:rPr>
          <w:b/>
        </w:rPr>
      </w:pPr>
    </w:p>
    <w:p w14:paraId="0251D368" w14:textId="77777777" w:rsidR="002E3663" w:rsidRDefault="002E3663" w:rsidP="002E3663">
      <w:pPr>
        <w:ind w:left="360" w:hanging="360"/>
      </w:pPr>
      <w:r>
        <w:rPr>
          <w:b/>
        </w:rPr>
        <w:t>G.</w:t>
      </w:r>
      <w:r>
        <w:rPr>
          <w:b/>
        </w:rPr>
        <w:tab/>
      </w:r>
      <w:r w:rsidRPr="0047364F">
        <w:rPr>
          <w:b/>
        </w:rPr>
        <w:t>Assurances</w:t>
      </w:r>
      <w:r>
        <w:rPr>
          <w:b/>
        </w:rPr>
        <w:t xml:space="preserve">: </w:t>
      </w:r>
      <w:r w:rsidRPr="00F87A2E">
        <w:t xml:space="preserve">Include the appropriate signed and dated Assurances form available online at </w:t>
      </w:r>
      <w:hyperlink r:id="rId22" w:history="1">
        <w:r w:rsidRPr="00D30277">
          <w:rPr>
            <w:rStyle w:val="Hyperlink"/>
          </w:rPr>
          <w:t>http://apply07.grants.gov/apply/FormLinks?family=15</w:t>
        </w:r>
      </w:hyperlink>
      <w:r w:rsidRPr="00F87A2E">
        <w:t xml:space="preserve">.  Use the </w:t>
      </w:r>
      <w:r w:rsidRPr="00F87A2E">
        <w:rPr>
          <w:b/>
        </w:rPr>
        <w:t>Assurances for Construction Programs (SF</w:t>
      </w:r>
      <w:r>
        <w:rPr>
          <w:b/>
        </w:rPr>
        <w:t xml:space="preserve"> </w:t>
      </w:r>
      <w:r w:rsidRPr="00F87A2E">
        <w:rPr>
          <w:b/>
        </w:rPr>
        <w:t>424D)</w:t>
      </w:r>
      <w:r>
        <w:t xml:space="preserve"> for construction and land acquisition projects  </w:t>
      </w:r>
      <w:r w:rsidRPr="00F87A2E">
        <w:t xml:space="preserve">Use the </w:t>
      </w:r>
      <w:r w:rsidRPr="00F87A2E">
        <w:rPr>
          <w:b/>
        </w:rPr>
        <w:t>Assurances for Non-Construction Programs (SF</w:t>
      </w:r>
      <w:r>
        <w:rPr>
          <w:b/>
        </w:rPr>
        <w:t xml:space="preserve"> </w:t>
      </w:r>
      <w:r w:rsidRPr="00F87A2E">
        <w:rPr>
          <w:b/>
        </w:rPr>
        <w:t>424B)</w:t>
      </w:r>
      <w:r w:rsidRPr="00F87A2E">
        <w:t xml:space="preserve"> </w:t>
      </w:r>
      <w:r>
        <w:t>for all other projects</w:t>
      </w:r>
      <w:r w:rsidRPr="00F87A2E">
        <w:t xml:space="preserve">.  </w:t>
      </w:r>
      <w:r>
        <w:t xml:space="preserve"> Signing this form does not mean that all items on the form are applicable.  The form contains language that states that some of the</w:t>
      </w:r>
      <w:r w:rsidRPr="00B41F60">
        <w:t xml:space="preserve"> assurances may not be applicable to you</w:t>
      </w:r>
      <w:r>
        <w:t>r organization and/or your</w:t>
      </w:r>
      <w:r w:rsidRPr="00B41F60">
        <w:t xml:space="preserve"> project or program.</w:t>
      </w:r>
    </w:p>
    <w:p w14:paraId="1827F9A0" w14:textId="77777777" w:rsidR="002E3663" w:rsidRPr="00F87A2E" w:rsidRDefault="002E3663" w:rsidP="002E3663">
      <w:pPr>
        <w:ind w:left="360"/>
      </w:pPr>
    </w:p>
    <w:p w14:paraId="50A0357C" w14:textId="77777777" w:rsidR="002E3663" w:rsidRDefault="002E3663" w:rsidP="002E3663">
      <w:pPr>
        <w:ind w:left="360" w:hanging="360"/>
        <w:rPr>
          <w:lang w:val="en"/>
        </w:rPr>
      </w:pPr>
      <w:r>
        <w:rPr>
          <w:b/>
        </w:rPr>
        <w:t>H</w:t>
      </w:r>
      <w:r w:rsidRPr="00F87A2E">
        <w:rPr>
          <w:b/>
        </w:rPr>
        <w:t>.</w:t>
      </w:r>
      <w:r w:rsidRPr="00F87A2E">
        <w:rPr>
          <w:b/>
        </w:rPr>
        <w:tab/>
      </w:r>
      <w:r w:rsidRPr="003F2AD4">
        <w:rPr>
          <w:b/>
        </w:rPr>
        <w:t>Certification</w:t>
      </w:r>
      <w:r>
        <w:rPr>
          <w:b/>
        </w:rPr>
        <w:t xml:space="preserve"> and </w:t>
      </w:r>
      <w:r w:rsidRPr="00F87A2E">
        <w:rPr>
          <w:b/>
        </w:rPr>
        <w:t>Disclosure of Lobbying Activities</w:t>
      </w:r>
      <w:r>
        <w:rPr>
          <w:b/>
        </w:rPr>
        <w:t xml:space="preserve">: </w:t>
      </w:r>
      <w:r w:rsidRPr="0025449E">
        <w:rPr>
          <w:lang w:val="en"/>
        </w:rPr>
        <w:t xml:space="preserve">Under Title 31 of the United States Code, Section 1352, an applicant or recipient must not use any federally appropriated funds (both annually appropriated and continuing appropriations) or matching funds under a grant or cooperative agreement award to pay any person for lobbying in connection with the award.  Lobbying is defined as influencing or attempting to influence an officer or employee </w:t>
      </w:r>
      <w:r w:rsidRPr="0025449E">
        <w:rPr>
          <w:lang w:val="en"/>
        </w:rPr>
        <w:lastRenderedPageBreak/>
        <w:t xml:space="preserve">of any agency, a Member of Congress, an officer or employee of Congress, or an employee of a Member of Congress connection with the award.  </w:t>
      </w:r>
      <w:r w:rsidRPr="0025449E">
        <w:rPr>
          <w:shd w:val="clear" w:color="auto" w:fill="FFFFFF"/>
        </w:rPr>
        <w:t>Submission of an application also represents the applicant’s certification of the statements in 43 CFR Part 18, Appendix A-Certification Regarding Lobbying.</w:t>
      </w:r>
      <w:r w:rsidRPr="0025449E">
        <w:rPr>
          <w:rFonts w:ascii="Arial" w:hAnsi="Arial" w:cs="Arial"/>
          <w:shd w:val="clear" w:color="auto" w:fill="FFFFFF"/>
        </w:rPr>
        <w:t xml:space="preserve">  </w:t>
      </w:r>
      <w:r w:rsidRPr="0025449E">
        <w:rPr>
          <w:lang w:val="en"/>
        </w:rPr>
        <w:t xml:space="preserve">If you/your organization have/has made or agrees to make any payment using non-appropriated funds for lobbying in connection with this proposal AND the Federal share exceeds $100,000, complete and submit the </w:t>
      </w:r>
      <w:r w:rsidRPr="0025449E">
        <w:rPr>
          <w:b/>
          <w:lang w:val="en"/>
        </w:rPr>
        <w:t>SF LLL, Disclosure of Lobbying Activities</w:t>
      </w:r>
      <w:r w:rsidRPr="0025449E">
        <w:rPr>
          <w:lang w:val="en"/>
        </w:rPr>
        <w:t xml:space="preserve"> form.  See 43 CFR, Subpart 18.100 for more information on when additional submission of this form is required.  </w:t>
      </w:r>
    </w:p>
    <w:p w14:paraId="2D30B608" w14:textId="77777777" w:rsidR="002E3663" w:rsidRDefault="002E3663" w:rsidP="002E3663">
      <w:pPr>
        <w:ind w:left="360"/>
        <w:rPr>
          <w:lang w:val="en"/>
        </w:rPr>
      </w:pPr>
    </w:p>
    <w:p w14:paraId="40C41E88" w14:textId="77777777" w:rsidR="00F178A3" w:rsidRDefault="002E3663" w:rsidP="002E3663">
      <w:pPr>
        <w:numPr>
          <w:ilvl w:val="0"/>
          <w:numId w:val="10"/>
        </w:numPr>
        <w:rPr>
          <w:lang w:val="en"/>
        </w:rPr>
      </w:pPr>
      <w:r>
        <w:rPr>
          <w:b/>
          <w:lang w:val="en"/>
        </w:rPr>
        <w:t>Conflict of Interest Disclosures:</w:t>
      </w:r>
      <w:r>
        <w:rPr>
          <w:lang w:val="en"/>
        </w:rPr>
        <w:t xml:space="preserve"> Applicants must notify the Service in writing of any </w:t>
      </w:r>
      <w:r w:rsidRPr="00246089">
        <w:rPr>
          <w:lang w:val="en"/>
        </w:rPr>
        <w:t>actual or potential conflicts of interest that</w:t>
      </w:r>
      <w:r>
        <w:rPr>
          <w:lang w:val="en"/>
        </w:rPr>
        <w:t xml:space="preserve"> are known at the time of application or that</w:t>
      </w:r>
      <w:r w:rsidRPr="00246089">
        <w:rPr>
          <w:lang w:val="en"/>
        </w:rPr>
        <w:t xml:space="preserve"> may arise during the life of this award</w:t>
      </w:r>
      <w:r>
        <w:rPr>
          <w:lang w:val="en"/>
        </w:rPr>
        <w:t xml:space="preserve">, in the event an award is made.  </w:t>
      </w:r>
      <w:r w:rsidRPr="00246089">
        <w:rPr>
          <w:lang w:val="en"/>
        </w:rPr>
        <w:t>Conflicts of interest include any relationship or matter which might place the recipient, the recipient’s employees, or the recipient’s subrecipients in a position of conflict, real or apparent, betwee</w:t>
      </w:r>
      <w:r>
        <w:rPr>
          <w:lang w:val="en"/>
        </w:rPr>
        <w:t>n their responsibilities under the</w:t>
      </w:r>
      <w:r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Pr>
          <w:lang w:val="en"/>
        </w:rPr>
        <w:t>applicant</w:t>
      </w:r>
      <w:r w:rsidRPr="00246089">
        <w:rPr>
          <w:lang w:val="en"/>
        </w:rPr>
        <w:t xml:space="preserve">, the </w:t>
      </w:r>
      <w:r>
        <w:rPr>
          <w:lang w:val="en"/>
        </w:rPr>
        <w:t>applicant</w:t>
      </w:r>
      <w:r w:rsidRPr="00246089">
        <w:rPr>
          <w:lang w:val="en"/>
        </w:rPr>
        <w:t>’s employees, or the</w:t>
      </w:r>
      <w:r>
        <w:rPr>
          <w:lang w:val="en"/>
        </w:rPr>
        <w:t xml:space="preserve"> applicant’s future </w:t>
      </w:r>
      <w:r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Pr>
          <w:lang w:val="en"/>
        </w:rPr>
        <w:t xml:space="preserve">applicant to </w:t>
      </w:r>
      <w:r w:rsidRPr="00246089">
        <w:rPr>
          <w:lang w:val="en"/>
        </w:rPr>
        <w:t>reduce or resolve the conflict.  Failure to resolve conflicts of interest in a manner that satisfie</w:t>
      </w:r>
      <w:r>
        <w:rPr>
          <w:lang w:val="en"/>
        </w:rPr>
        <w:t>s the Service may result in the project not being select for funding</w:t>
      </w:r>
      <w:r w:rsidRPr="00246089">
        <w:rPr>
          <w:lang w:val="en"/>
        </w:rPr>
        <w:t>.</w:t>
      </w:r>
      <w:r w:rsidR="00EA66E4">
        <w:rPr>
          <w:lang w:val="en"/>
        </w:rPr>
        <w:t xml:space="preserve"> </w:t>
      </w:r>
    </w:p>
    <w:p w14:paraId="3ED42824" w14:textId="77777777" w:rsidR="00EA66E4" w:rsidRDefault="00EA66E4" w:rsidP="00EA66E4">
      <w:pPr>
        <w:ind w:left="360"/>
        <w:rPr>
          <w:lang w:val="en"/>
        </w:rPr>
      </w:pPr>
    </w:p>
    <w:p w14:paraId="6C14B3A9" w14:textId="77777777" w:rsidR="00EA66E4" w:rsidRDefault="00EA66E4" w:rsidP="00F178A3">
      <w:pPr>
        <w:numPr>
          <w:ilvl w:val="0"/>
          <w:numId w:val="10"/>
        </w:numPr>
        <w:rPr>
          <w:lang w:val="en"/>
        </w:rPr>
      </w:pPr>
      <w:r w:rsidRPr="00EA66E4">
        <w:rPr>
          <w:b/>
          <w:lang w:val="en"/>
        </w:rPr>
        <w:t xml:space="preserve">Required Overlap/Duplication Statement: </w:t>
      </w:r>
      <w:r w:rsidRPr="00EA66E4">
        <w:rPr>
          <w:lang w:val="en"/>
        </w:rPr>
        <w:t>Applicants must provide a statement that addresses if there is any overlap between the proposed project and any other active or anticipated projects in terms of activities, costs, or time commitment of key personnel.  If any overlap exists, applicants must provide a description of the overlap in their application.  Applicants must also state if the proposal submitted for consideration under this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w:t>
      </w:r>
      <w:r w:rsidR="002E3663" w:rsidRPr="00EA66E4">
        <w:rPr>
          <w:lang w:val="en"/>
        </w:rPr>
        <w:t xml:space="preserve"> </w:t>
      </w:r>
    </w:p>
    <w:p w14:paraId="713D3847" w14:textId="77777777" w:rsidR="00EA66E4" w:rsidRDefault="00EA66E4" w:rsidP="00EA66E4">
      <w:pPr>
        <w:ind w:left="360"/>
        <w:rPr>
          <w:lang w:val="en"/>
        </w:rPr>
      </w:pPr>
    </w:p>
    <w:p w14:paraId="54A4EC8F" w14:textId="77777777" w:rsidR="00EA66E4" w:rsidRPr="00EA66E4" w:rsidRDefault="002E3663" w:rsidP="00EA66E4">
      <w:pPr>
        <w:spacing w:after="120"/>
        <w:jc w:val="center"/>
        <w:rPr>
          <w:b/>
          <w:u w:val="single"/>
        </w:rPr>
      </w:pPr>
      <w:r w:rsidRPr="00EA66E4">
        <w:rPr>
          <w:lang w:val="en"/>
        </w:rPr>
        <w:t xml:space="preserve"> </w:t>
      </w:r>
      <w:r w:rsidR="00EA66E4" w:rsidRPr="00EA66E4">
        <w:rPr>
          <w:b/>
          <w:u w:val="single"/>
        </w:rPr>
        <w:t>Application Checklist</w:t>
      </w:r>
    </w:p>
    <w:p w14:paraId="56141206" w14:textId="77777777" w:rsidR="00EA66E4" w:rsidRPr="00EA66E4" w:rsidRDefault="00EA66E4" w:rsidP="00EA66E4">
      <w:pPr>
        <w:numPr>
          <w:ilvl w:val="0"/>
          <w:numId w:val="1"/>
        </w:numPr>
      </w:pPr>
      <w:r w:rsidRPr="00EA66E4">
        <w:rPr>
          <w:b/>
        </w:rPr>
        <w:t>Evidence of non-profit status</w:t>
      </w:r>
      <w:r w:rsidRPr="00EA66E4">
        <w:t>: If a non-profit organization, a copy of their Section 501(c)(3) or (4) status determination letter received from the Internal Revenue Service.</w:t>
      </w:r>
    </w:p>
    <w:p w14:paraId="5B04557B" w14:textId="77777777" w:rsidR="00EA66E4" w:rsidRPr="00EA66E4" w:rsidRDefault="00EA66E4" w:rsidP="00EA66E4">
      <w:pPr>
        <w:numPr>
          <w:ilvl w:val="0"/>
          <w:numId w:val="2"/>
        </w:numPr>
        <w:tabs>
          <w:tab w:val="clear" w:pos="1080"/>
          <w:tab w:val="num" w:pos="720"/>
        </w:tabs>
        <w:ind w:left="720"/>
      </w:pPr>
      <w:r w:rsidRPr="00EA66E4">
        <w:rPr>
          <w:b/>
        </w:rPr>
        <w:t>SF 424, Application for Federal Assistance</w:t>
      </w:r>
      <w:r w:rsidRPr="00EA66E4">
        <w:t>: A complete, signed and dated SF 424, SF 424-Mandatory, or SF 424-Individual form.</w:t>
      </w:r>
    </w:p>
    <w:p w14:paraId="50503FB3" w14:textId="77777777" w:rsidR="00EA66E4" w:rsidRPr="00EA66E4" w:rsidRDefault="00EA66E4" w:rsidP="00EA66E4">
      <w:pPr>
        <w:numPr>
          <w:ilvl w:val="0"/>
          <w:numId w:val="2"/>
        </w:numPr>
        <w:tabs>
          <w:tab w:val="clear" w:pos="1080"/>
          <w:tab w:val="num" w:pos="720"/>
        </w:tabs>
        <w:ind w:left="720"/>
        <w:rPr>
          <w:b/>
        </w:rPr>
      </w:pPr>
      <w:r w:rsidRPr="00EA66E4">
        <w:rPr>
          <w:b/>
        </w:rPr>
        <w:t>Project narrative</w:t>
      </w:r>
    </w:p>
    <w:p w14:paraId="31A8A513" w14:textId="77777777" w:rsidR="00EA66E4" w:rsidRPr="00EA66E4" w:rsidRDefault="00EA66E4" w:rsidP="00EA66E4">
      <w:pPr>
        <w:numPr>
          <w:ilvl w:val="0"/>
          <w:numId w:val="2"/>
        </w:numPr>
        <w:tabs>
          <w:tab w:val="clear" w:pos="1080"/>
          <w:tab w:val="num" w:pos="720"/>
        </w:tabs>
        <w:ind w:left="720"/>
        <w:rPr>
          <w:b/>
        </w:rPr>
      </w:pPr>
      <w:r w:rsidRPr="00EA66E4">
        <w:rPr>
          <w:b/>
        </w:rPr>
        <w:lastRenderedPageBreak/>
        <w:t xml:space="preserve">Timetable </w:t>
      </w:r>
    </w:p>
    <w:p w14:paraId="2DD184B9" w14:textId="77777777" w:rsidR="00EA66E4" w:rsidRPr="00EA66E4" w:rsidRDefault="00EA66E4" w:rsidP="00EA66E4">
      <w:pPr>
        <w:numPr>
          <w:ilvl w:val="0"/>
          <w:numId w:val="2"/>
        </w:numPr>
        <w:tabs>
          <w:tab w:val="clear" w:pos="1080"/>
          <w:tab w:val="num" w:pos="720"/>
        </w:tabs>
        <w:ind w:left="720"/>
      </w:pPr>
      <w:r w:rsidRPr="00EA66E4">
        <w:rPr>
          <w:b/>
        </w:rPr>
        <w:t>Single Audit Reporting statement</w:t>
      </w:r>
      <w:r w:rsidRPr="00EA66E4">
        <w:t>: If a U.S. state, local government, federally-recognized Indian tribal government, or non-profit organization, statements regarding applicability of and compliance with Single Audit reporting requirements.</w:t>
      </w:r>
    </w:p>
    <w:p w14:paraId="59DD773C" w14:textId="77777777" w:rsidR="00EA66E4" w:rsidRPr="00EA66E4" w:rsidRDefault="00EA66E4" w:rsidP="00EA66E4">
      <w:pPr>
        <w:numPr>
          <w:ilvl w:val="0"/>
          <w:numId w:val="2"/>
        </w:numPr>
        <w:tabs>
          <w:tab w:val="clear" w:pos="1080"/>
          <w:tab w:val="num" w:pos="720"/>
        </w:tabs>
        <w:ind w:left="720"/>
      </w:pPr>
      <w:r w:rsidRPr="00EA66E4">
        <w:rPr>
          <w:b/>
        </w:rPr>
        <w:t>SF 424 budget form</w:t>
      </w:r>
      <w:r w:rsidRPr="00EA66E4">
        <w:t>:</w:t>
      </w:r>
      <w:r w:rsidRPr="00EA66E4">
        <w:rPr>
          <w:b/>
        </w:rPr>
        <w:t xml:space="preserve"> </w:t>
      </w:r>
      <w:r w:rsidRPr="00EA66E4">
        <w:t>A complete SF 424A or SF 424C Budget Information form.</w:t>
      </w:r>
    </w:p>
    <w:p w14:paraId="20342452" w14:textId="77777777" w:rsidR="00EA66E4" w:rsidRPr="00EA66E4" w:rsidRDefault="00EA66E4" w:rsidP="00EA66E4">
      <w:pPr>
        <w:numPr>
          <w:ilvl w:val="0"/>
          <w:numId w:val="1"/>
        </w:numPr>
      </w:pPr>
      <w:r w:rsidRPr="00EA66E4">
        <w:rPr>
          <w:b/>
        </w:rPr>
        <w:t>Budget justification</w:t>
      </w:r>
      <w:r w:rsidRPr="00EA66E4">
        <w:t xml:space="preserve"> </w:t>
      </w:r>
    </w:p>
    <w:p w14:paraId="0B622A5F" w14:textId="77777777" w:rsidR="00EA66E4" w:rsidRPr="00EA66E4" w:rsidRDefault="00EA66E4" w:rsidP="00EA66E4">
      <w:pPr>
        <w:numPr>
          <w:ilvl w:val="0"/>
          <w:numId w:val="1"/>
        </w:numPr>
      </w:pPr>
      <w:r w:rsidRPr="00EA66E4">
        <w:rPr>
          <w:b/>
        </w:rPr>
        <w:t>Federally-funded equipment list</w:t>
      </w:r>
      <w:r w:rsidRPr="00EA66E4">
        <w:t>:</w:t>
      </w:r>
      <w:r w:rsidRPr="00EA66E4">
        <w:rPr>
          <w:b/>
        </w:rPr>
        <w:t xml:space="preserve"> </w:t>
      </w:r>
      <w:r w:rsidRPr="00EA66E4">
        <w:t xml:space="preserve">If Federally-funded equipment will be used for the project, a list of that equipment. </w:t>
      </w:r>
    </w:p>
    <w:p w14:paraId="5000240D" w14:textId="77777777" w:rsidR="00EA66E4" w:rsidRPr="00EA66E4" w:rsidRDefault="00EA66E4" w:rsidP="00EA66E4">
      <w:pPr>
        <w:numPr>
          <w:ilvl w:val="0"/>
          <w:numId w:val="1"/>
        </w:numPr>
        <w:rPr>
          <w:b/>
        </w:rPr>
      </w:pPr>
      <w:r w:rsidRPr="00EA66E4">
        <w:rPr>
          <w:b/>
        </w:rPr>
        <w:t>Indirect cost statement</w:t>
      </w:r>
    </w:p>
    <w:p w14:paraId="3073E0A3" w14:textId="77777777" w:rsidR="00EA66E4" w:rsidRPr="00EA66E4" w:rsidRDefault="00EA66E4" w:rsidP="00EA66E4">
      <w:pPr>
        <w:numPr>
          <w:ilvl w:val="0"/>
          <w:numId w:val="1"/>
        </w:numPr>
      </w:pPr>
      <w:r w:rsidRPr="00EA66E4">
        <w:rPr>
          <w:b/>
        </w:rPr>
        <w:t>NICRA</w:t>
      </w:r>
      <w:r w:rsidRPr="00EA66E4">
        <w:t xml:space="preserve">: When applicable, a copy of the organization’s current Negotiated Indirect Cost Rate Agreement. </w:t>
      </w:r>
    </w:p>
    <w:p w14:paraId="687DA5DA" w14:textId="77777777" w:rsidR="00EA66E4" w:rsidRPr="00EA66E4" w:rsidRDefault="00EA66E4" w:rsidP="00EA66E4">
      <w:pPr>
        <w:numPr>
          <w:ilvl w:val="0"/>
          <w:numId w:val="1"/>
        </w:numPr>
      </w:pPr>
      <w:r w:rsidRPr="00EA66E4">
        <w:rPr>
          <w:b/>
        </w:rPr>
        <w:t xml:space="preserve">SF 424 Assurances form: </w:t>
      </w:r>
      <w:r w:rsidRPr="00EA66E4">
        <w:t>Signed and dated SF 424B or SF 424D Assurances form.</w:t>
      </w:r>
    </w:p>
    <w:p w14:paraId="375097D4" w14:textId="77777777" w:rsidR="00EA66E4" w:rsidRPr="00EA66E4" w:rsidRDefault="00EA66E4" w:rsidP="00EA66E4">
      <w:pPr>
        <w:numPr>
          <w:ilvl w:val="0"/>
          <w:numId w:val="1"/>
        </w:numPr>
      </w:pPr>
      <w:r w:rsidRPr="00EA66E4">
        <w:rPr>
          <w:b/>
        </w:rPr>
        <w:t xml:space="preserve">SF LLL form: </w:t>
      </w:r>
      <w:r w:rsidRPr="00EA66E4">
        <w:t>If applicable, completed SF-LLL Disclosure of Lobbying Activities form.</w:t>
      </w:r>
    </w:p>
    <w:p w14:paraId="29DD6E9E" w14:textId="77777777" w:rsidR="00EA66E4" w:rsidRPr="00EA66E4" w:rsidRDefault="00EA66E4" w:rsidP="00EA66E4">
      <w:pPr>
        <w:numPr>
          <w:ilvl w:val="0"/>
          <w:numId w:val="1"/>
        </w:numPr>
      </w:pPr>
      <w:r w:rsidRPr="00EA66E4">
        <w:rPr>
          <w:b/>
        </w:rPr>
        <w:t>Conflict of Interest disclosure,</w:t>
      </w:r>
      <w:r w:rsidRPr="00EA66E4">
        <w:t xml:space="preserve"> when applicable.</w:t>
      </w:r>
    </w:p>
    <w:p w14:paraId="2EE96BA1" w14:textId="77777777" w:rsidR="00EA66E4" w:rsidRPr="00EA66E4" w:rsidRDefault="00EA66E4" w:rsidP="00EA66E4">
      <w:pPr>
        <w:numPr>
          <w:ilvl w:val="0"/>
          <w:numId w:val="1"/>
        </w:numPr>
        <w:rPr>
          <w:b/>
        </w:rPr>
      </w:pPr>
      <w:r w:rsidRPr="00EA66E4">
        <w:rPr>
          <w:b/>
        </w:rPr>
        <w:t>Overlap/Duplication statement</w:t>
      </w:r>
    </w:p>
    <w:p w14:paraId="4BD2DD39" w14:textId="77777777" w:rsidR="002E3663" w:rsidRPr="00EA66E4" w:rsidRDefault="002E3663" w:rsidP="00EA66E4">
      <w:pPr>
        <w:ind w:left="360"/>
        <w:rPr>
          <w:lang w:val="en"/>
        </w:rPr>
      </w:pPr>
      <w:r w:rsidRPr="00EA66E4">
        <w:rPr>
          <w:lang w:val="en"/>
        </w:rPr>
        <w:t xml:space="preserve">   </w:t>
      </w:r>
    </w:p>
    <w:p w14:paraId="737DB676" w14:textId="77777777" w:rsidR="002E3663" w:rsidRPr="00F87A2E" w:rsidRDefault="002E3663" w:rsidP="002E3663">
      <w:r w:rsidRPr="00F87A2E">
        <w:t>Failure to provide complete information</w:t>
      </w:r>
      <w:r>
        <w:t xml:space="preserve"> </w:t>
      </w:r>
      <w:r w:rsidRPr="00F87A2E">
        <w:t xml:space="preserve">may cause delays, postponement, or rejection of the application.  </w:t>
      </w:r>
    </w:p>
    <w:p w14:paraId="38CDB624" w14:textId="77777777" w:rsidR="002E3663" w:rsidRPr="00F87A2E" w:rsidRDefault="002E3663" w:rsidP="002E3663"/>
    <w:p w14:paraId="46D164DC" w14:textId="77777777" w:rsidR="00511076" w:rsidRPr="00CB27A7" w:rsidRDefault="00511076" w:rsidP="00511076">
      <w:pPr>
        <w:rPr>
          <w:b/>
          <w:bCs/>
        </w:rPr>
      </w:pPr>
      <w:r w:rsidRPr="00CB27A7">
        <w:rPr>
          <w:b/>
          <w:bCs/>
        </w:rPr>
        <w:t>V. Submission Instructions</w:t>
      </w:r>
    </w:p>
    <w:p w14:paraId="6A172755" w14:textId="687A8876" w:rsidR="00511076" w:rsidRPr="00511076" w:rsidRDefault="00511076" w:rsidP="00511076">
      <w:r w:rsidRPr="00CB27A7">
        <w:rPr>
          <w:b/>
        </w:rPr>
        <w:t>SUBMISSION DEADLINE</w:t>
      </w:r>
      <w:r w:rsidRPr="00CB27A7">
        <w:t xml:space="preserve">: </w:t>
      </w:r>
      <w:r w:rsidR="00603F90">
        <w:t>August 9</w:t>
      </w:r>
      <w:r w:rsidR="00B5064B" w:rsidRPr="00CB27A7">
        <w:t>, 2018.</w:t>
      </w:r>
    </w:p>
    <w:p w14:paraId="154CD8CC" w14:textId="77777777" w:rsidR="00511076" w:rsidRPr="00511076" w:rsidRDefault="00511076" w:rsidP="00511076"/>
    <w:p w14:paraId="4025D9AF" w14:textId="77777777" w:rsidR="00511076" w:rsidRPr="00511076" w:rsidRDefault="00511076" w:rsidP="00511076">
      <w:pPr>
        <w:autoSpaceDE w:val="0"/>
        <w:autoSpaceDN w:val="0"/>
        <w:adjustRightInd w:val="0"/>
      </w:pPr>
      <w:r w:rsidRPr="00511076">
        <w:rPr>
          <w:b/>
          <w:bCs/>
        </w:rPr>
        <w:t xml:space="preserve">Intergovernmental Review: </w:t>
      </w:r>
      <w:r w:rsidRPr="00511076">
        <w:rPr>
          <w:bCs/>
        </w:rPr>
        <w:t>Before submitting an application, U.S. s</w:t>
      </w:r>
      <w:r w:rsidRPr="00511076">
        <w:t xml:space="preserve">tate and local government applicants should visit the following website (https://obamawhitehouse.archives.gov/omb/grants_spoc) to determine whether their application is subject to the state intergovernmental review process under Executive Order (E.O.) 12372 “Intergovernmental review of Federal Programs.”  E.O. 12372 was issued to foster the intergovernmental partnership and strengthen federalism by relying on state and local processes for the coordination and review of proposed Federal financial assistance and direct Federal development.  The E.O. allows each state to designate an entity to perform this function.  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14:paraId="071CE4AC" w14:textId="77777777" w:rsidR="00511076" w:rsidRPr="00511076" w:rsidRDefault="00511076" w:rsidP="00511076"/>
    <w:p w14:paraId="7A7D42A5" w14:textId="77777777" w:rsidR="00511076" w:rsidRPr="00511076" w:rsidRDefault="00511076" w:rsidP="00511076">
      <w:pPr>
        <w:rPr>
          <w:highlight w:val="yellow"/>
        </w:rPr>
      </w:pPr>
      <w:r w:rsidRPr="00511076">
        <w:t xml:space="preserve">Download the Application Package linked to this Funding Opportunity on Grants.gov to begin the application process.  Downloading and saving the Application Package to your computer makes the required government-wide standard forms fillable and printable.  </w:t>
      </w:r>
    </w:p>
    <w:p w14:paraId="32729B92" w14:textId="77777777" w:rsidR="00511076" w:rsidRPr="00511076" w:rsidRDefault="00511076" w:rsidP="00511076">
      <w:pPr>
        <w:rPr>
          <w:highlight w:val="yellow"/>
        </w:rPr>
      </w:pPr>
    </w:p>
    <w:p w14:paraId="71C6EB9B" w14:textId="77777777" w:rsidR="00511076" w:rsidRPr="00511076" w:rsidRDefault="00511076" w:rsidP="00511076">
      <w:pPr>
        <w:rPr>
          <w:b/>
          <w:i/>
        </w:rPr>
      </w:pPr>
      <w:bookmarkStart w:id="1" w:name="OLE_LINK2"/>
      <w:bookmarkStart w:id="2" w:name="OLE_LINK3"/>
      <w:r w:rsidRPr="00511076">
        <w:rPr>
          <w:b/>
          <w:i/>
        </w:rPr>
        <w:t xml:space="preserve">To submit an application by e-mail:  </w:t>
      </w:r>
    </w:p>
    <w:p w14:paraId="774982A8" w14:textId="77777777" w:rsidR="00511076" w:rsidRPr="00511076" w:rsidRDefault="00511076" w:rsidP="00511076">
      <w:r w:rsidRPr="00511076">
        <w:rPr>
          <w:bCs/>
        </w:rPr>
        <w:t xml:space="preserve">Format all of your documents to print on Letter size (8 ½” x 11”) paper.  Format all pages to display and print page numbers.  Scanned documents should be scanned in Letter format, as black and white images only.  Where possible, save scanned documents in .pdf format.  </w:t>
      </w:r>
      <w:r w:rsidRPr="00511076">
        <w:t xml:space="preserve">E-mail </w:t>
      </w:r>
      <w:r w:rsidRPr="00511076">
        <w:lastRenderedPageBreak/>
        <w:t xml:space="preserve">your application to the Service program point of contact identified in the Grants.gov funding opportunity.  </w:t>
      </w:r>
    </w:p>
    <w:p w14:paraId="5A264FDB" w14:textId="77777777" w:rsidR="00511076" w:rsidRPr="00511076" w:rsidRDefault="00511076" w:rsidP="00511076"/>
    <w:p w14:paraId="0AD262E6" w14:textId="77777777" w:rsidR="00511076" w:rsidRPr="00511076" w:rsidRDefault="00511076" w:rsidP="00511076">
      <w:r w:rsidRPr="00511076">
        <w:t>The required SF 424 Application for Federal Assistance and Assurances forms and any other required standard forms MUST be signed by your organization’s authorized official.  The Signature and Date fields on the standard forms downloaded from Grants.gov are pre-populated with the text “Completed by Grants.gov upon submission” or “Completed on submission to Grants.gov”.  Remove this text (manually or digitally) before signing the forms.</w:t>
      </w:r>
    </w:p>
    <w:p w14:paraId="4428B8F8" w14:textId="77777777" w:rsidR="00511076" w:rsidRPr="00511076" w:rsidRDefault="00511076" w:rsidP="00511076">
      <w:pPr>
        <w:rPr>
          <w:highlight w:val="yellow"/>
        </w:rPr>
      </w:pPr>
    </w:p>
    <w:bookmarkEnd w:id="1"/>
    <w:bookmarkEnd w:id="2"/>
    <w:p w14:paraId="694CCA66" w14:textId="77777777" w:rsidR="00511076" w:rsidRPr="00511076" w:rsidRDefault="00511076" w:rsidP="00511076">
      <w:pPr>
        <w:keepNext/>
        <w:outlineLvl w:val="6"/>
      </w:pPr>
      <w:r w:rsidRPr="00511076">
        <w:rPr>
          <w:b/>
        </w:rPr>
        <w:t>VI</w:t>
      </w:r>
      <w:r w:rsidRPr="00511076">
        <w:t xml:space="preserve">. </w:t>
      </w:r>
      <w:r w:rsidRPr="00511076">
        <w:rPr>
          <w:b/>
          <w:bCs/>
        </w:rPr>
        <w:t xml:space="preserve">Application Review Information </w:t>
      </w:r>
    </w:p>
    <w:p w14:paraId="41FD8FC2" w14:textId="77777777" w:rsidR="00511076" w:rsidRPr="00E026B2" w:rsidRDefault="00511076" w:rsidP="00511076">
      <w:pPr>
        <w:rPr>
          <w:b/>
          <w:color w:val="FF0000"/>
        </w:rPr>
      </w:pPr>
      <w:r w:rsidRPr="00E026B2">
        <w:rPr>
          <w:b/>
          <w:color w:val="FF0000"/>
        </w:rPr>
        <w:t>The applicant has been selected.  This notice is not a request for proposals.</w:t>
      </w:r>
    </w:p>
    <w:p w14:paraId="3780E41D" w14:textId="77777777" w:rsidR="00055686" w:rsidRDefault="00055686" w:rsidP="00511076">
      <w:pPr>
        <w:rPr>
          <w:b/>
        </w:rPr>
      </w:pPr>
    </w:p>
    <w:p w14:paraId="66BBEFD2" w14:textId="77777777" w:rsidR="00FD3214" w:rsidRPr="00FD3214" w:rsidRDefault="00FD3214" w:rsidP="00FD3214">
      <w:r w:rsidRPr="00E026B2">
        <w:rPr>
          <w:b/>
        </w:rPr>
        <w:t>Criteria:</w:t>
      </w:r>
      <w:r w:rsidRPr="00FD3214">
        <w:t xml:space="preserve"> To be considered </w:t>
      </w:r>
      <w:r>
        <w:t xml:space="preserve">for funding, applicants must demonstrate </w:t>
      </w:r>
      <w:r w:rsidR="008400D5">
        <w:t xml:space="preserve">expertise, </w:t>
      </w:r>
      <w:r>
        <w:t>capacity</w:t>
      </w:r>
      <w:r w:rsidR="008400D5">
        <w:t>,</w:t>
      </w:r>
      <w:r>
        <w:t xml:space="preserve"> and organizational histor</w:t>
      </w:r>
      <w:r w:rsidR="008400D5">
        <w:t>y</w:t>
      </w:r>
      <w:r w:rsidRPr="00FD3214">
        <w:t xml:space="preserve"> to develop and administer </w:t>
      </w:r>
      <w:r w:rsidR="008400D5">
        <w:t>hands</w:t>
      </w:r>
      <w:r w:rsidR="00E026B2">
        <w:t>-</w:t>
      </w:r>
      <w:r w:rsidR="008400D5">
        <w:t xml:space="preserve">on </w:t>
      </w:r>
      <w:r w:rsidR="00DB61E9">
        <w:t xml:space="preserve">natural resource </w:t>
      </w:r>
      <w:r w:rsidRPr="00FD3214">
        <w:t>projects</w:t>
      </w:r>
      <w:r w:rsidR="008400D5">
        <w:t xml:space="preserve">.  Projects will be </w:t>
      </w:r>
      <w:r w:rsidRPr="00FD3214">
        <w:t>focused on pr</w:t>
      </w:r>
      <w:r w:rsidR="008400D5">
        <w:t xml:space="preserve">oviding </w:t>
      </w:r>
      <w:r>
        <w:t xml:space="preserve">employment, </w:t>
      </w:r>
      <w:r w:rsidR="008400D5">
        <w:t>environmental education</w:t>
      </w:r>
      <w:r w:rsidRPr="00FD3214">
        <w:t xml:space="preserve">, and public-service </w:t>
      </w:r>
      <w:r>
        <w:t>o</w:t>
      </w:r>
      <w:r w:rsidRPr="00FD3214">
        <w:t xml:space="preserve">pportunities for </w:t>
      </w:r>
      <w:r w:rsidR="008400D5">
        <w:t xml:space="preserve">young adults </w:t>
      </w:r>
      <w:r w:rsidRPr="00FD3214">
        <w:t>between 1</w:t>
      </w:r>
      <w:r w:rsidR="008400D5">
        <w:t>8</w:t>
      </w:r>
      <w:r w:rsidRPr="00FD3214">
        <w:t xml:space="preserve"> and 25 years of age</w:t>
      </w:r>
      <w:r w:rsidR="00DB61E9">
        <w:t>.  Projects must align with the mission and guiding principles of the National Wildlife Refuge System</w:t>
      </w:r>
      <w:r w:rsidR="008400D5">
        <w:t>.  S</w:t>
      </w:r>
      <w:r w:rsidR="00DB61E9">
        <w:t xml:space="preserve">pecial emphasis </w:t>
      </w:r>
      <w:r w:rsidR="008400D5">
        <w:t xml:space="preserve">will be placed on how well projects address the </w:t>
      </w:r>
      <w:r w:rsidR="00DB61E9">
        <w:t>Secretarial priorities identified in Part I. Description, above.</w:t>
      </w:r>
      <w:r w:rsidR="00E026B2">
        <w:t xml:space="preserve">  </w:t>
      </w:r>
      <w:r>
        <w:t>Cost sharing is not required and will not be considered in the evaluation.</w:t>
      </w:r>
    </w:p>
    <w:p w14:paraId="52EC2979" w14:textId="77777777" w:rsidR="00FD3214" w:rsidRDefault="00FD3214" w:rsidP="00511076">
      <w:pPr>
        <w:rPr>
          <w:b/>
        </w:rPr>
      </w:pPr>
    </w:p>
    <w:p w14:paraId="48FFED29" w14:textId="77777777" w:rsidR="00511076" w:rsidRPr="00511076" w:rsidRDefault="00511076" w:rsidP="00511076">
      <w:pPr>
        <w:rPr>
          <w:b/>
          <w:bCs/>
        </w:rPr>
      </w:pPr>
      <w:r w:rsidRPr="00511076">
        <w:rPr>
          <w:b/>
          <w:bCs/>
        </w:rPr>
        <w:t xml:space="preserve">Review and Selection Process: </w:t>
      </w:r>
    </w:p>
    <w:p w14:paraId="1D3A0E72" w14:textId="77777777" w:rsidR="008A186E" w:rsidRPr="008A186E" w:rsidRDefault="008400D5" w:rsidP="008400D5">
      <w:pPr>
        <w:rPr>
          <w:bCs/>
        </w:rPr>
      </w:pPr>
      <w:r w:rsidRPr="008A186E">
        <w:rPr>
          <w:bCs/>
        </w:rPr>
        <w:t xml:space="preserve">The application will be evaluated by staff of the </w:t>
      </w:r>
      <w:r w:rsidR="00E026B2">
        <w:rPr>
          <w:bCs/>
        </w:rPr>
        <w:t>Refuge</w:t>
      </w:r>
      <w:r w:rsidR="008A186E" w:rsidRPr="008A186E">
        <w:rPr>
          <w:bCs/>
        </w:rPr>
        <w:t>.</w:t>
      </w:r>
    </w:p>
    <w:p w14:paraId="5748E901" w14:textId="77777777" w:rsidR="008A186E" w:rsidRPr="008A186E" w:rsidRDefault="008A186E" w:rsidP="008400D5">
      <w:pPr>
        <w:rPr>
          <w:bCs/>
        </w:rPr>
      </w:pPr>
    </w:p>
    <w:p w14:paraId="231FB10B" w14:textId="77777777" w:rsidR="00511076" w:rsidRPr="00511076" w:rsidRDefault="008A186E" w:rsidP="008400D5">
      <w:pPr>
        <w:rPr>
          <w:bCs/>
        </w:rPr>
      </w:pPr>
      <w:r w:rsidRPr="008A186E">
        <w:rPr>
          <w:bCs/>
        </w:rPr>
        <w:t>We ensure that: 1)</w:t>
      </w:r>
      <w:r w:rsidR="00511076" w:rsidRPr="008A186E">
        <w:rPr>
          <w:bCs/>
        </w:rPr>
        <w:t xml:space="preserve"> </w:t>
      </w:r>
      <w:r>
        <w:rPr>
          <w:bCs/>
        </w:rPr>
        <w:t>applications are reviewed and evaluated by qualified reviewers; 2)</w:t>
      </w:r>
      <w:r w:rsidR="00E026B2">
        <w:rPr>
          <w:bCs/>
        </w:rPr>
        <w:t xml:space="preserve"> </w:t>
      </w:r>
      <w:r>
        <w:rPr>
          <w:bCs/>
        </w:rPr>
        <w:t>applications are scored and selected based on announced criteria; 3) consideration is given to applicant risk and past performance; 4) competitive applications are ranked; and 5) funding determinations are made.  An evaluation plan is comprised of five basic elements: 1) merit review factors and sub-factors; 2) a rating system for competitive applications (e.g., adjectival, color coding, numerical, or ordinal); 3) evaluation standards or descriptions which explain the basis for assignment of the various rating system grades/scores; 4) program policy factors; and 5) the basis for selection.</w:t>
      </w:r>
    </w:p>
    <w:p w14:paraId="11D7B922" w14:textId="77777777" w:rsidR="00511076" w:rsidRPr="00511076" w:rsidRDefault="00511076" w:rsidP="00511076">
      <w:pPr>
        <w:rPr>
          <w:bCs/>
          <w:color w:val="FF0000"/>
          <w:highlight w:val="lightGray"/>
        </w:rPr>
      </w:pPr>
    </w:p>
    <w:p w14:paraId="1BE6016E" w14:textId="77777777" w:rsidR="00511076" w:rsidRPr="00511076" w:rsidRDefault="00511076" w:rsidP="00511076">
      <w:r w:rsidRPr="00511076">
        <w:rPr>
          <w:bCs/>
        </w:rPr>
        <w:t xml:space="preserve">Prior to participating in any review or evaluation process, all staff and peer reviewers, evaluators, panel members, and advisors must sign and return to the program office point of contact the “Department of the Interior Conflict of Interest Certification” form.  For a copy of this form, contact </w:t>
      </w:r>
      <w:r w:rsidRPr="00511076">
        <w:t xml:space="preserve">the Service point of contact identified in the Agency Contacts section below.  </w:t>
      </w:r>
    </w:p>
    <w:p w14:paraId="61D195A7" w14:textId="77777777" w:rsidR="00511076" w:rsidRPr="00511076" w:rsidRDefault="00511076" w:rsidP="00511076">
      <w:pPr>
        <w:rPr>
          <w:color w:val="FF0000"/>
        </w:rPr>
      </w:pPr>
    </w:p>
    <w:p w14:paraId="40670674" w14:textId="77777777" w:rsidR="00511076" w:rsidRPr="00511076" w:rsidRDefault="00511076" w:rsidP="00511076">
      <w:r w:rsidRPr="00511076">
        <w:t xml:space="preserve">Prior to award, the Service reviews the selected applicant’s statement regarding potential overlap or duplication in terms of activities, funding, or time commitment of key personnel and makes a determination regarding Service funding.  Depending on the circumstances, modification of the application, other pending applications, or an active award may be necessary, or the Service might choose to not fund the proposed project. </w:t>
      </w:r>
    </w:p>
    <w:p w14:paraId="4B6F615D" w14:textId="77777777" w:rsidR="00511076" w:rsidRPr="00511076" w:rsidRDefault="00511076" w:rsidP="00511076"/>
    <w:p w14:paraId="0AF702BB" w14:textId="77777777" w:rsidR="00511076" w:rsidRPr="00511076" w:rsidRDefault="00511076" w:rsidP="00511076">
      <w:pPr>
        <w:rPr>
          <w:color w:val="FF0000"/>
        </w:rPr>
      </w:pPr>
      <w:r w:rsidRPr="00511076">
        <w:t xml:space="preserve">Each fiscal year, for every entity receiving one or more awards in that fiscal year, the Service conducts a risk assessment based on eight risk categories.  The result of this risk assessment is </w:t>
      </w:r>
      <w:r w:rsidRPr="00511076">
        <w:lastRenderedPageBreak/>
        <w:t xml:space="preserve">used to establish a monitoring plan for all awards to the entity in that fiscal year.  </w:t>
      </w:r>
      <w:r w:rsidRPr="00511076">
        <w:rPr>
          <w:bCs/>
        </w:rPr>
        <w:t xml:space="preserve">For a copy of the Service’s risk assessment form, go to </w:t>
      </w:r>
      <w:hyperlink r:id="rId23" w:history="1">
        <w:r w:rsidRPr="00511076">
          <w:rPr>
            <w:bCs/>
            <w:u w:val="single"/>
          </w:rPr>
          <w:t>https://www.fws.gov/grants/atc.html</w:t>
        </w:r>
      </w:hyperlink>
      <w:r w:rsidRPr="00511076">
        <w:rPr>
          <w:color w:val="FF0000"/>
        </w:rPr>
        <w:t xml:space="preserve">. </w:t>
      </w:r>
    </w:p>
    <w:p w14:paraId="41308086" w14:textId="77777777" w:rsidR="00511076" w:rsidRPr="00511076" w:rsidRDefault="00511076" w:rsidP="00511076">
      <w:pPr>
        <w:rPr>
          <w:color w:val="FF0000"/>
        </w:rPr>
      </w:pPr>
    </w:p>
    <w:p w14:paraId="7CBF5E2E" w14:textId="77777777" w:rsidR="00511076" w:rsidRPr="00511076" w:rsidRDefault="00511076" w:rsidP="00511076">
      <w:pPr>
        <w:rPr>
          <w:bCs/>
        </w:rPr>
      </w:pPr>
      <w:r w:rsidRPr="00511076">
        <w:rPr>
          <w:bCs/>
        </w:rPr>
        <w:t xml:space="preserve">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 </w:t>
      </w:r>
      <w:hyperlink r:id="rId24" w:history="1">
        <w:r w:rsidRPr="00511076">
          <w:rPr>
            <w:bCs/>
            <w:u w:val="single"/>
          </w:rPr>
          <w:t>https://www.fapiis.gov/fapiis/index.action</w:t>
        </w:r>
      </w:hyperlink>
      <w:r w:rsidRPr="00511076">
        <w:rPr>
          <w:bCs/>
        </w:rPr>
        <w:t xml:space="preserve">) to determine if, at a minimum, the information found in the system for the applicant demonstrates a satisfactory record of Federal award performance and integrity and business ethics (see 2 CFR 200.205(a)(2)).   The Service must also </w:t>
      </w:r>
      <w:r w:rsidRPr="00511076">
        <w:t>report to FAPIIS  if an applicant subject to this review is found not qualified for a particular award due to its prior record of integrity or performance under Federal awards (see 2 CFR 200.212).</w:t>
      </w:r>
    </w:p>
    <w:p w14:paraId="548D122E" w14:textId="77777777" w:rsidR="00511076" w:rsidRPr="00511076" w:rsidRDefault="00511076" w:rsidP="00511076">
      <w:pPr>
        <w:rPr>
          <w:bCs/>
        </w:rPr>
      </w:pPr>
    </w:p>
    <w:p w14:paraId="42FF5823" w14:textId="77777777" w:rsidR="00511076" w:rsidRPr="00511076" w:rsidRDefault="00511076" w:rsidP="00511076">
      <w:pPr>
        <w:rPr>
          <w:b/>
          <w:bCs/>
          <w:u w:val="single"/>
        </w:rPr>
      </w:pPr>
      <w:r w:rsidRPr="00511076">
        <w:rPr>
          <w:b/>
          <w:bCs/>
        </w:rPr>
        <w:t>VII. Award Administration</w:t>
      </w:r>
    </w:p>
    <w:p w14:paraId="58E4FFFE" w14:textId="77777777" w:rsidR="00511076" w:rsidRPr="00511076" w:rsidRDefault="00511076" w:rsidP="00511076">
      <w:pPr>
        <w:rPr>
          <w:b/>
          <w:bCs/>
        </w:rPr>
      </w:pPr>
      <w:r w:rsidRPr="00511076">
        <w:rPr>
          <w:b/>
          <w:bCs/>
        </w:rPr>
        <w:t xml:space="preserve">Award Notices: </w:t>
      </w:r>
      <w:r w:rsidRPr="00511076">
        <w:t>Following review, applicants may be requested to revise the project scope and/or budget before an award is made.  Successful applicants will receive written notice in the form of a notice of award document.  Notices of award are typically sent to recipients by e-mail.  If e-mail notification is unsuccessful, the documents will be sent by courier mail (e.g., FedEx, DHL or UPS).  Award recipients are not required to sign/return the Notice of Award document.  Acceptance of an award is defined as starting work, drawing down funds, or accepting the award via electronic means.  Awards are based on the application submitted to, and as approved by, the Service.  The notice of award document will include instructions specific to each recipient on how to request payment.  If applicable, the instructions will detail any additional information/forms required and where to submit payment requests.</w:t>
      </w:r>
      <w:r w:rsidRPr="00511076">
        <w:rPr>
          <w:bCs/>
        </w:rPr>
        <w:t xml:space="preserve">  </w:t>
      </w:r>
      <w:r w:rsidRPr="00511076">
        <w:t xml:space="preserve">Applicants whose projects are not selected for funding will receive written notice, most often by e-mail, </w:t>
      </w:r>
      <w:r w:rsidR="003207DD">
        <w:t>30days</w:t>
      </w:r>
      <w:r w:rsidRPr="00511076">
        <w:t xml:space="preserve"> of the final review decision.  </w:t>
      </w:r>
    </w:p>
    <w:p w14:paraId="643DA5D6" w14:textId="77777777" w:rsidR="00511076" w:rsidRPr="00511076" w:rsidRDefault="00511076" w:rsidP="00511076"/>
    <w:p w14:paraId="2C0FF888" w14:textId="77777777" w:rsidR="00511076" w:rsidRPr="00511076" w:rsidRDefault="00511076" w:rsidP="00511076">
      <w:pPr>
        <w:ind w:left="-1"/>
      </w:pPr>
      <w:r w:rsidRPr="00511076">
        <w:rPr>
          <w:b/>
        </w:rPr>
        <w:t xml:space="preserve">Domestic Recipient Payments: </w:t>
      </w:r>
      <w:r w:rsidRPr="00511076">
        <w:t xml:space="preserve">Prior to award, the Service program office will contact you/your organization to either enroll in the U.S. Treasury’s Automated Standard Application for Payments (ASAP) system or, if eligible, obtain approval from the Department of the Interior to be waived from using ASAP.  </w:t>
      </w:r>
    </w:p>
    <w:p w14:paraId="7BBE418F" w14:textId="77777777" w:rsidR="00511076" w:rsidRPr="00511076" w:rsidRDefault="00511076" w:rsidP="00511076"/>
    <w:p w14:paraId="4CE60814" w14:textId="77777777" w:rsidR="00511076" w:rsidRPr="00511076" w:rsidRDefault="00511076" w:rsidP="00511076">
      <w:pPr>
        <w:ind w:left="-1"/>
      </w:pPr>
      <w:r w:rsidRPr="00511076">
        <w:rPr>
          <w:b/>
        </w:rPr>
        <w:t>Transmittal of Sensitive Data:</w:t>
      </w:r>
      <w:r w:rsidRPr="00511076">
        <w:t xml:space="preserve"> Recipients are responsible for ensuring any sensitive data being sent to the Service is protected during its transmission/delivery.  The Service strongly recommends that recipients use the most secure transmission/delivery method available.  The Service recommends the following digital transmission methods: secure digital faxing; encrypted emails; emailing a password protected zipped/compressed file attachment in one email followed by the password in a second email; or emailing a zipped/compressed file attachment.  The Service strongly encourages recipients sending sensitive data in paper copy to use a courier mail service.  Recipients may also contact their Service Project Officer and provide any sensitive data over the telephone.</w:t>
      </w:r>
    </w:p>
    <w:p w14:paraId="2FD0CE4B" w14:textId="77777777" w:rsidR="00511076" w:rsidRPr="00511076" w:rsidRDefault="00511076" w:rsidP="00511076">
      <w:pPr>
        <w:ind w:left="-1"/>
      </w:pPr>
    </w:p>
    <w:p w14:paraId="7886E3B7" w14:textId="77777777" w:rsidR="00511076" w:rsidRPr="00511076" w:rsidRDefault="00511076" w:rsidP="00511076">
      <w:pPr>
        <w:ind w:left="-1"/>
      </w:pPr>
      <w:r w:rsidRPr="00511076">
        <w:rPr>
          <w:b/>
          <w:bCs/>
        </w:rPr>
        <w:t>Award Terms and Conditions:</w:t>
      </w:r>
      <w:r w:rsidRPr="00511076">
        <w:t xml:space="preserve">  Acceptance of a financial assistance award (i.e., grant or cooperative agreement) from the Service carries with it the responsibility to be aware of and comply with the terms and conditions applicable to the award.  Acceptance is defined as the start of work, drawing down funds, or accepting the award via electronic means.  Awards are based </w:t>
      </w:r>
      <w:r w:rsidRPr="00511076">
        <w:lastRenderedPageBreak/>
        <w:t xml:space="preserve">on the application submitted to and approved by the Service and are subject to the terms and conditions incorporated into the notice of award either by direct citation or by reference to the following: Federal regulations; program legislation or regulation; and special award terms and conditions.  The Service’s Standard Award Terms and Conditions are available on the Internet at </w:t>
      </w:r>
      <w:hyperlink r:id="rId25" w:history="1">
        <w:r w:rsidRPr="00511076">
          <w:rPr>
            <w:u w:val="single"/>
          </w:rPr>
          <w:t>https://www.fws.gov/grants/atc.html</w:t>
        </w:r>
      </w:hyperlink>
      <w:r w:rsidRPr="00511076">
        <w:t>.  If you do not have access to the Internet and require a full text copy of the award terms and conditions, contact the Service point of contact identified in the Agency Contacts section below.</w:t>
      </w:r>
    </w:p>
    <w:p w14:paraId="69DAE6D4" w14:textId="77777777" w:rsidR="00511076" w:rsidRPr="00511076" w:rsidRDefault="00511076" w:rsidP="00511076"/>
    <w:p w14:paraId="0DD63CE5" w14:textId="77777777" w:rsidR="00511076" w:rsidRPr="00511076" w:rsidRDefault="00511076" w:rsidP="00511076">
      <w:pPr>
        <w:ind w:left="-1"/>
      </w:pPr>
      <w:r w:rsidRPr="00511076">
        <w:rPr>
          <w:b/>
        </w:rPr>
        <w:t>Recipient Reporting Requirements</w:t>
      </w:r>
      <w:r w:rsidRPr="00511076">
        <w:t xml:space="preserve">: </w:t>
      </w:r>
    </w:p>
    <w:p w14:paraId="6EEAC38D" w14:textId="77777777" w:rsidR="00511076" w:rsidRPr="00511076" w:rsidRDefault="00511076" w:rsidP="00511076">
      <w:pPr>
        <w:ind w:left="-1"/>
        <w:rPr>
          <w:b/>
        </w:rPr>
      </w:pPr>
      <w:r w:rsidRPr="00511076">
        <w:rPr>
          <w:b/>
        </w:rPr>
        <w:t xml:space="preserve">Financial and Performance Reports: </w:t>
      </w:r>
    </w:p>
    <w:p w14:paraId="3F5CF86D" w14:textId="77777777" w:rsidR="00511076" w:rsidRPr="00511076" w:rsidRDefault="00511076" w:rsidP="00511076">
      <w:pPr>
        <w:ind w:left="-1"/>
      </w:pPr>
      <w:r w:rsidRPr="00511076">
        <w:rPr>
          <w:b/>
        </w:rPr>
        <w:t xml:space="preserve">Final Reports: </w:t>
      </w:r>
      <w:r w:rsidRPr="00511076">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14:paraId="6CB33F58" w14:textId="77777777" w:rsidR="00511076" w:rsidRPr="00511076" w:rsidRDefault="00511076" w:rsidP="00511076">
      <w:pPr>
        <w:ind w:left="-1"/>
      </w:pPr>
    </w:p>
    <w:p w14:paraId="3391F354" w14:textId="77777777" w:rsidR="00511076" w:rsidRPr="00511076" w:rsidRDefault="00511076" w:rsidP="00511076">
      <w:pPr>
        <w:ind w:left="-1"/>
      </w:pPr>
      <w:r w:rsidRPr="00511076">
        <w:rPr>
          <w:b/>
        </w:rPr>
        <w:t xml:space="preserve">Interim Reports: </w:t>
      </w:r>
      <w:r w:rsidRPr="00511076">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calendar days of the reporting period end date. </w:t>
      </w:r>
    </w:p>
    <w:p w14:paraId="0130A7C6" w14:textId="77777777" w:rsidR="00511076" w:rsidRPr="00511076" w:rsidRDefault="00511076" w:rsidP="00511076">
      <w:pPr>
        <w:ind w:left="-1"/>
      </w:pPr>
    </w:p>
    <w:p w14:paraId="42A10AA1" w14:textId="77777777" w:rsidR="00511076" w:rsidRPr="00511076" w:rsidRDefault="00511076" w:rsidP="00511076">
      <w:pPr>
        <w:ind w:left="-1"/>
      </w:pPr>
      <w:r w:rsidRPr="00511076">
        <w:t xml:space="preserve">Recipients must use the Standard Form 425, Federal Financial Report for financial reporting, available on the Internet at </w:t>
      </w:r>
      <w:hyperlink r:id="rId26" w:anchor="sortby=1" w:history="1">
        <w:r w:rsidRPr="00511076">
          <w:rPr>
            <w:u w:val="single"/>
          </w:rPr>
          <w:t>http://www.grants.gov/web/grants/forms/post-award-reporting-forms.html#sortby=1</w:t>
        </w:r>
      </w:hyperlink>
      <w:r w:rsidRPr="00511076">
        <w:t>.</w:t>
      </w:r>
    </w:p>
    <w:p w14:paraId="3721A911" w14:textId="77777777" w:rsidR="00511076" w:rsidRPr="00511076" w:rsidRDefault="00511076" w:rsidP="00511076">
      <w:pPr>
        <w:ind w:left="-1"/>
      </w:pPr>
      <w:r w:rsidRPr="00511076">
        <w:t xml:space="preserve"> </w:t>
      </w:r>
    </w:p>
    <w:p w14:paraId="215FC9AB" w14:textId="77777777" w:rsidR="00511076" w:rsidRPr="00511076" w:rsidRDefault="00511076" w:rsidP="00511076">
      <w:pPr>
        <w:ind w:left="-1"/>
      </w:pPr>
      <w:r w:rsidRPr="00511076">
        <w:t xml:space="preserve">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  </w:t>
      </w:r>
    </w:p>
    <w:p w14:paraId="72C86C73" w14:textId="77777777" w:rsidR="00511076" w:rsidRPr="00511076" w:rsidRDefault="00511076" w:rsidP="00511076">
      <w:pPr>
        <w:ind w:left="-1"/>
      </w:pPr>
    </w:p>
    <w:p w14:paraId="0DF574FC" w14:textId="77777777" w:rsidR="00511076" w:rsidRPr="00511076" w:rsidRDefault="00511076" w:rsidP="00511076">
      <w:pPr>
        <w:spacing w:after="120"/>
        <w:ind w:left="-1"/>
      </w:pPr>
      <w:r w:rsidRPr="00511076">
        <w:rPr>
          <w:b/>
        </w:rPr>
        <w:t xml:space="preserve">Significant Developments Reports: </w:t>
      </w:r>
      <w:r w:rsidRPr="00511076">
        <w:t>Events may occur between the scheduled performance reporting dates that have significant impact upon the supported activity.  In such cases, recipients are required to notify the Service in writing as soon as the following types of conditions become known:</w:t>
      </w:r>
    </w:p>
    <w:p w14:paraId="1C95AF1B" w14:textId="77777777" w:rsidR="00511076" w:rsidRPr="0040239B" w:rsidRDefault="00511076" w:rsidP="00511076">
      <w:pPr>
        <w:numPr>
          <w:ilvl w:val="0"/>
          <w:numId w:val="4"/>
        </w:numPr>
        <w:spacing w:after="120"/>
      </w:pPr>
      <w:r w:rsidRPr="0040239B">
        <w:t>Problems, delays, or adverse conditions that will materially impair the ability to meet the objective of the Federal award.  This disclosure must include a statement of any corrective action(s) taken or contemplated, and any assistance needed to resolve the situation.</w:t>
      </w:r>
    </w:p>
    <w:p w14:paraId="356B6431" w14:textId="77777777" w:rsidR="00511076" w:rsidRPr="0040239B" w:rsidRDefault="00511076" w:rsidP="00511076">
      <w:pPr>
        <w:numPr>
          <w:ilvl w:val="0"/>
          <w:numId w:val="4"/>
        </w:numPr>
      </w:pPr>
      <w:r w:rsidRPr="0040239B">
        <w:t>Favorable developments that enable meeting time schedules and objectives sooner or at less cost than anticipated or producing more or different beneficial results than originally planned.</w:t>
      </w:r>
    </w:p>
    <w:p w14:paraId="73EF8D48" w14:textId="77777777" w:rsidR="00511076" w:rsidRPr="0040239B" w:rsidRDefault="00511076" w:rsidP="00511076">
      <w:pPr>
        <w:ind w:left="-1"/>
      </w:pPr>
    </w:p>
    <w:p w14:paraId="480BE90F" w14:textId="77777777" w:rsidR="00511076" w:rsidRPr="00511076" w:rsidRDefault="00511076" w:rsidP="00511076">
      <w:pPr>
        <w:ind w:left="-1"/>
      </w:pPr>
      <w:r w:rsidRPr="00511076">
        <w:lastRenderedPageBreak/>
        <w:t>The Service will specify in the notice of award document the reporting and reporting frequency applicable to the award.</w:t>
      </w:r>
    </w:p>
    <w:p w14:paraId="0BF8BF7E" w14:textId="77777777" w:rsidR="00511076" w:rsidRPr="00511076" w:rsidRDefault="00511076" w:rsidP="00511076">
      <w:pPr>
        <w:rPr>
          <w:b/>
        </w:rPr>
      </w:pPr>
    </w:p>
    <w:p w14:paraId="60D6EC7C" w14:textId="77777777" w:rsidR="00511076" w:rsidRPr="00511076" w:rsidRDefault="00511076" w:rsidP="00511076">
      <w:r w:rsidRPr="00511076">
        <w:rPr>
          <w:b/>
        </w:rPr>
        <w:t>Conflict of Interest Disclosures:</w:t>
      </w:r>
      <w:r w:rsidRPr="00511076">
        <w:t xml:space="preserve">  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14:paraId="303B353A" w14:textId="77777777" w:rsidR="00511076" w:rsidRPr="00511076" w:rsidRDefault="00511076" w:rsidP="00511076"/>
    <w:p w14:paraId="6A75C64A" w14:textId="77777777" w:rsidR="00511076" w:rsidRPr="00511076" w:rsidRDefault="00511076" w:rsidP="00511076">
      <w:r w:rsidRPr="00511076">
        <w:rPr>
          <w:b/>
        </w:rPr>
        <w:t xml:space="preserve">Other Mandatory Disclosures: </w:t>
      </w:r>
      <w:r w:rsidRPr="00511076">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 (See also 2 CFR Part 180, 31 U.S.C. 3321, and 41 U.S.C. 2313.)</w:t>
      </w:r>
    </w:p>
    <w:p w14:paraId="4344E504" w14:textId="77777777" w:rsidR="00511076" w:rsidRPr="00511076" w:rsidRDefault="00511076" w:rsidP="00511076"/>
    <w:p w14:paraId="4512A604" w14:textId="77777777" w:rsidR="00511076" w:rsidRPr="00511076" w:rsidRDefault="00511076" w:rsidP="00511076">
      <w:pPr>
        <w:rPr>
          <w:color w:val="FF0000"/>
        </w:rPr>
      </w:pPr>
      <w:r w:rsidRPr="00511076">
        <w:t>2 CFR Part 200, Appendix XII—Award Term and Condition for Recipient Integrity and Performance Matters is applicable to awards with a total Federal share of more than $500,000, except those to individuals and foreign public entities</w:t>
      </w:r>
      <w:r w:rsidRPr="00511076">
        <w:rPr>
          <w:color w:val="FF0000"/>
        </w:rPr>
        <w:t>.</w:t>
      </w:r>
    </w:p>
    <w:p w14:paraId="7777BFF1" w14:textId="77777777" w:rsidR="00511076" w:rsidRPr="00511076" w:rsidRDefault="00511076" w:rsidP="00511076">
      <w:pPr>
        <w:rPr>
          <w:lang w:val="pt-BR"/>
        </w:rPr>
      </w:pPr>
    </w:p>
    <w:p w14:paraId="480B6E3F" w14:textId="77777777" w:rsidR="00511076" w:rsidRPr="00511076" w:rsidRDefault="00511076" w:rsidP="00511076">
      <w:pPr>
        <w:rPr>
          <w:b/>
          <w:lang w:val="pt-BR"/>
        </w:rPr>
      </w:pPr>
      <w:r w:rsidRPr="00511076">
        <w:rPr>
          <w:b/>
          <w:lang w:val="pt-BR"/>
        </w:rPr>
        <w:t>VIII. Agency Contacts</w:t>
      </w:r>
    </w:p>
    <w:p w14:paraId="79913DBA" w14:textId="77777777" w:rsidR="00BD1F03" w:rsidRDefault="002F1DAB" w:rsidP="002E3663">
      <w:pPr>
        <w:rPr>
          <w:lang w:val="pt-BR"/>
        </w:rPr>
      </w:pPr>
      <w:r>
        <w:rPr>
          <w:lang w:val="pt-BR"/>
        </w:rPr>
        <w:t>Glynnis Nakai, Project Leader</w:t>
      </w:r>
    </w:p>
    <w:p w14:paraId="53F9F66A" w14:textId="77777777" w:rsidR="00415331" w:rsidRDefault="00415331" w:rsidP="002E3663">
      <w:pPr>
        <w:rPr>
          <w:lang w:val="pt-BR"/>
        </w:rPr>
      </w:pPr>
      <w:r>
        <w:rPr>
          <w:lang w:val="pt-BR"/>
        </w:rPr>
        <w:t>Nisqually NWRC</w:t>
      </w:r>
    </w:p>
    <w:p w14:paraId="376F2570" w14:textId="77777777" w:rsidR="00415331" w:rsidRDefault="00415331" w:rsidP="002E3663">
      <w:pPr>
        <w:rPr>
          <w:lang w:val="pt-BR"/>
        </w:rPr>
      </w:pPr>
      <w:r>
        <w:rPr>
          <w:lang w:val="pt-BR"/>
        </w:rPr>
        <w:t>100 Brown Farm Road</w:t>
      </w:r>
    </w:p>
    <w:p w14:paraId="3DFC06DD" w14:textId="77777777" w:rsidR="00415331" w:rsidRDefault="00415331" w:rsidP="002E3663">
      <w:pPr>
        <w:rPr>
          <w:lang w:val="pt-BR"/>
        </w:rPr>
      </w:pPr>
      <w:r>
        <w:rPr>
          <w:lang w:val="pt-BR"/>
        </w:rPr>
        <w:t>Olympia, WA 98516</w:t>
      </w:r>
    </w:p>
    <w:p w14:paraId="08A02993" w14:textId="77777777" w:rsidR="00B30135" w:rsidRDefault="00BD1F03" w:rsidP="00B30135">
      <w:pPr>
        <w:rPr>
          <w:lang w:val="pt-BR"/>
        </w:rPr>
      </w:pPr>
      <w:r>
        <w:rPr>
          <w:lang w:val="pt-BR"/>
        </w:rPr>
        <w:t>(360) 753-9467</w:t>
      </w:r>
    </w:p>
    <w:p w14:paraId="0367A55A" w14:textId="77777777" w:rsidR="00415331" w:rsidRPr="00415331" w:rsidRDefault="00603F90" w:rsidP="00B30135">
      <w:pPr>
        <w:rPr>
          <w:lang w:val="pt-BR"/>
        </w:rPr>
      </w:pPr>
      <w:hyperlink r:id="rId27" w:history="1">
        <w:r w:rsidR="00415331" w:rsidRPr="000960D5">
          <w:rPr>
            <w:rStyle w:val="Hyperlink"/>
            <w:lang w:val="pt-BR"/>
          </w:rPr>
          <w:t>Glynnis_Nakai@fws.gov</w:t>
        </w:r>
      </w:hyperlink>
    </w:p>
    <w:sectPr w:rsidR="00415331" w:rsidRPr="00415331" w:rsidSect="00D84397">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101CD" w14:textId="77777777" w:rsidR="00C704BC" w:rsidRDefault="00C704BC" w:rsidP="002E3663">
      <w:r>
        <w:separator/>
      </w:r>
    </w:p>
  </w:endnote>
  <w:endnote w:type="continuationSeparator" w:id="0">
    <w:p w14:paraId="01BEC654" w14:textId="77777777" w:rsidR="00C704BC" w:rsidRDefault="00C704BC" w:rsidP="002E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22F8" w14:textId="77777777" w:rsidR="00C704BC" w:rsidRDefault="00C704BC" w:rsidP="002E3663">
      <w:r>
        <w:separator/>
      </w:r>
    </w:p>
  </w:footnote>
  <w:footnote w:type="continuationSeparator" w:id="0">
    <w:p w14:paraId="232D638E" w14:textId="77777777" w:rsidR="00C704BC" w:rsidRDefault="00C704BC" w:rsidP="002E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D1A71"/>
    <w:multiLevelType w:val="hybridMultilevel"/>
    <w:tmpl w:val="C7A69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9F1699"/>
    <w:multiLevelType w:val="hybridMultilevel"/>
    <w:tmpl w:val="0A1C164C"/>
    <w:lvl w:ilvl="0" w:tplc="B63A4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0443C7"/>
    <w:multiLevelType w:val="hybridMultilevel"/>
    <w:tmpl w:val="E4E26594"/>
    <w:lvl w:ilvl="0" w:tplc="356CF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533A2"/>
    <w:multiLevelType w:val="hybridMultilevel"/>
    <w:tmpl w:val="CAC438F8"/>
    <w:lvl w:ilvl="0" w:tplc="DE66A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1586D"/>
    <w:multiLevelType w:val="hybridMultilevel"/>
    <w:tmpl w:val="EBBAFC2A"/>
    <w:lvl w:ilvl="0" w:tplc="3162DD70">
      <w:start w:val="9"/>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8"/>
  </w:num>
  <w:num w:numId="6">
    <w:abstractNumId w:val="11"/>
  </w:num>
  <w:num w:numId="7">
    <w:abstractNumId w:val="7"/>
  </w:num>
  <w:num w:numId="8">
    <w:abstractNumId w:val="2"/>
  </w:num>
  <w:num w:numId="9">
    <w:abstractNumId w:val="12"/>
  </w:num>
  <w:num w:numId="10">
    <w:abstractNumId w:val="14"/>
  </w:num>
  <w:num w:numId="11">
    <w:abstractNumId w:val="15"/>
  </w:num>
  <w:num w:numId="12">
    <w:abstractNumId w:val="13"/>
  </w:num>
  <w:num w:numId="13">
    <w:abstractNumId w:val="10"/>
  </w:num>
  <w:num w:numId="14">
    <w:abstractNumId w:val="5"/>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63"/>
    <w:rsid w:val="00055686"/>
    <w:rsid w:val="000A69D9"/>
    <w:rsid w:val="000E5F4B"/>
    <w:rsid w:val="000E640E"/>
    <w:rsid w:val="00117E0F"/>
    <w:rsid w:val="001561EE"/>
    <w:rsid w:val="00167C8F"/>
    <w:rsid w:val="001E598B"/>
    <w:rsid w:val="00243D9E"/>
    <w:rsid w:val="002C071C"/>
    <w:rsid w:val="002E0B9F"/>
    <w:rsid w:val="002E3663"/>
    <w:rsid w:val="002F1DAB"/>
    <w:rsid w:val="003207DD"/>
    <w:rsid w:val="0032140B"/>
    <w:rsid w:val="003B6865"/>
    <w:rsid w:val="0040239B"/>
    <w:rsid w:val="00415331"/>
    <w:rsid w:val="00427E9F"/>
    <w:rsid w:val="00446585"/>
    <w:rsid w:val="00460C93"/>
    <w:rsid w:val="00475705"/>
    <w:rsid w:val="004866C1"/>
    <w:rsid w:val="004E225C"/>
    <w:rsid w:val="00511076"/>
    <w:rsid w:val="005A762B"/>
    <w:rsid w:val="005E6EFD"/>
    <w:rsid w:val="005F3687"/>
    <w:rsid w:val="00603F90"/>
    <w:rsid w:val="00620AB7"/>
    <w:rsid w:val="0064062E"/>
    <w:rsid w:val="00657877"/>
    <w:rsid w:val="006A6624"/>
    <w:rsid w:val="006C32D1"/>
    <w:rsid w:val="006C7C12"/>
    <w:rsid w:val="00760257"/>
    <w:rsid w:val="00793682"/>
    <w:rsid w:val="007C26BD"/>
    <w:rsid w:val="007D69D4"/>
    <w:rsid w:val="00822EFC"/>
    <w:rsid w:val="00834EDD"/>
    <w:rsid w:val="008400D5"/>
    <w:rsid w:val="008A186E"/>
    <w:rsid w:val="009029F6"/>
    <w:rsid w:val="00921C26"/>
    <w:rsid w:val="00971853"/>
    <w:rsid w:val="009919D6"/>
    <w:rsid w:val="009F4594"/>
    <w:rsid w:val="00A43C09"/>
    <w:rsid w:val="00A936FD"/>
    <w:rsid w:val="00B30135"/>
    <w:rsid w:val="00B5064B"/>
    <w:rsid w:val="00BA1454"/>
    <w:rsid w:val="00BD1F03"/>
    <w:rsid w:val="00C704BC"/>
    <w:rsid w:val="00CB27A7"/>
    <w:rsid w:val="00CE59DE"/>
    <w:rsid w:val="00D465F2"/>
    <w:rsid w:val="00DB61E9"/>
    <w:rsid w:val="00DD4F09"/>
    <w:rsid w:val="00E026B2"/>
    <w:rsid w:val="00E10B70"/>
    <w:rsid w:val="00EA66E4"/>
    <w:rsid w:val="00EB2225"/>
    <w:rsid w:val="00EB2B58"/>
    <w:rsid w:val="00EB5799"/>
    <w:rsid w:val="00F178A3"/>
    <w:rsid w:val="00F6054D"/>
    <w:rsid w:val="00FB00DB"/>
    <w:rsid w:val="00FD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D8528F"/>
  <w15:docId w15:val="{906F9EED-3C50-4301-872A-EB282B4D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6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3663"/>
    <w:pPr>
      <w:keepNext/>
      <w:jc w:val="center"/>
      <w:outlineLvl w:val="0"/>
    </w:pPr>
    <w:rPr>
      <w:b/>
      <w:bCs/>
    </w:rPr>
  </w:style>
  <w:style w:type="paragraph" w:styleId="Heading2">
    <w:name w:val="heading 2"/>
    <w:basedOn w:val="Normal"/>
    <w:next w:val="Normal"/>
    <w:link w:val="Heading2Char"/>
    <w:qFormat/>
    <w:rsid w:val="002E3663"/>
    <w:pPr>
      <w:keepNext/>
      <w:ind w:left="360" w:hanging="360"/>
      <w:jc w:val="both"/>
      <w:outlineLvl w:val="1"/>
    </w:pPr>
    <w:rPr>
      <w:b/>
      <w:bCs/>
      <w:sz w:val="22"/>
    </w:rPr>
  </w:style>
  <w:style w:type="paragraph" w:styleId="Heading3">
    <w:name w:val="heading 3"/>
    <w:basedOn w:val="Normal"/>
    <w:next w:val="Normal"/>
    <w:link w:val="Heading3Char"/>
    <w:qFormat/>
    <w:rsid w:val="002E3663"/>
    <w:pPr>
      <w:keepNext/>
      <w:jc w:val="both"/>
      <w:outlineLvl w:val="2"/>
    </w:pPr>
    <w:rPr>
      <w:b/>
      <w:bCs/>
      <w:sz w:val="22"/>
    </w:rPr>
  </w:style>
  <w:style w:type="paragraph" w:styleId="Heading4">
    <w:name w:val="heading 4"/>
    <w:basedOn w:val="Normal"/>
    <w:next w:val="Normal"/>
    <w:link w:val="Heading4Char"/>
    <w:qFormat/>
    <w:rsid w:val="002E3663"/>
    <w:pPr>
      <w:keepNext/>
      <w:jc w:val="center"/>
      <w:outlineLvl w:val="3"/>
    </w:pPr>
    <w:rPr>
      <w:b/>
      <w:bCs/>
      <w:sz w:val="22"/>
    </w:rPr>
  </w:style>
  <w:style w:type="paragraph" w:styleId="Heading5">
    <w:name w:val="heading 5"/>
    <w:basedOn w:val="Normal"/>
    <w:next w:val="Normal"/>
    <w:link w:val="Heading5Char"/>
    <w:qFormat/>
    <w:rsid w:val="002E3663"/>
    <w:pPr>
      <w:keepNext/>
      <w:ind w:left="-900"/>
      <w:jc w:val="both"/>
      <w:outlineLvl w:val="4"/>
    </w:pPr>
    <w:rPr>
      <w:b/>
      <w:bCs/>
      <w:sz w:val="22"/>
    </w:rPr>
  </w:style>
  <w:style w:type="paragraph" w:styleId="Heading6">
    <w:name w:val="heading 6"/>
    <w:basedOn w:val="Normal"/>
    <w:next w:val="Normal"/>
    <w:link w:val="Heading6Char"/>
    <w:qFormat/>
    <w:rsid w:val="002E3663"/>
    <w:pPr>
      <w:keepNext/>
      <w:jc w:val="center"/>
      <w:outlineLvl w:val="5"/>
    </w:pPr>
    <w:rPr>
      <w:b/>
      <w:bCs/>
      <w:sz w:val="22"/>
      <w:u w:val="single"/>
    </w:rPr>
  </w:style>
  <w:style w:type="paragraph" w:styleId="Heading7">
    <w:name w:val="heading 7"/>
    <w:basedOn w:val="Normal"/>
    <w:next w:val="Normal"/>
    <w:link w:val="Heading7Char"/>
    <w:qFormat/>
    <w:rsid w:val="002E3663"/>
    <w:pPr>
      <w:keepNext/>
      <w:outlineLvl w:val="6"/>
    </w:pPr>
    <w:rPr>
      <w:b/>
      <w:bCs/>
      <w:sz w:val="22"/>
      <w:u w:val="single"/>
    </w:rPr>
  </w:style>
  <w:style w:type="paragraph" w:styleId="Heading8">
    <w:name w:val="heading 8"/>
    <w:basedOn w:val="Normal"/>
    <w:next w:val="Normal"/>
    <w:link w:val="Heading8Char"/>
    <w:qFormat/>
    <w:rsid w:val="002E3663"/>
    <w:pPr>
      <w:keepNext/>
      <w:jc w:val="both"/>
      <w:outlineLvl w:val="7"/>
    </w:pPr>
    <w:rPr>
      <w:b/>
      <w:bCs/>
      <w:sz w:val="22"/>
      <w:u w:val="single"/>
    </w:rPr>
  </w:style>
  <w:style w:type="paragraph" w:styleId="Heading9">
    <w:name w:val="heading 9"/>
    <w:basedOn w:val="Normal"/>
    <w:next w:val="Normal"/>
    <w:link w:val="Heading9Char"/>
    <w:qFormat/>
    <w:rsid w:val="002E3663"/>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66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E3663"/>
    <w:rPr>
      <w:rFonts w:ascii="Times New Roman" w:eastAsia="Times New Roman" w:hAnsi="Times New Roman" w:cs="Times New Roman"/>
      <w:b/>
      <w:bCs/>
      <w:szCs w:val="24"/>
    </w:rPr>
  </w:style>
  <w:style w:type="character" w:customStyle="1" w:styleId="Heading3Char">
    <w:name w:val="Heading 3 Char"/>
    <w:basedOn w:val="DefaultParagraphFont"/>
    <w:link w:val="Heading3"/>
    <w:rsid w:val="002E3663"/>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2E3663"/>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2E3663"/>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2E3663"/>
    <w:rPr>
      <w:rFonts w:ascii="Times New Roman" w:eastAsia="Times New Roman" w:hAnsi="Times New Roman" w:cs="Times New Roman"/>
      <w:b/>
      <w:bCs/>
      <w:szCs w:val="24"/>
      <w:u w:val="single"/>
    </w:rPr>
  </w:style>
  <w:style w:type="character" w:customStyle="1" w:styleId="Heading7Char">
    <w:name w:val="Heading 7 Char"/>
    <w:basedOn w:val="DefaultParagraphFont"/>
    <w:link w:val="Heading7"/>
    <w:rsid w:val="002E3663"/>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2E3663"/>
    <w:rPr>
      <w:rFonts w:ascii="Times New Roman" w:eastAsia="Times New Roman" w:hAnsi="Times New Roman" w:cs="Times New Roman"/>
      <w:b/>
      <w:bCs/>
      <w:szCs w:val="24"/>
      <w:u w:val="single"/>
    </w:rPr>
  </w:style>
  <w:style w:type="character" w:customStyle="1" w:styleId="Heading9Char">
    <w:name w:val="Heading 9 Char"/>
    <w:basedOn w:val="DefaultParagraphFont"/>
    <w:link w:val="Heading9"/>
    <w:rsid w:val="002E3663"/>
    <w:rPr>
      <w:rFonts w:ascii="Times New Roman" w:eastAsia="Times New Roman" w:hAnsi="Times New Roman" w:cs="Times New Roman"/>
      <w:b/>
      <w:bCs/>
      <w:sz w:val="20"/>
      <w:szCs w:val="24"/>
    </w:rPr>
  </w:style>
  <w:style w:type="character" w:styleId="Hyperlink">
    <w:name w:val="Hyperlink"/>
    <w:uiPriority w:val="99"/>
    <w:rsid w:val="002E3663"/>
    <w:rPr>
      <w:color w:val="0000FF"/>
      <w:u w:val="single"/>
    </w:rPr>
  </w:style>
  <w:style w:type="paragraph" w:styleId="BodyText">
    <w:name w:val="Body Text"/>
    <w:basedOn w:val="Normal"/>
    <w:link w:val="BodyTextChar"/>
    <w:rsid w:val="002E3663"/>
    <w:pPr>
      <w:jc w:val="both"/>
    </w:pPr>
    <w:rPr>
      <w:sz w:val="22"/>
    </w:rPr>
  </w:style>
  <w:style w:type="character" w:customStyle="1" w:styleId="BodyTextChar">
    <w:name w:val="Body Text Char"/>
    <w:basedOn w:val="DefaultParagraphFont"/>
    <w:link w:val="BodyText"/>
    <w:rsid w:val="002E3663"/>
    <w:rPr>
      <w:rFonts w:ascii="Times New Roman" w:eastAsia="Times New Roman" w:hAnsi="Times New Roman" w:cs="Times New Roman"/>
      <w:szCs w:val="24"/>
    </w:rPr>
  </w:style>
  <w:style w:type="paragraph" w:styleId="EnvelopeAddress">
    <w:name w:val="envelope address"/>
    <w:basedOn w:val="Normal"/>
    <w:rsid w:val="002E3663"/>
    <w:pPr>
      <w:framePr w:w="7920" w:h="1980" w:hRule="exact" w:hSpace="180" w:wrap="auto" w:hAnchor="page" w:xAlign="center" w:yAlign="bottom"/>
      <w:ind w:left="2880"/>
    </w:pPr>
    <w:rPr>
      <w:rFonts w:cs="Arial"/>
      <w:sz w:val="20"/>
    </w:rPr>
  </w:style>
  <w:style w:type="paragraph" w:styleId="BodyTextIndent">
    <w:name w:val="Body Text Indent"/>
    <w:basedOn w:val="Normal"/>
    <w:link w:val="BodyTextIndentChar"/>
    <w:rsid w:val="002E3663"/>
    <w:pPr>
      <w:ind w:left="360"/>
      <w:jc w:val="both"/>
    </w:pPr>
    <w:rPr>
      <w:sz w:val="22"/>
    </w:rPr>
  </w:style>
  <w:style w:type="character" w:customStyle="1" w:styleId="BodyTextIndentChar">
    <w:name w:val="Body Text Indent Char"/>
    <w:basedOn w:val="DefaultParagraphFont"/>
    <w:link w:val="BodyTextIndent"/>
    <w:rsid w:val="002E3663"/>
    <w:rPr>
      <w:rFonts w:ascii="Times New Roman" w:eastAsia="Times New Roman" w:hAnsi="Times New Roman" w:cs="Times New Roman"/>
      <w:szCs w:val="24"/>
    </w:rPr>
  </w:style>
  <w:style w:type="paragraph" w:styleId="BodyTextIndent2">
    <w:name w:val="Body Text Indent 2"/>
    <w:basedOn w:val="Normal"/>
    <w:link w:val="BodyTextIndent2Char"/>
    <w:rsid w:val="002E3663"/>
    <w:pPr>
      <w:ind w:left="720"/>
    </w:pPr>
    <w:rPr>
      <w:sz w:val="22"/>
    </w:rPr>
  </w:style>
  <w:style w:type="character" w:customStyle="1" w:styleId="BodyTextIndent2Char">
    <w:name w:val="Body Text Indent 2 Char"/>
    <w:basedOn w:val="DefaultParagraphFont"/>
    <w:link w:val="BodyTextIndent2"/>
    <w:rsid w:val="002E3663"/>
    <w:rPr>
      <w:rFonts w:ascii="Times New Roman" w:eastAsia="Times New Roman" w:hAnsi="Times New Roman" w:cs="Times New Roman"/>
      <w:szCs w:val="24"/>
    </w:rPr>
  </w:style>
  <w:style w:type="paragraph" w:styleId="BodyTextIndent3">
    <w:name w:val="Body Text Indent 3"/>
    <w:basedOn w:val="Normal"/>
    <w:link w:val="BodyTextIndent3Char"/>
    <w:rsid w:val="002E3663"/>
    <w:pPr>
      <w:ind w:left="271"/>
      <w:jc w:val="both"/>
    </w:pPr>
    <w:rPr>
      <w:sz w:val="22"/>
    </w:rPr>
  </w:style>
  <w:style w:type="character" w:customStyle="1" w:styleId="BodyTextIndent3Char">
    <w:name w:val="Body Text Indent 3 Char"/>
    <w:basedOn w:val="DefaultParagraphFont"/>
    <w:link w:val="BodyTextIndent3"/>
    <w:rsid w:val="002E3663"/>
    <w:rPr>
      <w:rFonts w:ascii="Times New Roman" w:eastAsia="Times New Roman" w:hAnsi="Times New Roman" w:cs="Times New Roman"/>
      <w:szCs w:val="24"/>
    </w:rPr>
  </w:style>
  <w:style w:type="paragraph" w:styleId="Title">
    <w:name w:val="Title"/>
    <w:basedOn w:val="Normal"/>
    <w:link w:val="TitleChar"/>
    <w:qFormat/>
    <w:rsid w:val="002E3663"/>
    <w:pPr>
      <w:jc w:val="center"/>
    </w:pPr>
    <w:rPr>
      <w:b/>
      <w:bCs/>
    </w:rPr>
  </w:style>
  <w:style w:type="character" w:customStyle="1" w:styleId="TitleChar">
    <w:name w:val="Title Char"/>
    <w:basedOn w:val="DefaultParagraphFont"/>
    <w:link w:val="Title"/>
    <w:rsid w:val="002E3663"/>
    <w:rPr>
      <w:rFonts w:ascii="Times New Roman" w:eastAsia="Times New Roman" w:hAnsi="Times New Roman" w:cs="Times New Roman"/>
      <w:b/>
      <w:bCs/>
      <w:sz w:val="24"/>
      <w:szCs w:val="24"/>
    </w:rPr>
  </w:style>
  <w:style w:type="paragraph" w:customStyle="1" w:styleId="Level1">
    <w:name w:val="Level 1"/>
    <w:rsid w:val="002E3663"/>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Header">
    <w:name w:val="header"/>
    <w:basedOn w:val="Normal"/>
    <w:link w:val="HeaderChar"/>
    <w:rsid w:val="002E3663"/>
    <w:pPr>
      <w:tabs>
        <w:tab w:val="center" w:pos="4320"/>
        <w:tab w:val="right" w:pos="8640"/>
      </w:tabs>
    </w:pPr>
    <w:rPr>
      <w:lang w:val="x-none" w:eastAsia="x-none"/>
    </w:rPr>
  </w:style>
  <w:style w:type="character" w:customStyle="1" w:styleId="HeaderChar">
    <w:name w:val="Header Char"/>
    <w:basedOn w:val="DefaultParagraphFont"/>
    <w:link w:val="Header"/>
    <w:rsid w:val="002E3663"/>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2E366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E3663"/>
    <w:rPr>
      <w:rFonts w:ascii="Times New Roman" w:eastAsia="Times New Roman" w:hAnsi="Times New Roman" w:cs="Times New Roman"/>
      <w:sz w:val="24"/>
      <w:szCs w:val="24"/>
      <w:lang w:val="x-none" w:eastAsia="x-none"/>
    </w:rPr>
  </w:style>
  <w:style w:type="character" w:styleId="FollowedHyperlink">
    <w:name w:val="FollowedHyperlink"/>
    <w:rsid w:val="002E3663"/>
    <w:rPr>
      <w:color w:val="800080"/>
      <w:u w:val="single"/>
    </w:rPr>
  </w:style>
  <w:style w:type="paragraph" w:styleId="BalloonText">
    <w:name w:val="Balloon Text"/>
    <w:basedOn w:val="Normal"/>
    <w:link w:val="BalloonTextChar"/>
    <w:uiPriority w:val="99"/>
    <w:semiHidden/>
    <w:rsid w:val="002E3663"/>
    <w:rPr>
      <w:rFonts w:ascii="Tahoma" w:hAnsi="Tahoma" w:cs="Tahoma"/>
      <w:sz w:val="16"/>
      <w:szCs w:val="16"/>
    </w:rPr>
  </w:style>
  <w:style w:type="character" w:customStyle="1" w:styleId="BalloonTextChar">
    <w:name w:val="Balloon Text Char"/>
    <w:basedOn w:val="DefaultParagraphFont"/>
    <w:link w:val="BalloonText"/>
    <w:uiPriority w:val="99"/>
    <w:semiHidden/>
    <w:rsid w:val="002E3663"/>
    <w:rPr>
      <w:rFonts w:ascii="Tahoma" w:eastAsia="Times New Roman" w:hAnsi="Tahoma" w:cs="Tahoma"/>
      <w:sz w:val="16"/>
      <w:szCs w:val="16"/>
    </w:rPr>
  </w:style>
  <w:style w:type="character" w:styleId="CommentReference">
    <w:name w:val="annotation reference"/>
    <w:semiHidden/>
    <w:rsid w:val="002E3663"/>
    <w:rPr>
      <w:sz w:val="16"/>
      <w:szCs w:val="16"/>
    </w:rPr>
  </w:style>
  <w:style w:type="paragraph" w:styleId="CommentText">
    <w:name w:val="annotation text"/>
    <w:basedOn w:val="Normal"/>
    <w:link w:val="CommentTextChar"/>
    <w:rsid w:val="002E3663"/>
    <w:rPr>
      <w:sz w:val="20"/>
      <w:szCs w:val="20"/>
    </w:rPr>
  </w:style>
  <w:style w:type="character" w:customStyle="1" w:styleId="CommentTextChar">
    <w:name w:val="Comment Text Char"/>
    <w:basedOn w:val="DefaultParagraphFont"/>
    <w:link w:val="CommentText"/>
    <w:rsid w:val="002E36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E3663"/>
    <w:rPr>
      <w:b/>
      <w:bCs/>
    </w:rPr>
  </w:style>
  <w:style w:type="character" w:customStyle="1" w:styleId="CommentSubjectChar">
    <w:name w:val="Comment Subject Char"/>
    <w:basedOn w:val="CommentTextChar"/>
    <w:link w:val="CommentSubject"/>
    <w:semiHidden/>
    <w:rsid w:val="002E3663"/>
    <w:rPr>
      <w:rFonts w:ascii="Times New Roman" w:eastAsia="Times New Roman" w:hAnsi="Times New Roman" w:cs="Times New Roman"/>
      <w:b/>
      <w:bCs/>
      <w:sz w:val="20"/>
      <w:szCs w:val="20"/>
    </w:rPr>
  </w:style>
  <w:style w:type="paragraph" w:styleId="ListParagraph">
    <w:name w:val="List Paragraph"/>
    <w:basedOn w:val="Normal"/>
    <w:uiPriority w:val="34"/>
    <w:qFormat/>
    <w:rsid w:val="002E3663"/>
    <w:pPr>
      <w:ind w:left="720"/>
    </w:pPr>
  </w:style>
  <w:style w:type="paragraph" w:styleId="NoSpacing">
    <w:name w:val="No Spacing"/>
    <w:uiPriority w:val="1"/>
    <w:qFormat/>
    <w:rsid w:val="002E3663"/>
    <w:pPr>
      <w:spacing w:after="0" w:line="240" w:lineRule="auto"/>
    </w:pPr>
    <w:rPr>
      <w:rFonts w:ascii="Calibri" w:eastAsia="Calibri" w:hAnsi="Calibri" w:cs="Times New Roman"/>
    </w:rPr>
  </w:style>
  <w:style w:type="paragraph" w:styleId="NormalWeb">
    <w:name w:val="Normal (Web)"/>
    <w:basedOn w:val="Normal"/>
    <w:uiPriority w:val="99"/>
    <w:rsid w:val="002E3663"/>
  </w:style>
  <w:style w:type="character" w:customStyle="1" w:styleId="apple-converted-space">
    <w:name w:val="apple-converted-space"/>
    <w:rsid w:val="002E3663"/>
  </w:style>
  <w:style w:type="paragraph" w:styleId="Revision">
    <w:name w:val="Revision"/>
    <w:hidden/>
    <w:uiPriority w:val="99"/>
    <w:semiHidden/>
    <w:rsid w:val="002E3663"/>
    <w:pPr>
      <w:spacing w:after="0" w:line="240" w:lineRule="auto"/>
    </w:pPr>
    <w:rPr>
      <w:rFonts w:ascii="Times New Roman" w:eastAsia="Times New Roman" w:hAnsi="Times New Roman" w:cs="Times New Roman"/>
      <w:sz w:val="24"/>
      <w:szCs w:val="24"/>
    </w:rPr>
  </w:style>
  <w:style w:type="character" w:customStyle="1" w:styleId="ptext-18">
    <w:name w:val="ptext-18"/>
    <w:rsid w:val="002E3663"/>
  </w:style>
  <w:style w:type="character" w:styleId="Emphasis">
    <w:name w:val="Emphasis"/>
    <w:uiPriority w:val="20"/>
    <w:qFormat/>
    <w:rsid w:val="002E3663"/>
    <w:rPr>
      <w:i/>
      <w:iCs/>
    </w:rPr>
  </w:style>
  <w:style w:type="character" w:styleId="Strong">
    <w:name w:val="Strong"/>
    <w:uiPriority w:val="22"/>
    <w:qFormat/>
    <w:rsid w:val="002E3663"/>
    <w:rPr>
      <w:b/>
      <w:bCs/>
    </w:rPr>
  </w:style>
  <w:style w:type="table" w:styleId="TableGrid">
    <w:name w:val="Table Grid"/>
    <w:basedOn w:val="TableNormal"/>
    <w:uiPriority w:val="59"/>
    <w:rsid w:val="002E3663"/>
    <w:pPr>
      <w:spacing w:after="0" w:line="240" w:lineRule="auto"/>
      <w:ind w:left="144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2E3663"/>
  </w:style>
  <w:style w:type="character" w:customStyle="1" w:styleId="aqj">
    <w:name w:val="aqj"/>
    <w:basedOn w:val="DefaultParagraphFont"/>
    <w:rsid w:val="005A7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hyperlink" Target="https://www.doi.gov/ibc/services/finance/indirect-cost-services" TargetMode="External"/><Relationship Id="rId26" Type="http://schemas.openxmlformats.org/officeDocument/2006/relationships/hyperlink" Target="http://www.grants.gov/web/grants/forms/post-award-reporting-forms.html" TargetMode="External"/><Relationship Id="rId3" Type="http://schemas.openxmlformats.org/officeDocument/2006/relationships/customXml" Target="../customXml/item3.xml"/><Relationship Id="rId21" Type="http://schemas.openxmlformats.org/officeDocument/2006/relationships/hyperlink" Target="http://harvester.census.gov/sac/" TargetMode="External"/><Relationship Id="rId7" Type="http://schemas.openxmlformats.org/officeDocument/2006/relationships/settings" Target="settings.xml"/><Relationship Id="rId12" Type="http://schemas.openxmlformats.org/officeDocument/2006/relationships/hyperlink" Target="mailto:govt@dnb.com" TargetMode="External"/><Relationship Id="rId17" Type="http://schemas.openxmlformats.org/officeDocument/2006/relationships/hyperlink" Target="http://www.ecfr.gov/" TargetMode="External"/><Relationship Id="rId25" Type="http://schemas.openxmlformats.org/officeDocument/2006/relationships/hyperlink" Target="https://www.fws.gov/grants/atc.html" TargetMode="External"/><Relationship Id="rId2" Type="http://schemas.openxmlformats.org/officeDocument/2006/relationships/customXml" Target="../customXml/item2.xml"/><Relationship Id="rId16" Type="http://schemas.openxmlformats.org/officeDocument/2006/relationships/hyperlink" Target="http://apply07.grants.gov/apply/FormLinks?family=15" TargetMode="External"/><Relationship Id="rId20" Type="http://schemas.openxmlformats.org/officeDocument/2006/relationships/hyperlink" Target="http://www.ecfr.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edgov.dnb.com/webform" TargetMode="External"/><Relationship Id="rId24" Type="http://schemas.openxmlformats.org/officeDocument/2006/relationships/hyperlink" Target="https://www.fapiis.gov/fapiis/index.action" TargetMode="External"/><Relationship Id="rId5" Type="http://schemas.openxmlformats.org/officeDocument/2006/relationships/numbering" Target="numbering.xml"/><Relationship Id="rId15" Type="http://schemas.openxmlformats.org/officeDocument/2006/relationships/hyperlink" Target="http://www.sam.gov" TargetMode="External"/><Relationship Id="rId23" Type="http://schemas.openxmlformats.org/officeDocument/2006/relationships/hyperlink" Target="https://www.fws.gov/grants/atc.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Jean_Kvasnicka\Documents\POLICY\New%20Award%20Guidance\Round%204%20FY15%20update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yperlink" Target="http://apply07.grants.gov/apply/FormLinks?family=15" TargetMode="External"/><Relationship Id="rId27" Type="http://schemas.openxmlformats.org/officeDocument/2006/relationships/hyperlink" Target="mailto:Glynnis_Nakai@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eea1d4-0d4b-44bb-8f87-0664505381b8">FWT52VV7566T-1-496449</_dlc_DocId>
    <_dlc_DocIdUrl xmlns="bbeea1d4-0d4b-44bb-8f87-0664505381b8">
      <Url>https://fishnet.fws.doi.net/regions/1/admin/fa/_layouts/DocIdRedir.aspx?ID=FWT52VV7566T-1-496449</Url>
      <Description>FWT52VV7566T-1-496449</Description>
    </_dlc_DocIdUrl>
    <AverageRating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4056A726B17F4B9D41BCF282BCBA4C" ma:contentTypeVersion="6" ma:contentTypeDescription="Create a new document." ma:contentTypeScope="" ma:versionID="d1f617b320ce27489ac3686c1160ef30">
  <xsd:schema xmlns:xsd="http://www.w3.org/2001/XMLSchema" xmlns:xs="http://www.w3.org/2001/XMLSchema" xmlns:p="http://schemas.microsoft.com/office/2006/metadata/properties" xmlns:ns1="http://schemas.microsoft.com/sharepoint/v3" xmlns:ns2="bbeea1d4-0d4b-44bb-8f87-0664505381b8" targetNamespace="http://schemas.microsoft.com/office/2006/metadata/properties" ma:root="true" ma:fieldsID="1ba6599de165a377b1deb7018a7f43d8" ns1:_="" ns2:_="">
    <xsd:import namespace="http://schemas.microsoft.com/sharepoint/v3"/>
    <xsd:import namespace="bbeea1d4-0d4b-44bb-8f87-0664505381b8"/>
    <xsd:element name="properties">
      <xsd:complexType>
        <xsd:sequence>
          <xsd:element name="documentManagement">
            <xsd:complexType>
              <xsd:all>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0-5)" ma:decimals="2" ma:description="Average value of all the ratings that have been submitted" ma:internalName="AverageRating" ma:readOnly="true">
      <xsd:simpleType>
        <xsd:restriction base="dms:Number"/>
      </xsd:simpleType>
    </xsd:element>
    <xsd:element name="RatingCount" ma:index="3"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eea1d4-0d4b-44bb-8f87-0664505381b8"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DC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48977-21E5-43AD-BD40-BAEC0B9D1B16}">
  <ds:schemaRef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bbeea1d4-0d4b-44bb-8f87-0664505381b8"/>
    <ds:schemaRef ds:uri="http://schemas.microsoft.com/office/2006/documentManagement/types"/>
    <ds:schemaRef ds:uri="http://www.w3.org/XML/1998/namespace"/>
    <ds:schemaRef ds:uri="http://schemas.microsoft.com/sharepoint/v3"/>
    <ds:schemaRef ds:uri="http://purl.org/dc/terms/"/>
  </ds:schemaRefs>
</ds:datastoreItem>
</file>

<file path=customXml/itemProps2.xml><?xml version="1.0" encoding="utf-8"?>
<ds:datastoreItem xmlns:ds="http://schemas.openxmlformats.org/officeDocument/2006/customXml" ds:itemID="{BDF990FF-60FE-44C5-AC54-01AEC6084427}">
  <ds:schemaRefs>
    <ds:schemaRef ds:uri="http://schemas.microsoft.com/sharepoint/events"/>
  </ds:schemaRefs>
</ds:datastoreItem>
</file>

<file path=customXml/itemProps3.xml><?xml version="1.0" encoding="utf-8"?>
<ds:datastoreItem xmlns:ds="http://schemas.openxmlformats.org/officeDocument/2006/customXml" ds:itemID="{973319F0-82A4-4C6E-8ADF-105836D956B0}">
  <ds:schemaRefs>
    <ds:schemaRef ds:uri="http://schemas.microsoft.com/sharepoint/v3/contenttype/forms"/>
  </ds:schemaRefs>
</ds:datastoreItem>
</file>

<file path=customXml/itemProps4.xml><?xml version="1.0" encoding="utf-8"?>
<ds:datastoreItem xmlns:ds="http://schemas.openxmlformats.org/officeDocument/2006/customXml" ds:itemID="{1FF9262E-1695-4349-A26F-7CF5378B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ea1d4-0d4b-44bb-8f87-06645053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6375</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Sauer, Connie</cp:lastModifiedBy>
  <cp:revision>2</cp:revision>
  <dcterms:created xsi:type="dcterms:W3CDTF">2018-08-02T23:18:00Z</dcterms:created>
  <dcterms:modified xsi:type="dcterms:W3CDTF">2018-08-02T23:18:00Z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84e501d1-305b-4f6e-9484-bef20e5347c5</vt:lpwstr>
  </property>
  <property fmtid="{D5CDD505-2E9C-101B-9397-08002B2CF9AE}" pid="3" name="ContentTypeId">
    <vt:lpwstr>0x010100D84056A726B17F4B9D41BCF282BCBA4C</vt:lpwstr>
  </property>
</Properties>
</file>